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Times New Roman" w:hAnsi="Arial" w:cs="Arial"/>
          <w:kern w:val="0"/>
          <w:sz w:val="22"/>
          <w:szCs w:val="22"/>
          <w:lang w:eastAsia="en-GB"/>
          <w14:ligatures w14:val="none"/>
        </w:rPr>
        <w:id w:val="-178738304"/>
        <w:docPartObj>
          <w:docPartGallery w:val="Cover Pages"/>
          <w:docPartUnique/>
        </w:docPartObj>
      </w:sdtPr>
      <w:sdtEndPr>
        <w:rPr>
          <w:rFonts w:eastAsia="MS PGothic"/>
          <w:lang w:eastAsia="en-US"/>
        </w:rPr>
      </w:sdtEndPr>
      <w:sdtContent>
        <w:p w14:paraId="26F809EE" w14:textId="77777777" w:rsidR="00B15926" w:rsidRPr="00B15926" w:rsidRDefault="00B15926" w:rsidP="00B15926">
          <w:pPr>
            <w:spacing w:after="0" w:line="276" w:lineRule="auto"/>
            <w:rPr>
              <w:rFonts w:ascii="Arial" w:eastAsia="Times New Roman" w:hAnsi="Arial" w:cs="Arial"/>
              <w:kern w:val="0"/>
              <w:sz w:val="22"/>
              <w:szCs w:val="22"/>
              <w:lang w:eastAsia="en-GB"/>
              <w14:ligatures w14:val="none"/>
            </w:rPr>
          </w:pPr>
        </w:p>
        <w:p w14:paraId="14A1B1DA" w14:textId="77777777" w:rsidR="00B15926" w:rsidRPr="00B15926" w:rsidRDefault="00B15926" w:rsidP="00B15926">
          <w:pPr>
            <w:spacing w:after="0" w:line="276" w:lineRule="auto"/>
            <w:rPr>
              <w:rFonts w:ascii="Arial" w:eastAsia="Times New Roman" w:hAnsi="Arial" w:cs="Arial"/>
              <w:kern w:val="0"/>
              <w:sz w:val="22"/>
              <w:szCs w:val="22"/>
              <w:lang w:eastAsia="en-GB"/>
              <w14:ligatures w14:val="none"/>
            </w:rPr>
          </w:pPr>
        </w:p>
        <w:p w14:paraId="1A30A920" w14:textId="77777777" w:rsidR="00B15926" w:rsidRPr="00B15926" w:rsidRDefault="00B15926" w:rsidP="00B15926">
          <w:pPr>
            <w:spacing w:after="0" w:line="276" w:lineRule="auto"/>
            <w:rPr>
              <w:rFonts w:ascii="Arial" w:eastAsia="Times New Roman" w:hAnsi="Arial" w:cs="Arial"/>
              <w:kern w:val="0"/>
              <w:sz w:val="22"/>
              <w:szCs w:val="22"/>
              <w:lang w:eastAsia="en-GB"/>
              <w14:ligatures w14:val="none"/>
            </w:rPr>
          </w:pPr>
        </w:p>
        <w:p w14:paraId="37A5837E" w14:textId="77777777" w:rsidR="006807AF" w:rsidRDefault="006807AF" w:rsidP="006807AF">
          <w:pPr>
            <w:framePr w:hSpace="8505" w:wrap="around" w:vAnchor="page" w:hAnchor="page" w:x="1286" w:y="2461"/>
            <w:spacing w:after="0" w:line="240" w:lineRule="auto"/>
            <w:contextualSpacing/>
            <w:rPr>
              <w:rFonts w:ascii="Arial" w:eastAsia="MS PGothic" w:hAnsi="Arial" w:cs="Arial"/>
              <w:b/>
              <w:color w:val="2F5496"/>
              <w:spacing w:val="-10"/>
              <w:kern w:val="0"/>
              <w:sz w:val="40"/>
              <w:szCs w:val="40"/>
              <w:lang w:eastAsia="en-GB"/>
              <w14:ligatures w14:val="none"/>
            </w:rPr>
          </w:pPr>
        </w:p>
        <w:p w14:paraId="244394CA" w14:textId="3F1F87B2" w:rsidR="006807AF" w:rsidRDefault="006807AF" w:rsidP="006807AF">
          <w:pPr>
            <w:framePr w:hSpace="8505" w:wrap="around" w:vAnchor="page" w:hAnchor="page" w:x="1286" w:y="2461"/>
            <w:spacing w:after="0" w:line="240" w:lineRule="auto"/>
            <w:contextualSpacing/>
            <w:rPr>
              <w:rFonts w:ascii="Arial" w:eastAsia="MS PGothic" w:hAnsi="Arial" w:cs="Arial"/>
              <w:b/>
              <w:color w:val="2F5496"/>
              <w:spacing w:val="-10"/>
              <w:kern w:val="0"/>
              <w:sz w:val="40"/>
              <w:szCs w:val="40"/>
              <w:lang w:eastAsia="en-GB"/>
              <w14:ligatures w14:val="none"/>
            </w:rPr>
          </w:pPr>
          <w:r w:rsidRPr="00B15926">
            <w:rPr>
              <w:rFonts w:ascii="Arial" w:eastAsia="MS PGothic" w:hAnsi="Arial" w:cs="Arial"/>
              <w:b/>
              <w:color w:val="2F5496"/>
              <w:spacing w:val="-10"/>
              <w:kern w:val="0"/>
              <w:sz w:val="40"/>
              <w:szCs w:val="40"/>
              <w:lang w:eastAsia="en-GB"/>
              <w14:ligatures w14:val="none"/>
            </w:rPr>
            <w:t xml:space="preserve">Reply form </w:t>
          </w:r>
        </w:p>
        <w:p w14:paraId="4FAFD18A" w14:textId="77777777" w:rsidR="006807AF" w:rsidRPr="00B15926" w:rsidRDefault="006807AF" w:rsidP="006807AF">
          <w:pPr>
            <w:framePr w:hSpace="8505" w:wrap="around" w:vAnchor="page" w:hAnchor="page" w:x="1286" w:y="2461"/>
            <w:spacing w:after="0" w:line="240" w:lineRule="auto"/>
            <w:contextualSpacing/>
            <w:rPr>
              <w:rFonts w:ascii="Arial" w:eastAsia="MS PGothic" w:hAnsi="Arial" w:cs="Arial"/>
              <w:b/>
              <w:color w:val="2F5496"/>
              <w:spacing w:val="-10"/>
              <w:kern w:val="0"/>
              <w:sz w:val="40"/>
              <w:szCs w:val="40"/>
              <w:lang w:eastAsia="en-GB"/>
              <w14:ligatures w14:val="none"/>
            </w:rPr>
          </w:pPr>
        </w:p>
        <w:p w14:paraId="270671E7" w14:textId="5E44FBF5" w:rsidR="006807AF" w:rsidRPr="00B15926" w:rsidRDefault="006807AF" w:rsidP="006807AF">
          <w:pPr>
            <w:framePr w:hSpace="8505" w:wrap="around" w:vAnchor="page" w:hAnchor="page" w:x="1286" w:y="2461"/>
            <w:spacing w:after="0" w:line="240" w:lineRule="auto"/>
            <w:rPr>
              <w:rFonts w:ascii="Times New Roman" w:eastAsia="Times New Roman" w:hAnsi="Times New Roman" w:cs="Times New Roman"/>
              <w:kern w:val="0"/>
              <w:sz w:val="22"/>
              <w:szCs w:val="22"/>
              <w:lang w:eastAsia="en-GB"/>
              <w14:ligatures w14:val="none"/>
            </w:rPr>
          </w:pPr>
          <w:r w:rsidRPr="00B15926">
            <w:rPr>
              <w:rFonts w:ascii="Arial" w:eastAsia="MS PGothic" w:hAnsi="Arial" w:cs="Arial"/>
              <w:b/>
              <w:spacing w:val="-10"/>
              <w:kern w:val="0"/>
              <w:sz w:val="28"/>
              <w:szCs w:val="28"/>
              <w:lang w:eastAsia="en-GB"/>
              <w14:ligatures w14:val="none"/>
            </w:rPr>
            <w:t xml:space="preserve">for </w:t>
          </w:r>
          <w:r w:rsidRPr="00B15926">
            <w:rPr>
              <w:rFonts w:ascii="Arial" w:eastAsia="MS PGothic" w:hAnsi="Arial" w:cs="Arial"/>
              <w:b/>
              <w:bCs/>
              <w:spacing w:val="-10"/>
              <w:kern w:val="0"/>
              <w:sz w:val="28"/>
              <w:szCs w:val="28"/>
              <w:lang w:eastAsia="en-GB"/>
              <w14:ligatures w14:val="none"/>
            </w:rPr>
            <w:t>the Call for Evidence on restricted subscription and private</w:t>
          </w:r>
          <w:r w:rsidR="001013E7">
            <w:rPr>
              <w:rFonts w:ascii="Arial" w:eastAsia="MS PGothic" w:hAnsi="Arial" w:cs="Arial"/>
              <w:b/>
              <w:bCs/>
              <w:spacing w:val="-10"/>
              <w:kern w:val="0"/>
              <w:sz w:val="28"/>
              <w:szCs w:val="28"/>
              <w:lang w:eastAsia="en-GB"/>
              <w14:ligatures w14:val="none"/>
            </w:rPr>
            <w:t xml:space="preserve"> credit </w:t>
          </w:r>
          <w:r w:rsidRPr="00B15926">
            <w:rPr>
              <w:rFonts w:ascii="Arial" w:eastAsia="MS PGothic" w:hAnsi="Arial" w:cs="Arial"/>
              <w:b/>
              <w:bCs/>
              <w:spacing w:val="-10"/>
              <w:kern w:val="0"/>
              <w:sz w:val="28"/>
              <w:szCs w:val="28"/>
              <w:lang w:eastAsia="en-GB"/>
              <w14:ligatures w14:val="none"/>
            </w:rPr>
            <w:t>ratings</w:t>
          </w:r>
        </w:p>
        <w:p w14:paraId="57D4FB8D" w14:textId="77777777" w:rsidR="00B15926" w:rsidRPr="00B15926" w:rsidRDefault="00B15926" w:rsidP="00B15926">
          <w:pPr>
            <w:spacing w:after="250" w:line="276" w:lineRule="auto"/>
            <w:jc w:val="both"/>
            <w:rPr>
              <w:rFonts w:ascii="Arial" w:eastAsia="Times New Roman" w:hAnsi="Arial" w:cs="Times New Roman"/>
              <w:color w:val="181818"/>
              <w:kern w:val="0"/>
              <w:sz w:val="40"/>
              <w:szCs w:val="40"/>
              <w14:ligatures w14:val="none"/>
            </w:rPr>
          </w:pPr>
        </w:p>
        <w:p w14:paraId="21460F93" w14:textId="6B62858B" w:rsidR="00B15926" w:rsidRPr="00B15926" w:rsidRDefault="00B15926" w:rsidP="00B15926">
          <w:pPr>
            <w:keepNext/>
            <w:keepLines/>
            <w:spacing w:before="320" w:after="0" w:line="240" w:lineRule="auto"/>
            <w:outlineLvl w:val="1"/>
            <w:rPr>
              <w:rFonts w:ascii="Arial" w:eastAsia="MS PGothic" w:hAnsi="Arial" w:cs="Arial"/>
              <w:b/>
              <w:kern w:val="0"/>
              <w:sz w:val="28"/>
              <w:szCs w:val="28"/>
              <w:lang w:eastAsia="en-GB"/>
              <w14:ligatures w14:val="none"/>
            </w:rPr>
            <w:sectPr w:rsidR="00B15926" w:rsidRPr="00B15926" w:rsidSect="00B15926">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pgNumType w:start="0"/>
              <w:cols w:space="708"/>
              <w:titlePg/>
              <w:docGrid w:linePitch="360"/>
            </w:sectPr>
          </w:pPr>
          <w:r w:rsidRPr="00B15926">
            <w:rPr>
              <w:rFonts w:ascii="Arial" w:eastAsia="MS PGothic" w:hAnsi="Arial" w:cs="Arial"/>
              <w:b/>
              <w:noProof/>
              <w:kern w:val="0"/>
              <w:sz w:val="28"/>
              <w:szCs w:val="28"/>
              <w:lang w:eastAsia="en-GB"/>
              <w14:ligatures w14:val="none"/>
            </w:rPr>
            <mc:AlternateContent>
              <mc:Choice Requires="wps">
                <w:drawing>
                  <wp:anchor distT="0" distB="0" distL="114300" distR="114300" simplePos="0" relativeHeight="251658240" behindDoc="1" locked="1" layoutInCell="1" allowOverlap="0" wp14:anchorId="61FF4C5C" wp14:editId="1A214329">
                    <wp:simplePos x="0" y="0"/>
                    <wp:positionH relativeFrom="page">
                      <wp:posOffset>-19050</wp:posOffset>
                    </wp:positionH>
                    <wp:positionV relativeFrom="paragraph">
                      <wp:posOffset>936625</wp:posOffset>
                    </wp:positionV>
                    <wp:extent cx="7570470" cy="9777095"/>
                    <wp:effectExtent l="0" t="0" r="0" b="0"/>
                    <wp:wrapNone/>
                    <wp:docPr id="8" name="Freeform: Shape 8"/>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7"/>
                              <a:stretch>
                                <a:fillRect t="-18199" b="18199"/>
                              </a:stretch>
                            </a:blipFill>
                            <a:ln w="12700" cap="flat" cmpd="sng" algn="ctr">
                              <a:noFill/>
                              <a:prstDash val="solid"/>
                              <a:miter lim="800000"/>
                            </a:ln>
                            <a:effectLst/>
                          </wps:spPr>
                          <wps:txbx>
                            <w:txbxContent>
                              <w:p w14:paraId="75DFC3B5" w14:textId="77777777" w:rsidR="00B15926" w:rsidRDefault="00B15926" w:rsidP="00B15926">
                                <w:pPr>
                                  <w:jc w:val="bot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FF4C5C" id="Freeform: Shape 8" o:spid="_x0000_s1026" style="position:absolute;margin-left:-1.5pt;margin-top:73.75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spt="10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aJpire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cVW4qq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0TiqzFXYqtLYaVWwK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0TTFVpNcVaxV&#10;ommNKtJrklaxVEZ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tLYqtxV3TFVhOGlawq0TTFVpNcVReR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tE0xVaTXFWsVWk4aVbhV2KrScVW4q4mmFUZkF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Wk4qtxVommKrSa5JWsVaJpiqytcVdiq0thStxQmGQ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onFVmKuxVaWw0q3CriaYqsJri&#10;rWKtE0wpWk1xQ1gV2SplSYZWx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aJpiq&#10;0muKtYq0TTGlWk1yStYqtJxVbirsKrScUrcCHYUtE0ySeS0muKLTPKkO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aWxVbirumKrCcNK1hVommKrSa4q1irROFKzrih2Kuw0ypaWwra3Fi&#10;7FU0yp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0TTFVpNcVaxVaThpVuFXYqtJxVbiria&#10;YVWE1xVrArsNJpommSStJrihrFDsVWk4qm2VK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tJx&#10;VbirRNMVWk1yStYq0TTFVla4q7FVpbClbih2KXYaStJwotbih2KtE0xVaTXCrWKpxl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tE4qsxV2KrS2GlW4VcTTFVhNcVaxVommFK0muKGsCuyVMqaJwrazFD&#10;sUOxVaThVbirsCrScUp1lSH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WiaYqtJrirWKtE0xpVpNckrWKrSc&#10;VW4q7Cq0nFK3Ah2FLRNMknktJrii2sUOxVommKrSa4VawK0TTFK0muGlaySE8zH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rS2KrcVd0xVYThpWsKtE0xVaTXFWsVaJwpWdcUOxV2GmVLS2FbW4sXYq6tMVWE1w0&#10;rWKuwKtLYUrcKtE0wqtJrimk/wAx2L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aJpiq0muKtYqtJw0q3CrsVWk4qtx&#10;VxNMKrCa4q1gV2Gk00TTJJWk1xQ1ih2KrScVW4VdgVommKVpNclStYULS2LKluKu6YoZBmOh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aTiq3FWiaYqtJrklaxVommKrK1xV2KrS2FK3FDsUuw0laThRa3FDsVaJpiq0muFW&#10;sVd0wJWE4aVrCrRNMK0tJrilrFbWk4opbiyZJmOw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aJxVZirsVWlsNKtwq4mmKrCa4&#10;q1irRNMKVpNcUNYFdkqZU0ThW1mKHYodiq0nCq3FXYFWk4pW5KldhQtJxZUtxW2iaYo5rSa4paxS&#10;0TirJcx2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RNMVWk1xVrFWiaY0q0muSVrFVpOKrcVdhVaTilbgQ7ClommSTyWk1xRbWKHYq&#10;0TTFVpNcKtYFaJpilaTXDStZJDROKaWYsnYsbWlsU0txS0TTFVpNcVaxVlGY7B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rS2KrcVd0xV&#10;YThpWsKtE0xVaTXFWsVaJwpWdcUOxV2GmVLS2FbW4sXYq6tMVWE1w0rWKuwKtLYUrcKtE0wqtJri&#10;mmsVtommKFpNcWTWKrS2KrcVdirsNKyjMZg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WiaYqtJrirWKrScNKtwq7FVpOKrcVcTTCqwmuKtYFdh&#10;pNNE0ySVpNcUNYodiq0nFVuFXYFaJpilaTXJUrWFC0tiypbirumKFhOKaaxS0TTFVpNcVaxV2Gld&#10;hV2KsozFYO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rScVW4q0TTFVpNckrWKtE0xVZWuKuxVaWwpW4odil2GkrScKLW4odirRNMVWk1wq1irumBK&#10;wnDStYVaJphWlpNcUtYra0nFFLcWTsVWk4qtxV2KuySuxVaTiq3FWWZisH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WicVWYq7FVpbDSrcKuJpiqwmuKtY&#10;q0TTClaTXFDWBXZKmVLScK2txYuxV2KrScKrcVdgVaTilbkqV2FC0nFlS3FbaJpijmtJrilrFLRO&#10;KrMVdirsNK7CrRNMVWk1xVrFWiaYqy3MVg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0TTFVpNcVaxVommNKtJrklaxVaTiq3FXYVWk4pW4EOwpaJpkk8lpNcUW&#10;1ih2KtE0xVaTXCrWBWiaYpWk1w0rWSQ0TimlmLJ2LG1pbFNLcUtE0xVaTXFWsVdjSuySuxVaWxVb&#10;irq0xVYTXFWsVZhmKw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q0tiq3FXdMVWE4aVrCrRNMVWk1xVrFWicKVnXFDsVdhplS0thW1uLF2KurTFVhNcNK1irsCrS2F&#10;K3CrRNMKrSa4pprFbaJpihaTXFk1iq0tiq3FXYq7DSuwq0TTFVpNcVaxVaTiq3FXYVWk4aVmWYbB&#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tE0xVaTXFWsVWk4aVbhV2K&#10;rScVW4q4mmFVhNcVawK7DSaaJpkkrSa4oaxQ7FVpOKrcKuwK0TTFK0muSpWsKFpbFlS3FXVpihYT&#10;XFNNYpaJpiq0muKtYq7DSuwq7FVhOKtYq0TTFVpNcVaxVonDSrMkrsVZpmEw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Wk4qtxVommKrSa5JWsVaJxVZ1xV2KrS2FK3FDsUu&#10;w0lYThRbWKHYq0TTFVpNcKtYq7pgSsJw0rWFWiaYVpaTXFLWK2tJxWluKXYqtJxVbirsVdkldiq0&#10;nFVuKuxVaTiq3FWiaYVWk1w0rWFWiaYqsrXFWcZhMH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" o:allowoverlap="f" adj="-11796480,,5400" path="m2939613,926867c5038819,-714379,6826523,267027,7569200,545025r,2628099l7569200,9779055r,l,9779055r,l,3173124,2939613,926867xe" stroked="f" strokeweight="1pt">
                    <v:fill r:id="rId18" o:title="" recolor="t" rotate="t" type="frame"/>
                    <v:stroke joinstyle="miter"/>
                    <v:formulas/>
                    <v:path arrowok="t" o:connecttype="custom" o:connectlocs="2940106,926681;7570470,544916;7570470,3172488;7570470,9777095;7570470,9777095;0,9777095;0,9777095;0,3172488;2940106,926681" o:connectangles="0,0,0,0,0,0,0,0,0" textboxrect="0,0,7569200,9779055"/>
                    <v:textbox>
                      <w:txbxContent>
                        <w:p w14:paraId="75DFC3B5" w14:textId="77777777" w:rsidR="00B15926" w:rsidRDefault="00B15926" w:rsidP="00B15926">
                          <w:pPr>
                            <w:jc w:val="both"/>
                          </w:pPr>
                        </w:p>
                      </w:txbxContent>
                    </v:textbox>
                    <w10:wrap anchorx="page"/>
                    <w10:anchorlock/>
                  </v:shape>
                </w:pict>
              </mc:Fallback>
            </mc:AlternateContent>
          </w:r>
        </w:p>
        <w:p w14:paraId="17D0507F" w14:textId="77777777" w:rsidR="00B15926" w:rsidRPr="00B15926" w:rsidRDefault="00B15926" w:rsidP="006D6FA5">
          <w:pPr>
            <w:numPr>
              <w:ilvl w:val="1"/>
              <w:numId w:val="0"/>
            </w:numPr>
            <w:spacing w:after="120" w:line="276" w:lineRule="auto"/>
            <w:jc w:val="both"/>
            <w:rPr>
              <w:rFonts w:ascii="Arial" w:eastAsia="MS PGothic" w:hAnsi="Arial" w:cs="Arial"/>
              <w:b/>
              <w:kern w:val="0"/>
              <w:sz w:val="22"/>
              <w:szCs w:val="22"/>
              <w14:ligatures w14:val="none"/>
            </w:rPr>
          </w:pPr>
          <w:r w:rsidRPr="00B15926">
            <w:rPr>
              <w:rFonts w:ascii="Arial" w:eastAsia="MS PGothic" w:hAnsi="Arial" w:cs="Arial"/>
              <w:b/>
              <w:kern w:val="0"/>
              <w:sz w:val="22"/>
              <w:szCs w:val="22"/>
              <w14:ligatures w14:val="none"/>
            </w:rPr>
            <w:lastRenderedPageBreak/>
            <w:t xml:space="preserve">Responding to this paper </w:t>
          </w:r>
        </w:p>
        <w:p w14:paraId="2DACE6AA" w14:textId="77777777" w:rsidR="00B15926" w:rsidRPr="00B15926" w:rsidRDefault="00B15926" w:rsidP="006D6FA5">
          <w:pPr>
            <w:spacing w:after="120" w:line="276" w:lineRule="auto"/>
            <w:jc w:val="both"/>
            <w:rPr>
              <w:rFonts w:ascii="Arial" w:eastAsia="MS PGothic" w:hAnsi="Arial" w:cs="Arial"/>
              <w:kern w:val="0"/>
              <w:sz w:val="22"/>
              <w:szCs w:val="22"/>
              <w14:ligatures w14:val="none"/>
            </w:rPr>
          </w:pPr>
          <w:r w:rsidRPr="00B15926">
            <w:rPr>
              <w:rFonts w:ascii="Arial" w:eastAsia="MS PGothic" w:hAnsi="Arial" w:cs="Arial"/>
              <w:kern w:val="0"/>
              <w:sz w:val="22"/>
              <w:szCs w:val="22"/>
              <w14:ligatures w14:val="none"/>
            </w:rPr>
            <w:t xml:space="preserve">ESMA invites comments on all matters in this call for evidence and </w:t>
          </w:r>
          <w:r w:rsidRPr="00B15926">
            <w:rPr>
              <w:rFonts w:ascii="Arial" w:eastAsia="MS PGothic" w:hAnsi="Arial" w:cs="Arial"/>
              <w:kern w:val="0"/>
              <w:sz w:val="22"/>
              <w:szCs w:val="22"/>
              <w:u w:val="dottedHeavy" w:color="BF8F00"/>
              <w14:ligatures w14:val="none"/>
            </w:rPr>
            <w:t>in particular on</w:t>
          </w:r>
          <w:r w:rsidRPr="00B15926">
            <w:rPr>
              <w:rFonts w:ascii="Arial" w:eastAsia="MS PGothic" w:hAnsi="Arial" w:cs="Arial"/>
              <w:kern w:val="0"/>
              <w:sz w:val="22"/>
              <w:szCs w:val="22"/>
              <w14:ligatures w14:val="none"/>
            </w:rPr>
            <w:t xml:space="preserve"> the specific questions. Comments are most helpful if they:</w:t>
          </w:r>
        </w:p>
        <w:p w14:paraId="357F6638" w14:textId="77777777" w:rsidR="00A07103" w:rsidRPr="00B15926" w:rsidRDefault="00A07103" w:rsidP="00A07103">
          <w:pPr>
            <w:numPr>
              <w:ilvl w:val="0"/>
              <w:numId w:val="1"/>
            </w:numPr>
            <w:spacing w:after="0" w:line="360" w:lineRule="auto"/>
            <w:jc w:val="both"/>
            <w:rPr>
              <w:rFonts w:ascii="Arial" w:eastAsia="MS PGothic" w:hAnsi="Arial" w:cs="Arial"/>
              <w:kern w:val="0"/>
              <w:sz w:val="22"/>
              <w:szCs w:val="22"/>
              <w14:ligatures w14:val="none"/>
            </w:rPr>
          </w:pPr>
          <w:r w:rsidRPr="00B15926">
            <w:rPr>
              <w:rFonts w:ascii="Arial" w:eastAsia="MS PGothic" w:hAnsi="Arial" w:cs="Arial"/>
              <w:kern w:val="0"/>
              <w:sz w:val="22"/>
              <w:szCs w:val="22"/>
              <w14:ligatures w14:val="none"/>
            </w:rPr>
            <w:t xml:space="preserve">indicate the specific question to which the comment </w:t>
          </w:r>
          <w:proofErr w:type="gramStart"/>
          <w:r w:rsidRPr="00B15926">
            <w:rPr>
              <w:rFonts w:ascii="Arial" w:eastAsia="MS PGothic" w:hAnsi="Arial" w:cs="Arial"/>
              <w:kern w:val="0"/>
              <w:sz w:val="22"/>
              <w:szCs w:val="22"/>
              <w14:ligatures w14:val="none"/>
            </w:rPr>
            <w:t>relates;</w:t>
          </w:r>
          <w:proofErr w:type="gramEnd"/>
        </w:p>
        <w:p w14:paraId="7381461C" w14:textId="77777777" w:rsidR="00A07103" w:rsidRPr="00B15926" w:rsidRDefault="00A07103" w:rsidP="00A07103">
          <w:pPr>
            <w:numPr>
              <w:ilvl w:val="0"/>
              <w:numId w:val="1"/>
            </w:numPr>
            <w:spacing w:after="0" w:line="360" w:lineRule="auto"/>
            <w:jc w:val="both"/>
            <w:rPr>
              <w:rFonts w:ascii="Arial" w:eastAsia="MS PGothic" w:hAnsi="Arial" w:cs="Arial"/>
              <w:kern w:val="0"/>
              <w:sz w:val="22"/>
              <w:szCs w:val="22"/>
              <w14:ligatures w14:val="none"/>
            </w:rPr>
          </w:pPr>
          <w:r w:rsidRPr="00B15926">
            <w:rPr>
              <w:rFonts w:ascii="Arial" w:eastAsia="MS PGothic" w:hAnsi="Arial" w:cs="Arial"/>
              <w:kern w:val="0"/>
              <w:sz w:val="22"/>
              <w:szCs w:val="22"/>
              <w14:ligatures w14:val="none"/>
            </w:rPr>
            <w:t>contain a clear rationale; and</w:t>
          </w:r>
        </w:p>
        <w:p w14:paraId="5D19C905" w14:textId="77777777" w:rsidR="00B15926" w:rsidRPr="00B15926" w:rsidRDefault="00B15926" w:rsidP="00B15926">
          <w:pPr>
            <w:numPr>
              <w:ilvl w:val="0"/>
              <w:numId w:val="1"/>
            </w:numPr>
            <w:spacing w:after="0" w:line="240" w:lineRule="auto"/>
            <w:jc w:val="both"/>
            <w:rPr>
              <w:rFonts w:ascii="Arial" w:eastAsia="MS PGothic" w:hAnsi="Arial" w:cs="Arial"/>
              <w:kern w:val="0"/>
              <w:sz w:val="22"/>
              <w:szCs w:val="22"/>
              <w14:ligatures w14:val="none"/>
            </w:rPr>
          </w:pPr>
          <w:r w:rsidRPr="00B15926">
            <w:rPr>
              <w:rFonts w:ascii="Arial" w:eastAsia="MS PGothic" w:hAnsi="Arial" w:cs="Arial"/>
              <w:kern w:val="0"/>
              <w:sz w:val="22"/>
              <w:szCs w:val="22"/>
              <w14:ligatures w14:val="none"/>
            </w:rPr>
            <w:t>respond to the question stated;</w:t>
          </w:r>
        </w:p>
        <w:p w14:paraId="3D6E2318" w14:textId="77777777" w:rsidR="00A07103" w:rsidRPr="00B15926" w:rsidRDefault="00A07103" w:rsidP="00A07103">
          <w:pPr>
            <w:spacing w:after="0" w:line="240" w:lineRule="auto"/>
            <w:ind w:left="928"/>
            <w:jc w:val="both"/>
            <w:rPr>
              <w:rFonts w:ascii="Arial" w:eastAsia="MS PGothic" w:hAnsi="Arial" w:cs="Arial"/>
              <w:kern w:val="0"/>
              <w:sz w:val="22"/>
              <w:szCs w:val="22"/>
              <w14:ligatures w14:val="none"/>
            </w:rPr>
          </w:pPr>
        </w:p>
        <w:p w14:paraId="65C61A93" w14:textId="1FBAA271" w:rsidR="00B15926" w:rsidRPr="00B15926" w:rsidRDefault="00B15926" w:rsidP="006D6FA5">
          <w:pPr>
            <w:spacing w:after="120" w:line="276" w:lineRule="auto"/>
            <w:jc w:val="both"/>
            <w:rPr>
              <w:rFonts w:ascii="Arial" w:eastAsia="MS PGothic" w:hAnsi="Arial" w:cs="Arial"/>
              <w:kern w:val="0"/>
              <w:sz w:val="22"/>
              <w:szCs w:val="22"/>
              <w14:ligatures w14:val="none"/>
            </w:rPr>
          </w:pPr>
          <w:r w:rsidRPr="00B15926">
            <w:rPr>
              <w:rFonts w:ascii="Arial" w:eastAsia="MS PGothic" w:hAnsi="Arial" w:cs="Arial"/>
              <w:kern w:val="0"/>
              <w:sz w:val="22"/>
              <w:szCs w:val="22"/>
              <w14:ligatures w14:val="none"/>
            </w:rPr>
            <w:t>ESMA will consider all comments received by</w:t>
          </w:r>
          <w:r w:rsidRPr="03BB9B2B">
            <w:rPr>
              <w:rFonts w:ascii="Arial" w:eastAsia="MS PGothic" w:hAnsi="Arial" w:cs="Arial"/>
              <w:sz w:val="22"/>
              <w:szCs w:val="22"/>
            </w:rPr>
            <w:t xml:space="preserve"> </w:t>
          </w:r>
          <w:r w:rsidR="23716F1B" w:rsidRPr="03BB9B2B">
            <w:rPr>
              <w:rFonts w:ascii="Arial" w:eastAsia="MS PGothic" w:hAnsi="Arial" w:cs="Arial"/>
              <w:b/>
              <w:bCs/>
              <w:kern w:val="0"/>
              <w:sz w:val="22"/>
              <w:szCs w:val="22"/>
              <w14:ligatures w14:val="none"/>
            </w:rPr>
            <w:t>31 May 2026</w:t>
          </w:r>
          <w:r w:rsidRPr="03BB9B2B">
            <w:rPr>
              <w:rFonts w:ascii="Arial" w:eastAsia="MS PGothic" w:hAnsi="Arial" w:cs="Arial"/>
              <w:b/>
              <w:bCs/>
              <w:sz w:val="22"/>
              <w:szCs w:val="22"/>
            </w:rPr>
            <w:t>.</w:t>
          </w:r>
          <w:r w:rsidRPr="03BB9B2B">
            <w:rPr>
              <w:rFonts w:ascii="Arial" w:eastAsia="MS PGothic" w:hAnsi="Arial" w:cs="Arial"/>
              <w:b/>
              <w:sz w:val="22"/>
              <w:szCs w:val="22"/>
            </w:rPr>
            <w:t xml:space="preserve">  </w:t>
          </w:r>
        </w:p>
        <w:p w14:paraId="7BF67255" w14:textId="77777777" w:rsidR="00B15926" w:rsidRPr="00B15926" w:rsidRDefault="00B15926" w:rsidP="006D6FA5">
          <w:pPr>
            <w:spacing w:after="120" w:line="276" w:lineRule="auto"/>
            <w:jc w:val="both"/>
            <w:rPr>
              <w:rFonts w:ascii="Arial" w:eastAsia="MS PGothic" w:hAnsi="Arial" w:cs="Arial"/>
              <w:b/>
              <w:kern w:val="0"/>
              <w:sz w:val="22"/>
              <w:szCs w:val="22"/>
              <w14:ligatures w14:val="none"/>
            </w:rPr>
          </w:pPr>
          <w:r w:rsidRPr="00B15926">
            <w:rPr>
              <w:rFonts w:ascii="Arial" w:eastAsia="MS PGothic" w:hAnsi="Arial" w:cs="Arial"/>
              <w:b/>
              <w:kern w:val="0"/>
              <w:sz w:val="22"/>
              <w:szCs w:val="22"/>
              <w14:ligatures w14:val="none"/>
            </w:rPr>
            <w:t>Instructions</w:t>
          </w:r>
        </w:p>
        <w:p w14:paraId="388D2D87" w14:textId="77777777" w:rsidR="00B15926" w:rsidRPr="00B15926" w:rsidRDefault="00B15926" w:rsidP="006D6FA5">
          <w:pPr>
            <w:spacing w:after="120" w:line="276" w:lineRule="auto"/>
            <w:jc w:val="both"/>
            <w:rPr>
              <w:rFonts w:ascii="Arial" w:eastAsia="MS PGothic" w:hAnsi="Arial" w:cs="Arial"/>
              <w:kern w:val="0"/>
              <w:sz w:val="22"/>
              <w:szCs w:val="22"/>
              <w14:ligatures w14:val="none"/>
            </w:rPr>
          </w:pPr>
          <w:r w:rsidRPr="00B15926">
            <w:rPr>
              <w:rFonts w:ascii="Arial" w:eastAsia="MS PGothic" w:hAnsi="Arial" w:cs="Arial"/>
              <w:kern w:val="0"/>
              <w:sz w:val="22"/>
              <w:szCs w:val="22"/>
              <w14:ligatures w14:val="none"/>
            </w:rPr>
            <w:t>In order to facilitate analysis of responses to the Call for Evidence, respondents are requested to follow the below steps when preparing and submitting their response:</w:t>
          </w:r>
        </w:p>
        <w:p w14:paraId="1B185742" w14:textId="5C3483B0" w:rsidR="00B15926" w:rsidRPr="00486630" w:rsidRDefault="00B15926" w:rsidP="00E337D4">
          <w:pPr>
            <w:pStyle w:val="ListParagraph"/>
            <w:numPr>
              <w:ilvl w:val="0"/>
              <w:numId w:val="3"/>
            </w:numPr>
            <w:tabs>
              <w:tab w:val="left" w:pos="0"/>
              <w:tab w:val="left" w:pos="142"/>
              <w:tab w:val="left" w:pos="284"/>
              <w:tab w:val="left" w:pos="567"/>
            </w:tabs>
            <w:autoSpaceDE w:val="0"/>
            <w:autoSpaceDN w:val="0"/>
            <w:adjustRightInd w:val="0"/>
            <w:spacing w:after="0" w:line="276" w:lineRule="auto"/>
            <w:jc w:val="both"/>
            <w:rPr>
              <w:rFonts w:ascii="Arial" w:eastAsia="MS PGothic" w:hAnsi="Arial" w:cs="Arial"/>
              <w:kern w:val="0"/>
              <w:sz w:val="22"/>
              <w:szCs w:val="22"/>
              <w14:ligatures w14:val="none"/>
            </w:rPr>
          </w:pPr>
          <w:r w:rsidRPr="00486630">
            <w:rPr>
              <w:rFonts w:ascii="Arial" w:eastAsia="MS PGothic" w:hAnsi="Arial" w:cs="Arial"/>
              <w:kern w:val="0"/>
              <w:sz w:val="22"/>
              <w:szCs w:val="22"/>
              <w14:ligatures w14:val="none"/>
            </w:rPr>
            <w:t>Insert your responses to the questions in the Call for Evidence in the present response</w:t>
          </w:r>
          <w:r w:rsidR="00486630">
            <w:rPr>
              <w:rFonts w:ascii="Arial" w:eastAsia="MS PGothic" w:hAnsi="Arial" w:cs="Arial"/>
              <w:kern w:val="0"/>
              <w:sz w:val="22"/>
              <w:szCs w:val="22"/>
              <w14:ligatures w14:val="none"/>
            </w:rPr>
            <w:t xml:space="preserve"> </w:t>
          </w:r>
          <w:r w:rsidRPr="00486630">
            <w:rPr>
              <w:rFonts w:ascii="Arial" w:eastAsia="MS PGothic" w:hAnsi="Arial" w:cs="Arial"/>
              <w:kern w:val="0"/>
              <w:sz w:val="22"/>
              <w:szCs w:val="22"/>
              <w14:ligatures w14:val="none"/>
            </w:rPr>
            <w:t xml:space="preserve">form. </w:t>
          </w:r>
        </w:p>
        <w:p w14:paraId="0FD82FD5" w14:textId="77777777" w:rsidR="00B15926" w:rsidRPr="00486630" w:rsidRDefault="00B15926" w:rsidP="00E337D4">
          <w:pPr>
            <w:pStyle w:val="ListParagraph"/>
            <w:numPr>
              <w:ilvl w:val="0"/>
              <w:numId w:val="3"/>
            </w:numPr>
            <w:tabs>
              <w:tab w:val="left" w:pos="0"/>
              <w:tab w:val="left" w:pos="142"/>
              <w:tab w:val="left" w:pos="284"/>
              <w:tab w:val="left" w:pos="567"/>
            </w:tabs>
            <w:autoSpaceDE w:val="0"/>
            <w:autoSpaceDN w:val="0"/>
            <w:adjustRightInd w:val="0"/>
            <w:spacing w:after="0" w:line="276" w:lineRule="auto"/>
            <w:jc w:val="both"/>
            <w:rPr>
              <w:rFonts w:ascii="Arial" w:eastAsia="MS PGothic" w:hAnsi="Arial" w:cs="Arial"/>
              <w:kern w:val="0"/>
              <w:sz w:val="22"/>
              <w:szCs w:val="22"/>
              <w:u w:val="single"/>
              <w14:ligatures w14:val="none"/>
            </w:rPr>
          </w:pPr>
          <w:r w:rsidRPr="00486630">
            <w:rPr>
              <w:rFonts w:ascii="Arial" w:eastAsia="MS PGothic" w:hAnsi="Arial" w:cs="Arial"/>
              <w:kern w:val="0"/>
              <w:sz w:val="22"/>
              <w:szCs w:val="22"/>
              <w14:ligatures w14:val="none"/>
            </w:rPr>
            <w:t>Use this form and send your responses in Word format (</w:t>
          </w:r>
          <w:r w:rsidRPr="00486630">
            <w:rPr>
              <w:rFonts w:ascii="Arial" w:eastAsia="MS PGothic" w:hAnsi="Arial" w:cs="Arial"/>
              <w:b/>
              <w:bCs/>
              <w:kern w:val="0"/>
              <w:sz w:val="22"/>
              <w:szCs w:val="22"/>
              <w:u w:val="single"/>
              <w14:ligatures w14:val="none"/>
            </w:rPr>
            <w:t>pdf documents will not be considered except for annexes</w:t>
          </w:r>
          <w:r w:rsidRPr="00486630">
            <w:rPr>
              <w:rFonts w:ascii="Arial" w:eastAsia="MS PGothic" w:hAnsi="Arial" w:cs="Arial"/>
              <w:kern w:val="0"/>
              <w:sz w:val="22"/>
              <w:szCs w:val="22"/>
              <w:u w:val="single"/>
              <w14:ligatures w14:val="none"/>
            </w:rPr>
            <w:t>);</w:t>
          </w:r>
        </w:p>
        <w:p w14:paraId="73AFC256" w14:textId="0AB1E93C" w:rsidR="00B15926" w:rsidRPr="00E337D4" w:rsidRDefault="00B15926" w:rsidP="00E337D4">
          <w:pPr>
            <w:pStyle w:val="ListParagraph"/>
            <w:numPr>
              <w:ilvl w:val="0"/>
              <w:numId w:val="3"/>
            </w:numPr>
            <w:tabs>
              <w:tab w:val="left" w:pos="0"/>
              <w:tab w:val="left" w:pos="142"/>
              <w:tab w:val="left" w:pos="284"/>
              <w:tab w:val="left" w:pos="567"/>
            </w:tabs>
            <w:autoSpaceDE w:val="0"/>
            <w:autoSpaceDN w:val="0"/>
            <w:adjustRightInd w:val="0"/>
            <w:spacing w:after="0" w:line="276" w:lineRule="auto"/>
            <w:jc w:val="both"/>
            <w:rPr>
              <w:rFonts w:ascii="Arial" w:eastAsia="MS PGothic" w:hAnsi="Arial" w:cs="Arial"/>
              <w:kern w:val="0"/>
              <w:sz w:val="22"/>
              <w:szCs w:val="22"/>
              <w14:ligatures w14:val="none"/>
            </w:rPr>
          </w:pPr>
          <w:r w:rsidRPr="361301D0">
            <w:rPr>
              <w:rFonts w:ascii="Arial" w:eastAsia="MS PGothic" w:hAnsi="Arial" w:cs="Arial"/>
              <w:kern w:val="0"/>
              <w:sz w:val="22"/>
              <w:szCs w:val="22"/>
              <w14:ligatures w14:val="none"/>
            </w:rPr>
            <w:t>Please do not remove tags of the type &lt;ESMA_QUESTION _</w:t>
          </w:r>
          <w:r w:rsidR="39331D24" w:rsidRPr="361301D0">
            <w:rPr>
              <w:rFonts w:ascii="Arial" w:eastAsia="MS PGothic" w:hAnsi="Arial" w:cs="Arial"/>
              <w:kern w:val="0"/>
              <w:sz w:val="22"/>
              <w:szCs w:val="22"/>
              <w14:ligatures w14:val="none"/>
            </w:rPr>
            <w:t>RSR</w:t>
          </w:r>
          <w:r w:rsidRPr="361301D0">
            <w:rPr>
              <w:rFonts w:ascii="Arial" w:eastAsia="MS PGothic" w:hAnsi="Arial" w:cs="Arial"/>
              <w:kern w:val="0"/>
              <w:sz w:val="22"/>
              <w:szCs w:val="22"/>
              <w14:ligatures w14:val="none"/>
            </w:rPr>
            <w:t>_1&gt;. Your response to each question has to be framed by the two tags corresponding to the question.</w:t>
          </w:r>
        </w:p>
        <w:p w14:paraId="38BF53C8" w14:textId="77777777" w:rsidR="00B15926" w:rsidRPr="00486630" w:rsidRDefault="00B15926" w:rsidP="00E337D4">
          <w:pPr>
            <w:pStyle w:val="ListParagraph"/>
            <w:numPr>
              <w:ilvl w:val="0"/>
              <w:numId w:val="3"/>
            </w:numPr>
            <w:tabs>
              <w:tab w:val="left" w:pos="0"/>
              <w:tab w:val="left" w:pos="142"/>
              <w:tab w:val="left" w:pos="284"/>
              <w:tab w:val="left" w:pos="567"/>
            </w:tabs>
            <w:autoSpaceDE w:val="0"/>
            <w:autoSpaceDN w:val="0"/>
            <w:adjustRightInd w:val="0"/>
            <w:spacing w:after="0" w:line="276" w:lineRule="auto"/>
            <w:jc w:val="both"/>
            <w:rPr>
              <w:rFonts w:ascii="Arial" w:eastAsia="MS PGothic" w:hAnsi="Arial" w:cs="Arial"/>
              <w:kern w:val="0"/>
              <w:sz w:val="22"/>
              <w:szCs w:val="22"/>
              <w14:ligatures w14:val="none"/>
            </w:rPr>
          </w:pPr>
          <w:r w:rsidRPr="00486630">
            <w:rPr>
              <w:rFonts w:ascii="Arial" w:eastAsia="MS PGothic" w:hAnsi="Arial" w:cs="Arial"/>
              <w:kern w:val="0"/>
              <w:sz w:val="22"/>
              <w:szCs w:val="22"/>
              <w14:ligatures w14:val="none"/>
            </w:rPr>
            <w:t>If you do not wish to respond to a given question, please do not delete it but simply leave the text “TYPE YOUR TEXT HERE” between the tags.</w:t>
          </w:r>
        </w:p>
        <w:p w14:paraId="1EFDE0EC" w14:textId="363B9AAD" w:rsidR="00B15926" w:rsidRPr="00486630" w:rsidRDefault="00B15926" w:rsidP="00E337D4">
          <w:pPr>
            <w:pStyle w:val="ListParagraph"/>
            <w:numPr>
              <w:ilvl w:val="0"/>
              <w:numId w:val="3"/>
            </w:numPr>
            <w:tabs>
              <w:tab w:val="left" w:pos="0"/>
              <w:tab w:val="left" w:pos="142"/>
              <w:tab w:val="left" w:pos="284"/>
              <w:tab w:val="left" w:pos="567"/>
            </w:tabs>
            <w:autoSpaceDE w:val="0"/>
            <w:autoSpaceDN w:val="0"/>
            <w:adjustRightInd w:val="0"/>
            <w:spacing w:after="0" w:line="276" w:lineRule="auto"/>
            <w:jc w:val="both"/>
            <w:rPr>
              <w:rFonts w:ascii="Arial" w:eastAsia="MS PGothic" w:hAnsi="Arial" w:cs="Arial"/>
              <w:kern w:val="0"/>
              <w:sz w:val="22"/>
              <w:szCs w:val="22"/>
              <w14:ligatures w14:val="none"/>
            </w:rPr>
          </w:pPr>
          <w:r w:rsidRPr="00486630">
            <w:rPr>
              <w:rFonts w:ascii="Arial" w:eastAsia="MS PGothic" w:hAnsi="Arial" w:cs="Arial"/>
              <w:kern w:val="0"/>
              <w:sz w:val="22"/>
              <w:szCs w:val="22"/>
              <w14:ligatures w14:val="none"/>
            </w:rPr>
            <w:t xml:space="preserve">When you have drafted your response, name your response form according to the following convention: </w:t>
          </w:r>
          <w:proofErr w:type="spellStart"/>
          <w:r w:rsidRPr="00486630">
            <w:rPr>
              <w:rFonts w:ascii="Arial" w:eastAsia="MS PGothic" w:hAnsi="Arial" w:cs="Arial"/>
              <w:kern w:val="0"/>
              <w:sz w:val="22"/>
              <w:szCs w:val="22"/>
              <w14:ligatures w14:val="none"/>
            </w:rPr>
            <w:t>ESMA_</w:t>
          </w:r>
          <w:r w:rsidR="008B4686">
            <w:rPr>
              <w:rFonts w:ascii="Arial" w:eastAsia="MS PGothic" w:hAnsi="Arial" w:cs="Arial"/>
              <w:kern w:val="0"/>
              <w:sz w:val="22"/>
              <w:szCs w:val="22"/>
              <w14:ligatures w14:val="none"/>
            </w:rPr>
            <w:t>RSR</w:t>
          </w:r>
          <w:r w:rsidRPr="00486630">
            <w:rPr>
              <w:rFonts w:ascii="Arial" w:eastAsia="MS PGothic" w:hAnsi="Arial" w:cs="Arial"/>
              <w:kern w:val="0"/>
              <w:sz w:val="22"/>
              <w:szCs w:val="22"/>
              <w14:ligatures w14:val="none"/>
            </w:rPr>
            <w:t>_</w:t>
          </w:r>
          <w:r w:rsidRPr="361301D0">
            <w:rPr>
              <w:rFonts w:ascii="Arial" w:eastAsia="MS PGothic" w:hAnsi="Arial" w:cs="Arial"/>
              <w:sz w:val="22"/>
              <w:szCs w:val="22"/>
            </w:rPr>
            <w:t>nameofrespondent_RESPONSEFORM</w:t>
          </w:r>
          <w:proofErr w:type="spellEnd"/>
          <w:r w:rsidRPr="361301D0">
            <w:rPr>
              <w:rFonts w:ascii="Arial" w:eastAsia="MS PGothic" w:hAnsi="Arial" w:cs="Arial"/>
              <w:sz w:val="22"/>
              <w:szCs w:val="22"/>
            </w:rPr>
            <w:t>. For example, for a respondent named ABCD, the response form would be entitled ESMA_</w:t>
          </w:r>
          <w:r w:rsidR="20536DDB" w:rsidRPr="361301D0">
            <w:rPr>
              <w:rFonts w:ascii="Arial" w:eastAsia="MS PGothic" w:hAnsi="Arial" w:cs="Arial"/>
              <w:sz w:val="22"/>
              <w:szCs w:val="22"/>
            </w:rPr>
            <w:t>R</w:t>
          </w:r>
          <w:r w:rsidRPr="361301D0">
            <w:rPr>
              <w:rFonts w:ascii="Arial" w:eastAsia="MS PGothic" w:hAnsi="Arial" w:cs="Arial"/>
              <w:sz w:val="22"/>
              <w:szCs w:val="22"/>
            </w:rPr>
            <w:t>SR_ABCD_RESPONSEFORM.</w:t>
          </w:r>
        </w:p>
        <w:p w14:paraId="0CAA793B" w14:textId="24072DE7" w:rsidR="00B15926" w:rsidRDefault="00B15926" w:rsidP="00E337D4">
          <w:pPr>
            <w:pStyle w:val="ListParagraph"/>
            <w:numPr>
              <w:ilvl w:val="0"/>
              <w:numId w:val="3"/>
            </w:numPr>
            <w:tabs>
              <w:tab w:val="left" w:pos="0"/>
              <w:tab w:val="left" w:pos="142"/>
              <w:tab w:val="left" w:pos="284"/>
              <w:tab w:val="left" w:pos="567"/>
            </w:tabs>
            <w:autoSpaceDE w:val="0"/>
            <w:autoSpaceDN w:val="0"/>
            <w:adjustRightInd w:val="0"/>
            <w:spacing w:after="0" w:line="276" w:lineRule="auto"/>
            <w:jc w:val="both"/>
            <w:rPr>
              <w:rFonts w:ascii="Arial" w:eastAsia="MS PGothic" w:hAnsi="Arial" w:cs="Arial"/>
              <w:kern w:val="0"/>
              <w:sz w:val="22"/>
              <w:szCs w:val="22"/>
              <w14:ligatures w14:val="none"/>
            </w:rPr>
          </w:pPr>
          <w:r w:rsidRPr="00486630">
            <w:rPr>
              <w:rFonts w:ascii="Arial" w:eastAsia="MS PGothic" w:hAnsi="Arial" w:cs="Arial"/>
              <w:kern w:val="0"/>
              <w:sz w:val="22"/>
              <w:szCs w:val="22"/>
              <w14:ligatures w14:val="none"/>
            </w:rPr>
            <w:t xml:space="preserve">Upload the form containing your responses, </w:t>
          </w:r>
          <w:r w:rsidRPr="00486630">
            <w:rPr>
              <w:rFonts w:ascii="Arial" w:eastAsia="MS PGothic" w:hAnsi="Arial" w:cs="Arial"/>
              <w:b/>
              <w:bCs/>
              <w:kern w:val="0"/>
              <w:sz w:val="22"/>
              <w:szCs w:val="22"/>
              <w14:ligatures w14:val="none"/>
            </w:rPr>
            <w:t>in Word format</w:t>
          </w:r>
          <w:r w:rsidRPr="00486630">
            <w:rPr>
              <w:rFonts w:ascii="Arial" w:eastAsia="MS PGothic" w:hAnsi="Arial" w:cs="Arial"/>
              <w:kern w:val="0"/>
              <w:sz w:val="22"/>
              <w:szCs w:val="22"/>
              <w14:ligatures w14:val="none"/>
            </w:rPr>
            <w:t xml:space="preserve">, to ESMA’s website (www.esma.europa.eu under the heading “Your input – Open Consultations” -&gt;  Call for evidence on </w:t>
          </w:r>
          <w:r w:rsidR="008B4686">
            <w:rPr>
              <w:rFonts w:ascii="Arial" w:eastAsia="MS PGothic" w:hAnsi="Arial" w:cs="Arial"/>
              <w:kern w:val="0"/>
              <w:sz w:val="22"/>
              <w:szCs w:val="22"/>
              <w14:ligatures w14:val="none"/>
            </w:rPr>
            <w:t>restricted subscription and private ratings</w:t>
          </w:r>
          <w:r w:rsidRPr="00486630">
            <w:rPr>
              <w:rFonts w:ascii="Arial" w:eastAsia="MS PGothic" w:hAnsi="Arial" w:cs="Arial"/>
              <w:kern w:val="0"/>
              <w:sz w:val="22"/>
              <w:szCs w:val="22"/>
              <w14:ligatures w14:val="none"/>
            </w:rPr>
            <w:t xml:space="preserve">”). </w:t>
          </w:r>
        </w:p>
        <w:p w14:paraId="4B21A201" w14:textId="77777777" w:rsidR="00486630" w:rsidRPr="00486630" w:rsidRDefault="00486630" w:rsidP="00486630">
          <w:pPr>
            <w:pStyle w:val="ListParagraph"/>
            <w:tabs>
              <w:tab w:val="left" w:pos="0"/>
              <w:tab w:val="left" w:pos="142"/>
              <w:tab w:val="left" w:pos="284"/>
              <w:tab w:val="left" w:pos="567"/>
            </w:tabs>
            <w:autoSpaceDE w:val="0"/>
            <w:autoSpaceDN w:val="0"/>
            <w:adjustRightInd w:val="0"/>
            <w:spacing w:after="0" w:line="240" w:lineRule="auto"/>
            <w:ind w:left="927"/>
            <w:jc w:val="both"/>
            <w:rPr>
              <w:rFonts w:ascii="Arial" w:eastAsia="MS PGothic" w:hAnsi="Arial" w:cs="Arial"/>
              <w:kern w:val="0"/>
              <w:sz w:val="22"/>
              <w:szCs w:val="22"/>
              <w14:ligatures w14:val="none"/>
            </w:rPr>
          </w:pPr>
        </w:p>
        <w:p w14:paraId="02F98875" w14:textId="77777777" w:rsidR="00B15926" w:rsidRPr="00B15926" w:rsidRDefault="00B15926" w:rsidP="006D6FA5">
          <w:pPr>
            <w:spacing w:after="120" w:line="276" w:lineRule="auto"/>
            <w:jc w:val="both"/>
            <w:rPr>
              <w:rFonts w:ascii="Arial" w:eastAsia="MS PGothic" w:hAnsi="Arial" w:cs="Arial"/>
              <w:b/>
              <w:kern w:val="0"/>
              <w:sz w:val="22"/>
              <w:szCs w:val="22"/>
              <w14:ligatures w14:val="none"/>
            </w:rPr>
          </w:pPr>
          <w:r w:rsidRPr="00B15926">
            <w:rPr>
              <w:rFonts w:ascii="Arial" w:eastAsia="MS PGothic" w:hAnsi="Arial" w:cs="Arial"/>
              <w:b/>
              <w:kern w:val="0"/>
              <w:sz w:val="22"/>
              <w:szCs w:val="22"/>
              <w14:ligatures w14:val="none"/>
            </w:rPr>
            <w:t>Publication of responses</w:t>
          </w:r>
        </w:p>
        <w:p w14:paraId="39F49093" w14:textId="42027DB8" w:rsidR="00B15926" w:rsidRPr="00B15926" w:rsidRDefault="00B15926" w:rsidP="006D6FA5">
          <w:pPr>
            <w:spacing w:after="120" w:line="276" w:lineRule="auto"/>
            <w:jc w:val="both"/>
            <w:rPr>
              <w:rFonts w:ascii="Arial" w:eastAsia="MS PGothic" w:hAnsi="Arial" w:cs="Arial"/>
              <w:kern w:val="0"/>
              <w:sz w:val="22"/>
              <w:szCs w:val="22"/>
              <w14:ligatures w14:val="none"/>
            </w:rPr>
          </w:pPr>
          <w:r w:rsidRPr="00B15926">
            <w:rPr>
              <w:rFonts w:ascii="Arial" w:eastAsia="MS PGothic" w:hAnsi="Arial" w:cs="Arial"/>
              <w:kern w:val="0"/>
              <w:sz w:val="22"/>
              <w:szCs w:val="22"/>
              <w14:ligatures w14:val="none"/>
            </w:rPr>
            <w:t xml:space="preserve">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w:t>
          </w:r>
          <w:hyperlink r:id="rId19" w:anchor=":~:text=How%20to%20request%20access%20to,enable%20ESMA%20to%20identify%20it." w:history="1">
            <w:r w:rsidRPr="0092767A">
              <w:rPr>
                <w:rStyle w:val="Hyperlink"/>
                <w:rFonts w:ascii="Arial" w:eastAsia="MS PGothic" w:hAnsi="Arial" w:cs="Arial"/>
                <w:kern w:val="0"/>
                <w:sz w:val="22"/>
                <w:szCs w:val="22"/>
                <w14:ligatures w14:val="none"/>
              </w:rPr>
              <w:t>ESMA’s rules on access to documents</w:t>
            </w:r>
          </w:hyperlink>
          <w:r w:rsidRPr="00B15926">
            <w:rPr>
              <w:rFonts w:ascii="Arial" w:eastAsia="MS PGothic" w:hAnsi="Arial" w:cs="Arial"/>
              <w:kern w:val="0"/>
              <w:sz w:val="22"/>
              <w:szCs w:val="22"/>
              <w14:ligatures w14:val="none"/>
            </w:rPr>
            <w:t>. We may consult you if we receive such a request. Any decision we make not to disclose the response is reviewable by ESMA’s Board of Appeal and the European Ombudsman.</w:t>
          </w:r>
        </w:p>
        <w:p w14:paraId="765B275A" w14:textId="77777777" w:rsidR="00B15926" w:rsidRPr="00B15926" w:rsidRDefault="00B15926" w:rsidP="006D6FA5">
          <w:pPr>
            <w:spacing w:after="120" w:line="276" w:lineRule="auto"/>
            <w:jc w:val="both"/>
            <w:rPr>
              <w:rFonts w:ascii="Arial" w:eastAsia="MS PGothic" w:hAnsi="Arial" w:cs="Arial"/>
              <w:b/>
              <w:kern w:val="0"/>
              <w:sz w:val="22"/>
              <w:szCs w:val="22"/>
              <w14:ligatures w14:val="none"/>
            </w:rPr>
          </w:pPr>
          <w:r w:rsidRPr="00B15926">
            <w:rPr>
              <w:rFonts w:ascii="Arial" w:eastAsia="MS PGothic" w:hAnsi="Arial" w:cs="Arial"/>
              <w:b/>
              <w:kern w:val="0"/>
              <w:sz w:val="22"/>
              <w:szCs w:val="22"/>
              <w14:ligatures w14:val="none"/>
            </w:rPr>
            <w:t>Data protection</w:t>
          </w:r>
        </w:p>
        <w:p w14:paraId="22019145" w14:textId="400B946B" w:rsidR="00B15926" w:rsidRPr="00B15926" w:rsidRDefault="00B15926" w:rsidP="006D6FA5">
          <w:pPr>
            <w:spacing w:after="120" w:line="276" w:lineRule="auto"/>
            <w:jc w:val="both"/>
            <w:rPr>
              <w:rFonts w:ascii="Arial" w:eastAsia="MS PGothic" w:hAnsi="Arial" w:cs="Arial"/>
              <w:kern w:val="0"/>
              <w:sz w:val="22"/>
              <w:szCs w:val="22"/>
              <w14:ligatures w14:val="none"/>
            </w:rPr>
          </w:pPr>
          <w:r w:rsidRPr="00B15926">
            <w:rPr>
              <w:rFonts w:ascii="Arial" w:eastAsia="MS PGothic" w:hAnsi="Arial" w:cs="Arial"/>
              <w:kern w:val="0"/>
              <w:sz w:val="22"/>
              <w:szCs w:val="22"/>
              <w14:ligatures w14:val="none"/>
            </w:rPr>
            <w:t xml:space="preserve">Information on data protection can be found at </w:t>
          </w:r>
          <w:hyperlink r:id="rId20" w:history="1">
            <w:r w:rsidRPr="00B15926">
              <w:rPr>
                <w:rFonts w:ascii="Arial" w:eastAsia="MS PGothic" w:hAnsi="Arial" w:cs="Arial"/>
                <w:color w:val="0563C1"/>
                <w:kern w:val="0"/>
                <w:sz w:val="22"/>
                <w:szCs w:val="22"/>
                <w:u w:val="single"/>
                <w14:ligatures w14:val="none"/>
              </w:rPr>
              <w:t>www.esma.europa.eu</w:t>
            </w:r>
          </w:hyperlink>
          <w:r w:rsidRPr="00B15926">
            <w:rPr>
              <w:rFonts w:ascii="Arial" w:eastAsia="MS PGothic" w:hAnsi="Arial" w:cs="Arial"/>
              <w:kern w:val="0"/>
              <w:sz w:val="22"/>
              <w:szCs w:val="22"/>
              <w14:ligatures w14:val="none"/>
            </w:rPr>
            <w:t xml:space="preserve"> under the heading </w:t>
          </w:r>
          <w:hyperlink r:id="rId21" w:history="1">
            <w:r w:rsidRPr="00B15926">
              <w:rPr>
                <w:rFonts w:ascii="Arial" w:eastAsia="MS PGothic" w:hAnsi="Arial" w:cs="Arial"/>
                <w:color w:val="0563C1"/>
                <w:kern w:val="0"/>
                <w:sz w:val="22"/>
                <w:szCs w:val="22"/>
                <w:u w:val="single"/>
                <w14:ligatures w14:val="none"/>
              </w:rPr>
              <w:t>Legal Notice</w:t>
            </w:r>
          </w:hyperlink>
          <w:r w:rsidRPr="00B15926">
            <w:rPr>
              <w:rFonts w:ascii="Arial" w:eastAsia="MS PGothic" w:hAnsi="Arial" w:cs="Arial"/>
              <w:kern w:val="0"/>
              <w:sz w:val="22"/>
              <w:szCs w:val="22"/>
              <w14:ligatures w14:val="none"/>
            </w:rPr>
            <w:t>.</w:t>
          </w:r>
        </w:p>
      </w:sdtContent>
    </w:sdt>
    <w:p w14:paraId="1749A032" w14:textId="77777777" w:rsidR="000168E7" w:rsidRPr="000168E7" w:rsidRDefault="000168E7" w:rsidP="006D6FA5">
      <w:pPr>
        <w:spacing w:after="120"/>
        <w:rPr>
          <w:rFonts w:ascii="Arial" w:eastAsia="MS PGothic" w:hAnsi="Arial" w:cs="Arial"/>
          <w:b/>
          <w:bCs/>
          <w:kern w:val="0"/>
          <w:sz w:val="22"/>
          <w:szCs w:val="22"/>
          <w14:ligatures w14:val="none"/>
        </w:rPr>
      </w:pPr>
      <w:r w:rsidRPr="000168E7">
        <w:rPr>
          <w:rFonts w:ascii="Arial" w:eastAsia="MS PGothic" w:hAnsi="Arial" w:cs="Arial"/>
          <w:b/>
          <w:bCs/>
          <w:kern w:val="0"/>
          <w:sz w:val="22"/>
          <w:szCs w:val="22"/>
          <w14:ligatures w14:val="none"/>
        </w:rPr>
        <w:t>Who should read this paper?</w:t>
      </w:r>
    </w:p>
    <w:p w14:paraId="20DF4BDC" w14:textId="77777777" w:rsidR="00335E3A" w:rsidRPr="00335E3A" w:rsidRDefault="00335E3A" w:rsidP="006D6FA5">
      <w:pPr>
        <w:spacing w:after="120" w:line="276" w:lineRule="auto"/>
        <w:jc w:val="both"/>
        <w:rPr>
          <w:rFonts w:ascii="Arial" w:eastAsia="MS PGothic" w:hAnsi="Arial" w:cs="Arial"/>
          <w:color w:val="181818"/>
          <w:kern w:val="0"/>
          <w:sz w:val="22"/>
          <w:szCs w:val="20"/>
          <w14:ligatures w14:val="none"/>
        </w:rPr>
      </w:pPr>
      <w:r w:rsidRPr="00335E3A">
        <w:rPr>
          <w:rFonts w:ascii="Arial" w:eastAsia="MS PGothic" w:hAnsi="Arial" w:cs="Arial"/>
          <w:color w:val="181818"/>
          <w:kern w:val="0"/>
          <w:sz w:val="22"/>
          <w:szCs w:val="20"/>
          <w14:ligatures w14:val="none"/>
        </w:rPr>
        <w:t>This paper is addressed to all financial market participants and in particular credit rating agencies, issuers, investors and competent authorities involved in the issuance and use of credit ratings for regulatory purposes.</w:t>
      </w:r>
    </w:p>
    <w:p w14:paraId="3286166E" w14:textId="77777777" w:rsidR="00B15926" w:rsidRPr="00B15926" w:rsidRDefault="00B15926" w:rsidP="00B15926">
      <w:pPr>
        <w:spacing w:after="0" w:line="240" w:lineRule="auto"/>
        <w:rPr>
          <w:rFonts w:ascii="Times New Roman" w:eastAsia="Times New Roman" w:hAnsi="Times New Roman" w:cs="Times New Roman"/>
          <w:kern w:val="0"/>
          <w:lang w:eastAsia="en-GB"/>
          <w14:ligatures w14:val="none"/>
        </w:rPr>
      </w:pPr>
    </w:p>
    <w:p w14:paraId="5D175A3E" w14:textId="77777777" w:rsidR="00B15926" w:rsidRPr="00B15926" w:rsidRDefault="00B15926" w:rsidP="00B15926">
      <w:pPr>
        <w:keepNext/>
        <w:keepLines/>
        <w:spacing w:before="320" w:after="250" w:line="276" w:lineRule="auto"/>
        <w:jc w:val="both"/>
        <w:outlineLvl w:val="0"/>
        <w:rPr>
          <w:rFonts w:ascii="Arial" w:eastAsia="MS PGothic" w:hAnsi="Arial" w:cs="Arial"/>
          <w:b/>
          <w:kern w:val="0"/>
          <w14:ligatures w14:val="none"/>
        </w:rPr>
      </w:pPr>
      <w:r w:rsidRPr="00B15926">
        <w:rPr>
          <w:rFonts w:ascii="Arial" w:eastAsia="MS PGothic" w:hAnsi="Arial" w:cs="Arial"/>
          <w:b/>
          <w:kern w:val="0"/>
          <w14:ligatures w14:val="none"/>
        </w:rPr>
        <w:t>General information about respondent</w:t>
      </w:r>
    </w:p>
    <w:tbl>
      <w:tblPr>
        <w:tblW w:w="8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3"/>
        <w:gridCol w:w="4252"/>
      </w:tblGrid>
      <w:tr w:rsidR="00B15926" w:rsidRPr="00136408" w14:paraId="2AB3F80B" w14:textId="77777777" w:rsidTr="0005345F">
        <w:tc>
          <w:tcPr>
            <w:tcW w:w="4403" w:type="dxa"/>
          </w:tcPr>
          <w:p w14:paraId="63EDE605" w14:textId="77777777" w:rsidR="00B15926" w:rsidRPr="00136408" w:rsidRDefault="00B15926" w:rsidP="009E393E">
            <w:pPr>
              <w:spacing w:before="100" w:beforeAutospacing="1" w:after="100" w:afterAutospacing="1" w:line="360" w:lineRule="auto"/>
              <w:ind w:left="432"/>
              <w:jc w:val="both"/>
              <w:rPr>
                <w:rFonts w:ascii="Arial" w:eastAsia="MS PGothic" w:hAnsi="Arial" w:cs="Arial"/>
                <w:color w:val="181818"/>
                <w:sz w:val="22"/>
              </w:rPr>
            </w:pPr>
            <w:r w:rsidRPr="00136408">
              <w:rPr>
                <w:rFonts w:ascii="Arial" w:eastAsia="MS PGothic" w:hAnsi="Arial" w:cs="Arial"/>
                <w:color w:val="181818"/>
                <w:sz w:val="22"/>
              </w:rPr>
              <w:t>Name of the company / organisation</w:t>
            </w:r>
          </w:p>
        </w:tc>
        <w:tc>
          <w:tcPr>
            <w:tcW w:w="4252" w:type="dxa"/>
          </w:tcPr>
          <w:p w14:paraId="389E446E" w14:textId="371826DE" w:rsidR="00B15926" w:rsidRPr="00136408" w:rsidRDefault="00E5584A" w:rsidP="009E393E">
            <w:pPr>
              <w:spacing w:before="100" w:beforeAutospacing="1" w:after="100" w:afterAutospacing="1" w:line="360" w:lineRule="auto"/>
              <w:ind w:left="432"/>
              <w:jc w:val="both"/>
              <w:rPr>
                <w:rFonts w:ascii="Arial" w:eastAsia="MS PGothic" w:hAnsi="Arial" w:cs="Arial"/>
                <w:color w:val="181818"/>
                <w:sz w:val="22"/>
              </w:rPr>
            </w:pPr>
            <w:r w:rsidRPr="00136408">
              <w:rPr>
                <w:rFonts w:ascii="Arial" w:eastAsia="MS PGothic" w:hAnsi="Arial" w:cs="Arial"/>
                <w:color w:val="181818"/>
                <w:sz w:val="22"/>
              </w:rPr>
              <w:t>S&amp;P Global Ratings Europe Limited</w:t>
            </w:r>
          </w:p>
        </w:tc>
      </w:tr>
      <w:tr w:rsidR="00B15926" w:rsidRPr="00136408" w14:paraId="75AA548C" w14:textId="77777777" w:rsidTr="0005345F">
        <w:tc>
          <w:tcPr>
            <w:tcW w:w="4403" w:type="dxa"/>
          </w:tcPr>
          <w:p w14:paraId="553F8DCB" w14:textId="77777777" w:rsidR="00B15926" w:rsidRPr="00136408" w:rsidRDefault="00B15926" w:rsidP="009E393E">
            <w:pPr>
              <w:spacing w:before="100" w:beforeAutospacing="1" w:after="100" w:afterAutospacing="1" w:line="360" w:lineRule="auto"/>
              <w:ind w:left="432"/>
              <w:jc w:val="both"/>
              <w:rPr>
                <w:rFonts w:ascii="Arial" w:eastAsia="MS PGothic" w:hAnsi="Arial" w:cs="Arial"/>
                <w:color w:val="181818"/>
                <w:sz w:val="22"/>
              </w:rPr>
            </w:pPr>
            <w:r w:rsidRPr="00136408">
              <w:rPr>
                <w:rFonts w:ascii="Arial" w:eastAsia="MS PGothic" w:hAnsi="Arial" w:cs="Arial"/>
                <w:color w:val="181818"/>
                <w:sz w:val="22"/>
              </w:rPr>
              <w:t>Activity</w:t>
            </w:r>
          </w:p>
        </w:tc>
        <w:tc>
          <w:tcPr>
            <w:tcW w:w="4252" w:type="dxa"/>
          </w:tcPr>
          <w:p w14:paraId="022F8FBF" w14:textId="40FAB44E" w:rsidR="00B15926" w:rsidRPr="00136408" w:rsidRDefault="00E5584A" w:rsidP="009E393E">
            <w:pPr>
              <w:spacing w:before="100" w:beforeAutospacing="1" w:after="100" w:afterAutospacing="1" w:line="360" w:lineRule="auto"/>
              <w:ind w:left="432"/>
              <w:jc w:val="both"/>
              <w:rPr>
                <w:rFonts w:ascii="Arial" w:eastAsia="MS PGothic" w:hAnsi="Arial" w:cs="Arial"/>
                <w:color w:val="181818"/>
                <w:sz w:val="22"/>
              </w:rPr>
            </w:pPr>
            <w:r w:rsidRPr="00136408">
              <w:rPr>
                <w:rFonts w:ascii="Arial" w:eastAsia="MS PGothic" w:hAnsi="Arial" w:cs="Arial"/>
                <w:color w:val="181818"/>
                <w:sz w:val="22"/>
              </w:rPr>
              <w:t>Credit Rating Agency</w:t>
            </w:r>
          </w:p>
        </w:tc>
      </w:tr>
      <w:tr w:rsidR="00B15926" w:rsidRPr="00136408" w14:paraId="241F00D4" w14:textId="77777777" w:rsidTr="0005345F">
        <w:tc>
          <w:tcPr>
            <w:tcW w:w="4403" w:type="dxa"/>
          </w:tcPr>
          <w:p w14:paraId="227A679D" w14:textId="77777777" w:rsidR="00B15926" w:rsidRPr="00136408" w:rsidRDefault="00B15926" w:rsidP="009E393E">
            <w:pPr>
              <w:spacing w:before="100" w:beforeAutospacing="1" w:after="100" w:afterAutospacing="1" w:line="360" w:lineRule="auto"/>
              <w:ind w:left="432"/>
              <w:jc w:val="both"/>
              <w:rPr>
                <w:rFonts w:ascii="Arial" w:eastAsia="MS PGothic" w:hAnsi="Arial" w:cs="Arial"/>
                <w:color w:val="181818"/>
                <w:sz w:val="22"/>
              </w:rPr>
            </w:pPr>
            <w:r w:rsidRPr="00136408">
              <w:rPr>
                <w:rFonts w:ascii="Arial" w:eastAsia="MS PGothic" w:hAnsi="Arial" w:cs="Arial"/>
                <w:color w:val="181818"/>
                <w:sz w:val="22"/>
              </w:rPr>
              <w:t>Are you representing an association?</w:t>
            </w:r>
          </w:p>
        </w:tc>
        <w:sdt>
          <w:sdtPr>
            <w:rPr>
              <w:rFonts w:ascii="Arial" w:eastAsia="MS PGothic" w:hAnsi="Arial" w:cs="Arial"/>
              <w:color w:val="181818"/>
              <w:sz w:val="22"/>
            </w:rPr>
            <w:id w:val="-242871467"/>
            <w14:checkbox>
              <w14:checked w14:val="0"/>
              <w14:checkedState w14:val="2612" w14:font="MS Gothic"/>
              <w14:uncheckedState w14:val="2610" w14:font="MS Gothic"/>
            </w14:checkbox>
          </w:sdtPr>
          <w:sdtContent>
            <w:tc>
              <w:tcPr>
                <w:tcW w:w="4252" w:type="dxa"/>
              </w:tcPr>
              <w:p w14:paraId="4CE5BA0A" w14:textId="77777777" w:rsidR="00B15926" w:rsidRPr="00136408" w:rsidRDefault="00B15926" w:rsidP="009E393E">
                <w:pPr>
                  <w:spacing w:before="100" w:beforeAutospacing="1" w:after="100" w:afterAutospacing="1" w:line="360" w:lineRule="auto"/>
                  <w:ind w:left="432"/>
                  <w:jc w:val="both"/>
                  <w:rPr>
                    <w:rFonts w:ascii="Arial" w:eastAsia="MS PGothic" w:hAnsi="Arial" w:cs="Arial"/>
                    <w:color w:val="181818"/>
                    <w:sz w:val="22"/>
                  </w:rPr>
                </w:pPr>
                <w:r w:rsidRPr="00136408">
                  <w:rPr>
                    <w:rFonts w:ascii="Segoe UI Symbol" w:eastAsia="MS PGothic" w:hAnsi="Segoe UI Symbol" w:cs="Segoe UI Symbol"/>
                    <w:color w:val="181818"/>
                    <w:sz w:val="22"/>
                  </w:rPr>
                  <w:t>☐</w:t>
                </w:r>
              </w:p>
            </w:tc>
          </w:sdtContent>
        </w:sdt>
      </w:tr>
      <w:tr w:rsidR="00B15926" w:rsidRPr="00136408" w14:paraId="1F6EA6C1" w14:textId="77777777" w:rsidTr="0005345F">
        <w:tc>
          <w:tcPr>
            <w:tcW w:w="4403" w:type="dxa"/>
          </w:tcPr>
          <w:p w14:paraId="546F8DC5" w14:textId="77777777" w:rsidR="00B15926" w:rsidRPr="00136408" w:rsidRDefault="00B15926" w:rsidP="009E393E">
            <w:pPr>
              <w:spacing w:before="100" w:beforeAutospacing="1" w:after="100" w:afterAutospacing="1" w:line="360" w:lineRule="auto"/>
              <w:ind w:left="432"/>
              <w:jc w:val="both"/>
              <w:rPr>
                <w:rFonts w:ascii="Arial" w:eastAsia="MS PGothic" w:hAnsi="Arial" w:cs="Arial"/>
                <w:color w:val="181818"/>
                <w:sz w:val="22"/>
              </w:rPr>
            </w:pPr>
            <w:r w:rsidRPr="00136408">
              <w:rPr>
                <w:rFonts w:ascii="Arial" w:eastAsia="MS PGothic" w:hAnsi="Arial" w:cs="Arial"/>
                <w:color w:val="181818"/>
                <w:sz w:val="22"/>
              </w:rPr>
              <w:t>Country/Region</w:t>
            </w:r>
          </w:p>
        </w:tc>
        <w:sdt>
          <w:sdtPr>
            <w:rPr>
              <w:rFonts w:ascii="Arial" w:eastAsia="MS PGothic" w:hAnsi="Arial" w:cs="Arial"/>
              <w:color w:val="181818"/>
              <w:sz w:val="22"/>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tc>
              <w:tcPr>
                <w:tcW w:w="4252" w:type="dxa"/>
              </w:tcPr>
              <w:p w14:paraId="569EA6B7" w14:textId="7D29DD8E" w:rsidR="00B15926" w:rsidRPr="00136408" w:rsidRDefault="00E5584A" w:rsidP="009E393E">
                <w:pPr>
                  <w:spacing w:before="100" w:beforeAutospacing="1" w:after="100" w:afterAutospacing="1" w:line="360" w:lineRule="auto"/>
                  <w:ind w:left="432"/>
                  <w:jc w:val="both"/>
                  <w:rPr>
                    <w:rFonts w:ascii="Arial" w:eastAsia="MS PGothic" w:hAnsi="Arial" w:cs="Arial"/>
                    <w:color w:val="181818"/>
                    <w:sz w:val="22"/>
                  </w:rPr>
                </w:pPr>
                <w:r w:rsidRPr="00136408">
                  <w:rPr>
                    <w:rFonts w:ascii="Arial" w:eastAsia="MS PGothic" w:hAnsi="Arial" w:cs="Arial"/>
                    <w:color w:val="181818"/>
                    <w:sz w:val="22"/>
                  </w:rPr>
                  <w:t>Ireland</w:t>
                </w:r>
              </w:p>
            </w:tc>
          </w:sdtContent>
        </w:sdt>
      </w:tr>
    </w:tbl>
    <w:p w14:paraId="72FFFFA5" w14:textId="77777777" w:rsidR="00B15926" w:rsidRPr="009E393E" w:rsidRDefault="00B15926" w:rsidP="009E393E">
      <w:pPr>
        <w:spacing w:before="100" w:beforeAutospacing="1" w:after="100" w:afterAutospacing="1" w:line="360" w:lineRule="auto"/>
        <w:ind w:left="432"/>
        <w:jc w:val="both"/>
        <w:rPr>
          <w:rFonts w:ascii="Aptos" w:eastAsia="MS PGothic" w:hAnsi="Aptos" w:cs="Arial"/>
          <w:color w:val="181818"/>
        </w:rPr>
      </w:pPr>
      <w:r w:rsidRPr="009E393E">
        <w:rPr>
          <w:rFonts w:ascii="Aptos" w:eastAsia="MS PGothic" w:hAnsi="Aptos" w:cs="Arial"/>
          <w:color w:val="181818"/>
        </w:rPr>
        <w:br w:type="page"/>
      </w:r>
    </w:p>
    <w:p w14:paraId="6EE2D155" w14:textId="77777777" w:rsidR="00323E56" w:rsidRPr="009E393E" w:rsidRDefault="00323E56" w:rsidP="009E393E">
      <w:pPr>
        <w:spacing w:before="100" w:beforeAutospacing="1" w:after="100" w:afterAutospacing="1" w:line="360" w:lineRule="auto"/>
        <w:ind w:left="432"/>
        <w:jc w:val="both"/>
        <w:rPr>
          <w:rFonts w:ascii="Aptos" w:eastAsia="MS PGothic" w:hAnsi="Aptos" w:cs="Arial"/>
          <w:color w:val="181818"/>
        </w:rPr>
      </w:pPr>
    </w:p>
    <w:p w14:paraId="05A47244" w14:textId="77777777" w:rsidR="000F3EEF" w:rsidRPr="007243AE" w:rsidRDefault="000F3EEF" w:rsidP="000F3EEF">
      <w:pPr>
        <w:keepNext/>
        <w:keepLines/>
        <w:spacing w:before="320" w:after="250" w:line="276" w:lineRule="auto"/>
        <w:ind w:left="432"/>
        <w:jc w:val="both"/>
        <w:outlineLvl w:val="0"/>
        <w:rPr>
          <w:rFonts w:ascii="Arial" w:eastAsia="MS PGothic" w:hAnsi="Arial" w:cs="Arial"/>
          <w:b/>
          <w:color w:val="00379F"/>
          <w:kern w:val="0"/>
          <w:sz w:val="32"/>
          <w:szCs w:val="32"/>
          <w14:ligatures w14:val="none"/>
        </w:rPr>
      </w:pPr>
      <w:r>
        <w:rPr>
          <w:rFonts w:ascii="Arial" w:eastAsia="MS PGothic" w:hAnsi="Arial" w:cs="Arial"/>
          <w:b/>
          <w:color w:val="00379F"/>
          <w:kern w:val="0"/>
          <w:sz w:val="32"/>
          <w:szCs w:val="32"/>
          <w14:ligatures w14:val="none"/>
        </w:rPr>
        <w:t>Q</w:t>
      </w:r>
      <w:r w:rsidRPr="007243AE">
        <w:rPr>
          <w:rFonts w:ascii="Arial" w:eastAsia="MS PGothic" w:hAnsi="Arial" w:cs="Arial"/>
          <w:b/>
          <w:color w:val="00379F"/>
          <w:kern w:val="0"/>
          <w:sz w:val="32"/>
          <w:szCs w:val="32"/>
          <w14:ligatures w14:val="none"/>
        </w:rPr>
        <w:t xml:space="preserve">uestions on restricted subscription </w:t>
      </w:r>
      <w:r>
        <w:rPr>
          <w:rFonts w:ascii="Arial" w:eastAsia="MS PGothic" w:hAnsi="Arial" w:cs="Arial"/>
          <w:b/>
          <w:color w:val="00379F"/>
          <w:kern w:val="0"/>
          <w:sz w:val="32"/>
          <w:szCs w:val="32"/>
          <w14:ligatures w14:val="none"/>
        </w:rPr>
        <w:t xml:space="preserve">credit </w:t>
      </w:r>
      <w:r w:rsidRPr="007243AE">
        <w:rPr>
          <w:rFonts w:ascii="Arial" w:eastAsia="MS PGothic" w:hAnsi="Arial" w:cs="Arial"/>
          <w:b/>
          <w:color w:val="00379F"/>
          <w:kern w:val="0"/>
          <w:sz w:val="32"/>
          <w:szCs w:val="32"/>
          <w14:ligatures w14:val="none"/>
        </w:rPr>
        <w:t>ratings</w:t>
      </w:r>
    </w:p>
    <w:p w14:paraId="5507E5EF" w14:textId="446EB260" w:rsidR="007243AE" w:rsidRPr="00136408" w:rsidRDefault="007243AE" w:rsidP="009E393E">
      <w:pPr>
        <w:spacing w:before="100" w:beforeAutospacing="1" w:after="100" w:afterAutospacing="1" w:line="360" w:lineRule="auto"/>
        <w:ind w:left="432"/>
        <w:jc w:val="both"/>
        <w:rPr>
          <w:rFonts w:ascii="Arial" w:eastAsia="MS PGothic" w:hAnsi="Arial" w:cs="Arial"/>
          <w:color w:val="181818"/>
          <w:sz w:val="22"/>
        </w:rPr>
      </w:pPr>
      <w:r w:rsidRPr="00136408">
        <w:rPr>
          <w:rFonts w:ascii="Arial" w:eastAsia="MS PGothic" w:hAnsi="Arial" w:cs="Arial"/>
          <w:color w:val="181818"/>
          <w:sz w:val="22"/>
        </w:rPr>
        <w:t>Q.1 What are the main purposes and market needs that restricted subscription</w:t>
      </w:r>
      <w:r w:rsidR="009C682C" w:rsidRPr="00136408">
        <w:rPr>
          <w:rFonts w:ascii="Arial" w:eastAsia="MS PGothic" w:hAnsi="Arial" w:cs="Arial"/>
          <w:color w:val="181818"/>
          <w:sz w:val="22"/>
        </w:rPr>
        <w:t xml:space="preserve"> credit</w:t>
      </w:r>
      <w:r w:rsidRPr="00136408">
        <w:rPr>
          <w:rFonts w:ascii="Arial" w:eastAsia="MS PGothic" w:hAnsi="Arial" w:cs="Arial"/>
          <w:color w:val="181818"/>
          <w:sz w:val="22"/>
        </w:rPr>
        <w:t xml:space="preserve"> ratings are intended to serve? In what circumstances are they preferred over publicly disseminated</w:t>
      </w:r>
      <w:r w:rsidR="009C682C" w:rsidRPr="00136408">
        <w:rPr>
          <w:rFonts w:ascii="Arial" w:eastAsia="MS PGothic" w:hAnsi="Arial" w:cs="Arial"/>
          <w:color w:val="181818"/>
          <w:sz w:val="22"/>
        </w:rPr>
        <w:t xml:space="preserve"> credit</w:t>
      </w:r>
      <w:r w:rsidRPr="00136408">
        <w:rPr>
          <w:rFonts w:ascii="Arial" w:eastAsia="MS PGothic" w:hAnsi="Arial" w:cs="Arial"/>
          <w:color w:val="181818"/>
          <w:sz w:val="22"/>
        </w:rPr>
        <w:t xml:space="preserve"> ratings or other credit assessments? Please provide concrete examples where possible.</w:t>
      </w:r>
    </w:p>
    <w:p w14:paraId="1AA9EF45" w14:textId="77777777" w:rsidR="00EF4C74" w:rsidRPr="00136408" w:rsidRDefault="00EF4C74" w:rsidP="009E393E">
      <w:pPr>
        <w:spacing w:before="100" w:beforeAutospacing="1" w:after="100" w:afterAutospacing="1" w:line="360" w:lineRule="auto"/>
        <w:ind w:left="432"/>
        <w:jc w:val="both"/>
        <w:rPr>
          <w:rFonts w:ascii="Arial" w:eastAsia="MS PGothic" w:hAnsi="Arial" w:cs="Arial"/>
          <w:color w:val="181818"/>
          <w:sz w:val="22"/>
        </w:rPr>
      </w:pPr>
      <w:r w:rsidRPr="00136408">
        <w:rPr>
          <w:rFonts w:ascii="Arial" w:eastAsia="MS PGothic" w:hAnsi="Arial" w:cs="Arial"/>
          <w:color w:val="181818"/>
          <w:sz w:val="22"/>
        </w:rPr>
        <w:t>&lt;ESMA_QUESTION_RSR_1&gt;</w:t>
      </w:r>
    </w:p>
    <w:p w14:paraId="2348E2D9" w14:textId="7638560B" w:rsidR="00283731" w:rsidRPr="00136408" w:rsidRDefault="00283731" w:rsidP="009E393E">
      <w:pPr>
        <w:spacing w:before="100" w:beforeAutospacing="1" w:after="100" w:afterAutospacing="1" w:line="360" w:lineRule="auto"/>
        <w:ind w:left="432"/>
        <w:jc w:val="both"/>
        <w:rPr>
          <w:rFonts w:ascii="Arial" w:eastAsia="MS PGothic" w:hAnsi="Arial" w:cs="Arial"/>
          <w:color w:val="181818"/>
          <w:sz w:val="22"/>
        </w:rPr>
      </w:pPr>
      <w:r w:rsidRPr="00136408">
        <w:rPr>
          <w:rFonts w:ascii="Arial" w:eastAsia="MS PGothic" w:hAnsi="Arial" w:cs="Arial"/>
          <w:color w:val="181818"/>
          <w:sz w:val="22"/>
        </w:rPr>
        <w:t xml:space="preserve">S&amp;P Global Ratings Europe Limited ("SPGRE"), a credit rating agency ("CRA") registered with ESMA in accordance with Regulation (EC) No 1060/2009 on Credit Rating Agencies (as amended, "CRAR"), appreciates the opportunity to contribute to this Call for Evidence. SPGRE is part of S&amp;P Global Ratings, a global CRA operating through a group of affiliated companies performing </w:t>
      </w:r>
      <w:r w:rsidR="006D6FA5" w:rsidRPr="00136408">
        <w:rPr>
          <w:rFonts w:ascii="Arial" w:eastAsia="MS PGothic" w:hAnsi="Arial" w:cs="Arial"/>
          <w:color w:val="181818"/>
          <w:sz w:val="22"/>
        </w:rPr>
        <w:t>credit rating activities</w:t>
      </w:r>
      <w:r w:rsidRPr="00136408">
        <w:rPr>
          <w:rFonts w:ascii="Arial" w:eastAsia="MS PGothic" w:hAnsi="Arial" w:cs="Arial"/>
          <w:color w:val="181818"/>
          <w:sz w:val="22"/>
        </w:rPr>
        <w:t xml:space="preserve">, each of which is a direct or indirect wholly owned subsidiary of S&amp;P Global Inc. SPGRE currently provide publicly disseminated credit ratings and private credit ratings (“Private Ratings”). </w:t>
      </w:r>
      <w:proofErr w:type="gramStart"/>
      <w:r w:rsidRPr="00136408">
        <w:rPr>
          <w:rFonts w:ascii="Arial" w:eastAsia="MS PGothic" w:hAnsi="Arial" w:cs="Arial"/>
          <w:color w:val="181818"/>
          <w:sz w:val="22"/>
        </w:rPr>
        <w:t>Both of these</w:t>
      </w:r>
      <w:proofErr w:type="gramEnd"/>
      <w:r w:rsidRPr="00136408">
        <w:rPr>
          <w:rFonts w:ascii="Arial" w:eastAsia="MS PGothic" w:hAnsi="Arial" w:cs="Arial"/>
          <w:color w:val="181818"/>
          <w:sz w:val="22"/>
        </w:rPr>
        <w:t xml:space="preserve"> are produced following the same credit rating determination process, using the same methodologies and models, and being subject to the same analytical and governance policies and procedures. To underscore the comparability with publicly disseminated credit ratings, Private Ratings are included in S&amp;P Global Ratings’ published default and transition statistics and studies. Private Ratings differ from publicly disseminated credit ratings in the means of dissemination and access rights, and the provision of certain disclosures. SPGRE’s Private Ratings fall into CRAR Article 2(2)(a) and are therefore not eligible for regulatory use.</w:t>
      </w:r>
    </w:p>
    <w:p w14:paraId="3E336FC1" w14:textId="77777777" w:rsidR="00283731" w:rsidRPr="00136408" w:rsidRDefault="00283731" w:rsidP="009E393E">
      <w:pPr>
        <w:spacing w:before="100" w:beforeAutospacing="1" w:after="100" w:afterAutospacing="1" w:line="360" w:lineRule="auto"/>
        <w:ind w:left="432"/>
        <w:jc w:val="both"/>
        <w:rPr>
          <w:rFonts w:ascii="Arial" w:eastAsia="MS PGothic" w:hAnsi="Arial" w:cs="Arial"/>
          <w:color w:val="181818"/>
          <w:sz w:val="22"/>
        </w:rPr>
      </w:pPr>
      <w:r w:rsidRPr="00136408">
        <w:rPr>
          <w:rFonts w:ascii="Arial" w:eastAsia="MS PGothic" w:hAnsi="Arial" w:cs="Arial"/>
          <w:color w:val="181818"/>
          <w:sz w:val="22"/>
        </w:rPr>
        <w:t xml:space="preserve">Credit ratings distributed to a restricted group of subscribers (as referred to in CRAR Article 2(1), “Restricted Subscription Ratings”), are in our view a subset of credit ratings distributed by subscription (“Ratings </w:t>
      </w:r>
      <w:proofErr w:type="gramStart"/>
      <w:r w:rsidRPr="00136408">
        <w:rPr>
          <w:rFonts w:ascii="Arial" w:eastAsia="MS PGothic" w:hAnsi="Arial" w:cs="Arial"/>
          <w:color w:val="181818"/>
          <w:sz w:val="22"/>
        </w:rPr>
        <w:t>By</w:t>
      </w:r>
      <w:proofErr w:type="gramEnd"/>
      <w:r w:rsidRPr="00136408">
        <w:rPr>
          <w:rFonts w:ascii="Arial" w:eastAsia="MS PGothic" w:hAnsi="Arial" w:cs="Arial"/>
          <w:color w:val="181818"/>
          <w:sz w:val="22"/>
        </w:rPr>
        <w:t xml:space="preserve"> Subscription”). </w:t>
      </w:r>
    </w:p>
    <w:p w14:paraId="56531F8C" w14:textId="3440F11A" w:rsidR="00283731" w:rsidRPr="00136408" w:rsidRDefault="00283731" w:rsidP="009E393E">
      <w:pPr>
        <w:spacing w:before="100" w:beforeAutospacing="1" w:after="100" w:afterAutospacing="1" w:line="360" w:lineRule="auto"/>
        <w:ind w:left="432"/>
        <w:jc w:val="both"/>
        <w:rPr>
          <w:rFonts w:ascii="Arial" w:eastAsia="MS PGothic" w:hAnsi="Arial" w:cs="Arial"/>
          <w:color w:val="181818"/>
          <w:sz w:val="22"/>
        </w:rPr>
      </w:pPr>
      <w:r w:rsidRPr="00136408">
        <w:rPr>
          <w:rFonts w:ascii="Arial" w:eastAsia="MS PGothic" w:hAnsi="Arial" w:cs="Arial"/>
          <w:color w:val="181818"/>
          <w:sz w:val="22"/>
        </w:rPr>
        <w:t xml:space="preserve">SPGRE does not currently provide Ratings </w:t>
      </w:r>
      <w:proofErr w:type="gramStart"/>
      <w:r w:rsidRPr="00136408">
        <w:rPr>
          <w:rFonts w:ascii="Arial" w:eastAsia="MS PGothic" w:hAnsi="Arial" w:cs="Arial"/>
          <w:color w:val="181818"/>
          <w:sz w:val="22"/>
        </w:rPr>
        <w:t>By</w:t>
      </w:r>
      <w:proofErr w:type="gramEnd"/>
      <w:r w:rsidRPr="00136408">
        <w:rPr>
          <w:rFonts w:ascii="Arial" w:eastAsia="MS PGothic" w:hAnsi="Arial" w:cs="Arial"/>
          <w:color w:val="181818"/>
          <w:sz w:val="22"/>
        </w:rPr>
        <w:t xml:space="preserve"> Subscription. However, we are observing rising demand for these credit ratings given their eligibility for regulatory use, </w:t>
      </w:r>
      <w:proofErr w:type="gramStart"/>
      <w:r w:rsidRPr="00136408">
        <w:rPr>
          <w:rFonts w:ascii="Arial" w:eastAsia="MS PGothic" w:hAnsi="Arial" w:cs="Arial"/>
          <w:color w:val="181818"/>
          <w:sz w:val="22"/>
        </w:rPr>
        <w:t>in particular in</w:t>
      </w:r>
      <w:proofErr w:type="gramEnd"/>
      <w:r w:rsidRPr="00136408">
        <w:rPr>
          <w:rFonts w:ascii="Arial" w:eastAsia="MS PGothic" w:hAnsi="Arial" w:cs="Arial"/>
          <w:color w:val="181818"/>
          <w:sz w:val="22"/>
        </w:rPr>
        <w:t xml:space="preserve"> the context of Regulation (EU) No 575/2013 (the Capital Requirements Regulation, as amended, "CRR"</w:t>
      </w:r>
      <w:r w:rsidRPr="006D6FA5">
        <w:rPr>
          <w:rFonts w:ascii="Arial" w:eastAsia="MS PGothic" w:hAnsi="Arial" w:cs="Arial"/>
          <w:color w:val="181818"/>
          <w:sz w:val="22"/>
          <w:vertAlign w:val="superscript"/>
        </w:rPr>
        <w:footnoteReference w:id="1"/>
      </w:r>
      <w:r w:rsidRPr="00136408">
        <w:rPr>
          <w:rFonts w:ascii="Arial" w:eastAsia="MS PGothic" w:hAnsi="Arial" w:cs="Arial"/>
          <w:color w:val="181818"/>
          <w:sz w:val="22"/>
        </w:rPr>
        <w:t xml:space="preserve">), and because market participants may consider them better suited </w:t>
      </w:r>
      <w:r w:rsidR="00CE1858" w:rsidRPr="00136408">
        <w:rPr>
          <w:rFonts w:ascii="Arial" w:eastAsia="MS PGothic" w:hAnsi="Arial" w:cs="Arial"/>
          <w:color w:val="181818"/>
          <w:sz w:val="22"/>
        </w:rPr>
        <w:t>than publicly disseminated credit ratings</w:t>
      </w:r>
      <w:r w:rsidR="00CE1858" w:rsidRPr="00136408">
        <w:rPr>
          <w:rFonts w:ascii="Arial" w:eastAsia="MS PGothic" w:hAnsi="Arial" w:cs="Arial"/>
          <w:color w:val="181818"/>
          <w:sz w:val="22"/>
        </w:rPr>
        <w:t xml:space="preserve"> </w:t>
      </w:r>
      <w:r w:rsidRPr="00136408">
        <w:rPr>
          <w:rFonts w:ascii="Arial" w:eastAsia="MS PGothic" w:hAnsi="Arial" w:cs="Arial"/>
          <w:color w:val="181818"/>
          <w:sz w:val="22"/>
        </w:rPr>
        <w:t xml:space="preserve">for certain types of non-public transactions. As </w:t>
      </w:r>
      <w:r w:rsidRPr="00136408">
        <w:rPr>
          <w:rFonts w:ascii="Arial" w:eastAsia="MS PGothic" w:hAnsi="Arial" w:cs="Arial"/>
          <w:color w:val="181818"/>
          <w:sz w:val="22"/>
        </w:rPr>
        <w:lastRenderedPageBreak/>
        <w:t>such, they may be used by professional investors (as defined in Directive 2011/61/EU on Alternative Investment Fund Managers</w:t>
      </w:r>
      <w:r w:rsidRPr="006D6FA5">
        <w:rPr>
          <w:rFonts w:ascii="Arial" w:eastAsia="MS PGothic" w:hAnsi="Arial" w:cs="Arial"/>
          <w:color w:val="181818"/>
          <w:sz w:val="22"/>
          <w:vertAlign w:val="superscript"/>
        </w:rPr>
        <w:footnoteReference w:id="2"/>
      </w:r>
      <w:r w:rsidRPr="00136408">
        <w:rPr>
          <w:rFonts w:ascii="Arial" w:eastAsia="MS PGothic" w:hAnsi="Arial" w:cs="Arial"/>
          <w:color w:val="181818"/>
          <w:sz w:val="22"/>
        </w:rPr>
        <w:t>, as amended, “Professional Investors”) only.</w:t>
      </w:r>
    </w:p>
    <w:p w14:paraId="4DEE0EEE" w14:textId="77777777" w:rsidR="00283731" w:rsidRPr="00136408" w:rsidRDefault="00283731" w:rsidP="009E393E">
      <w:pPr>
        <w:spacing w:before="100" w:beforeAutospacing="1" w:after="100" w:afterAutospacing="1" w:line="360" w:lineRule="auto"/>
        <w:ind w:left="432"/>
        <w:jc w:val="both"/>
        <w:rPr>
          <w:rFonts w:ascii="Arial" w:eastAsia="MS PGothic" w:hAnsi="Arial" w:cs="Arial"/>
          <w:color w:val="181818"/>
          <w:sz w:val="22"/>
        </w:rPr>
      </w:pPr>
      <w:r w:rsidRPr="00136408">
        <w:rPr>
          <w:rFonts w:ascii="Arial" w:eastAsia="MS PGothic" w:hAnsi="Arial" w:cs="Arial"/>
          <w:color w:val="181818"/>
          <w:sz w:val="22"/>
        </w:rPr>
        <w:t>Where issuers or other relevant transaction parties do not wish their (potential) credit ratings to be publicly disseminated, Restricted Subscription Ratings can constitute an effective means of achieving a more favourable regulatory capital treatment (depending on the level of the credit rating and the applicable mapping</w:t>
      </w:r>
      <w:r w:rsidRPr="006D6FA5">
        <w:rPr>
          <w:rFonts w:ascii="Arial" w:eastAsia="MS PGothic" w:hAnsi="Arial" w:cs="Arial"/>
          <w:color w:val="181818"/>
          <w:sz w:val="22"/>
          <w:vertAlign w:val="superscript"/>
        </w:rPr>
        <w:footnoteReference w:id="3"/>
      </w:r>
      <w:r w:rsidRPr="00136408">
        <w:rPr>
          <w:rFonts w:ascii="Arial" w:eastAsia="MS PGothic" w:hAnsi="Arial" w:cs="Arial"/>
          <w:color w:val="181818"/>
          <w:sz w:val="22"/>
        </w:rPr>
        <w:t xml:space="preserve">), compared with exposures that are unrated or rated on a private basis. </w:t>
      </w:r>
    </w:p>
    <w:p w14:paraId="40BFAED5" w14:textId="06B21B91" w:rsidR="00283731" w:rsidRPr="00136408" w:rsidRDefault="00283731" w:rsidP="009E393E">
      <w:pPr>
        <w:spacing w:before="100" w:beforeAutospacing="1" w:after="100" w:afterAutospacing="1" w:line="360" w:lineRule="auto"/>
        <w:ind w:left="432"/>
        <w:jc w:val="both"/>
        <w:rPr>
          <w:rFonts w:ascii="Arial" w:eastAsia="MS PGothic" w:hAnsi="Arial" w:cs="Arial"/>
          <w:color w:val="181818"/>
          <w:sz w:val="22"/>
        </w:rPr>
      </w:pPr>
      <w:proofErr w:type="gramStart"/>
      <w:r w:rsidRPr="00136408">
        <w:rPr>
          <w:rFonts w:ascii="Arial" w:eastAsia="MS PGothic" w:hAnsi="Arial" w:cs="Arial"/>
          <w:color w:val="181818"/>
          <w:sz w:val="22"/>
        </w:rPr>
        <w:t>In particular, we</w:t>
      </w:r>
      <w:proofErr w:type="gramEnd"/>
      <w:r w:rsidRPr="00136408">
        <w:rPr>
          <w:rFonts w:ascii="Arial" w:eastAsia="MS PGothic" w:hAnsi="Arial" w:cs="Arial"/>
          <w:color w:val="181818"/>
          <w:sz w:val="22"/>
        </w:rPr>
        <w:t xml:space="preserve"> have seen demand for Restricted Subscription Ratings emerge with the growth of private credit, fund finance and other private market segments characterised by concentrated investor bases and limited secondary market trading. We understand that in these contexts, market participants seek credible external creditworthiness assessments while also managing confidentiality and avoiding unintended market signalling associated full public dissemination.</w:t>
      </w:r>
    </w:p>
    <w:p w14:paraId="14A2EA36" w14:textId="77777777" w:rsidR="00283731" w:rsidRPr="00136408" w:rsidRDefault="00283731" w:rsidP="009E393E">
      <w:pPr>
        <w:spacing w:before="100" w:beforeAutospacing="1" w:after="100" w:afterAutospacing="1" w:line="360" w:lineRule="auto"/>
        <w:ind w:left="432"/>
        <w:jc w:val="both"/>
        <w:rPr>
          <w:rFonts w:ascii="Arial" w:eastAsia="MS PGothic" w:hAnsi="Arial" w:cs="Arial"/>
          <w:color w:val="181818"/>
          <w:sz w:val="22"/>
        </w:rPr>
      </w:pPr>
      <w:r w:rsidRPr="00136408">
        <w:rPr>
          <w:rFonts w:ascii="Arial" w:eastAsia="MS PGothic" w:hAnsi="Arial" w:cs="Arial"/>
          <w:color w:val="181818"/>
          <w:sz w:val="22"/>
        </w:rPr>
        <w:t>In our understanding, Restricted Subscription Ratings may be preferred over other types of credit ratings in the following situations:</w:t>
      </w:r>
    </w:p>
    <w:p w14:paraId="48FFE25F" w14:textId="77777777" w:rsidR="00283731" w:rsidRPr="00136408" w:rsidRDefault="00283731" w:rsidP="00283731">
      <w:pPr>
        <w:pStyle w:val="ListParagraph"/>
        <w:numPr>
          <w:ilvl w:val="0"/>
          <w:numId w:val="4"/>
        </w:numPr>
        <w:spacing w:before="100" w:beforeAutospacing="1" w:after="100" w:afterAutospacing="1" w:line="360" w:lineRule="auto"/>
        <w:jc w:val="both"/>
        <w:rPr>
          <w:rFonts w:ascii="Arial" w:eastAsia="MS PGothic" w:hAnsi="Arial" w:cs="Arial"/>
          <w:color w:val="181818"/>
          <w:kern w:val="0"/>
          <w:sz w:val="22"/>
          <w14:ligatures w14:val="none"/>
        </w:rPr>
      </w:pPr>
      <w:r w:rsidRPr="00136408">
        <w:rPr>
          <w:rFonts w:ascii="Arial" w:eastAsia="MS PGothic" w:hAnsi="Arial" w:cs="Arial"/>
          <w:color w:val="181818"/>
          <w:sz w:val="22"/>
        </w:rPr>
        <w:t xml:space="preserve">Relative to publicly </w:t>
      </w:r>
      <w:r w:rsidRPr="00136408">
        <w:rPr>
          <w:rFonts w:ascii="Arial" w:hAnsi="Arial"/>
          <w:sz w:val="22"/>
        </w:rPr>
        <w:t>disseminated</w:t>
      </w:r>
      <w:r w:rsidRPr="00136408">
        <w:rPr>
          <w:rFonts w:ascii="Arial" w:eastAsia="MS PGothic" w:hAnsi="Arial" w:cs="Arial"/>
          <w:color w:val="181818"/>
          <w:sz w:val="22"/>
        </w:rPr>
        <w:t xml:space="preserve"> credit ratings: where public disclosure of a credit rating would reveal commercially sensitive information and affect negotiation dynamics through unintended market signalling.</w:t>
      </w:r>
    </w:p>
    <w:p w14:paraId="1B9C3EAA" w14:textId="77777777" w:rsidR="00283731" w:rsidRPr="00136408" w:rsidRDefault="00283731" w:rsidP="00283731">
      <w:pPr>
        <w:pStyle w:val="ListParagraph"/>
        <w:numPr>
          <w:ilvl w:val="0"/>
          <w:numId w:val="4"/>
        </w:numPr>
        <w:spacing w:before="100" w:beforeAutospacing="1" w:after="100" w:afterAutospacing="1" w:line="360" w:lineRule="auto"/>
        <w:jc w:val="both"/>
        <w:rPr>
          <w:rFonts w:ascii="Arial" w:eastAsia="MS PGothic" w:hAnsi="Arial" w:cs="Arial"/>
          <w:iCs/>
          <w:color w:val="181818"/>
          <w:kern w:val="0"/>
          <w:sz w:val="22"/>
          <w14:ligatures w14:val="none"/>
        </w:rPr>
      </w:pPr>
      <w:r w:rsidRPr="00136408">
        <w:rPr>
          <w:rFonts w:ascii="Arial" w:eastAsia="MS PGothic" w:hAnsi="Arial" w:cs="Arial"/>
          <w:color w:val="181818"/>
          <w:sz w:val="22"/>
        </w:rPr>
        <w:t>Relative to Private Ratings: where transaction participants (e.g., lenders, investors, and arrangers) seek access to a credit rating when eligibility for regulatory use is a driver.</w:t>
      </w:r>
    </w:p>
    <w:p w14:paraId="541CC5AA" w14:textId="77777777" w:rsidR="00283731" w:rsidRPr="00136408" w:rsidRDefault="00283731" w:rsidP="00283731">
      <w:pPr>
        <w:pStyle w:val="ListParagraph"/>
        <w:numPr>
          <w:ilvl w:val="0"/>
          <w:numId w:val="4"/>
        </w:numPr>
        <w:spacing w:before="100" w:beforeAutospacing="1" w:after="100" w:afterAutospacing="1" w:line="360" w:lineRule="auto"/>
        <w:jc w:val="both"/>
        <w:rPr>
          <w:rFonts w:ascii="Arial" w:eastAsia="MS PGothic" w:hAnsi="Arial" w:cs="Arial"/>
          <w:bCs/>
          <w:color w:val="181818"/>
          <w:kern w:val="0"/>
          <w:sz w:val="22"/>
          <w:szCs w:val="20"/>
          <w14:ligatures w14:val="none"/>
        </w:rPr>
      </w:pPr>
      <w:r w:rsidRPr="00136408">
        <w:rPr>
          <w:rFonts w:ascii="Arial" w:eastAsia="MS PGothic" w:hAnsi="Arial" w:cs="Arial"/>
          <w:bCs/>
          <w:color w:val="181818"/>
          <w:kern w:val="0"/>
          <w:sz w:val="22"/>
          <w:szCs w:val="20"/>
          <w14:ligatures w14:val="none"/>
        </w:rPr>
        <w:t>Relative to internal assessments: where market participants seek an independent, credit opinion that is comparable across exposures and is eligible for regulatory use, e.g. in the context of the CRR.</w:t>
      </w:r>
    </w:p>
    <w:p w14:paraId="6ED7F6A7" w14:textId="77777777" w:rsidR="00283731" w:rsidRPr="00136408" w:rsidRDefault="00283731" w:rsidP="009E393E">
      <w:pPr>
        <w:spacing w:before="100" w:beforeAutospacing="1" w:after="100" w:afterAutospacing="1" w:line="360" w:lineRule="auto"/>
        <w:ind w:left="432"/>
        <w:jc w:val="both"/>
        <w:rPr>
          <w:rFonts w:ascii="Arial" w:eastAsia="MS PGothic" w:hAnsi="Arial" w:cs="Arial"/>
          <w:color w:val="181818"/>
          <w:sz w:val="22"/>
        </w:rPr>
      </w:pPr>
      <w:r w:rsidRPr="00136408">
        <w:rPr>
          <w:rFonts w:ascii="Arial" w:eastAsia="MS PGothic" w:hAnsi="Arial" w:cs="Arial"/>
          <w:color w:val="181818"/>
          <w:sz w:val="22"/>
        </w:rPr>
        <w:t>SPGRE broadly agrees with ESMA’s description and definition of Restricted Subscription Ratings</w:t>
      </w:r>
      <w:r w:rsidRPr="006D6FA5">
        <w:rPr>
          <w:rFonts w:ascii="Arial" w:hAnsi="Arial" w:cs="Arial"/>
          <w:color w:val="181818"/>
          <w:sz w:val="22"/>
          <w:vertAlign w:val="superscript"/>
        </w:rPr>
        <w:footnoteReference w:id="4"/>
      </w:r>
      <w:r w:rsidRPr="00136408">
        <w:rPr>
          <w:rFonts w:ascii="Arial" w:eastAsia="MS PGothic" w:hAnsi="Arial" w:cs="Arial"/>
          <w:color w:val="181818"/>
          <w:sz w:val="22"/>
        </w:rPr>
        <w:t xml:space="preserve">, but cautions against imposing a limit on the number of subscribers: the </w:t>
      </w:r>
      <w:r w:rsidRPr="00136408">
        <w:rPr>
          <w:rFonts w:ascii="Arial" w:eastAsia="MS PGothic" w:hAnsi="Arial" w:cs="Arial"/>
          <w:color w:val="181818"/>
          <w:sz w:val="22"/>
        </w:rPr>
        <w:lastRenderedPageBreak/>
        <w:t xml:space="preserve">economic interest of subscribers – rather than their number – should be the factor distinguishing Restricted Subscription Ratings from Ratings </w:t>
      </w:r>
      <w:proofErr w:type="gramStart"/>
      <w:r w:rsidRPr="00136408">
        <w:rPr>
          <w:rFonts w:ascii="Arial" w:eastAsia="MS PGothic" w:hAnsi="Arial" w:cs="Arial"/>
          <w:color w:val="181818"/>
          <w:sz w:val="22"/>
        </w:rPr>
        <w:t>By</w:t>
      </w:r>
      <w:proofErr w:type="gramEnd"/>
      <w:r w:rsidRPr="00136408">
        <w:rPr>
          <w:rFonts w:ascii="Arial" w:eastAsia="MS PGothic" w:hAnsi="Arial" w:cs="Arial"/>
          <w:color w:val="181818"/>
          <w:sz w:val="22"/>
        </w:rPr>
        <w:t xml:space="preserve"> Subscription at large.</w:t>
      </w:r>
    </w:p>
    <w:p w14:paraId="151DE0B0" w14:textId="5EFB7902" w:rsidR="00EF4C74" w:rsidRPr="00136408" w:rsidRDefault="00EF4C74" w:rsidP="009E393E">
      <w:pPr>
        <w:spacing w:before="100" w:beforeAutospacing="1" w:after="100" w:afterAutospacing="1" w:line="360" w:lineRule="auto"/>
        <w:ind w:left="432"/>
        <w:jc w:val="both"/>
        <w:rPr>
          <w:rFonts w:ascii="Arial" w:eastAsia="MS PGothic" w:hAnsi="Arial" w:cs="Arial"/>
          <w:color w:val="181818"/>
          <w:sz w:val="22"/>
        </w:rPr>
      </w:pPr>
      <w:r w:rsidRPr="00136408">
        <w:rPr>
          <w:rFonts w:ascii="Arial" w:eastAsia="MS PGothic" w:hAnsi="Arial" w:cs="Arial"/>
          <w:color w:val="181818"/>
          <w:sz w:val="22"/>
        </w:rPr>
        <w:t>&lt;ESMA_QUESTION_RSR_1&gt;</w:t>
      </w:r>
    </w:p>
    <w:p w14:paraId="7D82B6C0" w14:textId="77777777" w:rsidR="00EF4C74" w:rsidRPr="00136408" w:rsidRDefault="00EF4C74" w:rsidP="009E393E">
      <w:pPr>
        <w:spacing w:before="100" w:beforeAutospacing="1" w:after="100" w:afterAutospacing="1" w:line="360" w:lineRule="auto"/>
        <w:ind w:left="432"/>
        <w:jc w:val="both"/>
        <w:rPr>
          <w:rFonts w:ascii="Arial" w:eastAsia="MS PGothic" w:hAnsi="Arial" w:cs="Arial"/>
          <w:color w:val="181818"/>
          <w:sz w:val="22"/>
        </w:rPr>
      </w:pPr>
    </w:p>
    <w:p w14:paraId="2B0CF1FE" w14:textId="77777777" w:rsidR="007243AE" w:rsidRPr="00136408" w:rsidRDefault="007243AE" w:rsidP="009E393E">
      <w:pPr>
        <w:spacing w:before="100" w:beforeAutospacing="1" w:after="100" w:afterAutospacing="1" w:line="360" w:lineRule="auto"/>
        <w:ind w:left="432"/>
        <w:jc w:val="both"/>
        <w:rPr>
          <w:rFonts w:ascii="Arial" w:eastAsia="MS PGothic" w:hAnsi="Arial" w:cs="Arial"/>
          <w:color w:val="181818"/>
          <w:sz w:val="22"/>
        </w:rPr>
      </w:pPr>
      <w:r w:rsidRPr="00136408">
        <w:rPr>
          <w:rFonts w:ascii="Arial" w:eastAsia="MS PGothic" w:hAnsi="Arial" w:cs="Arial"/>
          <w:color w:val="181818"/>
          <w:sz w:val="22"/>
        </w:rPr>
        <w:t>Q.2 How are subscribers defined in practice, including with respect to criteria for access, the assessment of “economic interests” and restrictions on onward disclosure?</w:t>
      </w:r>
    </w:p>
    <w:p w14:paraId="422C1F33" w14:textId="60FDBE60" w:rsidR="00EF4C74" w:rsidRPr="00136408" w:rsidRDefault="00EF4C74" w:rsidP="009E393E">
      <w:pPr>
        <w:spacing w:before="100" w:beforeAutospacing="1" w:after="100" w:afterAutospacing="1" w:line="360" w:lineRule="auto"/>
        <w:ind w:left="432"/>
        <w:jc w:val="both"/>
        <w:rPr>
          <w:rFonts w:ascii="Arial" w:eastAsia="MS PGothic" w:hAnsi="Arial" w:cs="Arial"/>
          <w:color w:val="181818"/>
          <w:sz w:val="22"/>
        </w:rPr>
      </w:pPr>
      <w:r w:rsidRPr="00136408">
        <w:rPr>
          <w:rFonts w:ascii="Arial" w:eastAsia="MS PGothic" w:hAnsi="Arial" w:cs="Arial"/>
          <w:color w:val="181818"/>
          <w:sz w:val="22"/>
        </w:rPr>
        <w:t>&lt;ESMA_QUESTION_RSR_2&gt;</w:t>
      </w:r>
    </w:p>
    <w:p w14:paraId="4BC33D9C" w14:textId="77777777" w:rsidR="00D5432B" w:rsidRPr="00136408" w:rsidRDefault="00D5432B" w:rsidP="00BF1649">
      <w:pPr>
        <w:spacing w:before="100" w:beforeAutospacing="1" w:after="100" w:afterAutospacing="1" w:line="360" w:lineRule="auto"/>
        <w:ind w:left="432"/>
        <w:jc w:val="both"/>
        <w:rPr>
          <w:rFonts w:ascii="Arial" w:eastAsia="MS PGothic" w:hAnsi="Arial" w:cs="Arial"/>
          <w:color w:val="181818"/>
          <w:sz w:val="22"/>
        </w:rPr>
      </w:pPr>
      <w:r w:rsidRPr="00136408">
        <w:rPr>
          <w:rFonts w:ascii="Arial" w:eastAsia="MS PGothic" w:hAnsi="Arial" w:cs="Arial"/>
          <w:color w:val="181818"/>
          <w:sz w:val="22"/>
        </w:rPr>
        <w:t xml:space="preserve">As noted above, SPGRE does not currently provide Ratings </w:t>
      </w:r>
      <w:proofErr w:type="gramStart"/>
      <w:r w:rsidRPr="00136408">
        <w:rPr>
          <w:rFonts w:ascii="Arial" w:eastAsia="MS PGothic" w:hAnsi="Arial" w:cs="Arial"/>
          <w:color w:val="181818"/>
          <w:sz w:val="22"/>
        </w:rPr>
        <w:t>By</w:t>
      </w:r>
      <w:proofErr w:type="gramEnd"/>
      <w:r w:rsidRPr="00136408">
        <w:rPr>
          <w:rFonts w:ascii="Arial" w:eastAsia="MS PGothic" w:hAnsi="Arial" w:cs="Arial"/>
          <w:color w:val="181818"/>
          <w:sz w:val="22"/>
        </w:rPr>
        <w:t xml:space="preserve"> Subscription, including Restricted Subscription Ratings. However, based on the legislative context and legitimate market needs, we believe that eligible subscribers should be Professional Investors who can demonstrate having, or (in the case of prospective investors) that they are considering acquiring, an economic interest in the rated entity, instrument or obligation. This reflects the nature of private markets in which instruments are held by a limited and identifiable investor base. Economic interest may be determined by reference to a party’s actual or potential exposure to the relevant credit risk. </w:t>
      </w:r>
    </w:p>
    <w:p w14:paraId="1C1F5D98" w14:textId="77777777" w:rsidR="00D5432B" w:rsidRPr="00136408" w:rsidRDefault="00D5432B" w:rsidP="00BF1649">
      <w:pPr>
        <w:spacing w:before="100" w:beforeAutospacing="1" w:after="100" w:afterAutospacing="1" w:line="360" w:lineRule="auto"/>
        <w:ind w:left="432"/>
        <w:jc w:val="both"/>
        <w:rPr>
          <w:rFonts w:ascii="Arial" w:eastAsia="MS PGothic" w:hAnsi="Arial" w:cs="Arial"/>
          <w:color w:val="181818"/>
          <w:sz w:val="22"/>
        </w:rPr>
      </w:pPr>
      <w:r w:rsidRPr="00136408">
        <w:rPr>
          <w:rFonts w:ascii="Arial" w:eastAsia="MS PGothic" w:hAnsi="Arial" w:cs="Arial"/>
          <w:color w:val="181818"/>
          <w:sz w:val="22"/>
        </w:rPr>
        <w:t>Subscribers should be subject to contractual restrictions on onward dissemination of the ratings.</w:t>
      </w:r>
    </w:p>
    <w:p w14:paraId="239192CA" w14:textId="38246D04" w:rsidR="00EF4C74" w:rsidRPr="00136408" w:rsidRDefault="00EF4C74" w:rsidP="009E393E">
      <w:pPr>
        <w:spacing w:before="100" w:beforeAutospacing="1" w:after="100" w:afterAutospacing="1" w:line="360" w:lineRule="auto"/>
        <w:ind w:left="432"/>
        <w:jc w:val="both"/>
        <w:rPr>
          <w:rFonts w:ascii="Arial" w:eastAsia="MS PGothic" w:hAnsi="Arial" w:cs="Arial"/>
          <w:color w:val="181818"/>
          <w:sz w:val="22"/>
        </w:rPr>
      </w:pPr>
      <w:r w:rsidRPr="00136408">
        <w:rPr>
          <w:rFonts w:ascii="Arial" w:eastAsia="MS PGothic" w:hAnsi="Arial" w:cs="Arial"/>
          <w:color w:val="181818"/>
          <w:sz w:val="22"/>
        </w:rPr>
        <w:t>&lt;ESMA_QUESTION_RSR_2&gt;</w:t>
      </w:r>
    </w:p>
    <w:p w14:paraId="5CD3BDFB" w14:textId="77777777" w:rsidR="00EF4C74" w:rsidRPr="00136408" w:rsidRDefault="00EF4C74" w:rsidP="009E393E">
      <w:pPr>
        <w:spacing w:before="100" w:beforeAutospacing="1" w:after="100" w:afterAutospacing="1" w:line="360" w:lineRule="auto"/>
        <w:ind w:left="432"/>
        <w:jc w:val="both"/>
        <w:rPr>
          <w:rFonts w:ascii="Arial" w:eastAsia="MS PGothic" w:hAnsi="Arial" w:cs="Arial"/>
          <w:color w:val="181818"/>
          <w:sz w:val="22"/>
        </w:rPr>
      </w:pPr>
    </w:p>
    <w:p w14:paraId="2AAC73E4" w14:textId="7EB19138" w:rsidR="007243AE" w:rsidRPr="00136408" w:rsidRDefault="007243AE" w:rsidP="009E393E">
      <w:pPr>
        <w:spacing w:before="100" w:beforeAutospacing="1" w:after="100" w:afterAutospacing="1" w:line="360" w:lineRule="auto"/>
        <w:ind w:left="432"/>
        <w:jc w:val="both"/>
        <w:rPr>
          <w:rFonts w:ascii="Arial" w:eastAsia="MS PGothic" w:hAnsi="Arial" w:cs="Arial"/>
          <w:color w:val="181818"/>
          <w:sz w:val="22"/>
        </w:rPr>
      </w:pPr>
      <w:r w:rsidRPr="00136408">
        <w:rPr>
          <w:rFonts w:ascii="Arial" w:eastAsia="MS PGothic" w:hAnsi="Arial" w:cs="Arial"/>
          <w:color w:val="181818"/>
          <w:sz w:val="22"/>
        </w:rPr>
        <w:t>Q.</w:t>
      </w:r>
      <w:r w:rsidR="001013E7" w:rsidRPr="00136408">
        <w:rPr>
          <w:rFonts w:ascii="Arial" w:eastAsia="MS PGothic" w:hAnsi="Arial" w:cs="Arial"/>
          <w:color w:val="181818"/>
          <w:sz w:val="22"/>
        </w:rPr>
        <w:t>3</w:t>
      </w:r>
      <w:r w:rsidRPr="00136408">
        <w:rPr>
          <w:rFonts w:ascii="Arial" w:eastAsia="MS PGothic" w:hAnsi="Arial" w:cs="Arial"/>
          <w:color w:val="181818"/>
          <w:sz w:val="22"/>
        </w:rPr>
        <w:t xml:space="preserve"> What information is provided to subscribers alongside the</w:t>
      </w:r>
      <w:r w:rsidR="009C682C" w:rsidRPr="00136408">
        <w:rPr>
          <w:rFonts w:ascii="Arial" w:eastAsia="MS PGothic" w:hAnsi="Arial" w:cs="Arial"/>
          <w:color w:val="181818"/>
          <w:sz w:val="22"/>
        </w:rPr>
        <w:t xml:space="preserve"> credit</w:t>
      </w:r>
      <w:r w:rsidRPr="00136408">
        <w:rPr>
          <w:rFonts w:ascii="Arial" w:eastAsia="MS PGothic" w:hAnsi="Arial" w:cs="Arial"/>
          <w:color w:val="181818"/>
          <w:sz w:val="22"/>
        </w:rPr>
        <w:t xml:space="preserve"> rating (e.g., rationale, key assumptions, sensitivity analysis)? How does this information compare with that accompanying publicly disseminated </w:t>
      </w:r>
      <w:r w:rsidR="009C682C" w:rsidRPr="00136408">
        <w:rPr>
          <w:rFonts w:ascii="Arial" w:eastAsia="MS PGothic" w:hAnsi="Arial" w:cs="Arial"/>
          <w:color w:val="181818"/>
          <w:sz w:val="22"/>
        </w:rPr>
        <w:t xml:space="preserve">credit </w:t>
      </w:r>
      <w:r w:rsidRPr="00136408">
        <w:rPr>
          <w:rFonts w:ascii="Arial" w:eastAsia="MS PGothic" w:hAnsi="Arial" w:cs="Arial"/>
          <w:color w:val="181818"/>
          <w:sz w:val="22"/>
        </w:rPr>
        <w:t>ratings, and how are any differences addressed?</w:t>
      </w:r>
    </w:p>
    <w:p w14:paraId="63520B2D" w14:textId="4399C26C" w:rsidR="00EF4C74" w:rsidRPr="00136408" w:rsidRDefault="00EF4C74" w:rsidP="009E393E">
      <w:pPr>
        <w:spacing w:before="100" w:beforeAutospacing="1" w:after="100" w:afterAutospacing="1" w:line="360" w:lineRule="auto"/>
        <w:ind w:left="432"/>
        <w:jc w:val="both"/>
        <w:rPr>
          <w:rFonts w:ascii="Arial" w:eastAsia="MS PGothic" w:hAnsi="Arial" w:cs="Arial"/>
          <w:color w:val="181818"/>
          <w:sz w:val="22"/>
        </w:rPr>
      </w:pPr>
      <w:r w:rsidRPr="00136408">
        <w:rPr>
          <w:rFonts w:ascii="Arial" w:eastAsia="MS PGothic" w:hAnsi="Arial" w:cs="Arial"/>
          <w:color w:val="181818"/>
          <w:sz w:val="22"/>
        </w:rPr>
        <w:t>&lt;ESMA_QUESTION_RSR_3&gt;</w:t>
      </w:r>
    </w:p>
    <w:p w14:paraId="4336073E" w14:textId="77777777" w:rsidR="00563A50" w:rsidRPr="00136408" w:rsidRDefault="00563A50" w:rsidP="00BF1649">
      <w:pPr>
        <w:spacing w:before="100" w:beforeAutospacing="1" w:after="100" w:afterAutospacing="1" w:line="360" w:lineRule="auto"/>
        <w:ind w:left="432"/>
        <w:jc w:val="both"/>
        <w:rPr>
          <w:rFonts w:ascii="Arial" w:eastAsia="MS PGothic" w:hAnsi="Arial" w:cs="Arial"/>
          <w:color w:val="181818"/>
          <w:sz w:val="22"/>
        </w:rPr>
      </w:pPr>
      <w:r w:rsidRPr="00136408">
        <w:rPr>
          <w:rFonts w:ascii="Arial" w:eastAsia="MS PGothic" w:hAnsi="Arial" w:cs="Arial"/>
          <w:color w:val="181818"/>
          <w:sz w:val="22"/>
        </w:rPr>
        <w:t xml:space="preserve">For Restricted Subscription Ratings to be eligible for regulatory use in the EU, the information provided to subscribers must be consistent with the information provided in respect of publicly disseminated credit ratings in accordance with CRAR Articles 2(1) and 10(1). In our view, ESMA’s Guidelines on Disclosure Requirements Applicable to Credit </w:t>
      </w:r>
      <w:r w:rsidRPr="00136408">
        <w:rPr>
          <w:rFonts w:ascii="Arial" w:eastAsia="MS PGothic" w:hAnsi="Arial" w:cs="Arial"/>
          <w:color w:val="181818"/>
          <w:sz w:val="22"/>
        </w:rPr>
        <w:lastRenderedPageBreak/>
        <w:t>Ratings would apply equally to Restricted Subscription Ratings. In our view a list of subscribers (“Third Party List”) may also be provided to the issuers.</w:t>
      </w:r>
    </w:p>
    <w:p w14:paraId="1C405EA1" w14:textId="22701598" w:rsidR="00EF4C74" w:rsidRPr="00136408" w:rsidRDefault="00EF4C74" w:rsidP="009E393E">
      <w:pPr>
        <w:spacing w:before="100" w:beforeAutospacing="1" w:after="100" w:afterAutospacing="1" w:line="360" w:lineRule="auto"/>
        <w:ind w:left="432"/>
        <w:jc w:val="both"/>
        <w:rPr>
          <w:rFonts w:ascii="Arial" w:eastAsia="MS PGothic" w:hAnsi="Arial" w:cs="Arial"/>
          <w:color w:val="181818"/>
          <w:sz w:val="22"/>
        </w:rPr>
      </w:pPr>
      <w:r w:rsidRPr="00136408">
        <w:rPr>
          <w:rFonts w:ascii="Arial" w:eastAsia="MS PGothic" w:hAnsi="Arial" w:cs="Arial"/>
          <w:color w:val="181818"/>
          <w:sz w:val="22"/>
        </w:rPr>
        <w:t>&lt;ESMA_QUESTION_RSR_</w:t>
      </w:r>
      <w:r w:rsidR="001013E7" w:rsidRPr="00136408">
        <w:rPr>
          <w:rFonts w:ascii="Arial" w:eastAsia="MS PGothic" w:hAnsi="Arial" w:cs="Arial"/>
          <w:color w:val="181818"/>
          <w:sz w:val="22"/>
        </w:rPr>
        <w:t>3</w:t>
      </w:r>
      <w:r w:rsidRPr="00136408">
        <w:rPr>
          <w:rFonts w:ascii="Arial" w:eastAsia="MS PGothic" w:hAnsi="Arial" w:cs="Arial"/>
          <w:color w:val="181818"/>
          <w:sz w:val="22"/>
        </w:rPr>
        <w:t>&gt;</w:t>
      </w:r>
    </w:p>
    <w:p w14:paraId="6D6F5663" w14:textId="77777777" w:rsidR="00EF4C74" w:rsidRPr="00136408" w:rsidRDefault="00EF4C74" w:rsidP="009E393E">
      <w:pPr>
        <w:spacing w:before="100" w:beforeAutospacing="1" w:after="100" w:afterAutospacing="1" w:line="360" w:lineRule="auto"/>
        <w:ind w:left="432"/>
        <w:jc w:val="both"/>
        <w:rPr>
          <w:rFonts w:ascii="Arial" w:eastAsia="MS PGothic" w:hAnsi="Arial" w:cs="Arial"/>
          <w:color w:val="181818"/>
          <w:sz w:val="22"/>
        </w:rPr>
      </w:pPr>
    </w:p>
    <w:p w14:paraId="34E6CAC5" w14:textId="74391AB4" w:rsidR="007243AE" w:rsidRPr="00136408" w:rsidRDefault="007243AE" w:rsidP="009E393E">
      <w:pPr>
        <w:spacing w:before="100" w:beforeAutospacing="1" w:after="100" w:afterAutospacing="1" w:line="360" w:lineRule="auto"/>
        <w:ind w:left="432"/>
        <w:jc w:val="both"/>
        <w:rPr>
          <w:rFonts w:ascii="Arial" w:eastAsia="MS PGothic" w:hAnsi="Arial" w:cs="Arial"/>
          <w:color w:val="181818"/>
          <w:sz w:val="22"/>
        </w:rPr>
      </w:pPr>
      <w:r w:rsidRPr="00136408">
        <w:rPr>
          <w:rFonts w:ascii="Arial" w:eastAsia="MS PGothic" w:hAnsi="Arial" w:cs="Arial"/>
          <w:color w:val="181818"/>
          <w:sz w:val="22"/>
        </w:rPr>
        <w:t>Q.</w:t>
      </w:r>
      <w:r w:rsidR="001013E7" w:rsidRPr="00136408">
        <w:rPr>
          <w:rFonts w:ascii="Arial" w:eastAsia="MS PGothic" w:hAnsi="Arial" w:cs="Arial"/>
          <w:color w:val="181818"/>
          <w:sz w:val="22"/>
        </w:rPr>
        <w:t>4</w:t>
      </w:r>
      <w:r w:rsidRPr="00136408">
        <w:rPr>
          <w:rFonts w:ascii="Arial" w:eastAsia="MS PGothic" w:hAnsi="Arial" w:cs="Arial"/>
          <w:color w:val="181818"/>
          <w:sz w:val="22"/>
        </w:rPr>
        <w:t xml:space="preserve"> What arrangements apply in practice to ensure that restricted subscription </w:t>
      </w:r>
      <w:r w:rsidR="009C682C" w:rsidRPr="00136408">
        <w:rPr>
          <w:rFonts w:ascii="Arial" w:eastAsia="MS PGothic" w:hAnsi="Arial" w:cs="Arial"/>
          <w:color w:val="181818"/>
          <w:sz w:val="22"/>
        </w:rPr>
        <w:t xml:space="preserve">credit </w:t>
      </w:r>
      <w:r w:rsidRPr="00136408">
        <w:rPr>
          <w:rFonts w:ascii="Arial" w:eastAsia="MS PGothic" w:hAnsi="Arial" w:cs="Arial"/>
          <w:color w:val="181818"/>
          <w:sz w:val="22"/>
        </w:rPr>
        <w:t xml:space="preserve">ratings are produced in line with the requirements of the CRA Regulation, including those relating to governance, independence, conflicts of interest, internal controls, and application methodologies? How do these arrangements compare with those applicable to publicly disseminated credit ratings? </w:t>
      </w:r>
    </w:p>
    <w:p w14:paraId="15691D21" w14:textId="597F46C1" w:rsidR="001013E7" w:rsidRPr="00136408" w:rsidRDefault="001013E7" w:rsidP="009E393E">
      <w:pPr>
        <w:spacing w:before="100" w:beforeAutospacing="1" w:after="100" w:afterAutospacing="1" w:line="360" w:lineRule="auto"/>
        <w:ind w:left="432"/>
        <w:jc w:val="both"/>
        <w:rPr>
          <w:rFonts w:ascii="Arial" w:eastAsia="MS PGothic" w:hAnsi="Arial" w:cs="Arial"/>
          <w:color w:val="181818"/>
          <w:sz w:val="22"/>
        </w:rPr>
      </w:pPr>
      <w:r w:rsidRPr="00136408">
        <w:rPr>
          <w:rFonts w:ascii="Arial" w:eastAsia="MS PGothic" w:hAnsi="Arial" w:cs="Arial"/>
          <w:color w:val="181818"/>
          <w:sz w:val="22"/>
        </w:rPr>
        <w:t>&lt;ESMA_QUESTION_RSR_4&gt;</w:t>
      </w:r>
    </w:p>
    <w:p w14:paraId="16B3FB1F" w14:textId="77777777" w:rsidR="005C405C" w:rsidRPr="00136408" w:rsidRDefault="005C405C" w:rsidP="00BF1649">
      <w:pPr>
        <w:spacing w:before="100" w:beforeAutospacing="1" w:after="100" w:afterAutospacing="1" w:line="360" w:lineRule="auto"/>
        <w:ind w:left="432"/>
        <w:jc w:val="both"/>
        <w:rPr>
          <w:rFonts w:ascii="Arial" w:eastAsia="MS PGothic" w:hAnsi="Arial" w:cs="Arial"/>
          <w:color w:val="181818"/>
          <w:sz w:val="22"/>
        </w:rPr>
      </w:pPr>
      <w:r w:rsidRPr="00136408">
        <w:rPr>
          <w:rFonts w:ascii="Arial" w:eastAsia="MS PGothic" w:hAnsi="Arial" w:cs="Arial"/>
          <w:color w:val="181818"/>
          <w:sz w:val="22"/>
        </w:rPr>
        <w:t>Restricted Subscription Ratings and publicly disseminated credit ratings should be held to the same standards. Both should be produced following the same credit rating determination process, using the same methodologies and models, and being subject to the same analytical and governance policies and procedures. The only distinctions lie in the distribution of the credit rating to a defined group of subscribers. Where Restricted Subscription Ratings are in ESMA’s supervisory jurisdiction, ESMA would be able to fully supervise Restricted Subscription Ratings.</w:t>
      </w:r>
    </w:p>
    <w:p w14:paraId="1E6340F8" w14:textId="25D57FAC" w:rsidR="001013E7" w:rsidRPr="00136408" w:rsidRDefault="001013E7" w:rsidP="009E393E">
      <w:pPr>
        <w:spacing w:before="100" w:beforeAutospacing="1" w:after="100" w:afterAutospacing="1" w:line="360" w:lineRule="auto"/>
        <w:ind w:left="432"/>
        <w:jc w:val="both"/>
        <w:rPr>
          <w:rFonts w:ascii="Arial" w:eastAsia="MS PGothic" w:hAnsi="Arial" w:cs="Arial"/>
          <w:color w:val="181818"/>
          <w:sz w:val="22"/>
        </w:rPr>
      </w:pPr>
      <w:r w:rsidRPr="00136408">
        <w:rPr>
          <w:rFonts w:ascii="Arial" w:eastAsia="MS PGothic" w:hAnsi="Arial" w:cs="Arial"/>
          <w:color w:val="181818"/>
          <w:sz w:val="22"/>
        </w:rPr>
        <w:t>&lt;ESMA_QUESTION_RSR_4&gt;</w:t>
      </w:r>
    </w:p>
    <w:p w14:paraId="32CA4941" w14:textId="77777777" w:rsidR="001013E7" w:rsidRPr="00136408" w:rsidRDefault="001013E7" w:rsidP="009E393E">
      <w:pPr>
        <w:spacing w:before="100" w:beforeAutospacing="1" w:after="100" w:afterAutospacing="1" w:line="360" w:lineRule="auto"/>
        <w:ind w:left="432"/>
        <w:jc w:val="both"/>
        <w:rPr>
          <w:rFonts w:ascii="Arial" w:eastAsia="MS PGothic" w:hAnsi="Arial" w:cs="Arial"/>
          <w:color w:val="181818"/>
          <w:sz w:val="22"/>
        </w:rPr>
      </w:pPr>
    </w:p>
    <w:p w14:paraId="14FDB259" w14:textId="269767F0" w:rsidR="007243AE" w:rsidRPr="00136408" w:rsidRDefault="3FBC29F4" w:rsidP="009E393E">
      <w:pPr>
        <w:spacing w:before="100" w:beforeAutospacing="1" w:after="100" w:afterAutospacing="1" w:line="360" w:lineRule="auto"/>
        <w:ind w:left="432"/>
        <w:jc w:val="both"/>
        <w:rPr>
          <w:rFonts w:ascii="Arial" w:eastAsia="MS PGothic" w:hAnsi="Arial" w:cs="Arial"/>
          <w:color w:val="181818"/>
          <w:sz w:val="22"/>
        </w:rPr>
      </w:pPr>
      <w:r w:rsidRPr="00136408">
        <w:rPr>
          <w:rFonts w:ascii="Arial" w:eastAsia="MS PGothic" w:hAnsi="Arial" w:cs="Arial"/>
          <w:color w:val="181818"/>
          <w:sz w:val="22"/>
        </w:rPr>
        <w:t>Q.</w:t>
      </w:r>
      <w:r w:rsidR="734EA311" w:rsidRPr="00136408">
        <w:rPr>
          <w:rFonts w:ascii="Arial" w:eastAsia="MS PGothic" w:hAnsi="Arial" w:cs="Arial"/>
          <w:color w:val="181818"/>
          <w:sz w:val="22"/>
        </w:rPr>
        <w:t>5</w:t>
      </w:r>
      <w:r w:rsidRPr="00136408">
        <w:rPr>
          <w:rFonts w:ascii="Arial" w:eastAsia="MS PGothic" w:hAnsi="Arial" w:cs="Arial"/>
          <w:color w:val="181818"/>
          <w:sz w:val="22"/>
        </w:rPr>
        <w:t xml:space="preserve"> What risks or unintended consequences may arise from the production, distribution and use of restricted subscription </w:t>
      </w:r>
      <w:r w:rsidR="1316DE81" w:rsidRPr="00136408">
        <w:rPr>
          <w:rFonts w:ascii="Arial" w:eastAsia="MS PGothic" w:hAnsi="Arial" w:cs="Arial"/>
          <w:color w:val="181818"/>
          <w:sz w:val="22"/>
        </w:rPr>
        <w:t xml:space="preserve">credit </w:t>
      </w:r>
      <w:r w:rsidRPr="00136408">
        <w:rPr>
          <w:rFonts w:ascii="Arial" w:eastAsia="MS PGothic" w:hAnsi="Arial" w:cs="Arial"/>
          <w:color w:val="181818"/>
          <w:sz w:val="22"/>
        </w:rPr>
        <w:t>ratings (e.g., information asymmetry, cherry</w:t>
      </w:r>
      <w:r w:rsidR="47904793" w:rsidRPr="00136408">
        <w:rPr>
          <w:rFonts w:ascii="Arial" w:eastAsia="MS PGothic" w:hAnsi="Arial" w:cs="Arial"/>
          <w:color w:val="181818"/>
          <w:sz w:val="22"/>
        </w:rPr>
        <w:t xml:space="preserve"> </w:t>
      </w:r>
      <w:r w:rsidRPr="00136408">
        <w:rPr>
          <w:rFonts w:ascii="Arial" w:eastAsia="MS PGothic" w:hAnsi="Arial" w:cs="Arial"/>
          <w:color w:val="181818"/>
          <w:sz w:val="22"/>
        </w:rPr>
        <w:t xml:space="preserve">picking, market signalling, procyclicality)? </w:t>
      </w:r>
    </w:p>
    <w:p w14:paraId="74914203" w14:textId="3B1F2153" w:rsidR="001013E7" w:rsidRPr="00136408" w:rsidRDefault="001013E7" w:rsidP="009E393E">
      <w:pPr>
        <w:spacing w:before="100" w:beforeAutospacing="1" w:after="100" w:afterAutospacing="1" w:line="360" w:lineRule="auto"/>
        <w:ind w:left="432"/>
        <w:jc w:val="both"/>
        <w:rPr>
          <w:rFonts w:ascii="Arial" w:eastAsia="MS PGothic" w:hAnsi="Arial" w:cs="Arial"/>
          <w:color w:val="181818"/>
          <w:sz w:val="22"/>
        </w:rPr>
      </w:pPr>
      <w:r w:rsidRPr="00136408">
        <w:rPr>
          <w:rFonts w:ascii="Arial" w:eastAsia="MS PGothic" w:hAnsi="Arial" w:cs="Arial"/>
          <w:color w:val="181818"/>
          <w:sz w:val="22"/>
        </w:rPr>
        <w:t>&lt;ESMA_QUESTION_RSR_5&gt;</w:t>
      </w:r>
    </w:p>
    <w:p w14:paraId="39A1D411" w14:textId="77777777" w:rsidR="002F52FF" w:rsidRPr="00136408" w:rsidRDefault="002F52FF" w:rsidP="00BF1649">
      <w:pPr>
        <w:spacing w:before="100" w:beforeAutospacing="1" w:after="100" w:afterAutospacing="1" w:line="360" w:lineRule="auto"/>
        <w:ind w:left="432"/>
        <w:jc w:val="both"/>
        <w:rPr>
          <w:rFonts w:ascii="Arial" w:eastAsia="MS PGothic" w:hAnsi="Arial" w:cs="Arial"/>
          <w:color w:val="181818"/>
          <w:sz w:val="22"/>
        </w:rPr>
      </w:pPr>
      <w:r w:rsidRPr="00136408">
        <w:rPr>
          <w:rFonts w:ascii="Arial" w:eastAsia="MS PGothic" w:hAnsi="Arial" w:cs="Arial"/>
          <w:color w:val="181818"/>
          <w:sz w:val="22"/>
        </w:rPr>
        <w:t xml:space="preserve">As credit rating reports are distributed only to eligible subscribers, that information is not equally accessible to all market participants, in contrast to publicly disseminated credit ratings. However, as Restricted Subscription Ratings are only relevant for parties with an economic interest in the financial instrument, information asymmetry would only arise where an investing party would not have access to the Restricted Subscription Rating. In our understanding, the demand for Restricted Subscription Ratings comes from </w:t>
      </w:r>
      <w:r w:rsidRPr="00136408">
        <w:rPr>
          <w:rFonts w:ascii="Arial" w:eastAsia="MS PGothic" w:hAnsi="Arial" w:cs="Arial"/>
          <w:color w:val="181818"/>
          <w:sz w:val="22"/>
        </w:rPr>
        <w:lastRenderedPageBreak/>
        <w:t>Professional Investors. We note that CRAR Article 5</w:t>
      </w:r>
      <w:proofErr w:type="gramStart"/>
      <w:r w:rsidRPr="00136408">
        <w:rPr>
          <w:rFonts w:ascii="Arial" w:eastAsia="MS PGothic" w:hAnsi="Arial" w:cs="Arial"/>
          <w:color w:val="181818"/>
          <w:sz w:val="22"/>
        </w:rPr>
        <w:t>a(</w:t>
      </w:r>
      <w:proofErr w:type="gramEnd"/>
      <w:r w:rsidRPr="00136408">
        <w:rPr>
          <w:rFonts w:ascii="Arial" w:eastAsia="MS PGothic" w:hAnsi="Arial" w:cs="Arial"/>
          <w:color w:val="181818"/>
          <w:sz w:val="22"/>
        </w:rPr>
        <w:t>1) specifically sets out that entities (listed in CRAR Article 4(1)</w:t>
      </w:r>
      <w:r w:rsidRPr="006D6FA5">
        <w:rPr>
          <w:rFonts w:ascii="Arial" w:hAnsi="Arial" w:cs="Arial"/>
          <w:color w:val="181818"/>
          <w:sz w:val="22"/>
          <w:vertAlign w:val="superscript"/>
        </w:rPr>
        <w:footnoteReference w:id="5"/>
      </w:r>
      <w:r w:rsidRPr="00136408">
        <w:rPr>
          <w:rFonts w:ascii="Arial" w:eastAsia="MS PGothic" w:hAnsi="Arial" w:cs="Arial"/>
          <w:color w:val="181818"/>
          <w:sz w:val="22"/>
        </w:rPr>
        <w:t xml:space="preserve">), ‘shall not solely or mechanistically rely on credit ratings for assessing the creditworthiness of an entity or financial instrument’. </w:t>
      </w:r>
    </w:p>
    <w:p w14:paraId="105166A5" w14:textId="7A9E3DEE" w:rsidR="002F52FF" w:rsidRPr="00136408" w:rsidRDefault="002F52FF" w:rsidP="00BF1649">
      <w:pPr>
        <w:spacing w:before="100" w:beforeAutospacing="1" w:after="100" w:afterAutospacing="1" w:line="360" w:lineRule="auto"/>
        <w:ind w:left="432"/>
        <w:jc w:val="both"/>
        <w:rPr>
          <w:rFonts w:ascii="Arial" w:eastAsia="MS PGothic" w:hAnsi="Arial" w:cs="Arial"/>
          <w:color w:val="181818"/>
          <w:sz w:val="22"/>
        </w:rPr>
      </w:pPr>
      <w:r w:rsidRPr="00136408">
        <w:rPr>
          <w:rFonts w:ascii="Arial" w:eastAsia="MS PGothic" w:hAnsi="Arial" w:cs="Arial"/>
          <w:color w:val="181818"/>
          <w:sz w:val="22"/>
        </w:rPr>
        <w:t>Both publicly disseminated credit ratings and Restricted Subscription Ratings are subject to the CRAR and other relevant legislation and regulations, and hence eligible for potential capital relief under the CRR. Some market participants may prefer Restricted Subscription Ratings because of their perceived benefits of access control, which may reduce the coverage of publicly disseminated credit ratings. However, we understand demand for Restricted Subscription Ratings to be focused on certain asset classes that are unlikely to be rated publicly and where only Professional Investor</w:t>
      </w:r>
      <w:r w:rsidR="009900D6">
        <w:rPr>
          <w:rFonts w:ascii="Arial" w:eastAsia="MS PGothic" w:hAnsi="Arial" w:cs="Arial"/>
          <w:color w:val="181818"/>
          <w:sz w:val="22"/>
        </w:rPr>
        <w:t>s</w:t>
      </w:r>
      <w:r w:rsidRPr="00136408">
        <w:rPr>
          <w:rFonts w:ascii="Arial" w:eastAsia="MS PGothic" w:hAnsi="Arial" w:cs="Arial"/>
          <w:color w:val="181818"/>
          <w:sz w:val="22"/>
        </w:rPr>
        <w:t xml:space="preserve"> would hold an economic interest. As such, we do not at this stage anticipate a significant risk of arbitrage between Restricted Subscription Ratings and publicly disseminated credit ratings. </w:t>
      </w:r>
    </w:p>
    <w:p w14:paraId="1DDB92F2" w14:textId="77777777" w:rsidR="002F52FF" w:rsidRPr="00136408" w:rsidRDefault="002F52FF" w:rsidP="00BF1649">
      <w:pPr>
        <w:spacing w:before="100" w:beforeAutospacing="1" w:after="100" w:afterAutospacing="1" w:line="360" w:lineRule="auto"/>
        <w:ind w:left="432"/>
        <w:jc w:val="both"/>
        <w:rPr>
          <w:rFonts w:ascii="Arial" w:eastAsia="MS PGothic" w:hAnsi="Arial" w:cs="Arial"/>
          <w:color w:val="181818"/>
          <w:sz w:val="22"/>
        </w:rPr>
      </w:pPr>
      <w:r w:rsidRPr="00136408">
        <w:rPr>
          <w:rFonts w:ascii="Arial" w:eastAsia="MS PGothic" w:hAnsi="Arial" w:cs="Arial"/>
          <w:color w:val="181818"/>
          <w:sz w:val="22"/>
        </w:rPr>
        <w:t xml:space="preserve">Given the size of private markets, we also do not currently anticipate a heightened risk of market signalling or procyclicality stemming from Restricted Subscription Ratings. </w:t>
      </w:r>
    </w:p>
    <w:p w14:paraId="6E2A3B21" w14:textId="3A766AE7" w:rsidR="001013E7" w:rsidRPr="00136408" w:rsidRDefault="001013E7" w:rsidP="009E393E">
      <w:pPr>
        <w:spacing w:before="100" w:beforeAutospacing="1" w:after="100" w:afterAutospacing="1" w:line="360" w:lineRule="auto"/>
        <w:ind w:left="432"/>
        <w:jc w:val="both"/>
        <w:rPr>
          <w:rFonts w:ascii="Arial" w:eastAsia="MS PGothic" w:hAnsi="Arial" w:cs="Arial"/>
          <w:color w:val="181818"/>
          <w:sz w:val="22"/>
        </w:rPr>
      </w:pPr>
      <w:r w:rsidRPr="00136408">
        <w:rPr>
          <w:rFonts w:ascii="Arial" w:eastAsia="MS PGothic" w:hAnsi="Arial" w:cs="Arial"/>
          <w:color w:val="181818"/>
          <w:sz w:val="22"/>
        </w:rPr>
        <w:t>&lt;ESMA_QUESTION_RSR_5&gt;</w:t>
      </w:r>
    </w:p>
    <w:p w14:paraId="44CFD7A9" w14:textId="77777777" w:rsidR="001013E7" w:rsidRPr="00136408" w:rsidRDefault="001013E7" w:rsidP="009E393E">
      <w:pPr>
        <w:spacing w:before="100" w:beforeAutospacing="1" w:after="100" w:afterAutospacing="1" w:line="360" w:lineRule="auto"/>
        <w:ind w:left="432"/>
        <w:jc w:val="both"/>
        <w:rPr>
          <w:rFonts w:ascii="Arial" w:eastAsia="MS PGothic" w:hAnsi="Arial" w:cs="Arial"/>
          <w:color w:val="181818"/>
          <w:sz w:val="22"/>
        </w:rPr>
      </w:pPr>
    </w:p>
    <w:p w14:paraId="63AFBE72" w14:textId="6260B193" w:rsidR="007243AE" w:rsidRPr="00136408" w:rsidRDefault="007243AE" w:rsidP="009E393E">
      <w:pPr>
        <w:spacing w:before="100" w:beforeAutospacing="1" w:after="100" w:afterAutospacing="1" w:line="360" w:lineRule="auto"/>
        <w:ind w:left="432"/>
        <w:jc w:val="both"/>
        <w:rPr>
          <w:rFonts w:ascii="Arial" w:eastAsia="MS PGothic" w:hAnsi="Arial" w:cs="Arial"/>
          <w:color w:val="181818"/>
          <w:sz w:val="22"/>
        </w:rPr>
      </w:pPr>
      <w:r w:rsidRPr="00136408">
        <w:rPr>
          <w:rFonts w:ascii="Arial" w:eastAsia="MS PGothic" w:hAnsi="Arial" w:cs="Arial"/>
          <w:color w:val="181818"/>
          <w:sz w:val="22"/>
        </w:rPr>
        <w:t>Q.</w:t>
      </w:r>
      <w:r w:rsidR="001013E7" w:rsidRPr="00136408">
        <w:rPr>
          <w:rFonts w:ascii="Arial" w:eastAsia="MS PGothic" w:hAnsi="Arial" w:cs="Arial"/>
          <w:color w:val="181818"/>
          <w:sz w:val="22"/>
        </w:rPr>
        <w:t>6</w:t>
      </w:r>
      <w:r w:rsidRPr="00136408">
        <w:rPr>
          <w:rFonts w:ascii="Arial" w:eastAsia="MS PGothic" w:hAnsi="Arial" w:cs="Arial"/>
          <w:color w:val="181818"/>
          <w:sz w:val="22"/>
        </w:rPr>
        <w:t xml:space="preserve"> What mitigants are currently applied to address such risks and how effective are they? To what extent are these risks addressed by the existing requirements of the CRA Regulation? </w:t>
      </w:r>
    </w:p>
    <w:p w14:paraId="040D4589" w14:textId="3D0E6CFC" w:rsidR="001013E7" w:rsidRPr="00136408" w:rsidRDefault="001013E7" w:rsidP="009E393E">
      <w:pPr>
        <w:spacing w:before="100" w:beforeAutospacing="1" w:after="100" w:afterAutospacing="1" w:line="360" w:lineRule="auto"/>
        <w:ind w:left="432"/>
        <w:jc w:val="both"/>
        <w:rPr>
          <w:rFonts w:ascii="Arial" w:eastAsia="MS PGothic" w:hAnsi="Arial" w:cs="Arial"/>
          <w:color w:val="181818"/>
          <w:sz w:val="22"/>
        </w:rPr>
      </w:pPr>
      <w:r w:rsidRPr="00136408">
        <w:rPr>
          <w:rFonts w:ascii="Arial" w:eastAsia="MS PGothic" w:hAnsi="Arial" w:cs="Arial"/>
          <w:color w:val="181818"/>
          <w:sz w:val="22"/>
        </w:rPr>
        <w:t>&lt;ESMA_QUESTION_RSR_6&gt;</w:t>
      </w:r>
    </w:p>
    <w:p w14:paraId="20304E63" w14:textId="77777777" w:rsidR="003C05C4" w:rsidRPr="00136408" w:rsidRDefault="003C05C4" w:rsidP="00BF1649">
      <w:pPr>
        <w:spacing w:before="100" w:beforeAutospacing="1" w:after="100" w:afterAutospacing="1" w:line="360" w:lineRule="auto"/>
        <w:ind w:left="432"/>
        <w:jc w:val="both"/>
        <w:rPr>
          <w:rFonts w:ascii="Arial" w:eastAsia="MS PGothic" w:hAnsi="Arial" w:cs="Arial"/>
          <w:color w:val="181818"/>
          <w:sz w:val="22"/>
        </w:rPr>
      </w:pPr>
      <w:r w:rsidRPr="00136408">
        <w:rPr>
          <w:rFonts w:ascii="Arial" w:eastAsia="MS PGothic" w:hAnsi="Arial" w:cs="Arial"/>
          <w:color w:val="181818"/>
          <w:sz w:val="22"/>
        </w:rPr>
        <w:t>The risks identified above are primarily related to the means of dissemination rather than the analytical substance of credit ratings and related policies and procedures. The CRAR applies to Restricted Subscription Ratings as set out in CRAR Article 2(1). CRAR Article 10(1), which set out that a credit rating shall be made available on a non-selective basis and in a timely manner, may be understood as access to a Restricted Subscription Rating being conditional on a demonstrable economic interest in the transaction or issuer, thereby mitigating any potential information asymmetry.</w:t>
      </w:r>
    </w:p>
    <w:p w14:paraId="783BE01D" w14:textId="3966C426" w:rsidR="003C05C4" w:rsidRPr="00136408" w:rsidRDefault="003C05C4" w:rsidP="00BF1649">
      <w:pPr>
        <w:spacing w:before="100" w:beforeAutospacing="1" w:after="100" w:afterAutospacing="1" w:line="360" w:lineRule="auto"/>
        <w:ind w:left="432"/>
        <w:jc w:val="both"/>
        <w:rPr>
          <w:rFonts w:ascii="Arial" w:eastAsia="MS PGothic" w:hAnsi="Arial" w:cs="Arial"/>
          <w:color w:val="181818"/>
          <w:sz w:val="22"/>
        </w:rPr>
      </w:pPr>
      <w:r w:rsidRPr="00136408">
        <w:rPr>
          <w:rFonts w:ascii="Arial" w:eastAsia="MS PGothic" w:hAnsi="Arial" w:cs="Arial"/>
          <w:color w:val="181818"/>
          <w:sz w:val="22"/>
        </w:rPr>
        <w:lastRenderedPageBreak/>
        <w:t>As to procyclicality, we note that CRAR Article 5</w:t>
      </w:r>
      <w:proofErr w:type="gramStart"/>
      <w:r w:rsidRPr="00136408">
        <w:rPr>
          <w:rFonts w:ascii="Arial" w:eastAsia="MS PGothic" w:hAnsi="Arial" w:cs="Arial"/>
          <w:color w:val="181818"/>
          <w:sz w:val="22"/>
        </w:rPr>
        <w:t>a(</w:t>
      </w:r>
      <w:proofErr w:type="gramEnd"/>
      <w:r w:rsidRPr="00136408">
        <w:rPr>
          <w:rFonts w:ascii="Arial" w:eastAsia="MS PGothic" w:hAnsi="Arial" w:cs="Arial"/>
          <w:color w:val="181818"/>
          <w:sz w:val="22"/>
        </w:rPr>
        <w:t xml:space="preserve">1) specifically sets out that entities (listed in CRAR Article 4(1)), ‘shall not solely or mechanistically rely on credit ratings for assessing the creditworthiness of an entity or financial instrument. </w:t>
      </w:r>
    </w:p>
    <w:p w14:paraId="598EE6D6" w14:textId="29CD344A" w:rsidR="001013E7" w:rsidRPr="00136408" w:rsidRDefault="001013E7" w:rsidP="009E393E">
      <w:pPr>
        <w:spacing w:before="100" w:beforeAutospacing="1" w:after="100" w:afterAutospacing="1" w:line="360" w:lineRule="auto"/>
        <w:ind w:left="432"/>
        <w:jc w:val="both"/>
        <w:rPr>
          <w:rFonts w:ascii="Arial" w:eastAsia="MS PGothic" w:hAnsi="Arial" w:cs="Arial"/>
          <w:color w:val="181818"/>
          <w:sz w:val="22"/>
        </w:rPr>
      </w:pPr>
      <w:r w:rsidRPr="00136408">
        <w:rPr>
          <w:rFonts w:ascii="Arial" w:eastAsia="MS PGothic" w:hAnsi="Arial" w:cs="Arial"/>
          <w:color w:val="181818"/>
          <w:sz w:val="22"/>
        </w:rPr>
        <w:t>&lt;ESMA_QUESTION_RSR_6&gt;</w:t>
      </w:r>
    </w:p>
    <w:p w14:paraId="6F254677" w14:textId="77777777" w:rsidR="001013E7" w:rsidRPr="00136408" w:rsidRDefault="001013E7" w:rsidP="009E393E">
      <w:pPr>
        <w:spacing w:before="100" w:beforeAutospacing="1" w:after="100" w:afterAutospacing="1" w:line="360" w:lineRule="auto"/>
        <w:ind w:left="432"/>
        <w:jc w:val="both"/>
        <w:rPr>
          <w:rFonts w:ascii="Arial" w:eastAsia="MS PGothic" w:hAnsi="Arial" w:cs="Arial"/>
          <w:color w:val="181818"/>
          <w:sz w:val="22"/>
        </w:rPr>
      </w:pPr>
    </w:p>
    <w:p w14:paraId="19E63DF5" w14:textId="675BAFCC" w:rsidR="001013E7" w:rsidRPr="00136408" w:rsidRDefault="007243AE" w:rsidP="009E393E">
      <w:pPr>
        <w:spacing w:before="100" w:beforeAutospacing="1" w:after="100" w:afterAutospacing="1" w:line="360" w:lineRule="auto"/>
        <w:ind w:left="432"/>
        <w:jc w:val="both"/>
        <w:rPr>
          <w:rFonts w:ascii="Arial" w:eastAsia="MS PGothic" w:hAnsi="Arial" w:cs="Arial"/>
          <w:color w:val="181818"/>
          <w:sz w:val="22"/>
        </w:rPr>
      </w:pPr>
      <w:r w:rsidRPr="00136408">
        <w:rPr>
          <w:rFonts w:ascii="Arial" w:eastAsia="MS PGothic" w:hAnsi="Arial" w:cs="Arial"/>
          <w:color w:val="181818"/>
          <w:sz w:val="22"/>
        </w:rPr>
        <w:t>Q.</w:t>
      </w:r>
      <w:r w:rsidR="001013E7" w:rsidRPr="00136408">
        <w:rPr>
          <w:rFonts w:ascii="Arial" w:eastAsia="MS PGothic" w:hAnsi="Arial" w:cs="Arial"/>
          <w:color w:val="181818"/>
          <w:sz w:val="22"/>
        </w:rPr>
        <w:t>7</w:t>
      </w:r>
      <w:r w:rsidRPr="00136408">
        <w:rPr>
          <w:rFonts w:ascii="Arial" w:eastAsia="MS PGothic" w:hAnsi="Arial" w:cs="Arial"/>
          <w:color w:val="181818"/>
          <w:sz w:val="22"/>
        </w:rPr>
        <w:t xml:space="preserve"> To what extent do issuers seek restricted subscription</w:t>
      </w:r>
      <w:r w:rsidR="009C682C" w:rsidRPr="00136408">
        <w:rPr>
          <w:rFonts w:ascii="Arial" w:eastAsia="MS PGothic" w:hAnsi="Arial" w:cs="Arial"/>
          <w:color w:val="181818"/>
          <w:sz w:val="22"/>
        </w:rPr>
        <w:t xml:space="preserve"> credit</w:t>
      </w:r>
      <w:r w:rsidRPr="00136408">
        <w:rPr>
          <w:rFonts w:ascii="Arial" w:eastAsia="MS PGothic" w:hAnsi="Arial" w:cs="Arial"/>
          <w:color w:val="181818"/>
          <w:sz w:val="22"/>
        </w:rPr>
        <w:t xml:space="preserve"> ratings from more than one credit rating agency for the same exposure? Please describe how common this practice is and the reasons for seeking, or not seeking, multiple restricted subscription </w:t>
      </w:r>
      <w:r w:rsidR="009C682C" w:rsidRPr="00136408">
        <w:rPr>
          <w:rFonts w:ascii="Arial" w:eastAsia="MS PGothic" w:hAnsi="Arial" w:cs="Arial"/>
          <w:color w:val="181818"/>
          <w:sz w:val="22"/>
        </w:rPr>
        <w:t xml:space="preserve">credit </w:t>
      </w:r>
      <w:r w:rsidRPr="00136408">
        <w:rPr>
          <w:rFonts w:ascii="Arial" w:eastAsia="MS PGothic" w:hAnsi="Arial" w:cs="Arial"/>
          <w:color w:val="181818"/>
          <w:sz w:val="22"/>
        </w:rPr>
        <w:t>ratings.</w:t>
      </w:r>
    </w:p>
    <w:p w14:paraId="30E396ED" w14:textId="4015C5BD" w:rsidR="001013E7" w:rsidRPr="00136408" w:rsidRDefault="001013E7" w:rsidP="009E393E">
      <w:pPr>
        <w:spacing w:before="100" w:beforeAutospacing="1" w:after="100" w:afterAutospacing="1" w:line="360" w:lineRule="auto"/>
        <w:ind w:left="432"/>
        <w:jc w:val="both"/>
        <w:rPr>
          <w:rFonts w:ascii="Arial" w:eastAsia="MS PGothic" w:hAnsi="Arial" w:cs="Arial"/>
          <w:color w:val="181818"/>
          <w:sz w:val="22"/>
        </w:rPr>
      </w:pPr>
      <w:r w:rsidRPr="00136408">
        <w:rPr>
          <w:rFonts w:ascii="Arial" w:eastAsia="MS PGothic" w:hAnsi="Arial" w:cs="Arial"/>
          <w:color w:val="181818"/>
          <w:sz w:val="22"/>
        </w:rPr>
        <w:t>&lt;ESMA_QUESTION_RSR_7&gt;</w:t>
      </w:r>
    </w:p>
    <w:p w14:paraId="427ADFBB" w14:textId="77777777" w:rsidR="00932766" w:rsidRPr="00136408" w:rsidRDefault="00932766" w:rsidP="009E393E">
      <w:pPr>
        <w:spacing w:before="100" w:beforeAutospacing="1" w:after="100" w:afterAutospacing="1" w:line="360" w:lineRule="auto"/>
        <w:ind w:left="432"/>
        <w:jc w:val="both"/>
        <w:rPr>
          <w:rFonts w:ascii="Arial" w:eastAsia="MS PGothic" w:hAnsi="Arial" w:cs="Arial"/>
          <w:color w:val="181818"/>
          <w:sz w:val="22"/>
        </w:rPr>
      </w:pPr>
      <w:r w:rsidRPr="00136408">
        <w:rPr>
          <w:rFonts w:ascii="Arial" w:eastAsia="MS PGothic" w:hAnsi="Arial" w:cs="Arial"/>
          <w:color w:val="181818"/>
          <w:sz w:val="22"/>
        </w:rPr>
        <w:t>This is a question better answered by issuers and related third parties, in our view.</w:t>
      </w:r>
    </w:p>
    <w:p w14:paraId="7CD12E6A" w14:textId="73D80CA9" w:rsidR="001013E7" w:rsidRPr="00136408" w:rsidRDefault="001013E7" w:rsidP="009E393E">
      <w:pPr>
        <w:spacing w:before="100" w:beforeAutospacing="1" w:after="100" w:afterAutospacing="1" w:line="360" w:lineRule="auto"/>
        <w:ind w:left="432"/>
        <w:jc w:val="both"/>
        <w:rPr>
          <w:rFonts w:ascii="Arial" w:eastAsia="MS PGothic" w:hAnsi="Arial" w:cs="Arial"/>
          <w:color w:val="181818"/>
          <w:sz w:val="22"/>
        </w:rPr>
      </w:pPr>
      <w:r w:rsidRPr="00136408">
        <w:rPr>
          <w:rFonts w:ascii="Arial" w:eastAsia="MS PGothic" w:hAnsi="Arial" w:cs="Arial"/>
          <w:color w:val="181818"/>
          <w:sz w:val="22"/>
        </w:rPr>
        <w:t>&lt;ESMA_QUESTION_RSR_7&gt;</w:t>
      </w:r>
    </w:p>
    <w:p w14:paraId="682A0B81" w14:textId="405BB973" w:rsidR="007243AE" w:rsidRPr="00136408" w:rsidRDefault="007243AE" w:rsidP="009E393E">
      <w:pPr>
        <w:spacing w:before="100" w:beforeAutospacing="1" w:after="100" w:afterAutospacing="1" w:line="360" w:lineRule="auto"/>
        <w:ind w:left="432"/>
        <w:jc w:val="both"/>
        <w:rPr>
          <w:rFonts w:ascii="Arial" w:eastAsia="MS PGothic" w:hAnsi="Arial" w:cs="Arial"/>
          <w:color w:val="181818"/>
          <w:sz w:val="22"/>
        </w:rPr>
      </w:pPr>
      <w:r w:rsidRPr="00136408">
        <w:rPr>
          <w:rFonts w:ascii="Arial" w:eastAsia="MS PGothic" w:hAnsi="Arial" w:cs="Arial"/>
          <w:color w:val="181818"/>
          <w:sz w:val="22"/>
        </w:rPr>
        <w:t xml:space="preserve"> </w:t>
      </w:r>
    </w:p>
    <w:p w14:paraId="2DF3C173" w14:textId="38749142" w:rsidR="00B937EE" w:rsidRPr="00136408" w:rsidRDefault="00B937EE" w:rsidP="009E393E">
      <w:pPr>
        <w:spacing w:before="100" w:beforeAutospacing="1" w:after="100" w:afterAutospacing="1" w:line="360" w:lineRule="auto"/>
        <w:ind w:left="432"/>
        <w:jc w:val="both"/>
        <w:rPr>
          <w:rFonts w:ascii="Arial" w:eastAsia="MS PGothic" w:hAnsi="Arial" w:cs="Arial"/>
          <w:color w:val="181818"/>
          <w:sz w:val="22"/>
        </w:rPr>
      </w:pPr>
      <w:r w:rsidRPr="00136408">
        <w:rPr>
          <w:rFonts w:ascii="Arial" w:eastAsia="MS PGothic" w:hAnsi="Arial" w:cs="Arial"/>
          <w:color w:val="181818"/>
          <w:sz w:val="22"/>
        </w:rPr>
        <w:t xml:space="preserve">Q.8 Are there any additional considerations or evidence related to restricted subscription </w:t>
      </w:r>
      <w:r w:rsidR="009C682C" w:rsidRPr="00136408">
        <w:rPr>
          <w:rFonts w:ascii="Arial" w:eastAsia="MS PGothic" w:hAnsi="Arial" w:cs="Arial"/>
          <w:color w:val="181818"/>
          <w:sz w:val="22"/>
        </w:rPr>
        <w:t xml:space="preserve">credit </w:t>
      </w:r>
      <w:r w:rsidRPr="00136408">
        <w:rPr>
          <w:rFonts w:ascii="Arial" w:eastAsia="MS PGothic" w:hAnsi="Arial" w:cs="Arial"/>
          <w:color w:val="181818"/>
          <w:sz w:val="22"/>
        </w:rPr>
        <w:t>ratings that stakeholders consider relevant for the purposes of this Call for Evidence, but which have not been addressed in the questions above?</w:t>
      </w:r>
    </w:p>
    <w:p w14:paraId="51122821" w14:textId="2F6387E1" w:rsidR="00B937EE" w:rsidRPr="00136408" w:rsidRDefault="00B937EE" w:rsidP="009E393E">
      <w:pPr>
        <w:spacing w:before="100" w:beforeAutospacing="1" w:after="100" w:afterAutospacing="1" w:line="360" w:lineRule="auto"/>
        <w:ind w:left="432"/>
        <w:jc w:val="both"/>
        <w:rPr>
          <w:rFonts w:ascii="Arial" w:eastAsia="MS PGothic" w:hAnsi="Arial" w:cs="Arial"/>
          <w:color w:val="181818"/>
          <w:sz w:val="22"/>
        </w:rPr>
      </w:pPr>
      <w:r w:rsidRPr="00136408">
        <w:rPr>
          <w:rFonts w:ascii="Arial" w:eastAsia="MS PGothic" w:hAnsi="Arial" w:cs="Arial"/>
          <w:color w:val="181818"/>
          <w:sz w:val="22"/>
        </w:rPr>
        <w:t>&lt;ESMA_QUESTION_RSR_8&gt;</w:t>
      </w:r>
    </w:p>
    <w:p w14:paraId="6EEB2224" w14:textId="77777777" w:rsidR="005D46D8" w:rsidRPr="00136408" w:rsidRDefault="005D46D8" w:rsidP="009E393E">
      <w:pPr>
        <w:spacing w:before="100" w:beforeAutospacing="1" w:after="100" w:afterAutospacing="1" w:line="360" w:lineRule="auto"/>
        <w:ind w:left="432"/>
        <w:jc w:val="both"/>
        <w:rPr>
          <w:rFonts w:ascii="Arial" w:eastAsia="MS PGothic" w:hAnsi="Arial" w:cs="Arial"/>
          <w:color w:val="181818"/>
          <w:sz w:val="22"/>
        </w:rPr>
      </w:pPr>
      <w:r w:rsidRPr="00136408">
        <w:rPr>
          <w:rFonts w:ascii="Arial" w:eastAsia="MS PGothic" w:hAnsi="Arial" w:cs="Arial"/>
          <w:color w:val="181818"/>
          <w:sz w:val="22"/>
        </w:rPr>
        <w:t xml:space="preserve">Restricted Subscription Ratings, as a subset of Ratings </w:t>
      </w:r>
      <w:proofErr w:type="gramStart"/>
      <w:r w:rsidRPr="00136408">
        <w:rPr>
          <w:rFonts w:ascii="Arial" w:eastAsia="MS PGothic" w:hAnsi="Arial" w:cs="Arial"/>
          <w:color w:val="181818"/>
          <w:sz w:val="22"/>
        </w:rPr>
        <w:t>By</w:t>
      </w:r>
      <w:proofErr w:type="gramEnd"/>
      <w:r w:rsidRPr="00136408">
        <w:rPr>
          <w:rFonts w:ascii="Arial" w:eastAsia="MS PGothic" w:hAnsi="Arial" w:cs="Arial"/>
          <w:color w:val="181818"/>
          <w:sz w:val="22"/>
        </w:rPr>
        <w:t xml:space="preserve"> Subscription, fully meet the requirements of the CRAR and differ from publicly disseminated credit ratings only in their mode of distribution. Clarification to that effect could support legal certainty and help avoid inconsistent market practices. </w:t>
      </w:r>
    </w:p>
    <w:p w14:paraId="7F0CB577" w14:textId="4AC309B3" w:rsidR="00B937EE" w:rsidRPr="00136408" w:rsidRDefault="00B937EE" w:rsidP="009E393E">
      <w:pPr>
        <w:spacing w:before="100" w:beforeAutospacing="1" w:after="100" w:afterAutospacing="1" w:line="360" w:lineRule="auto"/>
        <w:ind w:left="432"/>
        <w:jc w:val="both"/>
        <w:rPr>
          <w:rFonts w:ascii="Arial" w:eastAsia="MS PGothic" w:hAnsi="Arial" w:cs="Arial"/>
          <w:color w:val="181818"/>
          <w:sz w:val="22"/>
        </w:rPr>
      </w:pPr>
      <w:r w:rsidRPr="00136408">
        <w:rPr>
          <w:rFonts w:ascii="Arial" w:eastAsia="MS PGothic" w:hAnsi="Arial" w:cs="Arial"/>
          <w:color w:val="181818"/>
          <w:sz w:val="22"/>
        </w:rPr>
        <w:t>&lt;ESMA_QUESTION_RSR_8&gt;</w:t>
      </w:r>
    </w:p>
    <w:p w14:paraId="189210CD" w14:textId="77777777" w:rsidR="004D3080" w:rsidRPr="00136408" w:rsidRDefault="004D3080" w:rsidP="009E393E">
      <w:pPr>
        <w:spacing w:before="100" w:beforeAutospacing="1" w:after="100" w:afterAutospacing="1" w:line="360" w:lineRule="auto"/>
        <w:ind w:left="432"/>
        <w:jc w:val="both"/>
        <w:rPr>
          <w:rFonts w:ascii="Arial" w:eastAsia="MS PGothic" w:hAnsi="Arial" w:cs="Arial"/>
          <w:color w:val="181818"/>
          <w:sz w:val="22"/>
        </w:rPr>
      </w:pPr>
    </w:p>
    <w:p w14:paraId="4F73FB30" w14:textId="77777777" w:rsidR="000F3EEF" w:rsidRPr="007243AE" w:rsidRDefault="000F3EEF" w:rsidP="000F3EEF">
      <w:pPr>
        <w:keepNext/>
        <w:keepLines/>
        <w:spacing w:before="320" w:after="250" w:line="276" w:lineRule="auto"/>
        <w:ind w:left="432"/>
        <w:jc w:val="both"/>
        <w:outlineLvl w:val="0"/>
        <w:rPr>
          <w:rFonts w:ascii="Arial" w:eastAsia="MS PGothic" w:hAnsi="Arial" w:cs="Arial"/>
          <w:b/>
          <w:color w:val="00379F"/>
          <w:kern w:val="0"/>
          <w:sz w:val="32"/>
          <w:szCs w:val="32"/>
          <w14:ligatures w14:val="none"/>
        </w:rPr>
      </w:pPr>
      <w:bookmarkStart w:id="0" w:name="_Toc224749793"/>
      <w:r>
        <w:rPr>
          <w:rFonts w:ascii="Arial" w:eastAsia="MS PGothic" w:hAnsi="Arial" w:cs="Arial"/>
          <w:b/>
          <w:color w:val="00379F"/>
          <w:kern w:val="0"/>
          <w:sz w:val="32"/>
          <w:szCs w:val="32"/>
          <w14:ligatures w14:val="none"/>
        </w:rPr>
        <w:t>Q</w:t>
      </w:r>
      <w:r w:rsidRPr="007243AE">
        <w:rPr>
          <w:rFonts w:ascii="Arial" w:eastAsia="MS PGothic" w:hAnsi="Arial" w:cs="Arial"/>
          <w:b/>
          <w:color w:val="00379F"/>
          <w:kern w:val="0"/>
          <w:sz w:val="32"/>
          <w:szCs w:val="32"/>
          <w14:ligatures w14:val="none"/>
        </w:rPr>
        <w:t>uestions on private credit ratings</w:t>
      </w:r>
      <w:bookmarkEnd w:id="0"/>
    </w:p>
    <w:p w14:paraId="2AB5DA18" w14:textId="449E9B0B" w:rsidR="007243AE" w:rsidRPr="00136408" w:rsidRDefault="007243AE" w:rsidP="009E393E">
      <w:pPr>
        <w:spacing w:before="100" w:beforeAutospacing="1" w:after="100" w:afterAutospacing="1" w:line="360" w:lineRule="auto"/>
        <w:ind w:left="432"/>
        <w:jc w:val="both"/>
        <w:rPr>
          <w:rFonts w:ascii="Arial" w:eastAsia="MS PGothic" w:hAnsi="Arial" w:cs="Arial"/>
          <w:color w:val="181818"/>
          <w:sz w:val="22"/>
        </w:rPr>
      </w:pPr>
      <w:r w:rsidRPr="00136408">
        <w:rPr>
          <w:rFonts w:ascii="Arial" w:eastAsia="MS PGothic" w:hAnsi="Arial" w:cs="Arial"/>
          <w:color w:val="181818"/>
          <w:sz w:val="22"/>
        </w:rPr>
        <w:t>Q.</w:t>
      </w:r>
      <w:r w:rsidR="00B937EE" w:rsidRPr="00136408">
        <w:rPr>
          <w:rFonts w:ascii="Arial" w:eastAsia="MS PGothic" w:hAnsi="Arial" w:cs="Arial"/>
          <w:color w:val="181818"/>
          <w:sz w:val="22"/>
        </w:rPr>
        <w:t>9</w:t>
      </w:r>
      <w:r w:rsidRPr="00136408">
        <w:rPr>
          <w:rFonts w:ascii="Arial" w:eastAsia="MS PGothic" w:hAnsi="Arial" w:cs="Arial"/>
          <w:color w:val="181818"/>
          <w:sz w:val="22"/>
        </w:rPr>
        <w:t xml:space="preserve"> What are the main purposes and market needs that private credit ratings are intended to serve? In what circumstances are they used instead of, or alongside, publicly </w:t>
      </w:r>
      <w:r w:rsidRPr="00136408">
        <w:rPr>
          <w:rFonts w:ascii="Arial" w:eastAsia="MS PGothic" w:hAnsi="Arial" w:cs="Arial"/>
          <w:color w:val="181818"/>
          <w:sz w:val="22"/>
        </w:rPr>
        <w:lastRenderedPageBreak/>
        <w:t>disseminated ratings or other forms of credit assessment? Please provide concrete examples where possible.</w:t>
      </w:r>
    </w:p>
    <w:p w14:paraId="608B75F5" w14:textId="66572F58" w:rsidR="001013E7" w:rsidRPr="00136408" w:rsidRDefault="001013E7" w:rsidP="009E393E">
      <w:pPr>
        <w:spacing w:before="100" w:beforeAutospacing="1" w:after="100" w:afterAutospacing="1" w:line="360" w:lineRule="auto"/>
        <w:ind w:left="432"/>
        <w:jc w:val="both"/>
        <w:rPr>
          <w:rFonts w:ascii="Arial" w:eastAsia="MS PGothic" w:hAnsi="Arial" w:cs="Arial"/>
          <w:color w:val="181818"/>
          <w:sz w:val="22"/>
        </w:rPr>
      </w:pPr>
      <w:r w:rsidRPr="00136408">
        <w:rPr>
          <w:rFonts w:ascii="Arial" w:eastAsia="MS PGothic" w:hAnsi="Arial" w:cs="Arial"/>
          <w:color w:val="181818"/>
          <w:sz w:val="22"/>
        </w:rPr>
        <w:t>&lt;ESMA_QUESTION_PR_</w:t>
      </w:r>
      <w:r w:rsidR="001D60A4" w:rsidRPr="00136408">
        <w:rPr>
          <w:rFonts w:ascii="Arial" w:eastAsia="MS PGothic" w:hAnsi="Arial" w:cs="Arial"/>
          <w:color w:val="181818"/>
          <w:sz w:val="22"/>
        </w:rPr>
        <w:t>9</w:t>
      </w:r>
      <w:r w:rsidRPr="00136408">
        <w:rPr>
          <w:rFonts w:ascii="Arial" w:eastAsia="MS PGothic" w:hAnsi="Arial" w:cs="Arial"/>
          <w:color w:val="181818"/>
          <w:sz w:val="22"/>
        </w:rPr>
        <w:t>&gt;</w:t>
      </w:r>
    </w:p>
    <w:p w14:paraId="0312F665" w14:textId="77777777" w:rsidR="00A951A7" w:rsidRPr="00136408" w:rsidRDefault="00A951A7" w:rsidP="00BF1649">
      <w:pPr>
        <w:spacing w:before="100" w:beforeAutospacing="1" w:after="100" w:afterAutospacing="1" w:line="360" w:lineRule="auto"/>
        <w:ind w:left="432"/>
        <w:jc w:val="both"/>
        <w:rPr>
          <w:rFonts w:ascii="Arial" w:eastAsia="MS PGothic" w:hAnsi="Arial" w:cs="Arial"/>
          <w:color w:val="181818"/>
          <w:sz w:val="22"/>
        </w:rPr>
      </w:pPr>
      <w:r w:rsidRPr="00136408">
        <w:rPr>
          <w:rFonts w:ascii="Arial" w:eastAsia="MS PGothic" w:hAnsi="Arial" w:cs="Arial"/>
          <w:color w:val="181818"/>
          <w:sz w:val="22"/>
        </w:rPr>
        <w:t>Private Ratings enable issuers to obtain an external credit rating while limiting the distribution of the associated rating rationale and disclosures where regulatory use is not intended and broad public dissemination is not desirable. Private Ratings may be accessed only by persons identified as authorised individuals on a designated access list. We understand that Private Ratings may also be used as internally comparable credit opinions or as supplements to internal risk management frameworks.</w:t>
      </w:r>
    </w:p>
    <w:p w14:paraId="69D52A71" w14:textId="1C2C0B35" w:rsidR="001013E7" w:rsidRPr="00136408" w:rsidRDefault="001013E7" w:rsidP="009E393E">
      <w:pPr>
        <w:spacing w:before="100" w:beforeAutospacing="1" w:after="100" w:afterAutospacing="1" w:line="360" w:lineRule="auto"/>
        <w:ind w:left="432"/>
        <w:jc w:val="both"/>
        <w:rPr>
          <w:rFonts w:ascii="Arial" w:eastAsia="MS PGothic" w:hAnsi="Arial" w:cs="Arial"/>
          <w:color w:val="181818"/>
          <w:sz w:val="22"/>
        </w:rPr>
      </w:pPr>
      <w:r w:rsidRPr="00136408">
        <w:rPr>
          <w:rFonts w:ascii="Arial" w:eastAsia="MS PGothic" w:hAnsi="Arial" w:cs="Arial"/>
          <w:color w:val="181818"/>
          <w:sz w:val="22"/>
        </w:rPr>
        <w:t>&lt;ESMA_QUESTION_PR_</w:t>
      </w:r>
      <w:r w:rsidR="001D60A4" w:rsidRPr="00136408">
        <w:rPr>
          <w:rFonts w:ascii="Arial" w:eastAsia="MS PGothic" w:hAnsi="Arial" w:cs="Arial"/>
          <w:color w:val="181818"/>
          <w:sz w:val="22"/>
        </w:rPr>
        <w:t>9</w:t>
      </w:r>
      <w:r w:rsidRPr="00136408">
        <w:rPr>
          <w:rFonts w:ascii="Arial" w:eastAsia="MS PGothic" w:hAnsi="Arial" w:cs="Arial"/>
          <w:color w:val="181818"/>
          <w:sz w:val="22"/>
        </w:rPr>
        <w:t>&gt;</w:t>
      </w:r>
    </w:p>
    <w:p w14:paraId="31CA2C9C" w14:textId="77777777" w:rsidR="001013E7" w:rsidRPr="00136408" w:rsidRDefault="001013E7" w:rsidP="009E393E">
      <w:pPr>
        <w:spacing w:before="100" w:beforeAutospacing="1" w:after="100" w:afterAutospacing="1" w:line="360" w:lineRule="auto"/>
        <w:ind w:left="432"/>
        <w:jc w:val="both"/>
        <w:rPr>
          <w:rFonts w:ascii="Arial" w:eastAsia="MS PGothic" w:hAnsi="Arial" w:cs="Arial"/>
          <w:color w:val="181818"/>
          <w:sz w:val="22"/>
        </w:rPr>
      </w:pPr>
      <w:r w:rsidRPr="00136408">
        <w:rPr>
          <w:rFonts w:ascii="Arial" w:eastAsia="MS PGothic" w:hAnsi="Arial" w:cs="Arial"/>
          <w:color w:val="181818"/>
          <w:sz w:val="22"/>
        </w:rPr>
        <w:t xml:space="preserve"> </w:t>
      </w:r>
    </w:p>
    <w:p w14:paraId="1D7C8C5C" w14:textId="5466EE8E" w:rsidR="007243AE" w:rsidRPr="00136408" w:rsidRDefault="007243AE" w:rsidP="009E393E">
      <w:pPr>
        <w:spacing w:before="100" w:beforeAutospacing="1" w:after="100" w:afterAutospacing="1" w:line="360" w:lineRule="auto"/>
        <w:ind w:left="432"/>
        <w:jc w:val="both"/>
        <w:rPr>
          <w:rFonts w:ascii="Arial" w:eastAsia="MS PGothic" w:hAnsi="Arial" w:cs="Arial"/>
          <w:color w:val="181818"/>
          <w:sz w:val="22"/>
        </w:rPr>
      </w:pPr>
      <w:r w:rsidRPr="00136408">
        <w:rPr>
          <w:rFonts w:ascii="Arial" w:eastAsia="MS PGothic" w:hAnsi="Arial" w:cs="Arial"/>
          <w:color w:val="181818"/>
          <w:sz w:val="22"/>
        </w:rPr>
        <w:t>Q.</w:t>
      </w:r>
      <w:r w:rsidR="00B937EE" w:rsidRPr="00136408">
        <w:rPr>
          <w:rFonts w:ascii="Arial" w:eastAsia="MS PGothic" w:hAnsi="Arial" w:cs="Arial"/>
          <w:color w:val="181818"/>
          <w:sz w:val="22"/>
        </w:rPr>
        <w:t>10</w:t>
      </w:r>
      <w:r w:rsidRPr="00136408">
        <w:rPr>
          <w:rFonts w:ascii="Arial" w:eastAsia="MS PGothic" w:hAnsi="Arial" w:cs="Arial"/>
          <w:color w:val="181818"/>
          <w:sz w:val="22"/>
        </w:rPr>
        <w:t xml:space="preserve"> To what extent do private credit ratings support investment decisions, credit risk assessments, risk management or internal capital allocation by market participants? </w:t>
      </w:r>
      <w:proofErr w:type="gramStart"/>
      <w:r w:rsidRPr="00136408">
        <w:rPr>
          <w:rFonts w:ascii="Arial" w:eastAsia="MS PGothic" w:hAnsi="Arial" w:cs="Arial"/>
          <w:color w:val="181818"/>
          <w:sz w:val="22"/>
        </w:rPr>
        <w:t>In particular, how</w:t>
      </w:r>
      <w:proofErr w:type="gramEnd"/>
      <w:r w:rsidRPr="00136408">
        <w:rPr>
          <w:rFonts w:ascii="Arial" w:eastAsia="MS PGothic" w:hAnsi="Arial" w:cs="Arial"/>
          <w:color w:val="181818"/>
          <w:sz w:val="22"/>
        </w:rPr>
        <w:t xml:space="preserve"> do they contribute to credit risk assessment and price discovery, including in private markets? Please provide examples where possible</w:t>
      </w:r>
    </w:p>
    <w:p w14:paraId="4090D7F9" w14:textId="381D1139" w:rsidR="001013E7" w:rsidRPr="00136408" w:rsidRDefault="001013E7" w:rsidP="009E393E">
      <w:pPr>
        <w:spacing w:before="100" w:beforeAutospacing="1" w:after="100" w:afterAutospacing="1" w:line="360" w:lineRule="auto"/>
        <w:ind w:left="432"/>
        <w:jc w:val="both"/>
        <w:rPr>
          <w:rFonts w:ascii="Arial" w:eastAsia="MS PGothic" w:hAnsi="Arial" w:cs="Arial"/>
          <w:color w:val="181818"/>
          <w:sz w:val="22"/>
        </w:rPr>
      </w:pPr>
      <w:r w:rsidRPr="00136408">
        <w:rPr>
          <w:rFonts w:ascii="Arial" w:eastAsia="MS PGothic" w:hAnsi="Arial" w:cs="Arial"/>
          <w:color w:val="181818"/>
          <w:sz w:val="22"/>
        </w:rPr>
        <w:t>&lt;ESMA_QUESTION_PR_</w:t>
      </w:r>
      <w:r w:rsidR="001D60A4" w:rsidRPr="00136408">
        <w:rPr>
          <w:rFonts w:ascii="Arial" w:eastAsia="MS PGothic" w:hAnsi="Arial" w:cs="Arial"/>
          <w:color w:val="181818"/>
          <w:sz w:val="22"/>
        </w:rPr>
        <w:t>10</w:t>
      </w:r>
      <w:r w:rsidRPr="00136408">
        <w:rPr>
          <w:rFonts w:ascii="Arial" w:eastAsia="MS PGothic" w:hAnsi="Arial" w:cs="Arial"/>
          <w:color w:val="181818"/>
          <w:sz w:val="22"/>
        </w:rPr>
        <w:t>&gt;</w:t>
      </w:r>
    </w:p>
    <w:p w14:paraId="1167615B" w14:textId="77777777" w:rsidR="00507AB9" w:rsidRPr="00136408" w:rsidRDefault="00507AB9" w:rsidP="00BF1649">
      <w:pPr>
        <w:spacing w:before="100" w:beforeAutospacing="1" w:after="100" w:afterAutospacing="1" w:line="360" w:lineRule="auto"/>
        <w:ind w:left="432"/>
        <w:jc w:val="both"/>
        <w:rPr>
          <w:rFonts w:ascii="Arial" w:eastAsia="MS PGothic" w:hAnsi="Arial" w:cs="Arial"/>
          <w:color w:val="181818"/>
          <w:sz w:val="22"/>
        </w:rPr>
      </w:pPr>
      <w:r w:rsidRPr="00136408">
        <w:rPr>
          <w:rFonts w:ascii="Arial" w:eastAsia="MS PGothic" w:hAnsi="Arial" w:cs="Arial"/>
          <w:color w:val="181818"/>
          <w:sz w:val="22"/>
        </w:rPr>
        <w:t>This is a question better answered by transaction participants, in our view.</w:t>
      </w:r>
    </w:p>
    <w:p w14:paraId="7A378CCD" w14:textId="034B78C1" w:rsidR="001013E7" w:rsidRPr="00136408" w:rsidRDefault="001013E7" w:rsidP="009E393E">
      <w:pPr>
        <w:spacing w:before="100" w:beforeAutospacing="1" w:after="100" w:afterAutospacing="1" w:line="360" w:lineRule="auto"/>
        <w:ind w:left="432"/>
        <w:jc w:val="both"/>
        <w:rPr>
          <w:rFonts w:ascii="Arial" w:eastAsia="MS PGothic" w:hAnsi="Arial" w:cs="Arial"/>
          <w:color w:val="181818"/>
          <w:sz w:val="22"/>
        </w:rPr>
      </w:pPr>
      <w:r w:rsidRPr="00136408">
        <w:rPr>
          <w:rFonts w:ascii="Arial" w:eastAsia="MS PGothic" w:hAnsi="Arial" w:cs="Arial"/>
          <w:color w:val="181818"/>
          <w:sz w:val="22"/>
        </w:rPr>
        <w:t>&lt;ESMA_QUESTION_PR_</w:t>
      </w:r>
      <w:r w:rsidR="001D60A4" w:rsidRPr="00136408">
        <w:rPr>
          <w:rFonts w:ascii="Arial" w:eastAsia="MS PGothic" w:hAnsi="Arial" w:cs="Arial"/>
          <w:color w:val="181818"/>
          <w:sz w:val="22"/>
        </w:rPr>
        <w:t>10</w:t>
      </w:r>
      <w:r w:rsidRPr="00136408">
        <w:rPr>
          <w:rFonts w:ascii="Arial" w:eastAsia="MS PGothic" w:hAnsi="Arial" w:cs="Arial"/>
          <w:color w:val="181818"/>
          <w:sz w:val="22"/>
        </w:rPr>
        <w:t>&gt;</w:t>
      </w:r>
    </w:p>
    <w:p w14:paraId="43B98E31" w14:textId="77777777" w:rsidR="001013E7" w:rsidRPr="00136408" w:rsidRDefault="001013E7" w:rsidP="009E393E">
      <w:pPr>
        <w:spacing w:before="100" w:beforeAutospacing="1" w:after="100" w:afterAutospacing="1" w:line="360" w:lineRule="auto"/>
        <w:ind w:left="432"/>
        <w:jc w:val="both"/>
        <w:rPr>
          <w:rFonts w:ascii="Arial" w:eastAsia="MS PGothic" w:hAnsi="Arial" w:cs="Arial"/>
          <w:color w:val="181818"/>
          <w:sz w:val="22"/>
        </w:rPr>
      </w:pPr>
    </w:p>
    <w:p w14:paraId="4E215D65" w14:textId="5D7410CF" w:rsidR="007243AE" w:rsidRPr="00136408" w:rsidRDefault="007243AE" w:rsidP="009E393E">
      <w:pPr>
        <w:spacing w:before="100" w:beforeAutospacing="1" w:after="100" w:afterAutospacing="1" w:line="360" w:lineRule="auto"/>
        <w:ind w:left="432"/>
        <w:jc w:val="both"/>
        <w:rPr>
          <w:rFonts w:ascii="Arial" w:eastAsia="MS PGothic" w:hAnsi="Arial" w:cs="Arial"/>
          <w:color w:val="181818"/>
          <w:sz w:val="22"/>
        </w:rPr>
      </w:pPr>
      <w:r w:rsidRPr="00136408">
        <w:rPr>
          <w:rFonts w:ascii="Arial" w:eastAsia="MS PGothic" w:hAnsi="Arial" w:cs="Arial"/>
          <w:color w:val="181818"/>
          <w:sz w:val="22"/>
        </w:rPr>
        <w:t>Q.</w:t>
      </w:r>
      <w:r w:rsidR="001013E7" w:rsidRPr="00136408">
        <w:rPr>
          <w:rFonts w:ascii="Arial" w:eastAsia="MS PGothic" w:hAnsi="Arial" w:cs="Arial"/>
          <w:color w:val="181818"/>
          <w:sz w:val="22"/>
        </w:rPr>
        <w:t>1</w:t>
      </w:r>
      <w:r w:rsidR="00B937EE" w:rsidRPr="00136408">
        <w:rPr>
          <w:rFonts w:ascii="Arial" w:eastAsia="MS PGothic" w:hAnsi="Arial" w:cs="Arial"/>
          <w:color w:val="181818"/>
          <w:sz w:val="22"/>
        </w:rPr>
        <w:t>1</w:t>
      </w:r>
      <w:r w:rsidRPr="00136408">
        <w:rPr>
          <w:rFonts w:ascii="Arial" w:eastAsia="MS PGothic" w:hAnsi="Arial" w:cs="Arial"/>
          <w:color w:val="181818"/>
          <w:sz w:val="22"/>
        </w:rPr>
        <w:t xml:space="preserve"> What risks, if any, may arise from the use of and reliance on private credit ratings, including potential market-level risks (e.g. information asymmetries or financial stability concerns) as well as risks related to rating quality or governance?</w:t>
      </w:r>
    </w:p>
    <w:p w14:paraId="47CC310E" w14:textId="7CE64B54" w:rsidR="001013E7" w:rsidRPr="00136408" w:rsidRDefault="001013E7" w:rsidP="009E393E">
      <w:pPr>
        <w:spacing w:before="100" w:beforeAutospacing="1" w:after="100" w:afterAutospacing="1" w:line="360" w:lineRule="auto"/>
        <w:ind w:left="432"/>
        <w:jc w:val="both"/>
        <w:rPr>
          <w:rFonts w:ascii="Arial" w:eastAsia="MS PGothic" w:hAnsi="Arial" w:cs="Arial"/>
          <w:color w:val="181818"/>
          <w:sz w:val="22"/>
        </w:rPr>
      </w:pPr>
      <w:r w:rsidRPr="00136408">
        <w:rPr>
          <w:rFonts w:ascii="Arial" w:eastAsia="MS PGothic" w:hAnsi="Arial" w:cs="Arial"/>
          <w:color w:val="181818"/>
          <w:sz w:val="22"/>
        </w:rPr>
        <w:t>&lt;ESMA_QUESTION_PR_1</w:t>
      </w:r>
      <w:r w:rsidR="001D60A4" w:rsidRPr="00136408">
        <w:rPr>
          <w:rFonts w:ascii="Arial" w:eastAsia="MS PGothic" w:hAnsi="Arial" w:cs="Arial"/>
          <w:color w:val="181818"/>
          <w:sz w:val="22"/>
        </w:rPr>
        <w:t>1</w:t>
      </w:r>
      <w:r w:rsidRPr="00136408">
        <w:rPr>
          <w:rFonts w:ascii="Arial" w:eastAsia="MS PGothic" w:hAnsi="Arial" w:cs="Arial"/>
          <w:color w:val="181818"/>
          <w:sz w:val="22"/>
        </w:rPr>
        <w:t>&gt;</w:t>
      </w:r>
    </w:p>
    <w:p w14:paraId="31766C1F" w14:textId="79D84158" w:rsidR="00693A2A" w:rsidRPr="00136408" w:rsidRDefault="00693A2A" w:rsidP="00BF1649">
      <w:pPr>
        <w:spacing w:before="100" w:beforeAutospacing="1" w:after="100" w:afterAutospacing="1" w:line="360" w:lineRule="auto"/>
        <w:ind w:left="432"/>
        <w:jc w:val="both"/>
        <w:rPr>
          <w:rFonts w:ascii="Arial" w:eastAsia="MS PGothic" w:hAnsi="Arial" w:cs="Arial"/>
          <w:color w:val="181818"/>
          <w:sz w:val="22"/>
        </w:rPr>
      </w:pPr>
      <w:r w:rsidRPr="00136408">
        <w:rPr>
          <w:rFonts w:ascii="Arial" w:eastAsia="MS PGothic" w:hAnsi="Arial" w:cs="Arial"/>
          <w:color w:val="181818"/>
          <w:sz w:val="22"/>
        </w:rPr>
        <w:t xml:space="preserve">As credit rating reports accompanying Private Ratings are distributed only to </w:t>
      </w:r>
      <w:r w:rsidR="009900D6">
        <w:rPr>
          <w:rFonts w:ascii="Arial" w:eastAsia="MS PGothic" w:hAnsi="Arial" w:cs="Arial"/>
          <w:color w:val="181818"/>
          <w:sz w:val="22"/>
        </w:rPr>
        <w:t>authorised individuals</w:t>
      </w:r>
      <w:r w:rsidRPr="00136408">
        <w:rPr>
          <w:rFonts w:ascii="Arial" w:eastAsia="MS PGothic" w:hAnsi="Arial" w:cs="Arial"/>
          <w:color w:val="181818"/>
          <w:sz w:val="22"/>
        </w:rPr>
        <w:t xml:space="preserve">, that information is not equally accessible to all market participants, in contrast to publicly disseminated credit ratings. However, as Private Ratings are only relevant for parties with an economic interest in the financial instrument, information asymmetry would only arise where an investing party would not seek access to a Private </w:t>
      </w:r>
      <w:proofErr w:type="gramStart"/>
      <w:r w:rsidRPr="00136408">
        <w:rPr>
          <w:rFonts w:ascii="Arial" w:eastAsia="MS PGothic" w:hAnsi="Arial" w:cs="Arial"/>
          <w:color w:val="181818"/>
          <w:sz w:val="22"/>
        </w:rPr>
        <w:t>Rating, or</w:t>
      </w:r>
      <w:proofErr w:type="gramEnd"/>
      <w:r w:rsidRPr="00136408">
        <w:rPr>
          <w:rFonts w:ascii="Arial" w:eastAsia="MS PGothic" w:hAnsi="Arial" w:cs="Arial"/>
          <w:color w:val="181818"/>
          <w:sz w:val="22"/>
        </w:rPr>
        <w:t xml:space="preserve"> be </w:t>
      </w:r>
      <w:r w:rsidRPr="00136408">
        <w:rPr>
          <w:rFonts w:ascii="Arial" w:eastAsia="MS PGothic" w:hAnsi="Arial" w:cs="Arial"/>
          <w:color w:val="181818"/>
          <w:sz w:val="22"/>
        </w:rPr>
        <w:lastRenderedPageBreak/>
        <w:t xml:space="preserve">denied such access by the issuer. In our experience, the demand of issuers or arrangers for Private Ratings is driven by Professional Investors. </w:t>
      </w:r>
    </w:p>
    <w:p w14:paraId="6ED77584" w14:textId="271EBC9A" w:rsidR="00693A2A" w:rsidRPr="00136408" w:rsidRDefault="00693A2A" w:rsidP="00BF1649">
      <w:pPr>
        <w:spacing w:before="100" w:beforeAutospacing="1" w:after="100" w:afterAutospacing="1" w:line="360" w:lineRule="auto"/>
        <w:ind w:left="432"/>
        <w:jc w:val="both"/>
        <w:rPr>
          <w:rFonts w:ascii="Arial" w:eastAsia="MS PGothic" w:hAnsi="Arial" w:cs="Arial"/>
          <w:color w:val="181818"/>
          <w:sz w:val="22"/>
        </w:rPr>
      </w:pPr>
      <w:r w:rsidRPr="00136408">
        <w:rPr>
          <w:rFonts w:ascii="Arial" w:eastAsia="MS PGothic" w:hAnsi="Arial" w:cs="Arial"/>
          <w:color w:val="181818"/>
          <w:sz w:val="22"/>
        </w:rPr>
        <w:t>Where credit ratings issued in private market have demonstrable track record and are comparable to publicly disseminated credit ratings, Private Ratings bring transparency to a somewhat opaque, but small market – thereby mitigating financial stability concerns.</w:t>
      </w:r>
    </w:p>
    <w:p w14:paraId="53AE13ED" w14:textId="4988DBD3" w:rsidR="001013E7" w:rsidRPr="00136408" w:rsidRDefault="001013E7" w:rsidP="009E393E">
      <w:pPr>
        <w:spacing w:before="100" w:beforeAutospacing="1" w:after="100" w:afterAutospacing="1" w:line="360" w:lineRule="auto"/>
        <w:ind w:left="432"/>
        <w:jc w:val="both"/>
        <w:rPr>
          <w:rFonts w:ascii="Arial" w:eastAsia="MS PGothic" w:hAnsi="Arial" w:cs="Arial"/>
          <w:color w:val="181818"/>
          <w:sz w:val="22"/>
        </w:rPr>
      </w:pPr>
      <w:r w:rsidRPr="00136408">
        <w:rPr>
          <w:rFonts w:ascii="Arial" w:eastAsia="MS PGothic" w:hAnsi="Arial" w:cs="Arial"/>
          <w:color w:val="181818"/>
          <w:sz w:val="22"/>
        </w:rPr>
        <w:t>&lt;ESMA_QUESTION_PR_1</w:t>
      </w:r>
      <w:r w:rsidR="001D60A4" w:rsidRPr="00136408">
        <w:rPr>
          <w:rFonts w:ascii="Arial" w:eastAsia="MS PGothic" w:hAnsi="Arial" w:cs="Arial"/>
          <w:color w:val="181818"/>
          <w:sz w:val="22"/>
        </w:rPr>
        <w:t>1</w:t>
      </w:r>
      <w:r w:rsidRPr="00136408">
        <w:rPr>
          <w:rFonts w:ascii="Arial" w:eastAsia="MS PGothic" w:hAnsi="Arial" w:cs="Arial"/>
          <w:color w:val="181818"/>
          <w:sz w:val="22"/>
        </w:rPr>
        <w:t>&gt;</w:t>
      </w:r>
    </w:p>
    <w:p w14:paraId="1E33E45B" w14:textId="77777777" w:rsidR="001013E7" w:rsidRPr="00136408" w:rsidRDefault="001013E7" w:rsidP="009E393E">
      <w:pPr>
        <w:spacing w:before="100" w:beforeAutospacing="1" w:after="100" w:afterAutospacing="1" w:line="360" w:lineRule="auto"/>
        <w:ind w:left="432"/>
        <w:jc w:val="both"/>
        <w:rPr>
          <w:rFonts w:ascii="Arial" w:eastAsia="MS PGothic" w:hAnsi="Arial" w:cs="Arial"/>
          <w:color w:val="181818"/>
          <w:sz w:val="22"/>
        </w:rPr>
      </w:pPr>
    </w:p>
    <w:p w14:paraId="049BA1FF" w14:textId="0FCFB5C6" w:rsidR="0028075F" w:rsidRPr="00136408" w:rsidRDefault="007243AE" w:rsidP="009E393E">
      <w:pPr>
        <w:spacing w:before="100" w:beforeAutospacing="1" w:after="100" w:afterAutospacing="1" w:line="360" w:lineRule="auto"/>
        <w:ind w:left="432"/>
        <w:jc w:val="both"/>
        <w:rPr>
          <w:rFonts w:ascii="Arial" w:eastAsia="MS PGothic" w:hAnsi="Arial" w:cs="Arial"/>
          <w:color w:val="181818"/>
          <w:sz w:val="22"/>
        </w:rPr>
      </w:pPr>
      <w:r w:rsidRPr="00136408">
        <w:rPr>
          <w:rFonts w:ascii="Arial" w:eastAsia="MS PGothic" w:hAnsi="Arial" w:cs="Arial"/>
          <w:color w:val="181818"/>
          <w:sz w:val="22"/>
        </w:rPr>
        <w:t>Q.</w:t>
      </w:r>
      <w:r w:rsidR="001013E7" w:rsidRPr="00136408">
        <w:rPr>
          <w:rFonts w:ascii="Arial" w:eastAsia="MS PGothic" w:hAnsi="Arial" w:cs="Arial"/>
          <w:color w:val="181818"/>
          <w:sz w:val="22"/>
        </w:rPr>
        <w:t>1</w:t>
      </w:r>
      <w:r w:rsidR="002C79EF" w:rsidRPr="00136408">
        <w:rPr>
          <w:rFonts w:ascii="Arial" w:eastAsia="MS PGothic" w:hAnsi="Arial" w:cs="Arial"/>
          <w:color w:val="181818"/>
          <w:sz w:val="22"/>
        </w:rPr>
        <w:t>2</w:t>
      </w:r>
      <w:r w:rsidRPr="00136408">
        <w:rPr>
          <w:rFonts w:ascii="Arial" w:eastAsia="MS PGothic" w:hAnsi="Arial" w:cs="Arial"/>
          <w:color w:val="181818"/>
          <w:sz w:val="22"/>
        </w:rPr>
        <w:t xml:space="preserve"> To what extent</w:t>
      </w:r>
      <w:r w:rsidR="0028075F" w:rsidRPr="00136408">
        <w:rPr>
          <w:rFonts w:ascii="Arial" w:eastAsia="MS PGothic" w:hAnsi="Arial" w:cs="Arial"/>
          <w:color w:val="181818"/>
          <w:sz w:val="22"/>
        </w:rPr>
        <w:t>, if any, do private credit ratings differ from publicly disseminated regulated ratings in terms of governance, independence, conflicts of interest, internal controls, and application methodologies; and what risks, if any, arise from such differences? Please provide examples where possible.</w:t>
      </w:r>
    </w:p>
    <w:p w14:paraId="4BAAD45E" w14:textId="77777777" w:rsidR="0028075F" w:rsidRPr="00136408" w:rsidRDefault="0028075F" w:rsidP="009E393E">
      <w:pPr>
        <w:spacing w:before="100" w:beforeAutospacing="1" w:after="100" w:afterAutospacing="1" w:line="360" w:lineRule="auto"/>
        <w:ind w:left="432"/>
        <w:jc w:val="both"/>
        <w:rPr>
          <w:rFonts w:ascii="Arial" w:eastAsia="MS PGothic" w:hAnsi="Arial" w:cs="Arial"/>
          <w:color w:val="181818"/>
          <w:sz w:val="22"/>
        </w:rPr>
      </w:pPr>
      <w:r w:rsidRPr="00136408">
        <w:rPr>
          <w:rFonts w:ascii="Arial" w:eastAsia="MS PGothic" w:hAnsi="Arial" w:cs="Arial"/>
          <w:color w:val="181818"/>
          <w:sz w:val="22"/>
        </w:rPr>
        <w:t>&lt;ESMA_QUESTION_PR_12&gt;</w:t>
      </w:r>
    </w:p>
    <w:p w14:paraId="407A643D" w14:textId="77777777" w:rsidR="00017419" w:rsidRPr="00136408" w:rsidRDefault="00017419" w:rsidP="00BF1649">
      <w:pPr>
        <w:spacing w:before="100" w:beforeAutospacing="1" w:after="100" w:afterAutospacing="1" w:line="360" w:lineRule="auto"/>
        <w:ind w:left="432"/>
        <w:jc w:val="both"/>
        <w:rPr>
          <w:rFonts w:ascii="Arial" w:eastAsia="MS PGothic" w:hAnsi="Arial" w:cs="Arial"/>
          <w:color w:val="181818"/>
          <w:sz w:val="22"/>
        </w:rPr>
      </w:pPr>
      <w:r w:rsidRPr="00136408">
        <w:rPr>
          <w:rFonts w:ascii="Arial" w:eastAsia="MS PGothic" w:hAnsi="Arial" w:cs="Arial"/>
          <w:color w:val="181818"/>
          <w:sz w:val="22"/>
        </w:rPr>
        <w:t xml:space="preserve">SPGRE’s Private Ratings and publicly disseminated credit ratings are produced following the same credit rating determination process as for publicly disseminated credit ratings, using the same methodologies and models, and being subject to the same analytical and governance policies and procedures. To underscore the comparability with publicly disseminated credit ratings, Private Ratings are included in S&amp;P Global Ratings’ published default and transition statistics and studies. </w:t>
      </w:r>
    </w:p>
    <w:p w14:paraId="32645EF7" w14:textId="77777777" w:rsidR="00017419" w:rsidRPr="00136408" w:rsidRDefault="00017419" w:rsidP="00BF1649">
      <w:pPr>
        <w:spacing w:before="100" w:beforeAutospacing="1" w:after="100" w:afterAutospacing="1" w:line="360" w:lineRule="auto"/>
        <w:ind w:left="432"/>
        <w:jc w:val="both"/>
        <w:rPr>
          <w:rFonts w:ascii="Arial" w:eastAsia="MS PGothic" w:hAnsi="Arial" w:cs="Arial"/>
          <w:color w:val="181818"/>
          <w:sz w:val="22"/>
        </w:rPr>
      </w:pPr>
      <w:r w:rsidRPr="00136408">
        <w:rPr>
          <w:rFonts w:ascii="Arial" w:eastAsia="MS PGothic" w:hAnsi="Arial" w:cs="Arial"/>
          <w:color w:val="181818"/>
          <w:sz w:val="22"/>
        </w:rPr>
        <w:t>Private Ratings are not publicly disclosed and are accessible only through a secure platform to the issuer and designated third parties under confidentiality agreements. Specific controls are in place to manage this access, including having a 150-recipient limit. In contrast, publicly disseminated credit ratings are made available to the public.</w:t>
      </w:r>
    </w:p>
    <w:p w14:paraId="2764BF39" w14:textId="77777777" w:rsidR="0028075F" w:rsidRPr="00136408" w:rsidRDefault="0028075F" w:rsidP="009E393E">
      <w:pPr>
        <w:spacing w:before="100" w:beforeAutospacing="1" w:after="100" w:afterAutospacing="1" w:line="360" w:lineRule="auto"/>
        <w:ind w:left="432"/>
        <w:jc w:val="both"/>
        <w:rPr>
          <w:rFonts w:ascii="Arial" w:eastAsia="MS PGothic" w:hAnsi="Arial" w:cs="Arial"/>
          <w:color w:val="181818"/>
          <w:sz w:val="22"/>
        </w:rPr>
      </w:pPr>
      <w:r w:rsidRPr="00136408">
        <w:rPr>
          <w:rFonts w:ascii="Arial" w:eastAsia="MS PGothic" w:hAnsi="Arial" w:cs="Arial"/>
          <w:color w:val="181818"/>
          <w:sz w:val="22"/>
        </w:rPr>
        <w:t>&lt;ESMA_QUESTION_PR_12&gt;</w:t>
      </w:r>
    </w:p>
    <w:p w14:paraId="2E74740B" w14:textId="77777777" w:rsidR="0028075F" w:rsidRPr="00136408" w:rsidRDefault="0028075F" w:rsidP="009E393E">
      <w:pPr>
        <w:spacing w:before="100" w:beforeAutospacing="1" w:after="100" w:afterAutospacing="1" w:line="360" w:lineRule="auto"/>
        <w:ind w:left="432"/>
        <w:jc w:val="both"/>
        <w:rPr>
          <w:rFonts w:ascii="Arial" w:eastAsia="MS PGothic" w:hAnsi="Arial" w:cs="Arial"/>
          <w:color w:val="181818"/>
          <w:sz w:val="22"/>
        </w:rPr>
      </w:pPr>
    </w:p>
    <w:p w14:paraId="7108B977" w14:textId="44FC0354" w:rsidR="007243AE" w:rsidRPr="00136408" w:rsidRDefault="0028075F" w:rsidP="009E393E">
      <w:pPr>
        <w:spacing w:before="100" w:beforeAutospacing="1" w:after="100" w:afterAutospacing="1" w:line="360" w:lineRule="auto"/>
        <w:ind w:left="432"/>
        <w:jc w:val="both"/>
        <w:rPr>
          <w:rFonts w:ascii="Arial" w:eastAsia="MS PGothic" w:hAnsi="Arial" w:cs="Arial"/>
          <w:color w:val="181818"/>
          <w:sz w:val="22"/>
        </w:rPr>
      </w:pPr>
      <w:r w:rsidRPr="00136408">
        <w:rPr>
          <w:rFonts w:ascii="Arial" w:eastAsia="MS PGothic" w:hAnsi="Arial" w:cs="Arial"/>
          <w:color w:val="181818"/>
          <w:sz w:val="22"/>
        </w:rPr>
        <w:t xml:space="preserve">Q.13 </w:t>
      </w:r>
      <w:r w:rsidR="007243AE" w:rsidRPr="00136408">
        <w:rPr>
          <w:rFonts w:ascii="Arial" w:eastAsia="MS PGothic" w:hAnsi="Arial" w:cs="Arial"/>
          <w:color w:val="181818"/>
          <w:sz w:val="22"/>
        </w:rPr>
        <w:t>To what extent do current disclosure practices and market practices around private credit ratings adequately support market transparency and investor protection? If relevant, please indicate areas where improvements may be warranted.</w:t>
      </w:r>
    </w:p>
    <w:p w14:paraId="74039A15" w14:textId="53A496E5" w:rsidR="001013E7" w:rsidRPr="00136408" w:rsidRDefault="001013E7" w:rsidP="009E393E">
      <w:pPr>
        <w:spacing w:before="100" w:beforeAutospacing="1" w:after="100" w:afterAutospacing="1" w:line="360" w:lineRule="auto"/>
        <w:ind w:left="432"/>
        <w:jc w:val="both"/>
        <w:rPr>
          <w:rFonts w:ascii="Arial" w:eastAsia="MS PGothic" w:hAnsi="Arial" w:cs="Arial"/>
          <w:color w:val="181818"/>
          <w:sz w:val="22"/>
        </w:rPr>
      </w:pPr>
      <w:r w:rsidRPr="00136408">
        <w:rPr>
          <w:rFonts w:ascii="Arial" w:eastAsia="MS PGothic" w:hAnsi="Arial" w:cs="Arial"/>
          <w:color w:val="181818"/>
          <w:sz w:val="22"/>
        </w:rPr>
        <w:t>&lt;ESMA_QUESTION_PR_1</w:t>
      </w:r>
      <w:r w:rsidR="0028075F" w:rsidRPr="00136408">
        <w:rPr>
          <w:rFonts w:ascii="Arial" w:eastAsia="MS PGothic" w:hAnsi="Arial" w:cs="Arial"/>
          <w:color w:val="181818"/>
          <w:sz w:val="22"/>
        </w:rPr>
        <w:t>3</w:t>
      </w:r>
      <w:r w:rsidRPr="00136408">
        <w:rPr>
          <w:rFonts w:ascii="Arial" w:eastAsia="MS PGothic" w:hAnsi="Arial" w:cs="Arial"/>
          <w:color w:val="181818"/>
          <w:sz w:val="22"/>
        </w:rPr>
        <w:t>&gt;</w:t>
      </w:r>
    </w:p>
    <w:p w14:paraId="06A7D25D" w14:textId="77777777" w:rsidR="00320FB1" w:rsidRPr="00136408" w:rsidRDefault="00320FB1" w:rsidP="00BF1649">
      <w:pPr>
        <w:spacing w:before="100" w:beforeAutospacing="1" w:after="100" w:afterAutospacing="1" w:line="360" w:lineRule="auto"/>
        <w:ind w:left="432"/>
        <w:jc w:val="both"/>
        <w:rPr>
          <w:rFonts w:ascii="Arial" w:eastAsia="MS PGothic" w:hAnsi="Arial" w:cs="Arial"/>
          <w:color w:val="181818"/>
          <w:sz w:val="22"/>
        </w:rPr>
      </w:pPr>
      <w:r w:rsidRPr="00136408">
        <w:rPr>
          <w:rFonts w:ascii="Arial" w:eastAsia="MS PGothic" w:hAnsi="Arial" w:cs="Arial"/>
          <w:color w:val="181818"/>
          <w:sz w:val="22"/>
        </w:rPr>
        <w:lastRenderedPageBreak/>
        <w:t>Current disclosure and market practices around Private Ratings provide a baseline level of transparency for Professional Investors. In accordance with our policies and procedures, SPGRE would only rate a transaction if sufficient and high-quality information is available to issue and maintain a credit rating. In our experience, only Professional Investors with an economic interest in the rated transaction seek access to a Private Rating. We note that Private Ratings may be shared with regulators.</w:t>
      </w:r>
    </w:p>
    <w:p w14:paraId="79A3E86B" w14:textId="18759C72" w:rsidR="001013E7" w:rsidRPr="00136408" w:rsidRDefault="001013E7" w:rsidP="009E393E">
      <w:pPr>
        <w:spacing w:before="100" w:beforeAutospacing="1" w:after="100" w:afterAutospacing="1" w:line="360" w:lineRule="auto"/>
        <w:ind w:left="432"/>
        <w:jc w:val="both"/>
        <w:rPr>
          <w:rFonts w:ascii="Arial" w:eastAsia="MS PGothic" w:hAnsi="Arial" w:cs="Arial"/>
          <w:color w:val="181818"/>
          <w:sz w:val="22"/>
        </w:rPr>
      </w:pPr>
      <w:r w:rsidRPr="00136408">
        <w:rPr>
          <w:rFonts w:ascii="Arial" w:eastAsia="MS PGothic" w:hAnsi="Arial" w:cs="Arial"/>
          <w:color w:val="181818"/>
          <w:sz w:val="22"/>
        </w:rPr>
        <w:t>&lt;ESMA_QUESTION_PR_1</w:t>
      </w:r>
      <w:r w:rsidR="0028075F" w:rsidRPr="00136408">
        <w:rPr>
          <w:rFonts w:ascii="Arial" w:eastAsia="MS PGothic" w:hAnsi="Arial" w:cs="Arial"/>
          <w:color w:val="181818"/>
          <w:sz w:val="22"/>
        </w:rPr>
        <w:t>3</w:t>
      </w:r>
      <w:r w:rsidRPr="00136408">
        <w:rPr>
          <w:rFonts w:ascii="Arial" w:eastAsia="MS PGothic" w:hAnsi="Arial" w:cs="Arial"/>
          <w:color w:val="181818"/>
          <w:sz w:val="22"/>
        </w:rPr>
        <w:t>&gt;</w:t>
      </w:r>
    </w:p>
    <w:p w14:paraId="1917B493" w14:textId="77777777" w:rsidR="001013E7" w:rsidRPr="00136408" w:rsidRDefault="001013E7" w:rsidP="009E393E">
      <w:pPr>
        <w:spacing w:before="100" w:beforeAutospacing="1" w:after="100" w:afterAutospacing="1" w:line="360" w:lineRule="auto"/>
        <w:ind w:left="432"/>
        <w:jc w:val="both"/>
        <w:rPr>
          <w:rFonts w:ascii="Arial" w:eastAsia="MS PGothic" w:hAnsi="Arial" w:cs="Arial"/>
          <w:color w:val="181818"/>
          <w:sz w:val="22"/>
        </w:rPr>
      </w:pPr>
    </w:p>
    <w:p w14:paraId="76BFF8E6" w14:textId="2F247EB2" w:rsidR="007243AE" w:rsidRPr="00136408" w:rsidRDefault="007243AE" w:rsidP="009E393E">
      <w:pPr>
        <w:spacing w:before="100" w:beforeAutospacing="1" w:after="100" w:afterAutospacing="1" w:line="360" w:lineRule="auto"/>
        <w:ind w:left="432"/>
        <w:jc w:val="both"/>
        <w:rPr>
          <w:rFonts w:ascii="Arial" w:eastAsia="MS PGothic" w:hAnsi="Arial" w:cs="Arial"/>
          <w:color w:val="181818"/>
          <w:sz w:val="22"/>
        </w:rPr>
      </w:pPr>
      <w:r w:rsidRPr="00136408">
        <w:rPr>
          <w:rFonts w:ascii="Arial" w:eastAsia="MS PGothic" w:hAnsi="Arial" w:cs="Arial"/>
          <w:color w:val="181818"/>
          <w:sz w:val="22"/>
        </w:rPr>
        <w:t>Q.</w:t>
      </w:r>
      <w:r w:rsidR="001013E7" w:rsidRPr="00136408">
        <w:rPr>
          <w:rFonts w:ascii="Arial" w:eastAsia="MS PGothic" w:hAnsi="Arial" w:cs="Arial"/>
          <w:color w:val="181818"/>
          <w:sz w:val="22"/>
        </w:rPr>
        <w:t>1</w:t>
      </w:r>
      <w:r w:rsidR="0028075F" w:rsidRPr="00136408">
        <w:rPr>
          <w:rFonts w:ascii="Arial" w:eastAsia="MS PGothic" w:hAnsi="Arial" w:cs="Arial"/>
          <w:color w:val="181818"/>
          <w:sz w:val="22"/>
        </w:rPr>
        <w:t>4</w:t>
      </w:r>
      <w:r w:rsidRPr="00136408">
        <w:rPr>
          <w:rFonts w:ascii="Arial" w:eastAsia="MS PGothic" w:hAnsi="Arial" w:cs="Arial"/>
          <w:color w:val="181818"/>
          <w:sz w:val="22"/>
        </w:rPr>
        <w:t xml:space="preserve"> What are the main benefits associated with the use of private credit ratings by market participants? In which areas do they provide added value, and in which contexts are they considered a desirable product (e.g. private markets)? Please explain and provide examples where possible.</w:t>
      </w:r>
    </w:p>
    <w:p w14:paraId="28A5EBDA" w14:textId="5013FF64" w:rsidR="001013E7" w:rsidRPr="00136408" w:rsidRDefault="001013E7" w:rsidP="009E393E">
      <w:pPr>
        <w:spacing w:before="100" w:beforeAutospacing="1" w:after="100" w:afterAutospacing="1" w:line="360" w:lineRule="auto"/>
        <w:ind w:left="432"/>
        <w:jc w:val="both"/>
        <w:rPr>
          <w:rFonts w:ascii="Arial" w:eastAsia="MS PGothic" w:hAnsi="Arial" w:cs="Arial"/>
          <w:color w:val="181818"/>
          <w:sz w:val="22"/>
        </w:rPr>
      </w:pPr>
      <w:r w:rsidRPr="00136408">
        <w:rPr>
          <w:rFonts w:ascii="Arial" w:eastAsia="MS PGothic" w:hAnsi="Arial" w:cs="Arial"/>
          <w:color w:val="181818"/>
          <w:sz w:val="22"/>
        </w:rPr>
        <w:t>&lt;ESMA_QUESTION_PR_1</w:t>
      </w:r>
      <w:r w:rsidR="0028075F" w:rsidRPr="00136408">
        <w:rPr>
          <w:rFonts w:ascii="Arial" w:eastAsia="MS PGothic" w:hAnsi="Arial" w:cs="Arial"/>
          <w:color w:val="181818"/>
          <w:sz w:val="22"/>
        </w:rPr>
        <w:t>4</w:t>
      </w:r>
      <w:r w:rsidRPr="00136408">
        <w:rPr>
          <w:rFonts w:ascii="Arial" w:eastAsia="MS PGothic" w:hAnsi="Arial" w:cs="Arial"/>
          <w:color w:val="181818"/>
          <w:sz w:val="22"/>
        </w:rPr>
        <w:t>&gt;</w:t>
      </w:r>
    </w:p>
    <w:p w14:paraId="52A12E3E" w14:textId="77777777" w:rsidR="00E82111" w:rsidRPr="00136408" w:rsidRDefault="00E82111" w:rsidP="00BF1649">
      <w:pPr>
        <w:spacing w:before="100" w:beforeAutospacing="1" w:after="100" w:afterAutospacing="1" w:line="360" w:lineRule="auto"/>
        <w:ind w:left="432"/>
        <w:jc w:val="both"/>
        <w:rPr>
          <w:rFonts w:ascii="Arial" w:eastAsia="MS PGothic" w:hAnsi="Arial" w:cs="Arial"/>
          <w:color w:val="181818"/>
          <w:sz w:val="22"/>
        </w:rPr>
      </w:pPr>
      <w:r w:rsidRPr="00136408">
        <w:rPr>
          <w:rFonts w:ascii="Arial" w:eastAsia="MS PGothic" w:hAnsi="Arial" w:cs="Arial"/>
          <w:color w:val="181818"/>
          <w:sz w:val="22"/>
        </w:rPr>
        <w:t>This is a question better answered by transaction participants, in our view.</w:t>
      </w:r>
    </w:p>
    <w:p w14:paraId="7699274A" w14:textId="7CBE97B3" w:rsidR="001013E7" w:rsidRPr="00136408" w:rsidRDefault="001013E7" w:rsidP="009E393E">
      <w:pPr>
        <w:spacing w:before="100" w:beforeAutospacing="1" w:after="100" w:afterAutospacing="1" w:line="360" w:lineRule="auto"/>
        <w:ind w:left="432"/>
        <w:jc w:val="both"/>
        <w:rPr>
          <w:rFonts w:ascii="Arial" w:eastAsia="MS PGothic" w:hAnsi="Arial" w:cs="Arial"/>
          <w:color w:val="181818"/>
          <w:sz w:val="22"/>
        </w:rPr>
      </w:pPr>
      <w:r w:rsidRPr="00136408">
        <w:rPr>
          <w:rFonts w:ascii="Arial" w:eastAsia="MS PGothic" w:hAnsi="Arial" w:cs="Arial"/>
          <w:color w:val="181818"/>
          <w:sz w:val="22"/>
        </w:rPr>
        <w:t>&lt;ESMA_QUESTION_PR_1</w:t>
      </w:r>
      <w:r w:rsidR="0028075F" w:rsidRPr="00136408">
        <w:rPr>
          <w:rFonts w:ascii="Arial" w:eastAsia="MS PGothic" w:hAnsi="Arial" w:cs="Arial"/>
          <w:color w:val="181818"/>
          <w:sz w:val="22"/>
        </w:rPr>
        <w:t>4</w:t>
      </w:r>
      <w:r w:rsidRPr="00136408">
        <w:rPr>
          <w:rFonts w:ascii="Arial" w:eastAsia="MS PGothic" w:hAnsi="Arial" w:cs="Arial"/>
          <w:color w:val="181818"/>
          <w:sz w:val="22"/>
        </w:rPr>
        <w:t>&gt;</w:t>
      </w:r>
    </w:p>
    <w:p w14:paraId="7041D56F" w14:textId="77777777" w:rsidR="001013E7" w:rsidRPr="00136408" w:rsidRDefault="001013E7" w:rsidP="009E393E">
      <w:pPr>
        <w:spacing w:before="100" w:beforeAutospacing="1" w:after="100" w:afterAutospacing="1" w:line="360" w:lineRule="auto"/>
        <w:ind w:left="432"/>
        <w:jc w:val="both"/>
        <w:rPr>
          <w:rFonts w:ascii="Arial" w:eastAsia="MS PGothic" w:hAnsi="Arial" w:cs="Arial"/>
          <w:color w:val="181818"/>
          <w:sz w:val="22"/>
        </w:rPr>
      </w:pPr>
    </w:p>
    <w:p w14:paraId="3DBC7455" w14:textId="4DCA7A00" w:rsidR="007243AE" w:rsidRPr="00136408" w:rsidRDefault="007243AE" w:rsidP="009E393E">
      <w:pPr>
        <w:spacing w:before="100" w:beforeAutospacing="1" w:after="100" w:afterAutospacing="1" w:line="360" w:lineRule="auto"/>
        <w:ind w:left="432"/>
        <w:jc w:val="both"/>
        <w:rPr>
          <w:rFonts w:ascii="Arial" w:eastAsia="MS PGothic" w:hAnsi="Arial" w:cs="Arial"/>
          <w:color w:val="181818"/>
          <w:sz w:val="22"/>
        </w:rPr>
      </w:pPr>
      <w:r w:rsidRPr="00136408">
        <w:rPr>
          <w:rFonts w:ascii="Arial" w:eastAsia="MS PGothic" w:hAnsi="Arial" w:cs="Arial"/>
          <w:color w:val="181818"/>
          <w:sz w:val="22"/>
        </w:rPr>
        <w:t>Q.</w:t>
      </w:r>
      <w:r w:rsidR="001013E7" w:rsidRPr="00136408">
        <w:rPr>
          <w:rFonts w:ascii="Arial" w:eastAsia="MS PGothic" w:hAnsi="Arial" w:cs="Arial"/>
          <w:color w:val="181818"/>
          <w:sz w:val="22"/>
        </w:rPr>
        <w:t>1</w:t>
      </w:r>
      <w:r w:rsidR="0028075F" w:rsidRPr="00136408">
        <w:rPr>
          <w:rFonts w:ascii="Arial" w:eastAsia="MS PGothic" w:hAnsi="Arial" w:cs="Arial"/>
          <w:color w:val="181818"/>
          <w:sz w:val="22"/>
        </w:rPr>
        <w:t>5</w:t>
      </w:r>
      <w:r w:rsidRPr="00136408">
        <w:rPr>
          <w:rFonts w:ascii="Arial" w:eastAsia="MS PGothic" w:hAnsi="Arial" w:cs="Arial"/>
          <w:color w:val="181818"/>
          <w:sz w:val="22"/>
        </w:rPr>
        <w:t xml:space="preserve"> In your view, does the current regulatory framework adequately support the market need for external credit risk assessments in private markets? If not, please indicate in which areas improvements may be warranted.</w:t>
      </w:r>
    </w:p>
    <w:p w14:paraId="0D046171" w14:textId="3186249D" w:rsidR="001013E7" w:rsidRPr="00136408" w:rsidRDefault="001013E7" w:rsidP="009E393E">
      <w:pPr>
        <w:spacing w:before="100" w:beforeAutospacing="1" w:after="100" w:afterAutospacing="1" w:line="360" w:lineRule="auto"/>
        <w:ind w:left="432"/>
        <w:jc w:val="both"/>
        <w:rPr>
          <w:rFonts w:ascii="Arial" w:eastAsia="MS PGothic" w:hAnsi="Arial" w:cs="Arial"/>
          <w:color w:val="181818"/>
          <w:sz w:val="22"/>
        </w:rPr>
      </w:pPr>
      <w:r w:rsidRPr="00136408">
        <w:rPr>
          <w:rFonts w:ascii="Arial" w:eastAsia="MS PGothic" w:hAnsi="Arial" w:cs="Arial"/>
          <w:color w:val="181818"/>
          <w:sz w:val="22"/>
        </w:rPr>
        <w:t>&lt;ESMA_QUESTION_PR_1</w:t>
      </w:r>
      <w:r w:rsidR="0028075F" w:rsidRPr="00136408">
        <w:rPr>
          <w:rFonts w:ascii="Arial" w:eastAsia="MS PGothic" w:hAnsi="Arial" w:cs="Arial"/>
          <w:color w:val="181818"/>
          <w:sz w:val="22"/>
        </w:rPr>
        <w:t>5</w:t>
      </w:r>
      <w:r w:rsidRPr="00136408">
        <w:rPr>
          <w:rFonts w:ascii="Arial" w:eastAsia="MS PGothic" w:hAnsi="Arial" w:cs="Arial"/>
          <w:color w:val="181818"/>
          <w:sz w:val="22"/>
        </w:rPr>
        <w:t>&gt;</w:t>
      </w:r>
    </w:p>
    <w:p w14:paraId="788EEF69" w14:textId="77777777" w:rsidR="00D70585" w:rsidRDefault="00D70585" w:rsidP="00BF1649">
      <w:pPr>
        <w:spacing w:before="100" w:beforeAutospacing="1" w:after="100" w:afterAutospacing="1" w:line="360" w:lineRule="auto"/>
        <w:ind w:left="432"/>
        <w:jc w:val="both"/>
        <w:rPr>
          <w:rFonts w:ascii="Arial" w:eastAsia="MS PGothic" w:hAnsi="Arial" w:cs="Arial"/>
          <w:color w:val="181818"/>
          <w:sz w:val="22"/>
        </w:rPr>
      </w:pPr>
      <w:r w:rsidRPr="00136408">
        <w:rPr>
          <w:rFonts w:ascii="Arial" w:eastAsia="MS PGothic" w:hAnsi="Arial" w:cs="Arial"/>
          <w:color w:val="181818"/>
          <w:sz w:val="22"/>
        </w:rPr>
        <w:t xml:space="preserve">As noted above, with private markets playing an increasingly important role as a source of financing, we’re seeing an increasing demand for non-public credit ratings that can be used for regulatory purposes by investors. </w:t>
      </w:r>
    </w:p>
    <w:p w14:paraId="788B6364" w14:textId="58D21712" w:rsidR="00B45390" w:rsidRPr="00136408" w:rsidRDefault="00B45390" w:rsidP="00BF1649">
      <w:pPr>
        <w:spacing w:before="100" w:beforeAutospacing="1" w:after="100" w:afterAutospacing="1" w:line="360" w:lineRule="auto"/>
        <w:ind w:left="432"/>
        <w:jc w:val="both"/>
        <w:rPr>
          <w:rFonts w:ascii="Arial" w:eastAsia="MS PGothic" w:hAnsi="Arial" w:cs="Arial"/>
          <w:color w:val="181818"/>
          <w:sz w:val="22"/>
        </w:rPr>
      </w:pPr>
      <w:r w:rsidRPr="00136408">
        <w:rPr>
          <w:rFonts w:ascii="Arial" w:eastAsia="MS PGothic" w:hAnsi="Arial" w:cs="Arial"/>
          <w:color w:val="181818"/>
          <w:sz w:val="22"/>
        </w:rPr>
        <w:t>In our view, the regulatory approach to Private Ratings should preserve flexibility for market participants to obtain the type of credit rating best suited to the financing structure of the debt instrument, provided that robust standards on governance, methodology, conflicts management and controlled dissemination continue to apply.</w:t>
      </w:r>
    </w:p>
    <w:p w14:paraId="303A15FB" w14:textId="22B6FC21" w:rsidR="001013E7" w:rsidRPr="00136408" w:rsidRDefault="001013E7" w:rsidP="009E393E">
      <w:pPr>
        <w:spacing w:before="100" w:beforeAutospacing="1" w:after="100" w:afterAutospacing="1" w:line="360" w:lineRule="auto"/>
        <w:ind w:left="432"/>
        <w:jc w:val="both"/>
        <w:rPr>
          <w:rFonts w:ascii="Arial" w:eastAsia="MS PGothic" w:hAnsi="Arial" w:cs="Arial"/>
          <w:color w:val="181818"/>
          <w:sz w:val="22"/>
        </w:rPr>
      </w:pPr>
      <w:r w:rsidRPr="00136408">
        <w:rPr>
          <w:rFonts w:ascii="Arial" w:eastAsia="MS PGothic" w:hAnsi="Arial" w:cs="Arial"/>
          <w:color w:val="181818"/>
          <w:sz w:val="22"/>
        </w:rPr>
        <w:t>&lt;ESMA_QUESTION_PR_1</w:t>
      </w:r>
      <w:r w:rsidR="0028075F" w:rsidRPr="00136408">
        <w:rPr>
          <w:rFonts w:ascii="Arial" w:eastAsia="MS PGothic" w:hAnsi="Arial" w:cs="Arial"/>
          <w:color w:val="181818"/>
          <w:sz w:val="22"/>
        </w:rPr>
        <w:t>5</w:t>
      </w:r>
      <w:r w:rsidRPr="00136408">
        <w:rPr>
          <w:rFonts w:ascii="Arial" w:eastAsia="MS PGothic" w:hAnsi="Arial" w:cs="Arial"/>
          <w:color w:val="181818"/>
          <w:sz w:val="22"/>
        </w:rPr>
        <w:t>&gt;</w:t>
      </w:r>
    </w:p>
    <w:p w14:paraId="41C2F1F6" w14:textId="77777777" w:rsidR="001D60A4" w:rsidRPr="00136408" w:rsidRDefault="001D60A4" w:rsidP="009E393E">
      <w:pPr>
        <w:spacing w:before="100" w:beforeAutospacing="1" w:after="100" w:afterAutospacing="1" w:line="360" w:lineRule="auto"/>
        <w:ind w:left="432"/>
        <w:jc w:val="both"/>
        <w:rPr>
          <w:rFonts w:ascii="Arial" w:eastAsia="MS PGothic" w:hAnsi="Arial" w:cs="Arial"/>
          <w:color w:val="181818"/>
          <w:sz w:val="22"/>
        </w:rPr>
      </w:pPr>
    </w:p>
    <w:p w14:paraId="59EC67C5" w14:textId="6C842F80" w:rsidR="001D60A4" w:rsidRPr="00136408" w:rsidRDefault="001D60A4" w:rsidP="009E393E">
      <w:pPr>
        <w:spacing w:before="100" w:beforeAutospacing="1" w:after="100" w:afterAutospacing="1" w:line="360" w:lineRule="auto"/>
        <w:ind w:left="432"/>
        <w:jc w:val="both"/>
        <w:rPr>
          <w:rFonts w:ascii="Arial" w:eastAsia="MS PGothic" w:hAnsi="Arial" w:cs="Arial"/>
          <w:color w:val="181818"/>
          <w:sz w:val="22"/>
        </w:rPr>
      </w:pPr>
      <w:r w:rsidRPr="00136408">
        <w:rPr>
          <w:rFonts w:ascii="Arial" w:eastAsia="MS PGothic" w:hAnsi="Arial" w:cs="Arial"/>
          <w:color w:val="181818"/>
          <w:sz w:val="22"/>
        </w:rPr>
        <w:t>Q.1</w:t>
      </w:r>
      <w:r w:rsidR="0028075F" w:rsidRPr="00136408">
        <w:rPr>
          <w:rFonts w:ascii="Arial" w:eastAsia="MS PGothic" w:hAnsi="Arial" w:cs="Arial"/>
          <w:color w:val="181818"/>
          <w:sz w:val="22"/>
        </w:rPr>
        <w:t>6</w:t>
      </w:r>
      <w:r w:rsidRPr="00136408">
        <w:rPr>
          <w:rFonts w:ascii="Arial" w:eastAsia="MS PGothic" w:hAnsi="Arial" w:cs="Arial"/>
          <w:color w:val="181818"/>
          <w:sz w:val="22"/>
        </w:rPr>
        <w:t xml:space="preserve"> Are there any additional considerations or evidence related to private ratings that stakeholders consider relevant for the purposes of this Call for Evidence, but which have not been addressed in the questions above?</w:t>
      </w:r>
    </w:p>
    <w:p w14:paraId="6EAA6780" w14:textId="6F9A89ED" w:rsidR="00EB22E2" w:rsidRPr="00136408" w:rsidRDefault="00EB22E2" w:rsidP="009E393E">
      <w:pPr>
        <w:spacing w:before="100" w:beforeAutospacing="1" w:after="100" w:afterAutospacing="1" w:line="360" w:lineRule="auto"/>
        <w:ind w:left="432"/>
        <w:jc w:val="both"/>
        <w:rPr>
          <w:rFonts w:ascii="Arial" w:eastAsia="MS PGothic" w:hAnsi="Arial" w:cs="Arial"/>
          <w:color w:val="181818"/>
          <w:sz w:val="22"/>
        </w:rPr>
      </w:pPr>
      <w:r w:rsidRPr="00136408">
        <w:rPr>
          <w:rFonts w:ascii="Arial" w:eastAsia="MS PGothic" w:hAnsi="Arial" w:cs="Arial"/>
          <w:color w:val="181818"/>
          <w:sz w:val="22"/>
        </w:rPr>
        <w:t>&lt;ESMA_QUESTION_PR_1</w:t>
      </w:r>
      <w:r w:rsidR="0028075F" w:rsidRPr="00136408">
        <w:rPr>
          <w:rFonts w:ascii="Arial" w:eastAsia="MS PGothic" w:hAnsi="Arial" w:cs="Arial"/>
          <w:color w:val="181818"/>
          <w:sz w:val="22"/>
        </w:rPr>
        <w:t>6</w:t>
      </w:r>
      <w:r w:rsidRPr="00136408">
        <w:rPr>
          <w:rFonts w:ascii="Arial" w:eastAsia="MS PGothic" w:hAnsi="Arial" w:cs="Arial"/>
          <w:color w:val="181818"/>
          <w:sz w:val="22"/>
        </w:rPr>
        <w:t>&gt;</w:t>
      </w:r>
    </w:p>
    <w:p w14:paraId="182B6EC3" w14:textId="77777777" w:rsidR="00BF1649" w:rsidRPr="00136408" w:rsidRDefault="00BF1649" w:rsidP="00BF1649">
      <w:pPr>
        <w:spacing w:before="100" w:beforeAutospacing="1" w:after="100" w:afterAutospacing="1" w:line="360" w:lineRule="auto"/>
        <w:ind w:left="432"/>
        <w:jc w:val="both"/>
        <w:rPr>
          <w:rFonts w:ascii="Arial" w:eastAsia="MS PGothic" w:hAnsi="Arial" w:cs="Arial"/>
          <w:color w:val="181818"/>
          <w:sz w:val="22"/>
        </w:rPr>
      </w:pPr>
      <w:r w:rsidRPr="00136408">
        <w:rPr>
          <w:rFonts w:ascii="Arial" w:eastAsia="MS PGothic" w:hAnsi="Arial" w:cs="Arial"/>
          <w:color w:val="181818"/>
          <w:sz w:val="22"/>
        </w:rPr>
        <w:t>Private markets are heterogeneous, and the balance between confidentiality and transparency may differ across products, investor bases and transaction structures. With a view to enhancing transparency in private markets, S&amp;P Global Ratings regularly publishes research on private markets</w:t>
      </w:r>
      <w:r w:rsidRPr="009A0F8B">
        <w:rPr>
          <w:rFonts w:ascii="Arial" w:hAnsi="Arial"/>
          <w:sz w:val="22"/>
          <w:vertAlign w:val="superscript"/>
        </w:rPr>
        <w:footnoteReference w:id="6"/>
      </w:r>
      <w:r w:rsidRPr="00136408">
        <w:rPr>
          <w:rFonts w:ascii="Arial" w:eastAsia="MS PGothic" w:hAnsi="Arial" w:cs="Arial"/>
          <w:color w:val="181818"/>
          <w:sz w:val="22"/>
        </w:rPr>
        <w:t>.</w:t>
      </w:r>
    </w:p>
    <w:p w14:paraId="436C0F36" w14:textId="1A1C0B24" w:rsidR="00EB22E2" w:rsidRPr="00136408" w:rsidRDefault="00EB22E2" w:rsidP="009E393E">
      <w:pPr>
        <w:spacing w:before="100" w:beforeAutospacing="1" w:after="100" w:afterAutospacing="1" w:line="360" w:lineRule="auto"/>
        <w:ind w:left="432"/>
        <w:jc w:val="both"/>
        <w:rPr>
          <w:rFonts w:ascii="Arial" w:eastAsia="MS PGothic" w:hAnsi="Arial" w:cs="Arial"/>
          <w:color w:val="181818"/>
          <w:sz w:val="22"/>
        </w:rPr>
      </w:pPr>
      <w:r w:rsidRPr="00136408">
        <w:rPr>
          <w:rFonts w:ascii="Arial" w:eastAsia="MS PGothic" w:hAnsi="Arial" w:cs="Arial"/>
          <w:color w:val="181818"/>
          <w:sz w:val="22"/>
        </w:rPr>
        <w:t>&lt;ESMA_QUESTION_PR_1</w:t>
      </w:r>
      <w:r w:rsidR="0028075F" w:rsidRPr="00136408">
        <w:rPr>
          <w:rFonts w:ascii="Arial" w:eastAsia="MS PGothic" w:hAnsi="Arial" w:cs="Arial"/>
          <w:color w:val="181818"/>
          <w:sz w:val="22"/>
        </w:rPr>
        <w:t>6</w:t>
      </w:r>
      <w:r w:rsidRPr="00136408">
        <w:rPr>
          <w:rFonts w:ascii="Arial" w:eastAsia="MS PGothic" w:hAnsi="Arial" w:cs="Arial"/>
          <w:color w:val="181818"/>
          <w:sz w:val="22"/>
        </w:rPr>
        <w:t>&gt;</w:t>
      </w:r>
    </w:p>
    <w:p w14:paraId="7F8D66B7" w14:textId="77777777" w:rsidR="00EB22E2" w:rsidRPr="00136408" w:rsidRDefault="00EB22E2" w:rsidP="009E393E">
      <w:pPr>
        <w:spacing w:before="100" w:beforeAutospacing="1" w:after="100" w:afterAutospacing="1" w:line="360" w:lineRule="auto"/>
        <w:ind w:left="432"/>
        <w:jc w:val="both"/>
        <w:rPr>
          <w:rFonts w:ascii="Arial" w:eastAsia="MS PGothic" w:hAnsi="Arial" w:cs="Arial"/>
          <w:color w:val="181818"/>
          <w:sz w:val="22"/>
        </w:rPr>
      </w:pPr>
    </w:p>
    <w:p w14:paraId="70D24EF5" w14:textId="77777777" w:rsidR="001D60A4" w:rsidRPr="00136408" w:rsidRDefault="001D60A4" w:rsidP="009E393E">
      <w:pPr>
        <w:spacing w:before="100" w:beforeAutospacing="1" w:after="100" w:afterAutospacing="1" w:line="360" w:lineRule="auto"/>
        <w:ind w:left="432"/>
        <w:jc w:val="both"/>
        <w:rPr>
          <w:rFonts w:ascii="Arial" w:eastAsia="MS PGothic" w:hAnsi="Arial" w:cs="Arial"/>
          <w:color w:val="181818"/>
          <w:sz w:val="22"/>
        </w:rPr>
      </w:pPr>
    </w:p>
    <w:p w14:paraId="7ED8B032" w14:textId="77777777" w:rsidR="001D60A4" w:rsidRPr="00136408" w:rsidRDefault="001D60A4" w:rsidP="009E393E">
      <w:pPr>
        <w:spacing w:before="100" w:beforeAutospacing="1" w:after="100" w:afterAutospacing="1" w:line="360" w:lineRule="auto"/>
        <w:ind w:left="432"/>
        <w:jc w:val="both"/>
        <w:rPr>
          <w:rFonts w:ascii="Arial" w:eastAsia="MS PGothic" w:hAnsi="Arial" w:cs="Arial"/>
          <w:color w:val="181818"/>
          <w:sz w:val="22"/>
        </w:rPr>
      </w:pPr>
    </w:p>
    <w:p w14:paraId="3252AB52" w14:textId="52D8CFBE" w:rsidR="003B1400" w:rsidRPr="00136408" w:rsidRDefault="003B1400" w:rsidP="009E393E">
      <w:pPr>
        <w:spacing w:before="100" w:beforeAutospacing="1" w:after="100" w:afterAutospacing="1" w:line="360" w:lineRule="auto"/>
        <w:ind w:left="432"/>
        <w:jc w:val="both"/>
        <w:rPr>
          <w:rFonts w:ascii="Arial" w:eastAsia="MS PGothic" w:hAnsi="Arial" w:cs="Arial"/>
          <w:color w:val="181818"/>
          <w:sz w:val="22"/>
        </w:rPr>
      </w:pPr>
    </w:p>
    <w:sectPr w:rsidR="003B1400" w:rsidRPr="0013640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919B1" w14:textId="77777777" w:rsidR="006C7575" w:rsidRDefault="006C7575" w:rsidP="00B15926">
      <w:pPr>
        <w:spacing w:after="0" w:line="240" w:lineRule="auto"/>
      </w:pPr>
      <w:r>
        <w:separator/>
      </w:r>
    </w:p>
  </w:endnote>
  <w:endnote w:type="continuationSeparator" w:id="0">
    <w:p w14:paraId="10035460" w14:textId="77777777" w:rsidR="006C7575" w:rsidRDefault="006C7575" w:rsidP="00B15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8E261" w14:textId="77777777" w:rsidR="00671CAA" w:rsidRDefault="00671C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4752671"/>
      <w:docPartObj>
        <w:docPartGallery w:val="Page Numbers (Bottom of Page)"/>
        <w:docPartUnique/>
      </w:docPartObj>
    </w:sdtPr>
    <w:sdtEndPr>
      <w:rPr>
        <w:noProof/>
      </w:rPr>
    </w:sdtEndPr>
    <w:sdtContent>
      <w:p w14:paraId="0078A897" w14:textId="77777777" w:rsidR="00B15926" w:rsidRDefault="00B15926">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2FE8512B" w14:textId="77777777" w:rsidR="00B15926" w:rsidRDefault="00B159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0D182" w14:textId="77777777" w:rsidR="00B15926" w:rsidRDefault="00B15926" w:rsidP="00862BBD">
    <w:pPr>
      <w:pStyle w:val="Footer"/>
    </w:pPr>
    <w:r w:rsidRPr="007C47A9">
      <w:rPr>
        <w:rFonts w:ascii="Arial" w:hAnsi="Arial"/>
        <w:color w:val="FFFFFF"/>
      </w:rPr>
      <w:tab/>
    </w:r>
    <w:r w:rsidRPr="007C47A9">
      <w:rPr>
        <w:rFonts w:ascii="Arial" w:hAnsi="Arial"/>
        <w:color w:val="FFFFFF"/>
      </w:rPr>
      <w:tab/>
      <w:t xml:space="preserve">29 July 2022 ESMA | </w:t>
    </w:r>
    <w:hyperlink r:id="rId1" w:tgtFrame="_blank" w:history="1">
      <w:r w:rsidRPr="007C47A9">
        <w:rPr>
          <w:rFonts w:ascii="Arial" w:hAnsi="Arial"/>
          <w:color w:val="FFFFFF"/>
        </w:rPr>
        <w:t>ESMA</w:t>
      </w:r>
    </w:hyperlink>
    <w:r w:rsidRPr="007C47A9">
      <w:rPr>
        <w:rFonts w:ascii="Arial" w:hAnsi="Arial"/>
        <w:color w:val="FFFFFF"/>
      </w:rPr>
      <w:t xml:space="preserve"> 70-449-674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6AAB0" w14:textId="77777777" w:rsidR="006C7575" w:rsidRDefault="006C7575" w:rsidP="00B15926">
      <w:pPr>
        <w:spacing w:after="0" w:line="240" w:lineRule="auto"/>
      </w:pPr>
      <w:r>
        <w:separator/>
      </w:r>
    </w:p>
  </w:footnote>
  <w:footnote w:type="continuationSeparator" w:id="0">
    <w:p w14:paraId="6D88D611" w14:textId="77777777" w:rsidR="006C7575" w:rsidRDefault="006C7575" w:rsidP="00B15926">
      <w:pPr>
        <w:spacing w:after="0" w:line="240" w:lineRule="auto"/>
      </w:pPr>
      <w:r>
        <w:continuationSeparator/>
      </w:r>
    </w:p>
  </w:footnote>
  <w:footnote w:id="1">
    <w:p w14:paraId="6E1E5415" w14:textId="716AF0F3" w:rsidR="00283731" w:rsidRPr="006D6FA5" w:rsidRDefault="00283731" w:rsidP="00283731">
      <w:pPr>
        <w:pStyle w:val="FootnoteText"/>
        <w:jc w:val="both"/>
        <w:rPr>
          <w:rFonts w:ascii="Arial" w:hAnsi="Arial"/>
          <w:sz w:val="18"/>
        </w:rPr>
      </w:pPr>
      <w:r w:rsidRPr="006D6FA5">
        <w:rPr>
          <w:rStyle w:val="FootnoteReference"/>
          <w:rFonts w:ascii="Arial" w:hAnsi="Arial"/>
          <w:sz w:val="18"/>
        </w:rPr>
        <w:footnoteRef/>
      </w:r>
      <w:r w:rsidRPr="006D6FA5">
        <w:rPr>
          <w:rFonts w:ascii="Arial" w:hAnsi="Arial"/>
          <w:sz w:val="18"/>
        </w:rPr>
        <w:t xml:space="preserve"> When referring to the CRR in this letter, the term CRA is used, rather than the CRR-specific term of External Credit Assessment Institutions</w:t>
      </w:r>
      <w:r w:rsidR="006D6FA5">
        <w:rPr>
          <w:rFonts w:ascii="Arial" w:hAnsi="Arial"/>
          <w:sz w:val="18"/>
        </w:rPr>
        <w:t xml:space="preserve">, as defined in </w:t>
      </w:r>
      <w:r w:rsidRPr="006D6FA5">
        <w:rPr>
          <w:rFonts w:ascii="Arial" w:hAnsi="Arial"/>
          <w:sz w:val="18"/>
        </w:rPr>
        <w:t>CRR Article 4(1)(98).</w:t>
      </w:r>
    </w:p>
  </w:footnote>
  <w:footnote w:id="2">
    <w:p w14:paraId="1C8CADBB" w14:textId="77777777" w:rsidR="00283731" w:rsidRPr="00A43B41" w:rsidRDefault="00283731" w:rsidP="00283731">
      <w:pPr>
        <w:pStyle w:val="FootnoteText"/>
      </w:pPr>
      <w:r>
        <w:rPr>
          <w:rStyle w:val="FootnoteReference"/>
        </w:rPr>
        <w:footnoteRef/>
      </w:r>
      <w:r>
        <w:t xml:space="preserve"> </w:t>
      </w:r>
      <w:r w:rsidRPr="00A43B41">
        <w:t>Article 4(</w:t>
      </w:r>
      <w:proofErr w:type="gramStart"/>
      <w:r w:rsidRPr="00A43B41">
        <w:t>1)(</w:t>
      </w:r>
      <w:proofErr w:type="gramEnd"/>
      <w:r w:rsidRPr="00A43B41">
        <w:t>ag) of Directive 2011/61/EU on Alternative Investment Fund Managers</w:t>
      </w:r>
      <w:r>
        <w:t xml:space="preserve">, with reference to </w:t>
      </w:r>
      <w:r w:rsidRPr="00937CDD">
        <w:t xml:space="preserve">Annex II </w:t>
      </w:r>
      <w:r>
        <w:t xml:space="preserve">of </w:t>
      </w:r>
      <w:r w:rsidRPr="00937CDD">
        <w:t>Directive 2014/65/EU o</w:t>
      </w:r>
      <w:r>
        <w:t>n</w:t>
      </w:r>
      <w:r w:rsidRPr="00937CDD">
        <w:t xml:space="preserve"> </w:t>
      </w:r>
      <w:r w:rsidRPr="00130259">
        <w:t xml:space="preserve">Markets </w:t>
      </w:r>
      <w:proofErr w:type="gramStart"/>
      <w:r w:rsidRPr="00130259">
        <w:t>In</w:t>
      </w:r>
      <w:proofErr w:type="gramEnd"/>
      <w:r w:rsidRPr="00130259">
        <w:t xml:space="preserve"> Financial Instruments</w:t>
      </w:r>
      <w:r>
        <w:t>.</w:t>
      </w:r>
    </w:p>
  </w:footnote>
  <w:footnote w:id="3">
    <w:p w14:paraId="5BF19B66" w14:textId="77777777" w:rsidR="00283731" w:rsidRPr="0054008F" w:rsidRDefault="00283731" w:rsidP="00283731">
      <w:pPr>
        <w:pStyle w:val="FootnoteText"/>
        <w:jc w:val="both"/>
      </w:pPr>
      <w:r>
        <w:rPr>
          <w:rStyle w:val="FootnoteReference"/>
        </w:rPr>
        <w:footnoteRef/>
      </w:r>
      <w:r>
        <w:t xml:space="preserve"> </w:t>
      </w:r>
      <w:r w:rsidRPr="0054008F">
        <w:t>Implementing Regulations on the mapping on external credit assessments (2016/1799, 2016/1800 and 2016/1801, as amended)</w:t>
      </w:r>
    </w:p>
  </w:footnote>
  <w:footnote w:id="4">
    <w:p w14:paraId="5EE3884C" w14:textId="77777777" w:rsidR="00283731" w:rsidRPr="00224D54" w:rsidRDefault="00283731" w:rsidP="00283731">
      <w:pPr>
        <w:pStyle w:val="FootnoteText"/>
        <w:jc w:val="both"/>
      </w:pPr>
      <w:r>
        <w:rPr>
          <w:rStyle w:val="FootnoteReference"/>
        </w:rPr>
        <w:footnoteRef/>
      </w:r>
      <w:r>
        <w:t xml:space="preserve"> ‘</w:t>
      </w:r>
      <w:r w:rsidRPr="00224D54">
        <w:t>ESMA considers restricted subscription credit ratings as any credit rating that may be issued by credit rating agencies registered or certified under the CRA Regulation, which are intended for distribution on a selective basis to a limited number of subscribers with an economic interest in the rated entity, instrument or exposure, rather than being disseminated publicly. These ratings are intended to be used for regulatory purposes and are subject to contractual or technical restrictions on onward disclosure.</w:t>
      </w:r>
      <w:r>
        <w:t>’</w:t>
      </w:r>
    </w:p>
  </w:footnote>
  <w:footnote w:id="5">
    <w:p w14:paraId="0BA120F0" w14:textId="77777777" w:rsidR="002F52FF" w:rsidRPr="008942D3" w:rsidRDefault="002F52FF" w:rsidP="002F52FF">
      <w:pPr>
        <w:pStyle w:val="FootnoteText"/>
      </w:pPr>
      <w:r>
        <w:rPr>
          <w:rStyle w:val="FootnoteReference"/>
        </w:rPr>
        <w:footnoteRef/>
      </w:r>
      <w:r>
        <w:t xml:space="preserve"> </w:t>
      </w:r>
      <w:r>
        <w:rPr>
          <w:lang w:val="en-US"/>
        </w:rPr>
        <w:t>Such entities are broadly encompassed in the AIMF’s definition of Professional Investors, in our understanding.</w:t>
      </w:r>
    </w:p>
  </w:footnote>
  <w:footnote w:id="6">
    <w:p w14:paraId="5112336C" w14:textId="77777777" w:rsidR="00BF1649" w:rsidRPr="00C7253A" w:rsidRDefault="00BF1649" w:rsidP="00BF1649">
      <w:pPr>
        <w:pStyle w:val="FootnoteText"/>
      </w:pPr>
      <w:r>
        <w:rPr>
          <w:rStyle w:val="FootnoteReference"/>
        </w:rPr>
        <w:footnoteRef/>
      </w:r>
      <w:r>
        <w:t xml:space="preserve"> </w:t>
      </w:r>
      <w:hyperlink r:id="rId1" w:history="1">
        <w:r w:rsidRPr="00A72393">
          <w:rPr>
            <w:rStyle w:val="Hyperlink"/>
          </w:rPr>
          <w:t>https://www.spglobal.com/ratings/en/research/private-markets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C3183" w14:textId="77777777" w:rsidR="00671CAA" w:rsidRDefault="00671C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A384A" w14:textId="77777777" w:rsidR="00B15926" w:rsidRDefault="00B15926">
    <w:pPr>
      <w:pStyle w:val="Header"/>
    </w:pPr>
  </w:p>
  <w:p w14:paraId="4DEE31CB" w14:textId="77777777" w:rsidR="00B15926" w:rsidRDefault="00B159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4A56B" w14:textId="77777777" w:rsidR="00671CAA" w:rsidRPr="00671CAA" w:rsidRDefault="00671CAA" w:rsidP="00671CAA">
    <w:pPr>
      <w:spacing w:after="0" w:line="220" w:lineRule="exact"/>
      <w:jc w:val="right"/>
      <w:rPr>
        <w:rFonts w:ascii="Arial" w:eastAsia="Times New Roman" w:hAnsi="Arial" w:cs="Times New Roman"/>
        <w:color w:val="001B4F"/>
        <w:kern w:val="0"/>
        <w:sz w:val="17"/>
        <w:lang w:eastAsia="de-DE"/>
        <w14:ligatures w14:val="none"/>
      </w:rPr>
    </w:pPr>
    <w:r w:rsidRPr="00671CAA">
      <w:rPr>
        <w:rFonts w:ascii="Arial" w:eastAsia="Times New Roman" w:hAnsi="Arial" w:cs="Times New Roman"/>
        <w:color w:val="001B4F"/>
        <w:kern w:val="0"/>
        <w:sz w:val="17"/>
        <w:lang w:eastAsia="de-DE"/>
        <w14:ligatures w14:val="none"/>
      </w:rPr>
      <w:t>16 April 2026</w:t>
    </w:r>
  </w:p>
  <w:p w14:paraId="5D9AC2ED" w14:textId="6992B792" w:rsidR="00671CAA" w:rsidRPr="00671CAA" w:rsidRDefault="00671CAA" w:rsidP="00671CAA">
    <w:pPr>
      <w:tabs>
        <w:tab w:val="center" w:pos="4513"/>
        <w:tab w:val="right" w:pos="9026"/>
      </w:tabs>
      <w:spacing w:after="0" w:line="240" w:lineRule="auto"/>
      <w:jc w:val="right"/>
      <w:rPr>
        <w:rFonts w:ascii="Arial" w:eastAsia="MS PGothic" w:hAnsi="Arial" w:cs="Arial"/>
        <w:color w:val="001B4F"/>
        <w:kern w:val="0"/>
        <w:sz w:val="16"/>
        <w:szCs w:val="20"/>
        <w14:ligatures w14:val="none"/>
      </w:rPr>
    </w:pPr>
    <w:r w:rsidRPr="00671CAA">
      <w:rPr>
        <w:rFonts w:ascii="Arial" w:eastAsia="MS PGothic" w:hAnsi="Arial" w:cs="Arial"/>
        <w:color w:val="001B4F"/>
        <w:kern w:val="0"/>
        <w:sz w:val="16"/>
        <w:szCs w:val="20"/>
        <w14:ligatures w14:val="none"/>
      </w:rPr>
      <w:t>ESMA</w:t>
    </w:r>
    <w:r w:rsidR="00B40552">
      <w:rPr>
        <w:rFonts w:ascii="Arial" w:eastAsia="MS PGothic" w:hAnsi="Arial" w:cs="Arial"/>
        <w:color w:val="001B4F"/>
        <w:kern w:val="0"/>
        <w:sz w:val="16"/>
        <w:szCs w:val="20"/>
        <w14:ligatures w14:val="none"/>
      </w:rPr>
      <w:t>84-1811</w:t>
    </w:r>
    <w:r w:rsidR="008504D3">
      <w:rPr>
        <w:rFonts w:ascii="Arial" w:eastAsia="MS PGothic" w:hAnsi="Arial" w:cs="Arial"/>
        <w:color w:val="001B4F"/>
        <w:kern w:val="0"/>
        <w:sz w:val="16"/>
        <w:szCs w:val="20"/>
        <w14:ligatures w14:val="none"/>
      </w:rPr>
      <w:t>52</w:t>
    </w:r>
    <w:r w:rsidR="001455DC">
      <w:rPr>
        <w:rFonts w:ascii="Arial" w:eastAsia="MS PGothic" w:hAnsi="Arial" w:cs="Arial"/>
        <w:color w:val="001B4F"/>
        <w:kern w:val="0"/>
        <w:sz w:val="16"/>
        <w:szCs w:val="20"/>
        <w14:ligatures w14:val="none"/>
      </w:rPr>
      <w:t>981-5302</w:t>
    </w:r>
  </w:p>
  <w:p w14:paraId="5CDF3667" w14:textId="77777777" w:rsidR="00B15926" w:rsidRDefault="00B15926" w:rsidP="00862BBD">
    <w:pPr>
      <w:pStyle w:val="Header"/>
    </w:pPr>
    <w:r w:rsidRPr="001522DD">
      <w:rPr>
        <w:bCs/>
        <w:caps/>
        <w:noProof/>
        <w:highlight w:val="yellow"/>
      </w:rPr>
      <w:drawing>
        <wp:anchor distT="0" distB="0" distL="114300" distR="114300" simplePos="0" relativeHeight="251658240" behindDoc="0" locked="0" layoutInCell="1" allowOverlap="1" wp14:anchorId="7FEE36DA" wp14:editId="70BB5083">
          <wp:simplePos x="0" y="0"/>
          <wp:positionH relativeFrom="page">
            <wp:posOffset>892914</wp:posOffset>
          </wp:positionH>
          <wp:positionV relativeFrom="page">
            <wp:posOffset>547370</wp:posOffset>
          </wp:positionV>
          <wp:extent cx="2296800" cy="601200"/>
          <wp:effectExtent l="0" t="0" r="190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p>
  <w:p w14:paraId="7A36FF3B" w14:textId="31393B8A" w:rsidR="00B15926" w:rsidRDefault="00B15926" w:rsidP="00862BBD">
    <w:pPr>
      <w:pStyle w:val="Header"/>
      <w:ind w:left="1836" w:firstLine="4536"/>
    </w:pPr>
    <w:r>
      <w:t xml:space="preserve">   xxxxxxxxx</w:t>
    </w:r>
    <w:r w:rsidRPr="00374D79">
      <w:t>434</w:t>
    </w:r>
    <w:r>
      <w:rPr>
        <w:noProof/>
      </w:rPr>
      <mc:AlternateContent>
        <mc:Choice Requires="wps">
          <w:drawing>
            <wp:anchor distT="0" distB="0" distL="114300" distR="114300" simplePos="0" relativeHeight="251658241" behindDoc="1" locked="1" layoutInCell="1" allowOverlap="0" wp14:anchorId="5D0CB397" wp14:editId="4B528764">
              <wp:simplePos x="0" y="0"/>
              <wp:positionH relativeFrom="page">
                <wp:posOffset>899795</wp:posOffset>
              </wp:positionH>
              <wp:positionV relativeFrom="paragraph">
                <wp:posOffset>174625</wp:posOffset>
              </wp:positionV>
              <wp:extent cx="7570470" cy="9777095"/>
              <wp:effectExtent l="0" t="0" r="0" b="0"/>
              <wp:wrapNone/>
              <wp:docPr id="7" name="Freeform: Shape 7"/>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2"/>
                        <a:stretch>
                          <a:fillRect t="-18199" b="18199"/>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B957A8" id="Freeform: Shape 7" o:spid="_x0000_s1026" style="position:absolute;margin-left:70.85pt;margin-top:13.75pt;width:596.1pt;height:769.8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ommKt4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tJxVbiqp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ROKrMVdiq0thpVbA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RNMVWk1xVrFWiaY0q0muS&#10;VrFURk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q0tiq3&#10;FXdMVWE4aVrCrRNMVWk1xVF5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0TTFVpNcVaxVaThpVuFXYqtJxVbiriaYVRmQ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aTiq3FWiaYqtJrklaxVommKrK1xV2KrS2FK3FCYZB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WicVWYq7FVpbDSrcKuJpiqwmuKtYq0TTCla&#10;TXFDWBXZKmVJhlbF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ommKrSa4q1irRN&#10;MaVaTXJK1iq0nFVuKuwqtJxStwIdhS0TTJJ5LSa4otM8q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VpbFVuKu6YqsJw0rWFWiaYqtJrirWKtE4UrOuKHYq7DTKlpbCtrcWLsVTTKl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RNMVWk1xVrFVpOGlW4Vdiq0nFVuKuJphVYTXFWsC&#10;uw0mmiaZJK0muKGsUOxVaTiqbZU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q0nFVuKtE0xVa&#10;TXJK1irRNMVWVrirsVWlsKVuKHYpdhpK0nCi1uKHYq0TTFVpNcKtYqnGU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0TiqzFXYqtLYaVbhVxNMVWE1xVrFWiaYUrSa4oawK7JUyponCtrMUOxQ7FVpOFV&#10;uKuwKtJxSnWVI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aJpiq0muKtYq0TTGlWk1yStYqtJxVbirsKrSc&#10;UrcCHYUtE0ySeS0muKLaxQ7FWiaYqtJrhVrArRNMUrSa4aVrJITzMd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tLYqtxV3TFVhOGlawq0TTFVpNcVaxVonClZ1xQ7FXYaZUtLYVtbixdirq0xVYTXDStYq7Aq0th&#10;Stwq0TTCq0muKaT/ADHY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ommKrSa4q1iq0nDSrcKuxVaTiq3FXE0wqsJri&#10;rWBXYaTTRNMklaTXFDWKHYqtJxVbhV2BWiaYpWk1yVK1hQtLYsqW4q7pihkGY6H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VpOKrcVaJpiq0muSVrFWiaYqsrXFXYqtLYUrcUOxS7DSVpOFFrcUOxVommKrSa4VaxV3TAlYTh&#10;pWsKtE0wrS0muKWsVtaTiiluLJkmY7B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onFVmKuxVaWw0q3CriaYqsJrirWKtE0wpW&#10;k1xQ1gV2SplTROFbWYodih2KrScKrcVdgVaTilbkqV2FC0nFlS3FbaJpijmtJrilrFLROKslzHYO&#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tE0xVaTXFWsVaJpjSrSa5JWsVWk4qtxV2FVpOKVuBDsKWiaZJPJaTXFFtYodirRNMVWk1wq&#10;1gVommKVpNcNK1kkNE4ppZiydixtaWxTS3FLRNMVWk1xVrFWUZjsH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LYqtxV3TFVhOGlawq0T&#10;TFVpNcVaxVonClZ1xQ7FXYaZUtLYVtbixdirq0xVYTXDStYq7Aq0thStwq0TTCq0muKaaxW2iaYo&#10;Wk1xZNYqtLYqtxV2Kuw0rKMxmD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aJpiq0muKtYqtJw0q3CrsVWk4qtxVxNMKrCa4q1gV2Gk00TTJJWk&#10;1xQ1ih2KrScVW4VdgVommKVpNclStYULS2LKluKu6YoWE4pprFLRNMVWk1xVrFXYaV2FXYqyjMVg&#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tJxV&#10;birRNMVWk1yStYq0TTFVla4q7FVpbClbih2KXYaStJwotbih2KtE0xVaTXCrWKu6YErCcNK1hVom&#10;mFaWk1xS1itrScUUtxZOxVaTiq3FXYq7JK7FVpOKrcVZZmKw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aJxVZirsVWlsNKtwq4mmKrCa4q1irRNMKVpNc&#10;UNYFdkqZUtJwra3Fi7FXYqtJwqtxV2BVpOKVuSpXYULScWVLcVtommKOa0muKWsUtE4qsxV2Kuw0&#10;rsKtE0xVaTXFWsVaJpirLcxWD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RNMVWk1xVrFWiaY0q0muSVrFVpOKrcVdhVaTilbgQ7ClommSTyWk1xRbWKHYq0TTF&#10;VpNcKtYFaJpilaTXDStZJDROKaWYsnYsbWlsU0txS0TTFVpNcVaxV2NK7JK7FVpbFVuKurTFVhNc&#10;VaxVmGYrB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rS2KrcVd&#10;0xVYThpWsKtE0xVaTXFWsVaJwpWdcUOxV2GmVLS2FbW4sXYq6tMVWE1w0rWKuwKtLYUrcKtE0wqt&#10;JrimmsVtommKFpNcWTWKrS2KrcVdirsNK7CrRNMVWk1xVrFVpOKrcVdhVaThpWZZhsH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0TTFVpNcVaxVaThpVuFXYqtJxVbiria&#10;YVWE1xVrArsNJpommSStJrihrFDsVWk4qtwq7ArRNMUrSa5KlawoWlsWVLcVdWmKFhNcU01ilomm&#10;KrSa4q1irsNK7CrsVWE4q1irRNMVWk1xVrFWicNKsySuxVmmYTB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aTiq3FWiaYqtJrklaxVonFVnXFXYqtLYUrcUOxS7DSVhOFFtY&#10;odirRNMVWk1wq1irumBKwnDStYVaJphWlpNcUtYra0nFaW4pdiq0nFVuKuxV2SV2KrScVW4q7FVp&#10;OKrcVaJphVaTXDStYVaJpiqytcVZxmE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" o:allowoverlap="f" path="m2939613,926867c5038819,-714379,6826523,267027,7569200,545025r,2628099l7569200,9779055r,l,9779055r,l,3173124,2939613,926867xe" stroked="f" strokeweight="1pt">
              <v:fill r:id="rId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MtuC3iJMkPorFU" int2:id="HxPcGdHD">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533B14"/>
    <w:multiLevelType w:val="hybridMultilevel"/>
    <w:tmpl w:val="456A3E8A"/>
    <w:lvl w:ilvl="0" w:tplc="0809000F">
      <w:start w:val="1"/>
      <w:numFmt w:val="decimal"/>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3FFD05F1"/>
    <w:multiLevelType w:val="hybridMultilevel"/>
    <w:tmpl w:val="EC9CBE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61A7970"/>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986476960">
    <w:abstractNumId w:val="3"/>
  </w:num>
  <w:num w:numId="2" w16cid:durableId="837424337">
    <w:abstractNumId w:val="2"/>
  </w:num>
  <w:num w:numId="3" w16cid:durableId="160125971">
    <w:abstractNumId w:val="0"/>
  </w:num>
  <w:num w:numId="4" w16cid:durableId="6086616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926"/>
    <w:rsid w:val="000119FE"/>
    <w:rsid w:val="00013DC0"/>
    <w:rsid w:val="000168E7"/>
    <w:rsid w:val="00017419"/>
    <w:rsid w:val="0003311A"/>
    <w:rsid w:val="0005345F"/>
    <w:rsid w:val="00053AC6"/>
    <w:rsid w:val="000645EF"/>
    <w:rsid w:val="000A5F51"/>
    <w:rsid w:val="000E412D"/>
    <w:rsid w:val="000F3EEF"/>
    <w:rsid w:val="001013E7"/>
    <w:rsid w:val="0010671F"/>
    <w:rsid w:val="00136408"/>
    <w:rsid w:val="001455DC"/>
    <w:rsid w:val="001605B7"/>
    <w:rsid w:val="00177DBB"/>
    <w:rsid w:val="001C6A3B"/>
    <w:rsid w:val="001D60A4"/>
    <w:rsid w:val="00215472"/>
    <w:rsid w:val="00247D09"/>
    <w:rsid w:val="00266329"/>
    <w:rsid w:val="0028075F"/>
    <w:rsid w:val="00283731"/>
    <w:rsid w:val="002A3144"/>
    <w:rsid w:val="002C79EF"/>
    <w:rsid w:val="002F52FF"/>
    <w:rsid w:val="00320FB1"/>
    <w:rsid w:val="00323073"/>
    <w:rsid w:val="00323E56"/>
    <w:rsid w:val="00332036"/>
    <w:rsid w:val="00335E3A"/>
    <w:rsid w:val="003526D4"/>
    <w:rsid w:val="00373E9B"/>
    <w:rsid w:val="003A5285"/>
    <w:rsid w:val="003A59BE"/>
    <w:rsid w:val="003A5FE5"/>
    <w:rsid w:val="003B1400"/>
    <w:rsid w:val="003C05C4"/>
    <w:rsid w:val="003E35EA"/>
    <w:rsid w:val="003E5F13"/>
    <w:rsid w:val="00401868"/>
    <w:rsid w:val="004061B4"/>
    <w:rsid w:val="0044156D"/>
    <w:rsid w:val="00452257"/>
    <w:rsid w:val="00452B2F"/>
    <w:rsid w:val="00474E0B"/>
    <w:rsid w:val="00484316"/>
    <w:rsid w:val="00486630"/>
    <w:rsid w:val="004A189D"/>
    <w:rsid w:val="004A43F6"/>
    <w:rsid w:val="004A74E5"/>
    <w:rsid w:val="004C30B9"/>
    <w:rsid w:val="004C60B1"/>
    <w:rsid w:val="004D3080"/>
    <w:rsid w:val="004D4F4B"/>
    <w:rsid w:val="004F16CA"/>
    <w:rsid w:val="00507AB9"/>
    <w:rsid w:val="00535757"/>
    <w:rsid w:val="00557636"/>
    <w:rsid w:val="00563A50"/>
    <w:rsid w:val="005738B2"/>
    <w:rsid w:val="00574B1E"/>
    <w:rsid w:val="00577D7E"/>
    <w:rsid w:val="00590CBC"/>
    <w:rsid w:val="0059279F"/>
    <w:rsid w:val="00594E68"/>
    <w:rsid w:val="005C405C"/>
    <w:rsid w:val="005D2B67"/>
    <w:rsid w:val="005D46D8"/>
    <w:rsid w:val="005E73E4"/>
    <w:rsid w:val="005F1DFA"/>
    <w:rsid w:val="006136CC"/>
    <w:rsid w:val="00653FE2"/>
    <w:rsid w:val="00664317"/>
    <w:rsid w:val="00671CAA"/>
    <w:rsid w:val="006807AF"/>
    <w:rsid w:val="00693A2A"/>
    <w:rsid w:val="006B7140"/>
    <w:rsid w:val="006C7575"/>
    <w:rsid w:val="006D38C0"/>
    <w:rsid w:val="006D6FA5"/>
    <w:rsid w:val="00714057"/>
    <w:rsid w:val="007243AE"/>
    <w:rsid w:val="00736622"/>
    <w:rsid w:val="007446AF"/>
    <w:rsid w:val="007733B9"/>
    <w:rsid w:val="007A53A9"/>
    <w:rsid w:val="007C3C10"/>
    <w:rsid w:val="007D0044"/>
    <w:rsid w:val="007F303E"/>
    <w:rsid w:val="00801091"/>
    <w:rsid w:val="0080292B"/>
    <w:rsid w:val="00805BD1"/>
    <w:rsid w:val="00840330"/>
    <w:rsid w:val="008504D3"/>
    <w:rsid w:val="00862BBD"/>
    <w:rsid w:val="008B4686"/>
    <w:rsid w:val="00912374"/>
    <w:rsid w:val="0092767A"/>
    <w:rsid w:val="009303E0"/>
    <w:rsid w:val="00932766"/>
    <w:rsid w:val="009900D6"/>
    <w:rsid w:val="00996349"/>
    <w:rsid w:val="009A0F8B"/>
    <w:rsid w:val="009A1695"/>
    <w:rsid w:val="009C682C"/>
    <w:rsid w:val="009E393E"/>
    <w:rsid w:val="00A07103"/>
    <w:rsid w:val="00A15828"/>
    <w:rsid w:val="00A4449F"/>
    <w:rsid w:val="00A54613"/>
    <w:rsid w:val="00A70F39"/>
    <w:rsid w:val="00A951A7"/>
    <w:rsid w:val="00AB7BA7"/>
    <w:rsid w:val="00AD0AAC"/>
    <w:rsid w:val="00AD7352"/>
    <w:rsid w:val="00AE2EDF"/>
    <w:rsid w:val="00AE30D1"/>
    <w:rsid w:val="00AF29A9"/>
    <w:rsid w:val="00B041A7"/>
    <w:rsid w:val="00B15926"/>
    <w:rsid w:val="00B27982"/>
    <w:rsid w:val="00B40552"/>
    <w:rsid w:val="00B45390"/>
    <w:rsid w:val="00B629A6"/>
    <w:rsid w:val="00B7208E"/>
    <w:rsid w:val="00B90624"/>
    <w:rsid w:val="00B937EE"/>
    <w:rsid w:val="00BC15A7"/>
    <w:rsid w:val="00BC5FE0"/>
    <w:rsid w:val="00BD6A71"/>
    <w:rsid w:val="00BE76DA"/>
    <w:rsid w:val="00BE7C73"/>
    <w:rsid w:val="00BF1649"/>
    <w:rsid w:val="00BF40E6"/>
    <w:rsid w:val="00C73745"/>
    <w:rsid w:val="00C979F1"/>
    <w:rsid w:val="00CA22AB"/>
    <w:rsid w:val="00CE1858"/>
    <w:rsid w:val="00CF061A"/>
    <w:rsid w:val="00D50BCE"/>
    <w:rsid w:val="00D5432B"/>
    <w:rsid w:val="00D70585"/>
    <w:rsid w:val="00DE7F93"/>
    <w:rsid w:val="00E00B3D"/>
    <w:rsid w:val="00E2335B"/>
    <w:rsid w:val="00E337D4"/>
    <w:rsid w:val="00E47C86"/>
    <w:rsid w:val="00E5584A"/>
    <w:rsid w:val="00E661A2"/>
    <w:rsid w:val="00E70CE2"/>
    <w:rsid w:val="00E82111"/>
    <w:rsid w:val="00E862AF"/>
    <w:rsid w:val="00EA3EA5"/>
    <w:rsid w:val="00EB22E2"/>
    <w:rsid w:val="00EE24A3"/>
    <w:rsid w:val="00EE5E3A"/>
    <w:rsid w:val="00EF4C74"/>
    <w:rsid w:val="00F55569"/>
    <w:rsid w:val="00F81480"/>
    <w:rsid w:val="00F8268A"/>
    <w:rsid w:val="00FC2C62"/>
    <w:rsid w:val="00FC507D"/>
    <w:rsid w:val="00FE7DC1"/>
    <w:rsid w:val="03BB9B2B"/>
    <w:rsid w:val="05050EBA"/>
    <w:rsid w:val="1316DE81"/>
    <w:rsid w:val="1B35BF7F"/>
    <w:rsid w:val="20536DDB"/>
    <w:rsid w:val="23716F1B"/>
    <w:rsid w:val="2D19B467"/>
    <w:rsid w:val="326D3CB9"/>
    <w:rsid w:val="361301D0"/>
    <w:rsid w:val="39331D24"/>
    <w:rsid w:val="3FBC29F4"/>
    <w:rsid w:val="47904793"/>
    <w:rsid w:val="677E4726"/>
    <w:rsid w:val="734EA31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87105"/>
  <w15:chartTrackingRefBased/>
  <w15:docId w15:val="{74A6915A-FA18-44D2-8098-578208D23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59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59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59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59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59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59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59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59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59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59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59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59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59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59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59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59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59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5926"/>
    <w:rPr>
      <w:rFonts w:eastAsiaTheme="majorEastAsia" w:cstheme="majorBidi"/>
      <w:color w:val="272727" w:themeColor="text1" w:themeTint="D8"/>
    </w:rPr>
  </w:style>
  <w:style w:type="paragraph" w:styleId="Title">
    <w:name w:val="Title"/>
    <w:basedOn w:val="Normal"/>
    <w:next w:val="Normal"/>
    <w:link w:val="TitleChar"/>
    <w:uiPriority w:val="10"/>
    <w:qFormat/>
    <w:rsid w:val="00B159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59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59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59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5926"/>
    <w:pPr>
      <w:spacing w:before="160"/>
      <w:jc w:val="center"/>
    </w:pPr>
    <w:rPr>
      <w:i/>
      <w:iCs/>
      <w:color w:val="404040" w:themeColor="text1" w:themeTint="BF"/>
    </w:rPr>
  </w:style>
  <w:style w:type="character" w:customStyle="1" w:styleId="QuoteChar">
    <w:name w:val="Quote Char"/>
    <w:basedOn w:val="DefaultParagraphFont"/>
    <w:link w:val="Quote"/>
    <w:uiPriority w:val="29"/>
    <w:rsid w:val="00B15926"/>
    <w:rPr>
      <w:i/>
      <w:iCs/>
      <w:color w:val="404040" w:themeColor="text1" w:themeTint="BF"/>
    </w:rPr>
  </w:style>
  <w:style w:type="paragraph" w:styleId="ListParagraph">
    <w:name w:val="List Paragraph"/>
    <w:basedOn w:val="Normal"/>
    <w:uiPriority w:val="34"/>
    <w:qFormat/>
    <w:rsid w:val="00B15926"/>
    <w:pPr>
      <w:ind w:left="720"/>
      <w:contextualSpacing/>
    </w:pPr>
  </w:style>
  <w:style w:type="character" w:styleId="IntenseEmphasis">
    <w:name w:val="Intense Emphasis"/>
    <w:basedOn w:val="DefaultParagraphFont"/>
    <w:uiPriority w:val="21"/>
    <w:qFormat/>
    <w:rsid w:val="00B15926"/>
    <w:rPr>
      <w:i/>
      <w:iCs/>
      <w:color w:val="0F4761" w:themeColor="accent1" w:themeShade="BF"/>
    </w:rPr>
  </w:style>
  <w:style w:type="paragraph" w:styleId="IntenseQuote">
    <w:name w:val="Intense Quote"/>
    <w:basedOn w:val="Normal"/>
    <w:next w:val="Normal"/>
    <w:link w:val="IntenseQuoteChar"/>
    <w:uiPriority w:val="30"/>
    <w:qFormat/>
    <w:rsid w:val="00B159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5926"/>
    <w:rPr>
      <w:i/>
      <w:iCs/>
      <w:color w:val="0F4761" w:themeColor="accent1" w:themeShade="BF"/>
    </w:rPr>
  </w:style>
  <w:style w:type="character" w:styleId="IntenseReference">
    <w:name w:val="Intense Reference"/>
    <w:basedOn w:val="DefaultParagraphFont"/>
    <w:uiPriority w:val="32"/>
    <w:qFormat/>
    <w:rsid w:val="00B15926"/>
    <w:rPr>
      <w:b/>
      <w:bCs/>
      <w:smallCaps/>
      <w:color w:val="0F4761" w:themeColor="accent1" w:themeShade="BF"/>
      <w:spacing w:val="5"/>
    </w:rPr>
  </w:style>
  <w:style w:type="paragraph" w:styleId="Header">
    <w:name w:val="header"/>
    <w:basedOn w:val="Normal"/>
    <w:link w:val="HeaderChar"/>
    <w:uiPriority w:val="99"/>
    <w:unhideWhenUsed/>
    <w:rsid w:val="00B159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5926"/>
  </w:style>
  <w:style w:type="paragraph" w:styleId="Footer">
    <w:name w:val="footer"/>
    <w:basedOn w:val="Normal"/>
    <w:link w:val="FooterChar"/>
    <w:uiPriority w:val="99"/>
    <w:unhideWhenUsed/>
    <w:rsid w:val="00B159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5926"/>
  </w:style>
  <w:style w:type="character" w:styleId="CommentReference">
    <w:name w:val="annotation reference"/>
    <w:basedOn w:val="DefaultParagraphFont"/>
    <w:uiPriority w:val="99"/>
    <w:semiHidden/>
    <w:unhideWhenUsed/>
    <w:rsid w:val="00AE30D1"/>
    <w:rPr>
      <w:sz w:val="16"/>
      <w:szCs w:val="16"/>
    </w:rPr>
  </w:style>
  <w:style w:type="paragraph" w:styleId="CommentText">
    <w:name w:val="annotation text"/>
    <w:basedOn w:val="Normal"/>
    <w:link w:val="CommentTextChar"/>
    <w:uiPriority w:val="99"/>
    <w:unhideWhenUsed/>
    <w:rsid w:val="00AE30D1"/>
    <w:pPr>
      <w:spacing w:line="240" w:lineRule="auto"/>
    </w:pPr>
    <w:rPr>
      <w:sz w:val="20"/>
      <w:szCs w:val="20"/>
    </w:rPr>
  </w:style>
  <w:style w:type="character" w:customStyle="1" w:styleId="CommentTextChar">
    <w:name w:val="Comment Text Char"/>
    <w:basedOn w:val="DefaultParagraphFont"/>
    <w:link w:val="CommentText"/>
    <w:uiPriority w:val="99"/>
    <w:rsid w:val="00AE30D1"/>
    <w:rPr>
      <w:sz w:val="20"/>
      <w:szCs w:val="20"/>
    </w:rPr>
  </w:style>
  <w:style w:type="paragraph" w:styleId="CommentSubject">
    <w:name w:val="annotation subject"/>
    <w:basedOn w:val="CommentText"/>
    <w:next w:val="CommentText"/>
    <w:link w:val="CommentSubjectChar"/>
    <w:uiPriority w:val="99"/>
    <w:semiHidden/>
    <w:unhideWhenUsed/>
    <w:rsid w:val="00AE30D1"/>
    <w:rPr>
      <w:b/>
      <w:bCs/>
    </w:rPr>
  </w:style>
  <w:style w:type="character" w:customStyle="1" w:styleId="CommentSubjectChar">
    <w:name w:val="Comment Subject Char"/>
    <w:basedOn w:val="CommentTextChar"/>
    <w:link w:val="CommentSubject"/>
    <w:uiPriority w:val="99"/>
    <w:semiHidden/>
    <w:rsid w:val="00AE30D1"/>
    <w:rPr>
      <w:b/>
      <w:bCs/>
      <w:sz w:val="20"/>
      <w:szCs w:val="20"/>
    </w:rPr>
  </w:style>
  <w:style w:type="character" w:styleId="Hyperlink">
    <w:name w:val="Hyperlink"/>
    <w:basedOn w:val="DefaultParagraphFont"/>
    <w:uiPriority w:val="99"/>
    <w:unhideWhenUsed/>
    <w:rsid w:val="0092767A"/>
    <w:rPr>
      <w:color w:val="467886" w:themeColor="hyperlink"/>
      <w:u w:val="single"/>
    </w:rPr>
  </w:style>
  <w:style w:type="character" w:styleId="UnresolvedMention">
    <w:name w:val="Unresolved Mention"/>
    <w:basedOn w:val="DefaultParagraphFont"/>
    <w:uiPriority w:val="99"/>
    <w:semiHidden/>
    <w:unhideWhenUsed/>
    <w:rsid w:val="0092767A"/>
    <w:rPr>
      <w:color w:val="605E5C"/>
      <w:shd w:val="clear" w:color="auto" w:fill="E1DFDD"/>
    </w:rPr>
  </w:style>
  <w:style w:type="character" w:styleId="FollowedHyperlink">
    <w:name w:val="FollowedHyperlink"/>
    <w:basedOn w:val="DefaultParagraphFont"/>
    <w:uiPriority w:val="99"/>
    <w:semiHidden/>
    <w:unhideWhenUsed/>
    <w:rsid w:val="0092767A"/>
    <w:rPr>
      <w:color w:val="96607D" w:themeColor="followedHyperlink"/>
      <w:u w:val="single"/>
    </w:rPr>
  </w:style>
  <w:style w:type="paragraph" w:styleId="FootnoteText">
    <w:name w:val="footnote text"/>
    <w:basedOn w:val="Normal"/>
    <w:link w:val="FootnoteTextChar"/>
    <w:uiPriority w:val="99"/>
    <w:semiHidden/>
    <w:unhideWhenUsed/>
    <w:rsid w:val="0028373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83731"/>
    <w:rPr>
      <w:sz w:val="20"/>
      <w:szCs w:val="20"/>
    </w:rPr>
  </w:style>
  <w:style w:type="character" w:styleId="FootnoteReference">
    <w:name w:val="footnote reference"/>
    <w:basedOn w:val="DefaultParagraphFont"/>
    <w:uiPriority w:val="99"/>
    <w:semiHidden/>
    <w:unhideWhenUsed/>
    <w:rsid w:val="00283731"/>
    <w:rPr>
      <w:vertAlign w:val="superscript"/>
    </w:rPr>
  </w:style>
  <w:style w:type="paragraph" w:styleId="Revision">
    <w:name w:val="Revision"/>
    <w:hidden/>
    <w:uiPriority w:val="99"/>
    <w:semiHidden/>
    <w:rsid w:val="00CE18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3.jpeg"/><Relationship Id="rId3" Type="http://schemas.openxmlformats.org/officeDocument/2006/relationships/customXml" Target="../customXml/item3.xml"/><Relationship Id="rId21" Type="http://schemas.openxmlformats.org/officeDocument/2006/relationships/hyperlink" Target="http://www.esma.europa.eu/legal-notice"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2.jp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esma.europa.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esma.europa.eu/about-esma/transparency-and-access-docume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s://sherpa.esma.europa.eu/sites/MKT/SMK/_layouts/15/DocIdRedir.aspx?ID=ESMA70-156-1484"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spglobal.com/ratings/en/research/private-markets"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Operations Document" ma:contentTypeID="0x01010027D61B08324E424895FDA0DDD821312D010300E271F461A257374BBC15E0A005405BB8" ma:contentTypeVersion="21" ma:contentTypeDescription="" ma:contentTypeScope="" ma:versionID="44d6250a17f6ef64aa96637bee927f16">
  <xsd:schema xmlns:xsd="http://www.w3.org/2001/XMLSchema" xmlns:xs="http://www.w3.org/2001/XMLSchema" xmlns:p="http://schemas.microsoft.com/office/2006/metadata/properties" xmlns:ns2="d0fb0f98-34f9-4d57-9559-eb8efd17aa5e" xmlns:ns3="9f36ab94-9b32-46fe-b0c8-e51ec7e6025c" targetNamespace="http://schemas.microsoft.com/office/2006/metadata/properties" ma:root="true" ma:fieldsID="92946d62ad81c7bc0441d1b2311b99ad" ns2:_="" ns3:_="">
    <xsd:import namespace="d0fb0f98-34f9-4d57-9559-eb8efd17aa5e"/>
    <xsd:import namespace="9f36ab94-9b32-46fe-b0c8-e51ec7e6025c"/>
    <xsd:element name="properties">
      <xsd:complexType>
        <xsd:sequence>
          <xsd:element name="documentManagement">
            <xsd:complexType>
              <xsd:all>
                <xsd:element ref="ns2:Year"/>
                <xsd:element ref="ns2:MeetingDate" minOccurs="0"/>
                <xsd:element ref="ns2:TaxCatchAll" minOccurs="0"/>
                <xsd:element ref="ns2:f289fbc384b1484ea5f6ff6b522b513c" minOccurs="0"/>
                <xsd:element ref="ns2:TaxCatchAllLabel" minOccurs="0"/>
                <xsd:element ref="ns2:dd0664d3f47447a8943f346211d0253e" minOccurs="0"/>
                <xsd:element ref="ns2:hb56520e44e642c88c7a09896d1bc2ee" minOccurs="0"/>
                <xsd:element ref="ns2:ab8b5864a6dc4f2ea5aeb44d6d375f74" minOccurs="0"/>
                <xsd:element ref="ns2:i3322e601ac8421cbd1b686355963f37" minOccurs="0"/>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MediaServiceBillingMetadata" minOccurs="0"/>
                <xsd:element ref="ns3:lcf76f155ced4ddcb4097134ff3c332f"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5" ma:displayName="Year" ma:internalName="Year" ma:readOnly="false">
      <xsd:simpleType>
        <xsd:restriction base="dms:Text">
          <xsd:maxLength value="4"/>
        </xsd:restriction>
      </xsd:simpleType>
    </xsd:element>
    <xsd:element name="MeetingDate" ma:index="7" nillable="true" ma:displayName="Meeting Date" ma:format="DateOnly" ma:internalName="MeetingDate" ma:readOnly="false">
      <xsd:simpleType>
        <xsd:restriction base="dms:DateTime"/>
      </xsd:simpleType>
    </xsd:element>
    <xsd:element name="TaxCatchAll" ma:index="8" nillable="true" ma:displayName="Taxonomy Catch All Column" ma:hidden="true" ma:list="{5b907423-e2da-4975-b472-6afe0f796169}"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f289fbc384b1484ea5f6ff6b522b513c" ma:index="16" ma:taxonomy="true" ma:internalName="f289fbc384b1484ea5f6ff6b522b513c" ma:taxonomyFieldName="DocumentType" ma:displayName="Document Type" ma:readOnly="false" ma:default="5;#Note|b9e1c92e-303a-4555-86f0-5c711c65937e" ma:fieldId="{f289fbc3-84b1-484e-a5f6-ff6b522b513c}"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TaxCatchAllLabel" ma:index="17" nillable="true" ma:displayName="Taxonomy Catch All Column1" ma:hidden="true" ma:list="{5b907423-e2da-4975-b472-6afe0f796169}"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dd0664d3f47447a8943f346211d0253e" ma:index="18" ma:taxonomy="true" ma:internalName="dd0664d3f47447a8943f346211d0253e" ma:taxonomyFieldName="ConfidentialityLevel" ma:displayName="Confidentiality Level" ma:readOnly="false" ma:default="6;#Restricted|187aa7e6-627f-4951-b138-6ff841dc883d" ma:fieldId="{dd0664d3-f474-47a8-943f-346211d0253e}"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hb56520e44e642c88c7a09896d1bc2ee" ma:index="19" nillable="true" ma:taxonomy="true" ma:internalName="hb56520e44e642c88c7a09896d1bc2ee" ma:taxonomyFieldName="EsmaAudience" ma:displayName="Audience" ma:readOnly="false" ma:fieldId="{1b56520e-44e6-42c8-8c7a-09896d1bc2ee}"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ab8b5864a6dc4f2ea5aeb44d6d375f74" ma:index="20" ma:taxonomy="true" ma:internalName="ab8b5864a6dc4f2ea5aeb44d6d375f74" ma:taxonomyFieldName="Topic" ma:displayName="Topic" ma:readOnly="false" ma:fieldId="{ab8b5864-a6dc-4f2e-a5ae-b44d6d375f74}" ma:sspId="d4b01e31-ead0-4f68-a8e9-2aaca35f2e62" ma:termSetId="15e8df5a-31d2-4c29-ab59-14c82f93d622" ma:anchorId="00000000-0000-0000-0000-000000000000" ma:open="false" ma:isKeyword="false">
      <xsd:complexType>
        <xsd:sequence>
          <xsd:element ref="pc:Terms" minOccurs="0" maxOccurs="1"/>
        </xsd:sequence>
      </xsd:complexType>
    </xsd:element>
    <xsd:element name="i3322e601ac8421cbd1b686355963f37" ma:index="21" ma:taxonomy="true" ma:internalName="i3322e601ac8421cbd1b686355963f37" ma:taxonomyFieldName="TeamName" ma:displayName="Team Name" ma:readOnly="false" ma:default="9;#Credit Ratings Agency Unit|ac587c9e-f6a3-4205-8197-96cf16201777" ma:fieldId="{23322e60-1ac8-421c-bd1b-686355963f37}"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f36ab94-9b32-46fe-b0c8-e51ec7e6025c"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DateTaken" ma:index="28" nillable="true" ma:displayName="MediaServiceDateTaken" ma:hidden="true" ma:indexed="true" ma:internalName="MediaServiceDateTaken"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BillingMetadata" ma:index="32" nillable="true" ma:displayName="MediaServiceBillingMetadata" ma:hidden="true" ma:internalName="MediaServiceBillingMetadata" ma:readOnly="true">
      <xsd:simpleType>
        <xsd:restriction base="dms:Note"/>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d4b01e31-ead0-4f68-a8e9-2aaca35f2e62" ma:termSetId="09814cd3-568e-fe90-9814-8d621ff8fb84" ma:anchorId="fba54fb3-c3e1-fe81-a776-ca4b69148c4d" ma:open="true" ma:isKeyword="false">
      <xsd:complexType>
        <xsd:sequence>
          <xsd:element ref="pc:Terms" minOccurs="0" maxOccurs="1"/>
        </xsd:sequence>
      </xsd:complexType>
    </xsd:element>
    <xsd:element name="MediaServiceOCR" ma:index="3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0fb0f98-34f9-4d57-9559-eb8efd17aa5e">
      <Value>6</Value>
      <Value>131</Value>
      <Value>9</Value>
      <Value>5</Value>
    </TaxCatchAll>
    <dd0664d3f47447a8943f346211d0253e xmlns="d0fb0f98-34f9-4d57-9559-eb8efd17aa5e">
      <Terms xmlns="http://schemas.microsoft.com/office/infopath/2007/PartnerControls">
        <TermInfo xmlns="http://schemas.microsoft.com/office/infopath/2007/PartnerControls">
          <TermName xmlns="http://schemas.microsoft.com/office/infopath/2007/PartnerControls">Restricted</TermName>
          <TermId xmlns="http://schemas.microsoft.com/office/infopath/2007/PartnerControls">187aa7e6-627f-4951-b138-6ff841dc883d</TermId>
        </TermInfo>
      </Terms>
    </dd0664d3f47447a8943f346211d0253e>
    <f289fbc384b1484ea5f6ff6b522b513c xmlns="d0fb0f98-34f9-4d57-9559-eb8efd17aa5e">
      <Terms xmlns="http://schemas.microsoft.com/office/infopath/2007/PartnerControls">
        <TermInfo xmlns="http://schemas.microsoft.com/office/infopath/2007/PartnerControls">
          <TermName xmlns="http://schemas.microsoft.com/office/infopath/2007/PartnerControls">Note</TermName>
          <TermId xmlns="http://schemas.microsoft.com/office/infopath/2007/PartnerControls">b9e1c92e-303a-4555-86f0-5c711c65937e</TermId>
        </TermInfo>
      </Terms>
    </f289fbc384b1484ea5f6ff6b522b513c>
    <ab8b5864a6dc4f2ea5aeb44d6d375f74 xmlns="d0fb0f98-34f9-4d57-9559-eb8efd17aa5e">
      <Terms xmlns="http://schemas.microsoft.com/office/infopath/2007/PartnerControls">
        <TermInfo xmlns="http://schemas.microsoft.com/office/infopath/2007/PartnerControls">
          <TermName xmlns="http://schemas.microsoft.com/office/infopath/2007/PartnerControls">INC Expert Team</TermName>
          <TermId xmlns="http://schemas.microsoft.com/office/infopath/2007/PartnerControls">ba133d57-e27e-4344-a146-7f4a8c738ccd</TermId>
        </TermInfo>
      </Terms>
    </ab8b5864a6dc4f2ea5aeb44d6d375f74>
    <MeetingDate xmlns="d0fb0f98-34f9-4d57-9559-eb8efd17aa5e" xsi:nil="true"/>
    <i3322e601ac8421cbd1b686355963f37 xmlns="d0fb0f98-34f9-4d57-9559-eb8efd17aa5e">
      <Terms xmlns="http://schemas.microsoft.com/office/infopath/2007/PartnerControls">
        <TermInfo xmlns="http://schemas.microsoft.com/office/infopath/2007/PartnerControls">
          <TermName xmlns="http://schemas.microsoft.com/office/infopath/2007/PartnerControls">Credit Ratings Agency Unit</TermName>
          <TermId xmlns="http://schemas.microsoft.com/office/infopath/2007/PartnerControls">ac587c9e-f6a3-4205-8197-96cf16201777</TermId>
        </TermInfo>
      </Terms>
    </i3322e601ac8421cbd1b686355963f37>
    <Year xmlns="d0fb0f98-34f9-4d57-9559-eb8efd17aa5e">2025</Year>
    <hb56520e44e642c88c7a09896d1bc2ee xmlns="d0fb0f98-34f9-4d57-9559-eb8efd17aa5e">
      <Terms xmlns="http://schemas.microsoft.com/office/infopath/2007/PartnerControls"/>
    </hb56520e44e642c88c7a09896d1bc2ee>
    <lcf76f155ced4ddcb4097134ff3c332f xmlns="9f36ab94-9b32-46fe-b0c8-e51ec7e6025c">
      <Terms xmlns="http://schemas.microsoft.com/office/infopath/2007/PartnerControls"/>
    </lcf76f155ced4ddcb4097134ff3c332f>
    <_dlc_DocId xmlns="d0fb0f98-34f9-4d57-9559-eb8efd17aa5e">ESMA84-181152981-5302</_dlc_DocId>
    <_dlc_DocIdUrl xmlns="d0fb0f98-34f9-4d57-9559-eb8efd17aa5e">
      <Url>https://securitiesandmarketsauth.sharepoint.com/sites/sherpa-craunit/_layouts/15/DocIdRedir.aspx?ID=ESMA84-181152981-5302</Url>
      <Description>ESMA84-181152981-5302</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5E977AC-86D6-4447-AB9E-FFE26E6B93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9f36ab94-9b32-46fe-b0c8-e51ec7e602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F9EC67-083F-4484-9A18-D5016239A559}">
  <ds:schemaRefs>
    <ds:schemaRef ds:uri="http://schemas.microsoft.com/sharepoint/v3/contenttype/forms"/>
  </ds:schemaRefs>
</ds:datastoreItem>
</file>

<file path=customXml/itemProps3.xml><?xml version="1.0" encoding="utf-8"?>
<ds:datastoreItem xmlns:ds="http://schemas.openxmlformats.org/officeDocument/2006/customXml" ds:itemID="{88BC291A-880E-40B9-94D3-3979D15FFE55}">
  <ds:schemaRefs>
    <ds:schemaRef ds:uri="http://schemas.microsoft.com/office/2006/metadata/properties"/>
    <ds:schemaRef ds:uri="http://schemas.microsoft.com/office/infopath/2007/PartnerControls"/>
    <ds:schemaRef ds:uri="d0fb0f98-34f9-4d57-9559-eb8efd17aa5e"/>
    <ds:schemaRef ds:uri="9f36ab94-9b32-46fe-b0c8-e51ec7e6025c"/>
  </ds:schemaRefs>
</ds:datastoreItem>
</file>

<file path=customXml/itemProps4.xml><?xml version="1.0" encoding="utf-8"?>
<ds:datastoreItem xmlns:ds="http://schemas.openxmlformats.org/officeDocument/2006/customXml" ds:itemID="{B207CDBE-19B4-4848-AFAF-BEF649BECCA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13</Pages>
  <Words>2958</Words>
  <Characters>17635</Characters>
  <Application>Microsoft Office Word</Application>
  <DocSecurity>0</DocSecurity>
  <Lines>284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20522</CharactersWithSpaces>
  <SharedDoc>false</SharedDoc>
  <HLinks>
    <vt:vector size="30" baseType="variant">
      <vt:variant>
        <vt:i4>7733344</vt:i4>
      </vt:variant>
      <vt:variant>
        <vt:i4>6</vt:i4>
      </vt:variant>
      <vt:variant>
        <vt:i4>0</vt:i4>
      </vt:variant>
      <vt:variant>
        <vt:i4>5</vt:i4>
      </vt:variant>
      <vt:variant>
        <vt:lpwstr>http://www.esma.europa.eu/legal-notice</vt:lpwstr>
      </vt:variant>
      <vt:variant>
        <vt:lpwstr/>
      </vt:variant>
      <vt:variant>
        <vt:i4>3932286</vt:i4>
      </vt:variant>
      <vt:variant>
        <vt:i4>3</vt:i4>
      </vt:variant>
      <vt:variant>
        <vt:i4>0</vt:i4>
      </vt:variant>
      <vt:variant>
        <vt:i4>5</vt:i4>
      </vt:variant>
      <vt:variant>
        <vt:lpwstr>http://www.esma.europa.eu/</vt:lpwstr>
      </vt:variant>
      <vt:variant>
        <vt:lpwstr/>
      </vt:variant>
      <vt:variant>
        <vt:i4>7340081</vt:i4>
      </vt:variant>
      <vt:variant>
        <vt:i4>0</vt:i4>
      </vt:variant>
      <vt:variant>
        <vt:i4>0</vt:i4>
      </vt:variant>
      <vt:variant>
        <vt:i4>5</vt:i4>
      </vt:variant>
      <vt:variant>
        <vt:lpwstr>https://www.esma.europa.eu/about-esma/transparency-and-access-documents</vt:lpwstr>
      </vt:variant>
      <vt:variant>
        <vt:lpwstr>:~:text=How%20to%20request%20access%20to,enable%20ESMA%20to%20identify%20it.</vt:lpwstr>
      </vt:variant>
      <vt:variant>
        <vt:i4>720917</vt:i4>
      </vt:variant>
      <vt:variant>
        <vt:i4>0</vt:i4>
      </vt:variant>
      <vt:variant>
        <vt:i4>0</vt:i4>
      </vt:variant>
      <vt:variant>
        <vt:i4>5</vt:i4>
      </vt:variant>
      <vt:variant>
        <vt:lpwstr>https://www.spglobal.com/ratings/en/research/private-markets</vt:lpwstr>
      </vt:variant>
      <vt:variant>
        <vt:lpwstr/>
      </vt:variant>
      <vt:variant>
        <vt:i4>7798878</vt:i4>
      </vt:variant>
      <vt:variant>
        <vt:i4>3</vt:i4>
      </vt:variant>
      <vt:variant>
        <vt:i4>0</vt:i4>
      </vt:variant>
      <vt:variant>
        <vt:i4>5</vt:i4>
      </vt:variant>
      <vt:variant>
        <vt:lpwstr>https://sherpa.esma.europa.eu/sites/MKT/SMK/_layouts/15/DocIdRedir.aspx?ID=ESMA70-156-1484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Konstantinos Menagias</dc:creator>
  <cp:keywords/>
  <dc:description/>
  <cp:lastModifiedBy>De Noord, Gerben (Associated)</cp:lastModifiedBy>
  <cp:revision>3</cp:revision>
  <dcterms:created xsi:type="dcterms:W3CDTF">2026-05-31T20:48:00Z</dcterms:created>
  <dcterms:modified xsi:type="dcterms:W3CDTF">2026-05-31T21:03:00Z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0x01010027D61B08324E424895FDA0DDD821312D010300E271F461A257374BBC15E0A005405BB8</vt:lpwstr>
  </property>
  <property fmtid="{D5CDD505-2E9C-101B-9397-08002B2CF9AE}" pid="3" name="MediaServiceImageTags">
    <vt:lpwstr/>
  </property>
  <property fmtid="{D5CDD505-2E9C-101B-9397-08002B2CF9AE}" pid="4" name="DocumentType">
    <vt:lpwstr>5;#Note|b9e1c92e-303a-4555-86f0-5c711c65937e</vt:lpwstr>
  </property>
  <property fmtid="{D5CDD505-2E9C-101B-9397-08002B2CF9AE}" pid="5" name="ConfidentialityLevel">
    <vt:lpwstr>6;#Restricted|187aa7e6-627f-4951-b138-6ff841dc883d</vt:lpwstr>
  </property>
  <property fmtid="{D5CDD505-2E9C-101B-9397-08002B2CF9AE}" pid="6" name="_dlc_DocIdItemGuid">
    <vt:lpwstr>1a09b33f-bc38-4182-b521-cf4c60e3758f</vt:lpwstr>
  </property>
  <property fmtid="{D5CDD505-2E9C-101B-9397-08002B2CF9AE}" pid="7" name="MSIP_Label_b3cfbd93-c43e-4bce-a166-2a991588cdff_Removed">
    <vt:lpwstr>False</vt:lpwstr>
  </property>
  <property fmtid="{D5CDD505-2E9C-101B-9397-08002B2CF9AE}" pid="8" name="MSIP_Label_b3cfbd93-c43e-4bce-a166-2a991588cdff_ActionId">
    <vt:lpwstr>ece4a6e9-ea44-43f6-bb57-71977e5bd9b7</vt:lpwstr>
  </property>
  <property fmtid="{D5CDD505-2E9C-101B-9397-08002B2CF9AE}" pid="9" name="MSIP_Label_b3cfbd93-c43e-4bce-a166-2a991588cdff_Name">
    <vt:lpwstr>Restricted</vt:lpwstr>
  </property>
  <property fmtid="{D5CDD505-2E9C-101B-9397-08002B2CF9AE}" pid="10" name="MSIP_Label_b3cfbd93-c43e-4bce-a166-2a991588cdff_SetDate">
    <vt:lpwstr>2026-03-06T10:45:56Z</vt:lpwstr>
  </property>
  <property fmtid="{D5CDD505-2E9C-101B-9397-08002B2CF9AE}" pid="11" name="MSIP_Label_b3cfbd93-c43e-4bce-a166-2a991588cdff_SiteId">
    <vt:lpwstr>e406f268-4ae7-4c80-8994-02493da00c03</vt:lpwstr>
  </property>
  <property fmtid="{D5CDD505-2E9C-101B-9397-08002B2CF9AE}" pid="12" name="MSIP_Label_b3cfbd93-c43e-4bce-a166-2a991588cdff_Enabled">
    <vt:lpwstr>True</vt:lpwstr>
  </property>
  <property fmtid="{D5CDD505-2E9C-101B-9397-08002B2CF9AE}" pid="13" name="MSIP_Label_b3cfbd93-c43e-4bce-a166-2a991588cdff_Extended_MSFT_Method">
    <vt:lpwstr>Standard</vt:lpwstr>
  </property>
  <property fmtid="{D5CDD505-2E9C-101B-9397-08002B2CF9AE}" pid="14" name="Sensitivity">
    <vt:lpwstr>Restricted</vt:lpwstr>
  </property>
  <property fmtid="{D5CDD505-2E9C-101B-9397-08002B2CF9AE}" pid="15" name="TeamName">
    <vt:lpwstr>9</vt:lpwstr>
  </property>
  <property fmtid="{D5CDD505-2E9C-101B-9397-08002B2CF9AE}" pid="16" name="Topic">
    <vt:lpwstr>131</vt:lpwstr>
  </property>
  <property fmtid="{D5CDD505-2E9C-101B-9397-08002B2CF9AE}" pid="17" name="MSIP_Label_831f0267-8575-4fc2-99cc-f6b7f9934be9_Enabled">
    <vt:lpwstr>true</vt:lpwstr>
  </property>
  <property fmtid="{D5CDD505-2E9C-101B-9397-08002B2CF9AE}" pid="18" name="MSIP_Label_831f0267-8575-4fc2-99cc-f6b7f9934be9_SetDate">
    <vt:lpwstr>2026-05-29T09:45:17Z</vt:lpwstr>
  </property>
  <property fmtid="{D5CDD505-2E9C-101B-9397-08002B2CF9AE}" pid="19" name="MSIP_Label_831f0267-8575-4fc2-99cc-f6b7f9934be9_Method">
    <vt:lpwstr>Standard</vt:lpwstr>
  </property>
  <property fmtid="{D5CDD505-2E9C-101B-9397-08002B2CF9AE}" pid="20" name="MSIP_Label_831f0267-8575-4fc2-99cc-f6b7f9934be9_Name">
    <vt:lpwstr>831f0267-8575-4fc2-99cc-f6b7f9934be9</vt:lpwstr>
  </property>
  <property fmtid="{D5CDD505-2E9C-101B-9397-08002B2CF9AE}" pid="21" name="MSIP_Label_831f0267-8575-4fc2-99cc-f6b7f9934be9_SiteId">
    <vt:lpwstr>8f3e36ea-8039-4b40-81a7-7dc0599e8645</vt:lpwstr>
  </property>
  <property fmtid="{D5CDD505-2E9C-101B-9397-08002B2CF9AE}" pid="22" name="MSIP_Label_831f0267-8575-4fc2-99cc-f6b7f9934be9_ActionId">
    <vt:lpwstr>02772b03-5534-42fc-9f56-56fbec113af5</vt:lpwstr>
  </property>
  <property fmtid="{D5CDD505-2E9C-101B-9397-08002B2CF9AE}" pid="23" name="MSIP_Label_831f0267-8575-4fc2-99cc-f6b7f9934be9_ContentBits">
    <vt:lpwstr>0</vt:lpwstr>
  </property>
  <property fmtid="{D5CDD505-2E9C-101B-9397-08002B2CF9AE}" pid="24" name="MSIP_Label_831f0267-8575-4fc2-99cc-f6b7f9934be9_Tag">
    <vt:lpwstr>10, 3, 0, 2</vt:lpwstr>
  </property>
</Properties>
</file>