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" o:allowoverlap="f" adj="-11796480,,5400" path="m2939613,926867c5038819,-714379,6826523,267027,7569200,545025r,2628099l7569200,9779055r,l,9779055r,l,3173124,2939613,926867xe" stroked="f" strokeweight="1pt">
                    <v:fill r:id="rId14"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indicate the specific question to which the comment relates;</w:t>
          </w:r>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5"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16"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17"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27964F9A" w:rsidR="00B15926" w:rsidRPr="00B15926" w:rsidRDefault="0084448E" w:rsidP="00B15926">
            <w:pPr>
              <w:spacing w:after="0" w:line="240" w:lineRule="auto"/>
              <w:rPr>
                <w:rFonts w:ascii="Arial" w:eastAsia="Times New Roman" w:hAnsi="Arial" w:cs="Arial"/>
                <w:color w:val="808080"/>
                <w:kern w:val="0"/>
                <w:sz w:val="16"/>
                <w:szCs w:val="20"/>
                <w:lang w:eastAsia="de-DE"/>
                <w14:ligatures w14:val="none"/>
              </w:rPr>
            </w:pPr>
            <w:r>
              <w:rPr>
                <w:rFonts w:ascii="Arial" w:eastAsia="Times New Roman" w:hAnsi="Arial" w:cs="Arial"/>
                <w:color w:val="808080"/>
                <w:kern w:val="0"/>
                <w:sz w:val="16"/>
                <w:szCs w:val="20"/>
                <w:lang w:eastAsia="de-DE"/>
                <w14:ligatures w14:val="none"/>
              </w:rPr>
              <w:t>Loan Market Association</w:t>
            </w:r>
            <w:r w:rsidR="002A3FBB">
              <w:rPr>
                <w:rFonts w:ascii="Arial" w:eastAsia="Times New Roman" w:hAnsi="Arial" w:cs="Arial"/>
                <w:color w:val="808080"/>
                <w:kern w:val="0"/>
                <w:sz w:val="16"/>
                <w:szCs w:val="20"/>
                <w:lang w:eastAsia="de-DE"/>
                <w14:ligatures w14:val="none"/>
              </w:rPr>
              <w:t xml:space="preserve"> ("</w:t>
            </w:r>
            <w:r w:rsidR="002A3FBB" w:rsidRPr="00056228">
              <w:rPr>
                <w:rFonts w:ascii="Arial" w:eastAsia="Times New Roman" w:hAnsi="Arial" w:cs="Arial"/>
                <w:b/>
                <w:bCs/>
                <w:color w:val="808080"/>
                <w:kern w:val="0"/>
                <w:sz w:val="16"/>
                <w:szCs w:val="20"/>
                <w:lang w:eastAsia="de-DE"/>
                <w14:ligatures w14:val="none"/>
              </w:rPr>
              <w:t>LMA</w:t>
            </w:r>
            <w:r w:rsidR="002A3FBB">
              <w:rPr>
                <w:rFonts w:ascii="Arial" w:eastAsia="Times New Roman" w:hAnsi="Arial" w:cs="Arial"/>
                <w:color w:val="808080"/>
                <w:kern w:val="0"/>
                <w:sz w:val="16"/>
                <w:szCs w:val="20"/>
                <w:lang w:eastAsia="de-DE"/>
                <w14:ligatures w14:val="none"/>
              </w:rPr>
              <w:t>")</w:t>
            </w:r>
            <w:r>
              <w:rPr>
                <w:rFonts w:ascii="Arial" w:eastAsia="Times New Roman" w:hAnsi="Arial" w:cs="Arial"/>
                <w:color w:val="808080"/>
                <w:kern w:val="0"/>
                <w:sz w:val="16"/>
                <w:szCs w:val="20"/>
                <w:lang w:eastAsia="de-DE"/>
                <w14:ligatures w14:val="none"/>
              </w:rPr>
              <w:t xml:space="preserve"> and Private Placement Investors Association</w:t>
            </w:r>
            <w:r w:rsidR="002A3FBB">
              <w:rPr>
                <w:rFonts w:ascii="Arial" w:eastAsia="Times New Roman" w:hAnsi="Arial" w:cs="Arial"/>
                <w:color w:val="808080"/>
                <w:kern w:val="0"/>
                <w:sz w:val="16"/>
                <w:szCs w:val="20"/>
                <w:lang w:eastAsia="de-DE"/>
                <w14:ligatures w14:val="none"/>
              </w:rPr>
              <w:t xml:space="preserve"> ("</w:t>
            </w:r>
            <w:r w:rsidR="002A3FBB" w:rsidRPr="00056228">
              <w:rPr>
                <w:rFonts w:ascii="Arial" w:eastAsia="Times New Roman" w:hAnsi="Arial" w:cs="Arial"/>
                <w:b/>
                <w:bCs/>
                <w:color w:val="808080"/>
                <w:kern w:val="0"/>
                <w:sz w:val="16"/>
                <w:szCs w:val="20"/>
                <w:lang w:eastAsia="de-DE"/>
                <w14:ligatures w14:val="none"/>
              </w:rPr>
              <w:t>PPIA</w:t>
            </w:r>
            <w:r w:rsidR="002A3FBB">
              <w:rPr>
                <w:rFonts w:ascii="Arial" w:eastAsia="Times New Roman" w:hAnsi="Arial" w:cs="Arial"/>
                <w:color w:val="808080"/>
                <w:kern w:val="0"/>
                <w:sz w:val="16"/>
                <w:szCs w:val="20"/>
                <w:lang w:eastAsia="de-DE"/>
                <w14:ligatures w14:val="none"/>
              </w:rPr>
              <w:t>")</w:t>
            </w: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6CDF76EC" w:rsidR="00B15926" w:rsidRPr="00B15926" w:rsidRDefault="00834096"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Financial markets</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1"/>
              <w14:checkedState w14:val="2612" w14:font="MS Gothic"/>
              <w14:uncheckedState w14:val="2610" w14:font="MS Gothic"/>
            </w14:checkbox>
          </w:sdtPr>
          <w:sdtEndPr/>
          <w:sdtContent>
            <w:tc>
              <w:tcPr>
                <w:tcW w:w="5595" w:type="dxa"/>
              </w:tcPr>
              <w:p w14:paraId="4CE5BA0A" w14:textId="5E861505" w:rsidR="00B15926" w:rsidRPr="00B15926" w:rsidRDefault="0084448E" w:rsidP="00B15926">
                <w:pPr>
                  <w:spacing w:after="0" w:line="240" w:lineRule="auto"/>
                  <w:rPr>
                    <w:rFonts w:ascii="Arial" w:eastAsia="Times New Roman" w:hAnsi="Arial" w:cs="Arial"/>
                    <w:kern w:val="0"/>
                    <w:sz w:val="16"/>
                    <w:szCs w:val="20"/>
                    <w:lang w:eastAsia="de-DE"/>
                    <w14:ligatures w14:val="none"/>
                  </w:rPr>
                </w:pPr>
                <w:r>
                  <w:rPr>
                    <w:rFonts w:ascii="MS Gothic" w:eastAsia="MS Gothic" w:hAnsi="MS Gothic" w:cs="Arial" w:hint="eastAsia"/>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569EA6B7" w14:textId="55040026" w:rsidR="00B15926" w:rsidRPr="00B15926" w:rsidRDefault="0084448E"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International</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424A2465" w14:textId="493423C9" w:rsidR="002C782B" w:rsidRDefault="00B32BC0" w:rsidP="00E53734">
      <w:pPr>
        <w:spacing w:after="0" w:line="240" w:lineRule="auto"/>
        <w:ind w:left="432"/>
        <w:rPr>
          <w:rFonts w:ascii="Times New Roman" w:eastAsia="Times New Roman" w:hAnsi="Times New Roman" w:cs="Times New Roman"/>
          <w:kern w:val="0"/>
          <w:lang w:eastAsia="en-GB"/>
          <w14:ligatures w14:val="none"/>
        </w:rPr>
      </w:pPr>
      <w:r w:rsidRPr="00B32BC0">
        <w:rPr>
          <w:rFonts w:ascii="Times New Roman" w:eastAsia="Times New Roman" w:hAnsi="Times New Roman" w:cs="Times New Roman"/>
          <w:kern w:val="0"/>
          <w:lang w:eastAsia="en-GB"/>
          <w14:ligatures w14:val="none"/>
        </w:rPr>
        <w:t xml:space="preserve">Demand for </w:t>
      </w:r>
      <w:r w:rsidR="002A3FBB">
        <w:rPr>
          <w:rFonts w:ascii="Times New Roman" w:eastAsia="Times New Roman" w:hAnsi="Times New Roman" w:cs="Times New Roman"/>
          <w:kern w:val="0"/>
          <w:lang w:eastAsia="en-GB"/>
          <w14:ligatures w14:val="none"/>
        </w:rPr>
        <w:t xml:space="preserve">restricted </w:t>
      </w:r>
      <w:r w:rsidRPr="00B32BC0">
        <w:rPr>
          <w:rFonts w:ascii="Times New Roman" w:eastAsia="Times New Roman" w:hAnsi="Times New Roman" w:cs="Times New Roman"/>
          <w:kern w:val="0"/>
          <w:lang w:eastAsia="en-GB"/>
          <w14:ligatures w14:val="none"/>
        </w:rPr>
        <w:t xml:space="preserve">subscription </w:t>
      </w:r>
      <w:r w:rsidR="00BB28A7">
        <w:rPr>
          <w:rFonts w:ascii="Times New Roman" w:eastAsia="Times New Roman" w:hAnsi="Times New Roman" w:cs="Times New Roman"/>
          <w:kern w:val="0"/>
          <w:lang w:eastAsia="en-GB"/>
          <w14:ligatures w14:val="none"/>
        </w:rPr>
        <w:t xml:space="preserve">credit </w:t>
      </w:r>
      <w:r w:rsidRPr="00B32BC0">
        <w:rPr>
          <w:rFonts w:ascii="Times New Roman" w:eastAsia="Times New Roman" w:hAnsi="Times New Roman" w:cs="Times New Roman"/>
          <w:kern w:val="0"/>
          <w:lang w:eastAsia="en-GB"/>
          <w14:ligatures w14:val="none"/>
        </w:rPr>
        <w:t xml:space="preserve">ratings is relatively new, and until recently, these ratings were rarely </w:t>
      </w:r>
      <w:r>
        <w:rPr>
          <w:rFonts w:ascii="Times New Roman" w:eastAsia="Times New Roman" w:hAnsi="Times New Roman" w:cs="Times New Roman"/>
          <w:kern w:val="0"/>
          <w:lang w:eastAsia="en-GB"/>
          <w14:ligatures w14:val="none"/>
        </w:rPr>
        <w:t>used</w:t>
      </w:r>
      <w:r w:rsidRPr="00B32BC0">
        <w:rPr>
          <w:rFonts w:ascii="Times New Roman" w:eastAsia="Times New Roman" w:hAnsi="Times New Roman" w:cs="Times New Roman"/>
          <w:kern w:val="0"/>
          <w:lang w:eastAsia="en-GB"/>
          <w14:ligatures w14:val="none"/>
        </w:rPr>
        <w:t xml:space="preserve"> by market participants.  Our understanding is that European banks and financial institutions have become interested in </w:t>
      </w:r>
      <w:r w:rsidR="002A3FBB">
        <w:rPr>
          <w:rFonts w:ascii="Times New Roman" w:eastAsia="Times New Roman" w:hAnsi="Times New Roman" w:cs="Times New Roman"/>
          <w:kern w:val="0"/>
          <w:lang w:eastAsia="en-GB"/>
          <w14:ligatures w14:val="none"/>
        </w:rPr>
        <w:t xml:space="preserve">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Pr>
          <w:rFonts w:ascii="Times New Roman" w:eastAsia="Times New Roman" w:hAnsi="Times New Roman" w:cs="Times New Roman"/>
          <w:kern w:val="0"/>
          <w:lang w:eastAsia="en-GB"/>
          <w14:ligatures w14:val="none"/>
        </w:rPr>
        <w:t xml:space="preserve"> </w:t>
      </w:r>
      <w:r w:rsidR="002A3FBB">
        <w:rPr>
          <w:rFonts w:ascii="Times New Roman" w:eastAsia="Times New Roman" w:hAnsi="Times New Roman" w:cs="Times New Roman"/>
          <w:kern w:val="0"/>
          <w:lang w:eastAsia="en-GB"/>
          <w14:ligatures w14:val="none"/>
        </w:rPr>
        <w:t>as these ratings fall</w:t>
      </w:r>
      <w:r w:rsidRPr="00B32BC0">
        <w:rPr>
          <w:rFonts w:ascii="Times New Roman" w:eastAsia="Times New Roman" w:hAnsi="Times New Roman" w:cs="Times New Roman"/>
          <w:kern w:val="0"/>
          <w:lang w:eastAsia="en-GB"/>
          <w14:ligatures w14:val="none"/>
        </w:rPr>
        <w:t xml:space="preserve"> within the purview of the </w:t>
      </w:r>
      <w:r>
        <w:rPr>
          <w:rFonts w:ascii="Times New Roman" w:eastAsia="Times New Roman" w:hAnsi="Times New Roman" w:cs="Times New Roman"/>
          <w:kern w:val="0"/>
          <w:lang w:eastAsia="en-GB"/>
          <w14:ligatures w14:val="none"/>
        </w:rPr>
        <w:t>Credit Rating Agencies Regulation ("</w:t>
      </w:r>
      <w:r w:rsidRPr="0030073B">
        <w:rPr>
          <w:rFonts w:ascii="Times New Roman" w:eastAsia="Times New Roman" w:hAnsi="Times New Roman" w:cs="Times New Roman"/>
          <w:b/>
          <w:bCs/>
          <w:kern w:val="0"/>
          <w:lang w:eastAsia="en-GB"/>
          <w14:ligatures w14:val="none"/>
        </w:rPr>
        <w:t>CRAR</w:t>
      </w:r>
      <w:r>
        <w:rPr>
          <w:rFonts w:ascii="Times New Roman" w:eastAsia="Times New Roman" w:hAnsi="Times New Roman" w:cs="Times New Roman"/>
          <w:kern w:val="0"/>
          <w:lang w:eastAsia="en-GB"/>
          <w14:ligatures w14:val="none"/>
        </w:rPr>
        <w:t xml:space="preserve">") </w:t>
      </w:r>
      <w:r w:rsidR="002A3FBB">
        <w:rPr>
          <w:rFonts w:ascii="Times New Roman" w:eastAsia="Times New Roman" w:hAnsi="Times New Roman" w:cs="Times New Roman"/>
          <w:kern w:val="0"/>
          <w:lang w:eastAsia="en-GB"/>
          <w14:ligatures w14:val="none"/>
        </w:rPr>
        <w:t xml:space="preserve">and </w:t>
      </w:r>
      <w:r w:rsidRPr="00B32BC0">
        <w:rPr>
          <w:rFonts w:ascii="Times New Roman" w:eastAsia="Times New Roman" w:hAnsi="Times New Roman" w:cs="Times New Roman"/>
          <w:kern w:val="0"/>
          <w:lang w:eastAsia="en-GB"/>
          <w14:ligatures w14:val="none"/>
        </w:rPr>
        <w:t xml:space="preserve">investors can </w:t>
      </w:r>
      <w:r w:rsidR="002A3FBB">
        <w:rPr>
          <w:rFonts w:ascii="Times New Roman" w:eastAsia="Times New Roman" w:hAnsi="Times New Roman" w:cs="Times New Roman"/>
          <w:kern w:val="0"/>
          <w:lang w:eastAsia="en-GB"/>
          <w14:ligatures w14:val="none"/>
        </w:rPr>
        <w:t xml:space="preserve">therefore </w:t>
      </w:r>
      <w:r w:rsidRPr="00B32BC0">
        <w:rPr>
          <w:rFonts w:ascii="Times New Roman" w:eastAsia="Times New Roman" w:hAnsi="Times New Roman" w:cs="Times New Roman"/>
          <w:kern w:val="0"/>
          <w:lang w:eastAsia="en-GB"/>
          <w14:ligatures w14:val="none"/>
        </w:rPr>
        <w:t xml:space="preserve">use </w:t>
      </w:r>
      <w:r>
        <w:rPr>
          <w:rFonts w:ascii="Times New Roman" w:eastAsia="Times New Roman" w:hAnsi="Times New Roman" w:cs="Times New Roman"/>
          <w:kern w:val="0"/>
          <w:lang w:eastAsia="en-GB"/>
          <w14:ligatures w14:val="none"/>
        </w:rPr>
        <w:t xml:space="preserve">them </w:t>
      </w:r>
      <w:r w:rsidRPr="00B32BC0">
        <w:rPr>
          <w:rFonts w:ascii="Times New Roman" w:eastAsia="Times New Roman" w:hAnsi="Times New Roman" w:cs="Times New Roman"/>
          <w:kern w:val="0"/>
          <w:lang w:eastAsia="en-GB"/>
          <w14:ligatures w14:val="none"/>
        </w:rPr>
        <w:t xml:space="preserve">for regulatory </w:t>
      </w:r>
      <w:r>
        <w:rPr>
          <w:rFonts w:ascii="Times New Roman" w:eastAsia="Times New Roman" w:hAnsi="Times New Roman" w:cs="Times New Roman"/>
          <w:kern w:val="0"/>
          <w:lang w:eastAsia="en-GB"/>
          <w14:ligatures w14:val="none"/>
        </w:rPr>
        <w:t xml:space="preserve">(including regulatory capital) </w:t>
      </w:r>
      <w:r w:rsidRPr="00B32BC0">
        <w:rPr>
          <w:rFonts w:ascii="Times New Roman" w:eastAsia="Times New Roman" w:hAnsi="Times New Roman" w:cs="Times New Roman"/>
          <w:kern w:val="0"/>
          <w:lang w:eastAsia="en-GB"/>
          <w14:ligatures w14:val="none"/>
        </w:rPr>
        <w:t xml:space="preserve">purposes.  </w:t>
      </w:r>
    </w:p>
    <w:p w14:paraId="11AAD724" w14:textId="77777777" w:rsidR="00B32BC0" w:rsidRDefault="00B32BC0" w:rsidP="00E53734">
      <w:pPr>
        <w:spacing w:after="0" w:line="240" w:lineRule="auto"/>
        <w:ind w:left="432"/>
        <w:rPr>
          <w:rFonts w:ascii="Times New Roman" w:eastAsia="Times New Roman" w:hAnsi="Times New Roman" w:cs="Times New Roman"/>
          <w:kern w:val="0"/>
          <w:lang w:eastAsia="en-GB"/>
          <w14:ligatures w14:val="none"/>
        </w:rPr>
      </w:pPr>
    </w:p>
    <w:p w14:paraId="2162EFC6" w14:textId="0968DB06" w:rsidR="00131E90" w:rsidRDefault="002A3FBB" w:rsidP="00480CA9">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Restricted subscription </w:t>
      </w:r>
      <w:r w:rsidR="00056228">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ratings</w:t>
      </w:r>
      <w:r w:rsidR="00B32BC0" w:rsidRPr="00B32BC0">
        <w:rPr>
          <w:rFonts w:ascii="Times New Roman" w:eastAsia="Times New Roman" w:hAnsi="Times New Roman" w:cs="Times New Roman"/>
          <w:kern w:val="0"/>
          <w:lang w:eastAsia="en-GB"/>
          <w14:ligatures w14:val="none"/>
        </w:rPr>
        <w:t xml:space="preserve"> are preferred over public </w:t>
      </w:r>
      <w:r w:rsidR="00056228">
        <w:rPr>
          <w:rFonts w:ascii="Times New Roman" w:eastAsia="Times New Roman" w:hAnsi="Times New Roman" w:cs="Times New Roman"/>
          <w:kern w:val="0"/>
          <w:lang w:eastAsia="en-GB"/>
          <w14:ligatures w14:val="none"/>
        </w:rPr>
        <w:t xml:space="preserve">credit </w:t>
      </w:r>
      <w:r w:rsidR="00B32BC0" w:rsidRPr="00B32BC0">
        <w:rPr>
          <w:rFonts w:ascii="Times New Roman" w:eastAsia="Times New Roman" w:hAnsi="Times New Roman" w:cs="Times New Roman"/>
          <w:kern w:val="0"/>
          <w:lang w:eastAsia="en-GB"/>
          <w14:ligatures w14:val="none"/>
        </w:rPr>
        <w:t xml:space="preserve">ratings in situations where the issuer wants to maintain confidentiality of one or more aspects of the rating report. For example, a corporate issuer may wish to keep key strategic or financial information out of the hands of competitors, customers or suppliers.   For a structured security, the structuring party may want to keep certain proprietary structuring </w:t>
      </w:r>
      <w:r w:rsidR="00B32BC0">
        <w:rPr>
          <w:rFonts w:ascii="Times New Roman" w:eastAsia="Times New Roman" w:hAnsi="Times New Roman" w:cs="Times New Roman"/>
          <w:kern w:val="0"/>
          <w:lang w:eastAsia="en-GB"/>
          <w14:ligatures w14:val="none"/>
        </w:rPr>
        <w:t>techniques</w:t>
      </w:r>
      <w:r w:rsidR="00B32BC0" w:rsidRPr="00B32BC0">
        <w:rPr>
          <w:rFonts w:ascii="Times New Roman" w:eastAsia="Times New Roman" w:hAnsi="Times New Roman" w:cs="Times New Roman"/>
          <w:kern w:val="0"/>
          <w:lang w:eastAsia="en-GB"/>
          <w14:ligatures w14:val="none"/>
        </w:rPr>
        <w:t xml:space="preserve"> confidential so it cannot be easily replicated.  In these situations, the issuers may not be comfortable </w:t>
      </w:r>
      <w:r w:rsidR="00B32BC0">
        <w:rPr>
          <w:rFonts w:ascii="Times New Roman" w:eastAsia="Times New Roman" w:hAnsi="Times New Roman" w:cs="Times New Roman"/>
          <w:kern w:val="0"/>
          <w:lang w:eastAsia="en-GB"/>
          <w14:ligatures w14:val="none"/>
        </w:rPr>
        <w:t xml:space="preserve">with </w:t>
      </w:r>
      <w:r w:rsidR="00B32BC0" w:rsidRPr="00B32BC0">
        <w:rPr>
          <w:rFonts w:ascii="Times New Roman" w:eastAsia="Times New Roman" w:hAnsi="Times New Roman" w:cs="Times New Roman"/>
          <w:kern w:val="0"/>
          <w:lang w:eastAsia="en-GB"/>
          <w14:ligatures w14:val="none"/>
        </w:rPr>
        <w:t>a public</w:t>
      </w:r>
      <w:r w:rsidR="00056228">
        <w:rPr>
          <w:rFonts w:ascii="Times New Roman" w:eastAsia="Times New Roman" w:hAnsi="Times New Roman" w:cs="Times New Roman"/>
          <w:kern w:val="0"/>
          <w:lang w:eastAsia="en-GB"/>
          <w14:ligatures w14:val="none"/>
        </w:rPr>
        <w:t xml:space="preserve"> credit</w:t>
      </w:r>
      <w:r w:rsidR="00B32BC0" w:rsidRPr="00B32BC0">
        <w:rPr>
          <w:rFonts w:ascii="Times New Roman" w:eastAsia="Times New Roman" w:hAnsi="Times New Roman" w:cs="Times New Roman"/>
          <w:kern w:val="0"/>
          <w:lang w:eastAsia="en-GB"/>
          <w14:ligatures w14:val="none"/>
        </w:rPr>
        <w:t xml:space="preserve"> rating, but they may still be willing to share </w:t>
      </w:r>
      <w:r w:rsidR="00B32BC0">
        <w:rPr>
          <w:rFonts w:ascii="Times New Roman" w:eastAsia="Times New Roman" w:hAnsi="Times New Roman" w:cs="Times New Roman"/>
          <w:kern w:val="0"/>
          <w:lang w:eastAsia="en-GB"/>
          <w14:ligatures w14:val="none"/>
        </w:rPr>
        <w:t xml:space="preserve">relevant </w:t>
      </w:r>
      <w:r w:rsidR="00B32BC0" w:rsidRPr="00B32BC0">
        <w:rPr>
          <w:rFonts w:ascii="Times New Roman" w:eastAsia="Times New Roman" w:hAnsi="Times New Roman" w:cs="Times New Roman"/>
          <w:kern w:val="0"/>
          <w:lang w:eastAsia="en-GB"/>
          <w14:ligatures w14:val="none"/>
        </w:rPr>
        <w:t xml:space="preserve">information with a </w:t>
      </w:r>
      <w:r w:rsidR="00056228">
        <w:rPr>
          <w:rFonts w:ascii="Times New Roman" w:eastAsia="Times New Roman" w:hAnsi="Times New Roman" w:cs="Times New Roman"/>
          <w:kern w:val="0"/>
          <w:lang w:eastAsia="en-GB"/>
          <w14:ligatures w14:val="none"/>
        </w:rPr>
        <w:t xml:space="preserve">credit </w:t>
      </w:r>
      <w:r w:rsidR="00B32BC0" w:rsidRPr="00B32BC0">
        <w:rPr>
          <w:rFonts w:ascii="Times New Roman" w:eastAsia="Times New Roman" w:hAnsi="Times New Roman" w:cs="Times New Roman"/>
          <w:kern w:val="0"/>
          <w:lang w:eastAsia="en-GB"/>
          <w14:ligatures w14:val="none"/>
        </w:rPr>
        <w:t xml:space="preserve">rating agency </w:t>
      </w:r>
      <w:r w:rsidR="00056228">
        <w:rPr>
          <w:rFonts w:ascii="Times New Roman" w:eastAsia="Times New Roman" w:hAnsi="Times New Roman" w:cs="Times New Roman"/>
          <w:kern w:val="0"/>
          <w:lang w:eastAsia="en-GB"/>
          <w14:ligatures w14:val="none"/>
        </w:rPr>
        <w:t>("</w:t>
      </w:r>
      <w:r w:rsidR="00056228" w:rsidRPr="00B32BC0">
        <w:rPr>
          <w:rFonts w:ascii="Times New Roman" w:eastAsia="Times New Roman" w:hAnsi="Times New Roman" w:cs="Times New Roman"/>
          <w:b/>
          <w:bCs/>
          <w:kern w:val="0"/>
          <w:lang w:eastAsia="en-GB"/>
          <w14:ligatures w14:val="none"/>
        </w:rPr>
        <w:t>CRA</w:t>
      </w:r>
      <w:r w:rsidR="00056228">
        <w:rPr>
          <w:rFonts w:ascii="Times New Roman" w:eastAsia="Times New Roman" w:hAnsi="Times New Roman" w:cs="Times New Roman"/>
          <w:kern w:val="0"/>
          <w:lang w:eastAsia="en-GB"/>
          <w14:ligatures w14:val="none"/>
        </w:rPr>
        <w:t xml:space="preserve">") </w:t>
      </w:r>
      <w:r w:rsidR="00B32BC0" w:rsidRPr="00B32BC0">
        <w:rPr>
          <w:rFonts w:ascii="Times New Roman" w:eastAsia="Times New Roman" w:hAnsi="Times New Roman" w:cs="Times New Roman"/>
          <w:kern w:val="0"/>
          <w:lang w:eastAsia="en-GB"/>
          <w14:ligatures w14:val="none"/>
        </w:rPr>
        <w:t xml:space="preserve">and with investors on a confidential basis.  In such instances, the issuer could consider </w:t>
      </w:r>
      <w:r w:rsidR="00B32BC0">
        <w:rPr>
          <w:rFonts w:ascii="Times New Roman" w:eastAsia="Times New Roman" w:hAnsi="Times New Roman" w:cs="Times New Roman"/>
          <w:kern w:val="0"/>
          <w:lang w:eastAsia="en-GB"/>
          <w14:ligatures w14:val="none"/>
        </w:rPr>
        <w:t xml:space="preserve">obtaining </w:t>
      </w:r>
      <w:r w:rsidR="00B32BC0" w:rsidRPr="00B32BC0">
        <w:rPr>
          <w:rFonts w:ascii="Times New Roman" w:eastAsia="Times New Roman" w:hAnsi="Times New Roman" w:cs="Times New Roman"/>
          <w:kern w:val="0"/>
          <w:lang w:eastAsia="en-GB"/>
          <w14:ligatures w14:val="none"/>
        </w:rPr>
        <w:t xml:space="preserve">a private credit rating, but it would be allowed to </w:t>
      </w:r>
      <w:r w:rsidR="00B32BC0">
        <w:rPr>
          <w:rFonts w:ascii="Times New Roman" w:eastAsia="Times New Roman" w:hAnsi="Times New Roman" w:cs="Times New Roman"/>
          <w:kern w:val="0"/>
          <w:lang w:eastAsia="en-GB"/>
          <w14:ligatures w14:val="none"/>
        </w:rPr>
        <w:t xml:space="preserve">be </w:t>
      </w:r>
      <w:r w:rsidR="00B32BC0" w:rsidRPr="00B32BC0">
        <w:rPr>
          <w:rFonts w:ascii="Times New Roman" w:eastAsia="Times New Roman" w:hAnsi="Times New Roman" w:cs="Times New Roman"/>
          <w:kern w:val="0"/>
          <w:lang w:eastAsia="en-GB"/>
          <w14:ligatures w14:val="none"/>
        </w:rPr>
        <w:t>distribute</w:t>
      </w:r>
      <w:r w:rsidR="00B32BC0">
        <w:rPr>
          <w:rFonts w:ascii="Times New Roman" w:eastAsia="Times New Roman" w:hAnsi="Times New Roman" w:cs="Times New Roman"/>
          <w:kern w:val="0"/>
          <w:lang w:eastAsia="en-GB"/>
          <w14:ligatures w14:val="none"/>
        </w:rPr>
        <w:t>d</w:t>
      </w:r>
      <w:r w:rsidR="00B32BC0" w:rsidRPr="00B32BC0">
        <w:rPr>
          <w:rFonts w:ascii="Times New Roman" w:eastAsia="Times New Roman" w:hAnsi="Times New Roman" w:cs="Times New Roman"/>
          <w:kern w:val="0"/>
          <w:lang w:eastAsia="en-GB"/>
          <w14:ligatures w14:val="none"/>
        </w:rPr>
        <w:t xml:space="preserve"> to no more than 150</w:t>
      </w:r>
      <w:r w:rsidR="00B32BC0">
        <w:rPr>
          <w:rFonts w:ascii="Times New Roman" w:eastAsia="Times New Roman" w:hAnsi="Times New Roman" w:cs="Times New Roman"/>
          <w:kern w:val="0"/>
          <w:lang w:eastAsia="en-GB"/>
          <w14:ligatures w14:val="none"/>
        </w:rPr>
        <w:t xml:space="preserve"> </w:t>
      </w:r>
      <w:r w:rsidR="00B32BC0" w:rsidRPr="00B32BC0">
        <w:rPr>
          <w:rFonts w:ascii="Times New Roman" w:eastAsia="Times New Roman" w:hAnsi="Times New Roman" w:cs="Times New Roman"/>
          <w:kern w:val="0"/>
          <w:lang w:eastAsia="en-GB"/>
          <w14:ligatures w14:val="none"/>
        </w:rPr>
        <w:t xml:space="preserve">people, and the investors could not use the rating for regulatory </w:t>
      </w:r>
      <w:r w:rsidR="00B32BC0">
        <w:rPr>
          <w:rFonts w:ascii="Times New Roman" w:eastAsia="Times New Roman" w:hAnsi="Times New Roman" w:cs="Times New Roman"/>
          <w:kern w:val="0"/>
          <w:lang w:eastAsia="en-GB"/>
          <w14:ligatures w14:val="none"/>
        </w:rPr>
        <w:t xml:space="preserve">(including regulatory capital) </w:t>
      </w:r>
      <w:r w:rsidR="00B32BC0" w:rsidRPr="00B32BC0">
        <w:rPr>
          <w:rFonts w:ascii="Times New Roman" w:eastAsia="Times New Roman" w:hAnsi="Times New Roman" w:cs="Times New Roman"/>
          <w:kern w:val="0"/>
          <w:lang w:eastAsia="en-GB"/>
          <w14:ligatures w14:val="none"/>
        </w:rPr>
        <w:t xml:space="preserve">purposes.  Alternatively, the investor(s) could </w:t>
      </w:r>
      <w:r w:rsidR="00B32BC0">
        <w:rPr>
          <w:rFonts w:ascii="Times New Roman" w:eastAsia="Times New Roman" w:hAnsi="Times New Roman" w:cs="Times New Roman"/>
          <w:kern w:val="0"/>
          <w:lang w:eastAsia="en-GB"/>
          <w14:ligatures w14:val="none"/>
        </w:rPr>
        <w:t>procure</w:t>
      </w:r>
      <w:r w:rsidR="00B32BC0" w:rsidRPr="00B32BC0">
        <w:rPr>
          <w:rFonts w:ascii="Times New Roman" w:eastAsia="Times New Roman" w:hAnsi="Times New Roman" w:cs="Times New Roman"/>
          <w:kern w:val="0"/>
          <w:lang w:eastAsia="en-GB"/>
          <w14:ligatures w14:val="none"/>
        </w:rPr>
        <w:t xml:space="preserve"> a </w:t>
      </w:r>
      <w:r w:rsidR="00056228">
        <w:rPr>
          <w:rFonts w:ascii="Times New Roman" w:eastAsia="Times New Roman" w:hAnsi="Times New Roman" w:cs="Times New Roman"/>
          <w:kern w:val="0"/>
          <w:lang w:eastAsia="en-GB"/>
          <w14:ligatures w14:val="none"/>
        </w:rPr>
        <w:t xml:space="preserve">restricted </w:t>
      </w:r>
      <w:r w:rsidR="00B32BC0" w:rsidRPr="00B32BC0">
        <w:rPr>
          <w:rFonts w:ascii="Times New Roman" w:eastAsia="Times New Roman" w:hAnsi="Times New Roman" w:cs="Times New Roman"/>
          <w:kern w:val="0"/>
          <w:lang w:eastAsia="en-GB"/>
          <w14:ligatures w14:val="none"/>
        </w:rPr>
        <w:t xml:space="preserve">subscription </w:t>
      </w:r>
      <w:r w:rsidR="00056228">
        <w:rPr>
          <w:rFonts w:ascii="Times New Roman" w:eastAsia="Times New Roman" w:hAnsi="Times New Roman" w:cs="Times New Roman"/>
          <w:kern w:val="0"/>
          <w:lang w:eastAsia="en-GB"/>
          <w14:ligatures w14:val="none"/>
        </w:rPr>
        <w:t xml:space="preserve">credit </w:t>
      </w:r>
      <w:r w:rsidR="00B32BC0" w:rsidRPr="00B32BC0">
        <w:rPr>
          <w:rFonts w:ascii="Times New Roman" w:eastAsia="Times New Roman" w:hAnsi="Times New Roman" w:cs="Times New Roman"/>
          <w:kern w:val="0"/>
          <w:lang w:eastAsia="en-GB"/>
          <w14:ligatures w14:val="none"/>
        </w:rPr>
        <w:t>rating, bringing the rating into the purview of the CRAR, which then would eliminate the 150-person distribution limit and allow reference to the rating for capital purposes.</w:t>
      </w:r>
    </w:p>
    <w:p w14:paraId="151DE0B0" w14:textId="77777777" w:rsidR="00EF4C74" w:rsidRPr="003918ED" w:rsidRDefault="00EF4C74" w:rsidP="00EF4C74">
      <w:pPr>
        <w:spacing w:after="0" w:line="240" w:lineRule="auto"/>
        <w:ind w:left="432"/>
        <w:rPr>
          <w:rFonts w:ascii="Times New Roman" w:eastAsia="Times New Roman" w:hAnsi="Times New Roman" w:cs="Times New Roman"/>
          <w:kern w:val="0"/>
          <w:lang w:eastAsia="en-GB"/>
          <w14:ligatures w14:val="none"/>
        </w:rPr>
      </w:pPr>
      <w:r w:rsidRPr="003918ED">
        <w:rPr>
          <w:rFonts w:ascii="Times New Roman" w:eastAsia="Times New Roman" w:hAnsi="Times New Roman" w:cs="Times New Roman"/>
          <w:kern w:val="0"/>
          <w:lang w:eastAsia="en-GB"/>
          <w14:ligatures w14:val="none"/>
        </w:rPr>
        <w:t>&lt;ESMA_QUESTION_RSR_1&gt;</w:t>
      </w:r>
    </w:p>
    <w:p w14:paraId="7D82B6C0" w14:textId="77777777" w:rsidR="00EF4C74" w:rsidRPr="003918ED"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06370BBA" w14:textId="54468ABB" w:rsidR="002A3FBB" w:rsidRDefault="00B32BC0" w:rsidP="00B32BC0">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As set out above, </w:t>
      </w:r>
      <w:r w:rsidR="002A3FBB">
        <w:rPr>
          <w:rFonts w:ascii="Times New Roman" w:eastAsia="Times New Roman" w:hAnsi="Times New Roman" w:cs="Times New Roman"/>
          <w:kern w:val="0"/>
          <w:lang w:eastAsia="en-GB"/>
          <w14:ligatures w14:val="none"/>
        </w:rPr>
        <w:t xml:space="preserve">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Pr>
          <w:rFonts w:ascii="Times New Roman" w:eastAsia="Times New Roman" w:hAnsi="Times New Roman" w:cs="Times New Roman"/>
          <w:kern w:val="0"/>
          <w:lang w:eastAsia="en-GB"/>
          <w14:ligatures w14:val="none"/>
        </w:rPr>
        <w:t xml:space="preserve"> are just starting to be used, and only a minority of </w:t>
      </w:r>
      <w:r w:rsidR="00056228">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currently offer them as an option. One reason we understand that so few CRAs offer </w:t>
      </w:r>
      <w:r w:rsidR="002A3FBB">
        <w:rPr>
          <w:rFonts w:ascii="Times New Roman" w:eastAsia="Times New Roman" w:hAnsi="Times New Roman" w:cs="Times New Roman"/>
          <w:kern w:val="0"/>
          <w:lang w:eastAsia="en-GB"/>
          <w14:ligatures w14:val="none"/>
        </w:rPr>
        <w:t xml:space="preserve">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Pr>
          <w:rFonts w:ascii="Times New Roman" w:eastAsia="Times New Roman" w:hAnsi="Times New Roman" w:cs="Times New Roman"/>
          <w:kern w:val="0"/>
          <w:lang w:eastAsia="en-GB"/>
          <w14:ligatures w14:val="none"/>
        </w:rPr>
        <w:t xml:space="preserve"> is that the regulatory framework surrounding them is not very well defined. </w:t>
      </w:r>
      <w:r w:rsidR="002A3FBB">
        <w:rPr>
          <w:rFonts w:ascii="Times New Roman" w:eastAsia="Times New Roman" w:hAnsi="Times New Roman" w:cs="Times New Roman"/>
          <w:kern w:val="0"/>
          <w:lang w:eastAsia="en-GB"/>
          <w14:ligatures w14:val="none"/>
        </w:rPr>
        <w:t xml:space="preserve">Whereas </w:t>
      </w:r>
      <w:proofErr w:type="gramStart"/>
      <w:r w:rsidR="002A3FBB">
        <w:rPr>
          <w:rFonts w:ascii="Times New Roman" w:eastAsia="Times New Roman" w:hAnsi="Times New Roman" w:cs="Times New Roman"/>
          <w:kern w:val="0"/>
          <w:lang w:eastAsia="en-GB"/>
          <w14:ligatures w14:val="none"/>
        </w:rPr>
        <w:t>it is clear that private</w:t>
      </w:r>
      <w:proofErr w:type="gramEnd"/>
      <w:r w:rsidR="002A3FBB">
        <w:rPr>
          <w:rFonts w:ascii="Times New Roman" w:eastAsia="Times New Roman" w:hAnsi="Times New Roman" w:cs="Times New Roman"/>
          <w:kern w:val="0"/>
          <w:lang w:eastAsia="en-GB"/>
          <w14:ligatures w14:val="none"/>
        </w:rPr>
        <w:t xml:space="preserve">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 xml:space="preserve">ratings are outside the scope of the CRAR, and the rules for public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 xml:space="preserve">ratings are well-defined by the CRAR, the regime for 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 xml:space="preserve">ratings is unclear. The CRAR refers to them only four times, two of which are to </w:t>
      </w:r>
      <w:r w:rsidR="006667C5">
        <w:rPr>
          <w:rFonts w:ascii="Times New Roman" w:eastAsia="Times New Roman" w:hAnsi="Times New Roman" w:cs="Times New Roman"/>
          <w:kern w:val="0"/>
          <w:lang w:eastAsia="en-GB"/>
          <w14:ligatures w14:val="none"/>
        </w:rPr>
        <w:t>specify</w:t>
      </w:r>
      <w:r w:rsidR="002A3FBB">
        <w:rPr>
          <w:rFonts w:ascii="Times New Roman" w:eastAsia="Times New Roman" w:hAnsi="Times New Roman" w:cs="Times New Roman"/>
          <w:kern w:val="0"/>
          <w:lang w:eastAsia="en-GB"/>
          <w14:ligatures w14:val="none"/>
        </w:rPr>
        <w:t xml:space="preserve"> that they are in scope of the CRAR, and two of which make clear that (at least parts of) Article 10 of the CRAR apply to 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 xml:space="preserve">ratings. The application of the other provisions of CRAR to 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 xml:space="preserve">ratings is not specified and is therefore not always </w:t>
      </w:r>
      <w:r w:rsidR="006667C5">
        <w:rPr>
          <w:rFonts w:ascii="Times New Roman" w:eastAsia="Times New Roman" w:hAnsi="Times New Roman" w:cs="Times New Roman"/>
          <w:kern w:val="0"/>
          <w:lang w:eastAsia="en-GB"/>
          <w14:ligatures w14:val="none"/>
        </w:rPr>
        <w:t>certain</w:t>
      </w:r>
      <w:r w:rsidR="002A3FBB">
        <w:rPr>
          <w:rFonts w:ascii="Times New Roman" w:eastAsia="Times New Roman" w:hAnsi="Times New Roman" w:cs="Times New Roman"/>
          <w:kern w:val="0"/>
          <w:lang w:eastAsia="en-GB"/>
          <w14:ligatures w14:val="none"/>
        </w:rPr>
        <w:t>.</w:t>
      </w:r>
    </w:p>
    <w:p w14:paraId="3A1C8F34" w14:textId="77777777" w:rsidR="002A3FBB" w:rsidRDefault="002A3FBB" w:rsidP="00B32BC0">
      <w:pPr>
        <w:spacing w:after="0" w:line="240" w:lineRule="auto"/>
        <w:ind w:left="432"/>
        <w:rPr>
          <w:rFonts w:ascii="Times New Roman" w:eastAsia="Times New Roman" w:hAnsi="Times New Roman" w:cs="Times New Roman"/>
          <w:kern w:val="0"/>
          <w:lang w:eastAsia="en-GB"/>
          <w14:ligatures w14:val="none"/>
        </w:rPr>
      </w:pPr>
    </w:p>
    <w:p w14:paraId="703B31DA" w14:textId="380318E8" w:rsidR="00B32BC0" w:rsidRDefault="00B32BC0" w:rsidP="00B32BC0">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This creates uncertainty and regulatory risk that serves to disincentivise CRAs from offering what might be a useful product to the market. If more clari</w:t>
      </w:r>
      <w:r w:rsidR="002A3FBB">
        <w:rPr>
          <w:rFonts w:ascii="Times New Roman" w:eastAsia="Times New Roman" w:hAnsi="Times New Roman" w:cs="Times New Roman"/>
          <w:kern w:val="0"/>
          <w:lang w:eastAsia="en-GB"/>
          <w14:ligatures w14:val="none"/>
        </w:rPr>
        <w:t>t</w:t>
      </w:r>
      <w:r>
        <w:rPr>
          <w:rFonts w:ascii="Times New Roman" w:eastAsia="Times New Roman" w:hAnsi="Times New Roman" w:cs="Times New Roman"/>
          <w:kern w:val="0"/>
          <w:lang w:eastAsia="en-GB"/>
          <w14:ligatures w14:val="none"/>
        </w:rPr>
        <w:t>y is provided on</w:t>
      </w:r>
      <w:r w:rsidR="00AE6DEE">
        <w:rPr>
          <w:rFonts w:ascii="Times New Roman" w:eastAsia="Times New Roman" w:hAnsi="Times New Roman" w:cs="Times New Roman"/>
          <w:kern w:val="0"/>
          <w:lang w:eastAsia="en-GB"/>
          <w14:ligatures w14:val="none"/>
        </w:rPr>
        <w:t xml:space="preserve"> the way </w:t>
      </w:r>
      <w:r w:rsidR="002A3FBB">
        <w:rPr>
          <w:rFonts w:ascii="Times New Roman" w:eastAsia="Times New Roman" w:hAnsi="Times New Roman" w:cs="Times New Roman"/>
          <w:kern w:val="0"/>
          <w:lang w:eastAsia="en-GB"/>
          <w14:ligatures w14:val="none"/>
        </w:rPr>
        <w:t>restricted subscription</w:t>
      </w:r>
      <w:r w:rsidR="00056228">
        <w:rPr>
          <w:rFonts w:ascii="Times New Roman" w:eastAsia="Times New Roman" w:hAnsi="Times New Roman" w:cs="Times New Roman"/>
          <w:kern w:val="0"/>
          <w:lang w:eastAsia="en-GB"/>
          <w14:ligatures w14:val="none"/>
        </w:rPr>
        <w:t xml:space="preserve"> credit</w:t>
      </w:r>
      <w:r w:rsidR="002A3FBB">
        <w:rPr>
          <w:rFonts w:ascii="Times New Roman" w:eastAsia="Times New Roman" w:hAnsi="Times New Roman" w:cs="Times New Roman"/>
          <w:kern w:val="0"/>
          <w:lang w:eastAsia="en-GB"/>
          <w14:ligatures w14:val="none"/>
        </w:rPr>
        <w:t xml:space="preserve"> ratings</w:t>
      </w:r>
      <w:r w:rsidR="00AE6DEE">
        <w:rPr>
          <w:rFonts w:ascii="Times New Roman" w:eastAsia="Times New Roman" w:hAnsi="Times New Roman" w:cs="Times New Roman"/>
          <w:kern w:val="0"/>
          <w:lang w:eastAsia="en-GB"/>
          <w14:ligatures w14:val="none"/>
        </w:rPr>
        <w:t xml:space="preserve"> are permitted to be structured, we </w:t>
      </w:r>
      <w:r w:rsidR="00E31D73">
        <w:rPr>
          <w:rFonts w:ascii="Times New Roman" w:eastAsia="Times New Roman" w:hAnsi="Times New Roman" w:cs="Times New Roman"/>
          <w:kern w:val="0"/>
          <w:lang w:eastAsia="en-GB"/>
          <w14:ligatures w14:val="none"/>
        </w:rPr>
        <w:t xml:space="preserve">would </w:t>
      </w:r>
      <w:r w:rsidR="00AE6DEE">
        <w:rPr>
          <w:rFonts w:ascii="Times New Roman" w:eastAsia="Times New Roman" w:hAnsi="Times New Roman" w:cs="Times New Roman"/>
          <w:kern w:val="0"/>
          <w:lang w:eastAsia="en-GB"/>
          <w14:ligatures w14:val="none"/>
        </w:rPr>
        <w:t>expect more CRAs might begin to offer them.</w:t>
      </w:r>
    </w:p>
    <w:p w14:paraId="3F0B587A" w14:textId="77777777" w:rsidR="00B32BC0" w:rsidRDefault="00B32BC0" w:rsidP="00B32BC0">
      <w:pPr>
        <w:spacing w:after="0" w:line="240" w:lineRule="auto"/>
        <w:ind w:left="432"/>
        <w:rPr>
          <w:rFonts w:ascii="Times New Roman" w:eastAsia="Times New Roman" w:hAnsi="Times New Roman" w:cs="Times New Roman"/>
          <w:kern w:val="0"/>
          <w:lang w:eastAsia="en-GB"/>
          <w14:ligatures w14:val="none"/>
        </w:rPr>
      </w:pPr>
    </w:p>
    <w:p w14:paraId="61EEE636" w14:textId="32459EFA" w:rsidR="00B32BC0" w:rsidRDefault="00AE6DEE" w:rsidP="00D03C82">
      <w:pPr>
        <w:spacing w:after="12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As to the definition of "economic interests", t</w:t>
      </w:r>
      <w:r w:rsidR="00B32BC0">
        <w:rPr>
          <w:rFonts w:ascii="Times New Roman" w:eastAsia="Times New Roman" w:hAnsi="Times New Roman" w:cs="Times New Roman"/>
          <w:kern w:val="0"/>
          <w:lang w:eastAsia="en-GB"/>
          <w14:ligatures w14:val="none"/>
        </w:rPr>
        <w:t>he CRAs would be in the best position to share how they</w:t>
      </w:r>
      <w:r w:rsidR="00E31D73">
        <w:rPr>
          <w:rFonts w:ascii="Times New Roman" w:eastAsia="Times New Roman" w:hAnsi="Times New Roman" w:cs="Times New Roman"/>
          <w:kern w:val="0"/>
          <w:lang w:eastAsia="en-GB"/>
          <w14:ligatures w14:val="none"/>
        </w:rPr>
        <w:t xml:space="preserve"> currently</w:t>
      </w:r>
      <w:r w:rsidR="00B32BC0">
        <w:rPr>
          <w:rFonts w:ascii="Times New Roman" w:eastAsia="Times New Roman" w:hAnsi="Times New Roman" w:cs="Times New Roman"/>
          <w:kern w:val="0"/>
          <w:lang w:eastAsia="en-GB"/>
          <w14:ligatures w14:val="none"/>
        </w:rPr>
        <w:t xml:space="preserve"> define those with economic interest; however, in order for a subscription rating to work effectively for capital markets’ needs, we believe the definition would need to cover the following recipients (either as direct subscribers, or as parties for whom ratings-sharing would be allowed only on a strictly confidential basis):</w:t>
      </w:r>
    </w:p>
    <w:p w14:paraId="2502933D" w14:textId="77777777" w:rsidR="00B32BC0" w:rsidRPr="005E2167" w:rsidRDefault="00B32BC0" w:rsidP="00056228">
      <w:pPr>
        <w:pStyle w:val="ListParagraph"/>
        <w:numPr>
          <w:ilvl w:val="0"/>
          <w:numId w:val="6"/>
        </w:numPr>
        <w:spacing w:after="120" w:line="240" w:lineRule="auto"/>
        <w:ind w:left="1151"/>
        <w:contextualSpacing w:val="0"/>
        <w:rPr>
          <w:rFonts w:ascii="Times New Roman" w:eastAsia="Times New Roman" w:hAnsi="Times New Roman" w:cs="Times New Roman"/>
          <w:kern w:val="0"/>
          <w:lang w:eastAsia="en-GB"/>
          <w14:ligatures w14:val="none"/>
        </w:rPr>
      </w:pPr>
      <w:r w:rsidRPr="005E2167">
        <w:rPr>
          <w:rFonts w:ascii="Times New Roman" w:eastAsia="Times New Roman" w:hAnsi="Times New Roman" w:cs="Times New Roman"/>
          <w:kern w:val="0"/>
          <w:lang w:eastAsia="en-GB"/>
          <w14:ligatures w14:val="none"/>
        </w:rPr>
        <w:t>current and prospective investors</w:t>
      </w:r>
      <w:r>
        <w:rPr>
          <w:rFonts w:ascii="Times New Roman" w:eastAsia="Times New Roman" w:hAnsi="Times New Roman" w:cs="Times New Roman"/>
          <w:kern w:val="0"/>
          <w:lang w:eastAsia="en-GB"/>
          <w14:ligatures w14:val="none"/>
        </w:rPr>
        <w:t>,</w:t>
      </w:r>
    </w:p>
    <w:p w14:paraId="6ED75B08" w14:textId="77777777" w:rsidR="00B32BC0" w:rsidRDefault="00B32BC0" w:rsidP="00056228">
      <w:pPr>
        <w:pStyle w:val="ListParagraph"/>
        <w:numPr>
          <w:ilvl w:val="0"/>
          <w:numId w:val="6"/>
        </w:numPr>
        <w:spacing w:after="120" w:line="240" w:lineRule="auto"/>
        <w:ind w:left="1151"/>
        <w:contextualSpacing w:val="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any contracted third-party clients of those investors,</w:t>
      </w:r>
    </w:p>
    <w:p w14:paraId="56CC33DF" w14:textId="77777777" w:rsidR="00B32BC0" w:rsidRDefault="00B32BC0" w:rsidP="00056228">
      <w:pPr>
        <w:pStyle w:val="ListParagraph"/>
        <w:numPr>
          <w:ilvl w:val="0"/>
          <w:numId w:val="6"/>
        </w:numPr>
        <w:spacing w:after="120" w:line="240" w:lineRule="auto"/>
        <w:ind w:left="1151"/>
        <w:contextualSpacing w:val="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marketing agents or brokers who are facilitating the purchase and/or trading of such investments,</w:t>
      </w:r>
    </w:p>
    <w:p w14:paraId="6A5ACEAE" w14:textId="7A6F84B7" w:rsidR="00B32BC0" w:rsidRDefault="00B32BC0" w:rsidP="00056228">
      <w:pPr>
        <w:pStyle w:val="ListParagraph"/>
        <w:numPr>
          <w:ilvl w:val="0"/>
          <w:numId w:val="6"/>
        </w:numPr>
        <w:spacing w:after="120" w:line="240" w:lineRule="auto"/>
        <w:ind w:left="1151"/>
        <w:contextualSpacing w:val="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contracted parties who provide critical services, such as legal advice or third-party asset administration and reporting services</w:t>
      </w:r>
      <w:r w:rsidR="00E31D73">
        <w:rPr>
          <w:rFonts w:ascii="Times New Roman" w:eastAsia="Times New Roman" w:hAnsi="Times New Roman" w:cs="Times New Roman"/>
          <w:kern w:val="0"/>
          <w:lang w:eastAsia="en-GB"/>
          <w14:ligatures w14:val="none"/>
        </w:rPr>
        <w:t xml:space="preserve"> to the investors</w:t>
      </w:r>
      <w:r>
        <w:rPr>
          <w:rFonts w:ascii="Times New Roman" w:eastAsia="Times New Roman" w:hAnsi="Times New Roman" w:cs="Times New Roman"/>
          <w:kern w:val="0"/>
          <w:lang w:eastAsia="en-GB"/>
          <w14:ligatures w14:val="none"/>
        </w:rPr>
        <w:t>, and</w:t>
      </w:r>
    </w:p>
    <w:p w14:paraId="14C65F78" w14:textId="6CDE15FF" w:rsidR="002360EA" w:rsidRPr="00D03C82" w:rsidRDefault="00B32BC0" w:rsidP="00D03C82">
      <w:pPr>
        <w:pStyle w:val="ListParagraph"/>
        <w:numPr>
          <w:ilvl w:val="0"/>
          <w:numId w:val="6"/>
        </w:numPr>
        <w:spacing w:after="120" w:line="240" w:lineRule="auto"/>
        <w:ind w:left="1151"/>
        <w:rPr>
          <w:rFonts w:ascii="Times New Roman" w:eastAsia="Times New Roman" w:hAnsi="Times New Roman" w:cs="Times New Roman"/>
          <w:kern w:val="0"/>
          <w:lang w:eastAsia="en-GB"/>
          <w14:ligatures w14:val="none"/>
        </w:rPr>
      </w:pPr>
      <w:r w:rsidRPr="00B32BC0">
        <w:rPr>
          <w:rFonts w:ascii="Times New Roman" w:eastAsia="Times New Roman" w:hAnsi="Times New Roman" w:cs="Times New Roman"/>
          <w:kern w:val="0"/>
          <w:lang w:eastAsia="en-GB"/>
          <w14:ligatures w14:val="none"/>
        </w:rPr>
        <w:t>investors’ regulators, statutory auditors, and judicial authorities, on request.</w:t>
      </w:r>
    </w:p>
    <w:p w14:paraId="239192CA" w14:textId="3EE247B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D8396E3" w14:textId="610B23E4" w:rsidR="00EF4C74" w:rsidRPr="00323E56" w:rsidRDefault="002360EA"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feedback we have had from </w:t>
      </w:r>
      <w:r w:rsidR="00E31D73">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is that </w:t>
      </w:r>
      <w:r w:rsidR="004B5ACC">
        <w:rPr>
          <w:rFonts w:ascii="Times New Roman" w:eastAsia="Times New Roman" w:hAnsi="Times New Roman" w:cs="Times New Roman"/>
          <w:kern w:val="0"/>
          <w:lang w:eastAsia="en-GB"/>
          <w14:ligatures w14:val="none"/>
        </w:rPr>
        <w:t>methodologies, analytical models and the i</w:t>
      </w:r>
      <w:r>
        <w:rPr>
          <w:rFonts w:ascii="Times New Roman" w:eastAsia="Times New Roman" w:hAnsi="Times New Roman" w:cs="Times New Roman"/>
          <w:kern w:val="0"/>
          <w:lang w:eastAsia="en-GB"/>
          <w14:ligatures w14:val="none"/>
        </w:rPr>
        <w:t xml:space="preserve">nformation </w:t>
      </w:r>
      <w:r w:rsidR="004B5ACC">
        <w:rPr>
          <w:rFonts w:ascii="Times New Roman" w:eastAsia="Times New Roman" w:hAnsi="Times New Roman" w:cs="Times New Roman"/>
          <w:kern w:val="0"/>
          <w:lang w:eastAsia="en-GB"/>
          <w14:ligatures w14:val="none"/>
        </w:rPr>
        <w:t xml:space="preserve">contained in rating reports is the same regardless of whether the report is intended to be public, made available by </w:t>
      </w:r>
      <w:r w:rsidR="00056228">
        <w:rPr>
          <w:rFonts w:ascii="Times New Roman" w:eastAsia="Times New Roman" w:hAnsi="Times New Roman" w:cs="Times New Roman"/>
          <w:kern w:val="0"/>
          <w:lang w:eastAsia="en-GB"/>
          <w14:ligatures w14:val="none"/>
        </w:rPr>
        <w:t xml:space="preserve">restricted </w:t>
      </w:r>
      <w:r w:rsidR="004B5ACC">
        <w:rPr>
          <w:rFonts w:ascii="Times New Roman" w:eastAsia="Times New Roman" w:hAnsi="Times New Roman" w:cs="Times New Roman"/>
          <w:kern w:val="0"/>
          <w:lang w:eastAsia="en-GB"/>
          <w14:ligatures w14:val="none"/>
        </w:rPr>
        <w:t>subscription or private.</w:t>
      </w:r>
      <w:r w:rsidR="004A3E44">
        <w:rPr>
          <w:rFonts w:ascii="Times New Roman" w:eastAsia="Times New Roman" w:hAnsi="Times New Roman" w:cs="Times New Roman"/>
          <w:kern w:val="0"/>
          <w:lang w:eastAsia="en-GB"/>
          <w14:ligatures w14:val="none"/>
        </w:rPr>
        <w:t xml:space="preserve"> </w:t>
      </w:r>
      <w:r w:rsidR="00AE6DEE" w:rsidRPr="00AE6DEE">
        <w:rPr>
          <w:rFonts w:ascii="Times New Roman" w:eastAsia="Times New Roman" w:hAnsi="Times New Roman" w:cs="Times New Roman"/>
          <w:kern w:val="0"/>
          <w:lang w:eastAsia="en-GB"/>
          <w14:ligatures w14:val="none"/>
        </w:rPr>
        <w:t xml:space="preserve">These include detailed rationales for the rating, key assumptions, and sensitivity analysis (or factors that would move a rating up or down). They also frequently include an issuer profile, comparisons with peers, and an analysis of the issuer's financial and/or legal structure.  Based on our discussions with </w:t>
      </w:r>
      <w:r w:rsidR="00E31D73">
        <w:rPr>
          <w:rFonts w:ascii="Times New Roman" w:eastAsia="Times New Roman" w:hAnsi="Times New Roman" w:cs="Times New Roman"/>
          <w:kern w:val="0"/>
          <w:lang w:eastAsia="en-GB"/>
          <w14:ligatures w14:val="none"/>
        </w:rPr>
        <w:t>CRAs</w:t>
      </w:r>
      <w:r w:rsidR="00AE6DEE" w:rsidRPr="00AE6DEE">
        <w:rPr>
          <w:rFonts w:ascii="Times New Roman" w:eastAsia="Times New Roman" w:hAnsi="Times New Roman" w:cs="Times New Roman"/>
          <w:kern w:val="0"/>
          <w:lang w:eastAsia="en-GB"/>
          <w14:ligatures w14:val="none"/>
        </w:rPr>
        <w:t xml:space="preserve">, the methodologies and standards </w:t>
      </w:r>
      <w:r w:rsidR="00E31D73">
        <w:rPr>
          <w:rFonts w:ascii="Times New Roman" w:eastAsia="Times New Roman" w:hAnsi="Times New Roman" w:cs="Times New Roman"/>
          <w:kern w:val="0"/>
          <w:lang w:eastAsia="en-GB"/>
          <w14:ligatures w14:val="none"/>
        </w:rPr>
        <w:t xml:space="preserve">of review </w:t>
      </w:r>
      <w:r w:rsidR="00AE6DEE" w:rsidRPr="00AE6DEE">
        <w:rPr>
          <w:rFonts w:ascii="Times New Roman" w:eastAsia="Times New Roman" w:hAnsi="Times New Roman" w:cs="Times New Roman"/>
          <w:kern w:val="0"/>
          <w:lang w:eastAsia="en-GB"/>
          <w14:ligatures w14:val="none"/>
        </w:rPr>
        <w:t xml:space="preserve">are the same, regardless of whether a rating is public, </w:t>
      </w:r>
      <w:r w:rsidR="00056228">
        <w:rPr>
          <w:rFonts w:ascii="Times New Roman" w:eastAsia="Times New Roman" w:hAnsi="Times New Roman" w:cs="Times New Roman"/>
          <w:kern w:val="0"/>
          <w:lang w:eastAsia="en-GB"/>
          <w14:ligatures w14:val="none"/>
        </w:rPr>
        <w:t xml:space="preserve">restricted subscription, or </w:t>
      </w:r>
      <w:r w:rsidR="00AE6DEE" w:rsidRPr="00AE6DEE">
        <w:rPr>
          <w:rFonts w:ascii="Times New Roman" w:eastAsia="Times New Roman" w:hAnsi="Times New Roman" w:cs="Times New Roman"/>
          <w:kern w:val="0"/>
          <w:lang w:eastAsia="en-GB"/>
          <w14:ligatures w14:val="none"/>
        </w:rPr>
        <w:t>private.</w:t>
      </w: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C8F3EA5" w14:textId="28F6E362" w:rsidR="001013E7" w:rsidRPr="00323E56" w:rsidRDefault="004B5ACC"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feedback we have received from </w:t>
      </w:r>
      <w:r w:rsidR="00BD7AA0">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is that these requirements of the CRAR are implemented at an institutional level by registered </w:t>
      </w:r>
      <w:r w:rsidR="00056228">
        <w:rPr>
          <w:rFonts w:ascii="Times New Roman" w:eastAsia="Times New Roman" w:hAnsi="Times New Roman" w:cs="Times New Roman"/>
          <w:kern w:val="0"/>
          <w:lang w:eastAsia="en-GB"/>
          <w14:ligatures w14:val="none"/>
        </w:rPr>
        <w:t>CRAs</w:t>
      </w:r>
      <w:r w:rsidR="004A3E44">
        <w:rPr>
          <w:rFonts w:ascii="Times New Roman" w:eastAsia="Times New Roman" w:hAnsi="Times New Roman" w:cs="Times New Roman"/>
          <w:kern w:val="0"/>
          <w:lang w:eastAsia="en-GB"/>
          <w14:ligatures w14:val="none"/>
        </w:rPr>
        <w:t xml:space="preserve"> and apply in the same way</w:t>
      </w:r>
      <w:r w:rsidR="00BD7AA0">
        <w:rPr>
          <w:rFonts w:ascii="Times New Roman" w:eastAsia="Times New Roman" w:hAnsi="Times New Roman" w:cs="Times New Roman"/>
          <w:kern w:val="0"/>
          <w:lang w:eastAsia="en-GB"/>
          <w14:ligatures w14:val="none"/>
        </w:rPr>
        <w:t>,</w:t>
      </w:r>
      <w:r w:rsidR="004A3E44">
        <w:rPr>
          <w:rFonts w:ascii="Times New Roman" w:eastAsia="Times New Roman" w:hAnsi="Times New Roman" w:cs="Times New Roman"/>
          <w:kern w:val="0"/>
          <w:lang w:eastAsia="en-GB"/>
          <w14:ligatures w14:val="none"/>
        </w:rPr>
        <w:t xml:space="preserve"> </w:t>
      </w:r>
      <w:r w:rsidR="004A3E44">
        <w:rPr>
          <w:rFonts w:ascii="Times New Roman" w:eastAsia="Times New Roman" w:hAnsi="Times New Roman" w:cs="Times New Roman"/>
          <w:kern w:val="0"/>
          <w:lang w:eastAsia="en-GB"/>
          <w14:ligatures w14:val="none"/>
        </w:rPr>
        <w:lastRenderedPageBreak/>
        <w:t xml:space="preserve">regardless of whether the rating being produced is a public, </w:t>
      </w:r>
      <w:r w:rsidR="00056228">
        <w:rPr>
          <w:rFonts w:ascii="Times New Roman" w:eastAsia="Times New Roman" w:hAnsi="Times New Roman" w:cs="Times New Roman"/>
          <w:kern w:val="0"/>
          <w:lang w:eastAsia="en-GB"/>
          <w14:ligatures w14:val="none"/>
        </w:rPr>
        <w:t xml:space="preserve">restricted </w:t>
      </w:r>
      <w:r w:rsidR="004A3E44">
        <w:rPr>
          <w:rFonts w:ascii="Times New Roman" w:eastAsia="Times New Roman" w:hAnsi="Times New Roman" w:cs="Times New Roman"/>
          <w:kern w:val="0"/>
          <w:lang w:eastAsia="en-GB"/>
          <w14:ligatures w14:val="none"/>
        </w:rPr>
        <w:t>subscription or private.</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46AB739B"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5</w:t>
      </w:r>
      <w:r w:rsidRPr="007243AE">
        <w:rPr>
          <w:rFonts w:ascii="Arial" w:eastAsia="MS PGothic" w:hAnsi="Arial" w:cs="Arial"/>
          <w:bCs/>
          <w:color w:val="181818"/>
          <w:kern w:val="0"/>
          <w:sz w:val="22"/>
          <w:szCs w:val="20"/>
          <w14:ligatures w14:val="none"/>
        </w:rPr>
        <w:t xml:space="preserve"> What risks or unintended consequences may arise from the production, distribution and use of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(e.g., information asymmetry, cherry</w:t>
      </w:r>
      <w:r w:rsidRPr="007243AE">
        <w:rPr>
          <w:rFonts w:ascii="Cambria Math" w:eastAsia="MS PGothic" w:hAnsi="Cambria Math" w:cs="Cambria Math"/>
          <w:bCs/>
          <w:color w:val="181818"/>
          <w:kern w:val="0"/>
          <w:sz w:val="22"/>
          <w:szCs w:val="20"/>
          <w14:ligatures w14:val="none"/>
        </w:rPr>
        <w:t>‑</w:t>
      </w:r>
      <w:r w:rsidRPr="007243AE">
        <w:rPr>
          <w:rFonts w:ascii="Arial" w:eastAsia="MS PGothic" w:hAnsi="Arial" w:cs="Arial"/>
          <w:bCs/>
          <w:color w:val="181818"/>
          <w:kern w:val="0"/>
          <w:sz w:val="22"/>
          <w:szCs w:val="20"/>
          <w14:ligatures w14:val="none"/>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7959B68F" w14:textId="52C872E3" w:rsidR="00AE6DEE" w:rsidRDefault="00AE6DEE" w:rsidP="001013E7">
      <w:pPr>
        <w:spacing w:after="0" w:line="240" w:lineRule="auto"/>
        <w:ind w:left="432"/>
        <w:rPr>
          <w:rFonts w:ascii="Times New Roman" w:eastAsia="Times New Roman" w:hAnsi="Times New Roman" w:cs="Times New Roman"/>
          <w:kern w:val="0"/>
          <w:lang w:eastAsia="en-GB"/>
          <w14:ligatures w14:val="none"/>
        </w:rPr>
      </w:pPr>
      <w:r w:rsidRPr="00AE6DEE">
        <w:rPr>
          <w:rFonts w:ascii="Times New Roman" w:eastAsia="Times New Roman" w:hAnsi="Times New Roman" w:cs="Times New Roman"/>
          <w:kern w:val="0"/>
          <w:lang w:eastAsia="en-GB"/>
          <w14:ligatures w14:val="none"/>
        </w:rPr>
        <w:t xml:space="preserve">The risks of </w:t>
      </w:r>
      <w:r w:rsidR="002A3FBB">
        <w:rPr>
          <w:rFonts w:ascii="Times New Roman" w:eastAsia="Times New Roman" w:hAnsi="Times New Roman" w:cs="Times New Roman"/>
          <w:kern w:val="0"/>
          <w:lang w:eastAsia="en-GB"/>
          <w14:ligatures w14:val="none"/>
        </w:rPr>
        <w:t>restricted subscription</w:t>
      </w:r>
      <w:r w:rsidR="00056228">
        <w:rPr>
          <w:rFonts w:ascii="Times New Roman" w:eastAsia="Times New Roman" w:hAnsi="Times New Roman" w:cs="Times New Roman"/>
          <w:kern w:val="0"/>
          <w:lang w:eastAsia="en-GB"/>
          <w14:ligatures w14:val="none"/>
        </w:rPr>
        <w:t xml:space="preserve"> credit</w:t>
      </w:r>
      <w:r w:rsidR="002A3FBB">
        <w:rPr>
          <w:rFonts w:ascii="Times New Roman" w:eastAsia="Times New Roman" w:hAnsi="Times New Roman" w:cs="Times New Roman"/>
          <w:kern w:val="0"/>
          <w:lang w:eastAsia="en-GB"/>
          <w14:ligatures w14:val="none"/>
        </w:rPr>
        <w:t xml:space="preserve"> ratings</w:t>
      </w:r>
      <w:r w:rsidRPr="00AE6DEE">
        <w:rPr>
          <w:rFonts w:ascii="Times New Roman" w:eastAsia="Times New Roman" w:hAnsi="Times New Roman" w:cs="Times New Roman"/>
          <w:kern w:val="0"/>
          <w:lang w:eastAsia="en-GB"/>
          <w14:ligatures w14:val="none"/>
        </w:rPr>
        <w:t xml:space="preserve"> seem to us to be minimal, provided that all investors and prospective investors are permitted to access the same information</w:t>
      </w:r>
      <w:r w:rsidR="008564BD">
        <w:rPr>
          <w:rFonts w:ascii="Times New Roman" w:eastAsia="Times New Roman" w:hAnsi="Times New Roman" w:cs="Times New Roman"/>
          <w:kern w:val="0"/>
          <w:lang w:eastAsia="en-GB"/>
          <w14:ligatures w14:val="none"/>
        </w:rPr>
        <w:t xml:space="preserve"> on the rating at the same time</w:t>
      </w:r>
      <w:r w:rsidRPr="00AE6DEE">
        <w:rPr>
          <w:rFonts w:ascii="Times New Roman" w:eastAsia="Times New Roman" w:hAnsi="Times New Roman" w:cs="Times New Roman"/>
          <w:kern w:val="0"/>
          <w:lang w:eastAsia="en-GB"/>
          <w14:ligatures w14:val="none"/>
        </w:rPr>
        <w:t xml:space="preserve">.  For a </w:t>
      </w:r>
      <w:r w:rsidR="00056228">
        <w:rPr>
          <w:rFonts w:ascii="Times New Roman" w:eastAsia="Times New Roman" w:hAnsi="Times New Roman" w:cs="Times New Roman"/>
          <w:kern w:val="0"/>
          <w:lang w:eastAsia="en-GB"/>
          <w14:ligatures w14:val="none"/>
        </w:rPr>
        <w:t xml:space="preserve">restricted </w:t>
      </w:r>
      <w:r w:rsidRPr="00AE6DEE">
        <w:rPr>
          <w:rFonts w:ascii="Times New Roman" w:eastAsia="Times New Roman" w:hAnsi="Times New Roman" w:cs="Times New Roman"/>
          <w:kern w:val="0"/>
          <w:lang w:eastAsia="en-GB"/>
          <w14:ligatures w14:val="none"/>
        </w:rPr>
        <w:t xml:space="preserve">subscription </w:t>
      </w:r>
      <w:r w:rsidR="00056228">
        <w:rPr>
          <w:rFonts w:ascii="Times New Roman" w:eastAsia="Times New Roman" w:hAnsi="Times New Roman" w:cs="Times New Roman"/>
          <w:kern w:val="0"/>
          <w:lang w:eastAsia="en-GB"/>
          <w14:ligatures w14:val="none"/>
        </w:rPr>
        <w:t xml:space="preserve">credit </w:t>
      </w:r>
      <w:r w:rsidRPr="00AE6DEE">
        <w:rPr>
          <w:rFonts w:ascii="Times New Roman" w:eastAsia="Times New Roman" w:hAnsi="Times New Roman" w:cs="Times New Roman"/>
          <w:kern w:val="0"/>
          <w:lang w:eastAsia="en-GB"/>
          <w14:ligatures w14:val="none"/>
        </w:rPr>
        <w:t>rating that is obtained during the initial marketing stages of a deal, reasonable pricing would be a critical factor to ensure access for all potential investors.  Substantial subscription fees for ratings access would potentially preclude smaller investors from subscribing; meanwhile, larger investors could potentially afford those subscription fees, creating information asymmetry concerns.</w:t>
      </w:r>
    </w:p>
    <w:p w14:paraId="5FFB82CF" w14:textId="77777777" w:rsidR="00AE6DEE" w:rsidRDefault="00AE6DEE" w:rsidP="001013E7">
      <w:pPr>
        <w:spacing w:after="0" w:line="240" w:lineRule="auto"/>
        <w:ind w:left="432"/>
        <w:rPr>
          <w:rFonts w:ascii="Times New Roman" w:eastAsia="Times New Roman" w:hAnsi="Times New Roman" w:cs="Times New Roman"/>
          <w:kern w:val="0"/>
          <w:lang w:eastAsia="en-GB"/>
          <w14:ligatures w14:val="none"/>
        </w:rPr>
      </w:pPr>
    </w:p>
    <w:p w14:paraId="36C28855" w14:textId="5A63132A" w:rsidR="00B60DF8" w:rsidRDefault="00AE6DEE" w:rsidP="001013E7">
      <w:pPr>
        <w:spacing w:after="0" w:line="240" w:lineRule="auto"/>
        <w:ind w:left="432"/>
        <w:rPr>
          <w:rFonts w:ascii="Times New Roman" w:eastAsia="Times New Roman" w:hAnsi="Times New Roman" w:cs="Times New Roman"/>
          <w:kern w:val="0"/>
          <w:lang w:eastAsia="en-GB"/>
          <w14:ligatures w14:val="none"/>
        </w:rPr>
      </w:pPr>
      <w:r w:rsidRPr="00AE6DEE">
        <w:rPr>
          <w:rFonts w:ascii="Times New Roman" w:eastAsia="Times New Roman" w:hAnsi="Times New Roman" w:cs="Times New Roman"/>
          <w:kern w:val="0"/>
          <w:lang w:eastAsia="en-GB"/>
          <w14:ligatures w14:val="none"/>
        </w:rPr>
        <w:t xml:space="preserve">For a </w:t>
      </w:r>
      <w:r w:rsidR="00056228">
        <w:rPr>
          <w:rFonts w:ascii="Times New Roman" w:eastAsia="Times New Roman" w:hAnsi="Times New Roman" w:cs="Times New Roman"/>
          <w:kern w:val="0"/>
          <w:lang w:eastAsia="en-GB"/>
          <w14:ligatures w14:val="none"/>
        </w:rPr>
        <w:t xml:space="preserve">restricted </w:t>
      </w:r>
      <w:r w:rsidRPr="00AE6DEE">
        <w:rPr>
          <w:rFonts w:ascii="Times New Roman" w:eastAsia="Times New Roman" w:hAnsi="Times New Roman" w:cs="Times New Roman"/>
          <w:kern w:val="0"/>
          <w:lang w:eastAsia="en-GB"/>
          <w14:ligatures w14:val="none"/>
        </w:rPr>
        <w:t xml:space="preserve">subscription </w:t>
      </w:r>
      <w:r w:rsidR="00056228">
        <w:rPr>
          <w:rFonts w:ascii="Times New Roman" w:eastAsia="Times New Roman" w:hAnsi="Times New Roman" w:cs="Times New Roman"/>
          <w:kern w:val="0"/>
          <w:lang w:eastAsia="en-GB"/>
          <w14:ligatures w14:val="none"/>
        </w:rPr>
        <w:t xml:space="preserve">credit </w:t>
      </w:r>
      <w:r w:rsidRPr="00AE6DEE">
        <w:rPr>
          <w:rFonts w:ascii="Times New Roman" w:eastAsia="Times New Roman" w:hAnsi="Times New Roman" w:cs="Times New Roman"/>
          <w:kern w:val="0"/>
          <w:lang w:eastAsia="en-GB"/>
          <w14:ligatures w14:val="none"/>
        </w:rPr>
        <w:t>rating to be accessible to all, it would need to be priced at a reasonable level</w:t>
      </w:r>
      <w:r>
        <w:rPr>
          <w:rFonts w:ascii="Times New Roman" w:eastAsia="Times New Roman" w:hAnsi="Times New Roman" w:cs="Times New Roman"/>
          <w:kern w:val="0"/>
          <w:lang w:eastAsia="en-GB"/>
          <w14:ligatures w14:val="none"/>
        </w:rPr>
        <w:t xml:space="preserve">. We note, in this respect, that we would expect clarifying the regulatory framework for </w:t>
      </w:r>
      <w:r w:rsidR="002A3FBB">
        <w:rPr>
          <w:rFonts w:ascii="Times New Roman" w:eastAsia="Times New Roman" w:hAnsi="Times New Roman" w:cs="Times New Roman"/>
          <w:kern w:val="0"/>
          <w:lang w:eastAsia="en-GB"/>
          <w14:ligatures w14:val="none"/>
        </w:rPr>
        <w:t>restricted subscription</w:t>
      </w:r>
      <w:r w:rsidR="00056228">
        <w:rPr>
          <w:rFonts w:ascii="Times New Roman" w:eastAsia="Times New Roman" w:hAnsi="Times New Roman" w:cs="Times New Roman"/>
          <w:kern w:val="0"/>
          <w:lang w:eastAsia="en-GB"/>
          <w14:ligatures w14:val="none"/>
        </w:rPr>
        <w:t xml:space="preserve"> credit</w:t>
      </w:r>
      <w:r w:rsidR="002A3FBB">
        <w:rPr>
          <w:rFonts w:ascii="Times New Roman" w:eastAsia="Times New Roman" w:hAnsi="Times New Roman" w:cs="Times New Roman"/>
          <w:kern w:val="0"/>
          <w:lang w:eastAsia="en-GB"/>
          <w14:ligatures w14:val="none"/>
        </w:rPr>
        <w:t xml:space="preserve"> ratings</w:t>
      </w:r>
      <w:r>
        <w:rPr>
          <w:rFonts w:ascii="Times New Roman" w:eastAsia="Times New Roman" w:hAnsi="Times New Roman" w:cs="Times New Roman"/>
          <w:kern w:val="0"/>
          <w:lang w:eastAsia="en-GB"/>
          <w14:ligatures w14:val="none"/>
        </w:rPr>
        <w:t xml:space="preserve"> </w:t>
      </w:r>
      <w:r w:rsidR="00BD7AA0">
        <w:rPr>
          <w:rFonts w:ascii="Times New Roman" w:eastAsia="Times New Roman" w:hAnsi="Times New Roman" w:cs="Times New Roman"/>
          <w:kern w:val="0"/>
          <w:lang w:eastAsia="en-GB"/>
          <w14:ligatures w14:val="none"/>
        </w:rPr>
        <w:t xml:space="preserve">(as set out above) </w:t>
      </w:r>
      <w:r>
        <w:rPr>
          <w:rFonts w:ascii="Times New Roman" w:eastAsia="Times New Roman" w:hAnsi="Times New Roman" w:cs="Times New Roman"/>
          <w:kern w:val="0"/>
          <w:lang w:eastAsia="en-GB"/>
          <w14:ligatures w14:val="none"/>
        </w:rPr>
        <w:t xml:space="preserve">to be helpful with this issue. If the clarified framework leads to more CRAs offering </w:t>
      </w:r>
      <w:r w:rsidR="002A3FBB">
        <w:rPr>
          <w:rFonts w:ascii="Times New Roman" w:eastAsia="Times New Roman" w:hAnsi="Times New Roman" w:cs="Times New Roman"/>
          <w:kern w:val="0"/>
          <w:lang w:eastAsia="en-GB"/>
          <w14:ligatures w14:val="none"/>
        </w:rPr>
        <w:t xml:space="preserve">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Pr>
          <w:rFonts w:ascii="Times New Roman" w:eastAsia="Times New Roman" w:hAnsi="Times New Roman" w:cs="Times New Roman"/>
          <w:kern w:val="0"/>
          <w:lang w:eastAsia="en-GB"/>
          <w14:ligatures w14:val="none"/>
        </w:rPr>
        <w:t xml:space="preserve">, it </w:t>
      </w:r>
      <w:proofErr w:type="gramStart"/>
      <w:r>
        <w:rPr>
          <w:rFonts w:ascii="Times New Roman" w:eastAsia="Times New Roman" w:hAnsi="Times New Roman" w:cs="Times New Roman"/>
          <w:kern w:val="0"/>
          <w:lang w:eastAsia="en-GB"/>
          <w14:ligatures w14:val="none"/>
        </w:rPr>
        <w:t>would follow</w:t>
      </w:r>
      <w:proofErr w:type="gramEnd"/>
      <w:r>
        <w:rPr>
          <w:rFonts w:ascii="Times New Roman" w:eastAsia="Times New Roman" w:hAnsi="Times New Roman" w:cs="Times New Roman"/>
          <w:kern w:val="0"/>
          <w:lang w:eastAsia="en-GB"/>
          <w14:ligatures w14:val="none"/>
        </w:rPr>
        <w:t xml:space="preserve"> that additional</w:t>
      </w:r>
      <w:r w:rsidR="00BD7AA0">
        <w:rPr>
          <w:rFonts w:ascii="Times New Roman" w:eastAsia="Times New Roman" w:hAnsi="Times New Roman" w:cs="Times New Roman"/>
          <w:kern w:val="0"/>
          <w:lang w:eastAsia="en-GB"/>
          <w14:ligatures w14:val="none"/>
        </w:rPr>
        <w:t xml:space="preserve"> providers should</w:t>
      </w:r>
      <w:r>
        <w:rPr>
          <w:rFonts w:ascii="Times New Roman" w:eastAsia="Times New Roman" w:hAnsi="Times New Roman" w:cs="Times New Roman"/>
          <w:kern w:val="0"/>
          <w:lang w:eastAsia="en-GB"/>
          <w14:ligatures w14:val="none"/>
        </w:rPr>
        <w:t xml:space="preserve"> lead to </w:t>
      </w:r>
      <w:r w:rsidR="00BD7AA0">
        <w:rPr>
          <w:rFonts w:ascii="Times New Roman" w:eastAsia="Times New Roman" w:hAnsi="Times New Roman" w:cs="Times New Roman"/>
          <w:kern w:val="0"/>
          <w:lang w:eastAsia="en-GB"/>
          <w14:ligatures w14:val="none"/>
        </w:rPr>
        <w:t xml:space="preserve">healthy </w:t>
      </w:r>
      <w:r>
        <w:rPr>
          <w:rFonts w:ascii="Times New Roman" w:eastAsia="Times New Roman" w:hAnsi="Times New Roman" w:cs="Times New Roman"/>
          <w:kern w:val="0"/>
          <w:lang w:eastAsia="en-GB"/>
          <w14:ligatures w14:val="none"/>
        </w:rPr>
        <w:t>price competition.</w:t>
      </w:r>
    </w:p>
    <w:p w14:paraId="44B185CB" w14:textId="77777777" w:rsidR="00AE6DEE" w:rsidRDefault="00AE6DEE" w:rsidP="001013E7">
      <w:pPr>
        <w:spacing w:after="0" w:line="240" w:lineRule="auto"/>
        <w:ind w:left="432"/>
        <w:rPr>
          <w:rFonts w:ascii="Times New Roman" w:eastAsia="Times New Roman" w:hAnsi="Times New Roman" w:cs="Times New Roman"/>
          <w:kern w:val="0"/>
          <w:lang w:eastAsia="en-GB"/>
          <w14:ligatures w14:val="none"/>
        </w:rPr>
      </w:pPr>
    </w:p>
    <w:p w14:paraId="4BEC2ECF" w14:textId="2E0F6628" w:rsidR="00AE6DEE" w:rsidRDefault="00AE6DEE" w:rsidP="001013E7">
      <w:pPr>
        <w:spacing w:after="0" w:line="240" w:lineRule="auto"/>
        <w:ind w:left="432"/>
        <w:rPr>
          <w:rFonts w:ascii="Times New Roman" w:eastAsia="Times New Roman" w:hAnsi="Times New Roman" w:cs="Times New Roman"/>
          <w:kern w:val="0"/>
          <w:lang w:eastAsia="en-GB"/>
          <w14:ligatures w14:val="none"/>
        </w:rPr>
      </w:pPr>
      <w:r w:rsidRPr="00AE6DEE">
        <w:rPr>
          <w:rFonts w:ascii="Times New Roman" w:eastAsia="Times New Roman" w:hAnsi="Times New Roman" w:cs="Times New Roman"/>
          <w:kern w:val="0"/>
          <w:lang w:eastAsia="en-GB"/>
          <w14:ligatures w14:val="none"/>
        </w:rPr>
        <w:t xml:space="preserve">To the extent that CRAs apply consistent standards </w:t>
      </w:r>
      <w:r w:rsidR="00BD7AA0">
        <w:rPr>
          <w:rFonts w:ascii="Times New Roman" w:eastAsia="Times New Roman" w:hAnsi="Times New Roman" w:cs="Times New Roman"/>
          <w:kern w:val="0"/>
          <w:lang w:eastAsia="en-GB"/>
          <w14:ligatures w14:val="none"/>
        </w:rPr>
        <w:t xml:space="preserve">of review </w:t>
      </w:r>
      <w:r w:rsidRPr="00AE6DEE">
        <w:rPr>
          <w:rFonts w:ascii="Times New Roman" w:eastAsia="Times New Roman" w:hAnsi="Times New Roman" w:cs="Times New Roman"/>
          <w:kern w:val="0"/>
          <w:lang w:eastAsia="en-GB"/>
          <w14:ligatures w14:val="none"/>
        </w:rPr>
        <w:t xml:space="preserve">and ratings methodologies across public, </w:t>
      </w:r>
      <w:r w:rsidR="00056228">
        <w:rPr>
          <w:rFonts w:ascii="Times New Roman" w:eastAsia="Times New Roman" w:hAnsi="Times New Roman" w:cs="Times New Roman"/>
          <w:kern w:val="0"/>
          <w:lang w:eastAsia="en-GB"/>
          <w14:ligatures w14:val="none"/>
        </w:rPr>
        <w:t xml:space="preserve">restricted subscription, and </w:t>
      </w:r>
      <w:r w:rsidRPr="00AE6DEE">
        <w:rPr>
          <w:rFonts w:ascii="Times New Roman" w:eastAsia="Times New Roman" w:hAnsi="Times New Roman" w:cs="Times New Roman"/>
          <w:kern w:val="0"/>
          <w:lang w:eastAsia="en-GB"/>
          <w14:ligatures w14:val="none"/>
        </w:rPr>
        <w:t>private</w:t>
      </w:r>
      <w:r w:rsidR="00056228">
        <w:rPr>
          <w:rFonts w:ascii="Times New Roman" w:eastAsia="Times New Roman" w:hAnsi="Times New Roman" w:cs="Times New Roman"/>
          <w:kern w:val="0"/>
          <w:lang w:eastAsia="en-GB"/>
          <w14:ligatures w14:val="none"/>
        </w:rPr>
        <w:t xml:space="preserve"> credit</w:t>
      </w:r>
      <w:r w:rsidR="002A3FBB">
        <w:rPr>
          <w:rFonts w:ascii="Times New Roman" w:eastAsia="Times New Roman" w:hAnsi="Times New Roman" w:cs="Times New Roman"/>
          <w:kern w:val="0"/>
          <w:lang w:eastAsia="en-GB"/>
          <w14:ligatures w14:val="none"/>
        </w:rPr>
        <w:t xml:space="preserve"> ratings</w:t>
      </w:r>
      <w:r w:rsidRPr="00AE6DEE">
        <w:rPr>
          <w:rFonts w:ascii="Times New Roman" w:eastAsia="Times New Roman" w:hAnsi="Times New Roman" w:cs="Times New Roman"/>
          <w:kern w:val="0"/>
          <w:lang w:eastAsia="en-GB"/>
          <w14:ligatures w14:val="none"/>
        </w:rPr>
        <w:t xml:space="preserve"> (which we </w:t>
      </w:r>
      <w:r>
        <w:rPr>
          <w:rFonts w:ascii="Times New Roman" w:eastAsia="Times New Roman" w:hAnsi="Times New Roman" w:cs="Times New Roman"/>
          <w:kern w:val="0"/>
          <w:lang w:eastAsia="en-GB"/>
          <w14:ligatures w14:val="none"/>
        </w:rPr>
        <w:t xml:space="preserve">understand </w:t>
      </w:r>
      <w:r w:rsidRPr="00AE6DEE">
        <w:rPr>
          <w:rFonts w:ascii="Times New Roman" w:eastAsia="Times New Roman" w:hAnsi="Times New Roman" w:cs="Times New Roman"/>
          <w:kern w:val="0"/>
          <w:lang w:eastAsia="en-GB"/>
          <w14:ligatures w14:val="none"/>
        </w:rPr>
        <w:t xml:space="preserve">to be the case), a </w:t>
      </w:r>
      <w:r w:rsidR="00056228">
        <w:rPr>
          <w:rFonts w:ascii="Times New Roman" w:eastAsia="Times New Roman" w:hAnsi="Times New Roman" w:cs="Times New Roman"/>
          <w:kern w:val="0"/>
          <w:lang w:eastAsia="en-GB"/>
          <w14:ligatures w14:val="none"/>
        </w:rPr>
        <w:t xml:space="preserve">restricted </w:t>
      </w:r>
      <w:r w:rsidRPr="00AE6DEE">
        <w:rPr>
          <w:rFonts w:ascii="Times New Roman" w:eastAsia="Times New Roman" w:hAnsi="Times New Roman" w:cs="Times New Roman"/>
          <w:kern w:val="0"/>
          <w:lang w:eastAsia="en-GB"/>
          <w14:ligatures w14:val="none"/>
        </w:rPr>
        <w:t xml:space="preserve">subscription </w:t>
      </w:r>
      <w:r w:rsidR="00056228">
        <w:rPr>
          <w:rFonts w:ascii="Times New Roman" w:eastAsia="Times New Roman" w:hAnsi="Times New Roman" w:cs="Times New Roman"/>
          <w:kern w:val="0"/>
          <w:lang w:eastAsia="en-GB"/>
          <w14:ligatures w14:val="none"/>
        </w:rPr>
        <w:t xml:space="preserve">credit </w:t>
      </w:r>
      <w:r w:rsidRPr="00AE6DEE">
        <w:rPr>
          <w:rFonts w:ascii="Times New Roman" w:eastAsia="Times New Roman" w:hAnsi="Times New Roman" w:cs="Times New Roman"/>
          <w:kern w:val="0"/>
          <w:lang w:eastAsia="en-GB"/>
          <w14:ligatures w14:val="none"/>
        </w:rPr>
        <w:t xml:space="preserve">rating is no more likely to contribute to procyclicality or systemic risk than any other rating type.  </w:t>
      </w:r>
    </w:p>
    <w:p w14:paraId="6E2A3B21" w14:textId="50BBB3C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151A6FC1" w:rsidR="001013E7" w:rsidRPr="00323E56" w:rsidRDefault="00E02AD7"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Please see our answers to questions 3, 4 and 5. We do not believe that </w:t>
      </w:r>
      <w:r w:rsidR="00056228">
        <w:rPr>
          <w:rFonts w:ascii="Times New Roman" w:eastAsia="Times New Roman" w:hAnsi="Times New Roman" w:cs="Times New Roman"/>
          <w:kern w:val="0"/>
          <w:lang w:eastAsia="en-GB"/>
          <w14:ligatures w14:val="none"/>
        </w:rPr>
        <w:t xml:space="preserve">restricted </w:t>
      </w:r>
      <w:r>
        <w:rPr>
          <w:rFonts w:ascii="Times New Roman" w:eastAsia="Times New Roman" w:hAnsi="Times New Roman" w:cs="Times New Roman"/>
          <w:kern w:val="0"/>
          <w:lang w:eastAsia="en-GB"/>
          <w14:ligatures w14:val="none"/>
        </w:rPr>
        <w:t>subscription credit ratings</w:t>
      </w:r>
      <w:r w:rsidR="00AE6DEE">
        <w:rPr>
          <w:rFonts w:ascii="Times New Roman" w:eastAsia="Times New Roman" w:hAnsi="Times New Roman" w:cs="Times New Roman"/>
          <w:kern w:val="0"/>
          <w:lang w:eastAsia="en-GB"/>
          <w14:ligatures w14:val="none"/>
        </w:rPr>
        <w:t xml:space="preserve">, </w:t>
      </w:r>
      <w:proofErr w:type="gramStart"/>
      <w:r w:rsidR="00AE6DEE">
        <w:rPr>
          <w:rFonts w:ascii="Times New Roman" w:eastAsia="Times New Roman" w:hAnsi="Times New Roman" w:cs="Times New Roman"/>
          <w:kern w:val="0"/>
          <w:lang w:eastAsia="en-GB"/>
          <w14:ligatures w14:val="none"/>
        </w:rPr>
        <w:t>as long as</w:t>
      </w:r>
      <w:proofErr w:type="gramEnd"/>
      <w:r w:rsidR="00AE6DEE">
        <w:rPr>
          <w:rFonts w:ascii="Times New Roman" w:eastAsia="Times New Roman" w:hAnsi="Times New Roman" w:cs="Times New Roman"/>
          <w:kern w:val="0"/>
          <w:lang w:eastAsia="en-GB"/>
          <w14:ligatures w14:val="none"/>
        </w:rPr>
        <w:t xml:space="preserve"> they are priced within reason, </w:t>
      </w:r>
      <w:r>
        <w:rPr>
          <w:rFonts w:ascii="Times New Roman" w:eastAsia="Times New Roman" w:hAnsi="Times New Roman" w:cs="Times New Roman"/>
          <w:kern w:val="0"/>
          <w:lang w:eastAsia="en-GB"/>
          <w14:ligatures w14:val="none"/>
        </w:rPr>
        <w:t xml:space="preserve">present any </w:t>
      </w:r>
      <w:proofErr w:type="gramStart"/>
      <w:r>
        <w:rPr>
          <w:rFonts w:ascii="Times New Roman" w:eastAsia="Times New Roman" w:hAnsi="Times New Roman" w:cs="Times New Roman"/>
          <w:kern w:val="0"/>
          <w:lang w:eastAsia="en-GB"/>
          <w14:ligatures w14:val="none"/>
        </w:rPr>
        <w:t>particular risks</w:t>
      </w:r>
      <w:proofErr w:type="gramEnd"/>
      <w:r>
        <w:rPr>
          <w:rFonts w:ascii="Times New Roman" w:eastAsia="Times New Roman" w:hAnsi="Times New Roman" w:cs="Times New Roman"/>
          <w:kern w:val="0"/>
          <w:lang w:eastAsia="en-GB"/>
          <w14:ligatures w14:val="none"/>
        </w:rPr>
        <w:t xml:space="preserve"> compared to public or private </w:t>
      </w:r>
      <w:r w:rsidR="00056228">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ratings</w:t>
      </w:r>
      <w:r w:rsidR="00AE6DEE">
        <w:rPr>
          <w:rFonts w:ascii="Times New Roman" w:eastAsia="Times New Roman" w:hAnsi="Times New Roman" w:cs="Times New Roman"/>
          <w:kern w:val="0"/>
          <w:lang w:eastAsia="en-GB"/>
          <w14:ligatures w14:val="none"/>
        </w:rPr>
        <w:t>.</w:t>
      </w:r>
      <w:r w:rsidR="0097271B">
        <w:rPr>
          <w:rFonts w:ascii="Times New Roman" w:eastAsia="Times New Roman" w:hAnsi="Times New Roman" w:cs="Times New Roman"/>
          <w:kern w:val="0"/>
          <w:lang w:eastAsia="en-GB"/>
          <w14:ligatures w14:val="none"/>
        </w:rPr>
        <w:t xml:space="preserve"> As set out above, </w:t>
      </w:r>
      <w:r>
        <w:rPr>
          <w:rFonts w:ascii="Times New Roman" w:eastAsia="Times New Roman" w:hAnsi="Times New Roman" w:cs="Times New Roman"/>
          <w:kern w:val="0"/>
          <w:lang w:eastAsia="en-GB"/>
          <w14:ligatures w14:val="none"/>
        </w:rPr>
        <w:t>the requirements of the CRAR already apply to mitigate institutional level risks in the same way as they would for a public credit rating.</w:t>
      </w: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2621E169" w14:textId="3506E645" w:rsidR="001013E7" w:rsidRPr="00323E56" w:rsidRDefault="0097271B" w:rsidP="001013E7">
      <w:pPr>
        <w:spacing w:after="0" w:line="240" w:lineRule="auto"/>
        <w:ind w:left="432"/>
        <w:rPr>
          <w:rFonts w:ascii="Times New Roman" w:eastAsia="Times New Roman" w:hAnsi="Times New Roman" w:cs="Times New Roman"/>
          <w:kern w:val="0"/>
          <w:lang w:eastAsia="en-GB"/>
          <w14:ligatures w14:val="none"/>
        </w:rPr>
      </w:pPr>
      <w:r w:rsidRPr="0097271B">
        <w:rPr>
          <w:rFonts w:ascii="Times New Roman" w:eastAsia="Times New Roman" w:hAnsi="Times New Roman" w:cs="Times New Roman"/>
          <w:kern w:val="0"/>
          <w:lang w:eastAsia="en-GB"/>
          <w14:ligatures w14:val="none"/>
        </w:rPr>
        <w:t xml:space="preserve">Due to </w:t>
      </w:r>
      <w:r w:rsidR="00BD7AA0">
        <w:rPr>
          <w:rFonts w:ascii="Times New Roman" w:eastAsia="Times New Roman" w:hAnsi="Times New Roman" w:cs="Times New Roman"/>
          <w:kern w:val="0"/>
          <w:lang w:eastAsia="en-GB"/>
          <w14:ligatures w14:val="none"/>
        </w:rPr>
        <w:t xml:space="preserve">the </w:t>
      </w:r>
      <w:r w:rsidRPr="0097271B">
        <w:rPr>
          <w:rFonts w:ascii="Times New Roman" w:eastAsia="Times New Roman" w:hAnsi="Times New Roman" w:cs="Times New Roman"/>
          <w:kern w:val="0"/>
          <w:lang w:eastAsia="en-GB"/>
          <w14:ligatures w14:val="none"/>
        </w:rPr>
        <w:t xml:space="preserve">nascency of the </w:t>
      </w:r>
      <w:r w:rsidR="002A3FBB">
        <w:rPr>
          <w:rFonts w:ascii="Times New Roman" w:eastAsia="Times New Roman" w:hAnsi="Times New Roman" w:cs="Times New Roman"/>
          <w:kern w:val="0"/>
          <w:lang w:eastAsia="en-GB"/>
          <w14:ligatures w14:val="none"/>
        </w:rPr>
        <w:t xml:space="preserve">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sidRPr="0097271B">
        <w:rPr>
          <w:rFonts w:ascii="Times New Roman" w:eastAsia="Times New Roman" w:hAnsi="Times New Roman" w:cs="Times New Roman"/>
          <w:kern w:val="0"/>
          <w:lang w:eastAsia="en-GB"/>
          <w14:ligatures w14:val="none"/>
        </w:rPr>
        <w:t xml:space="preserve"> product, which </w:t>
      </w:r>
      <w:r w:rsidR="00BD7AA0">
        <w:rPr>
          <w:rFonts w:ascii="Times New Roman" w:eastAsia="Times New Roman" w:hAnsi="Times New Roman" w:cs="Times New Roman"/>
          <w:kern w:val="0"/>
          <w:lang w:eastAsia="en-GB"/>
          <w14:ligatures w14:val="none"/>
        </w:rPr>
        <w:t xml:space="preserve">is </w:t>
      </w:r>
      <w:r>
        <w:rPr>
          <w:rFonts w:ascii="Times New Roman" w:eastAsia="Times New Roman" w:hAnsi="Times New Roman" w:cs="Times New Roman"/>
          <w:kern w:val="0"/>
          <w:lang w:eastAsia="en-GB"/>
          <w14:ligatures w14:val="none"/>
        </w:rPr>
        <w:t xml:space="preserve">currently </w:t>
      </w:r>
      <w:r w:rsidRPr="0097271B">
        <w:rPr>
          <w:rFonts w:ascii="Times New Roman" w:eastAsia="Times New Roman" w:hAnsi="Times New Roman" w:cs="Times New Roman"/>
          <w:kern w:val="0"/>
          <w:lang w:eastAsia="en-GB"/>
          <w14:ligatures w14:val="none"/>
        </w:rPr>
        <w:t xml:space="preserve">offered by only a small number of </w:t>
      </w:r>
      <w:r>
        <w:rPr>
          <w:rFonts w:ascii="Times New Roman" w:eastAsia="Times New Roman" w:hAnsi="Times New Roman" w:cs="Times New Roman"/>
          <w:kern w:val="0"/>
          <w:lang w:eastAsia="en-GB"/>
          <w14:ligatures w14:val="none"/>
        </w:rPr>
        <w:t>CRAs</w:t>
      </w:r>
      <w:r w:rsidRPr="0097271B">
        <w:rPr>
          <w:rFonts w:ascii="Times New Roman" w:eastAsia="Times New Roman" w:hAnsi="Times New Roman" w:cs="Times New Roman"/>
          <w:kern w:val="0"/>
          <w:lang w:eastAsia="en-GB"/>
          <w14:ligatures w14:val="none"/>
        </w:rPr>
        <w:t xml:space="preserve">, we believe it is unlikely that an investor would purchase two or more </w:t>
      </w:r>
      <w:r w:rsidR="002A3FBB">
        <w:rPr>
          <w:rFonts w:ascii="Times New Roman" w:eastAsia="Times New Roman" w:hAnsi="Times New Roman" w:cs="Times New Roman"/>
          <w:kern w:val="0"/>
          <w:lang w:eastAsia="en-GB"/>
          <w14:ligatures w14:val="none"/>
        </w:rPr>
        <w:t xml:space="preserve">restricted subscription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sidRPr="0097271B">
        <w:rPr>
          <w:rFonts w:ascii="Times New Roman" w:eastAsia="Times New Roman" w:hAnsi="Times New Roman" w:cs="Times New Roman"/>
          <w:kern w:val="0"/>
          <w:lang w:eastAsia="en-GB"/>
          <w14:ligatures w14:val="none"/>
        </w:rPr>
        <w:t xml:space="preserve">.  However, </w:t>
      </w:r>
      <w:r>
        <w:rPr>
          <w:rFonts w:ascii="Times New Roman" w:eastAsia="Times New Roman" w:hAnsi="Times New Roman" w:cs="Times New Roman"/>
          <w:kern w:val="0"/>
          <w:lang w:eastAsia="en-GB"/>
          <w14:ligatures w14:val="none"/>
        </w:rPr>
        <w:t xml:space="preserve">were the </w:t>
      </w:r>
      <w:r w:rsidRPr="0097271B">
        <w:rPr>
          <w:rFonts w:ascii="Times New Roman" w:eastAsia="Times New Roman" w:hAnsi="Times New Roman" w:cs="Times New Roman"/>
          <w:kern w:val="0"/>
          <w:lang w:eastAsia="en-GB"/>
          <w14:ligatures w14:val="none"/>
        </w:rPr>
        <w:t xml:space="preserve">market </w:t>
      </w:r>
      <w:r>
        <w:rPr>
          <w:rFonts w:ascii="Times New Roman" w:eastAsia="Times New Roman" w:hAnsi="Times New Roman" w:cs="Times New Roman"/>
          <w:kern w:val="0"/>
          <w:lang w:eastAsia="en-GB"/>
          <w14:ligatures w14:val="none"/>
        </w:rPr>
        <w:t xml:space="preserve">to </w:t>
      </w:r>
      <w:r w:rsidRPr="0097271B">
        <w:rPr>
          <w:rFonts w:ascii="Times New Roman" w:eastAsia="Times New Roman" w:hAnsi="Times New Roman" w:cs="Times New Roman"/>
          <w:kern w:val="0"/>
          <w:lang w:eastAsia="en-GB"/>
          <w14:ligatures w14:val="none"/>
        </w:rPr>
        <w:t xml:space="preserve">develop, perhaps more CRAs would offer the product, increasing the likelihood of multiple ratings.  To some degree, </w:t>
      </w:r>
      <w:r>
        <w:rPr>
          <w:rFonts w:ascii="Times New Roman" w:eastAsia="Times New Roman" w:hAnsi="Times New Roman" w:cs="Times New Roman"/>
          <w:kern w:val="0"/>
          <w:lang w:eastAsia="en-GB"/>
          <w14:ligatures w14:val="none"/>
        </w:rPr>
        <w:t xml:space="preserve">the regulatory framework </w:t>
      </w:r>
      <w:r w:rsidRPr="0097271B">
        <w:rPr>
          <w:rFonts w:ascii="Times New Roman" w:eastAsia="Times New Roman" w:hAnsi="Times New Roman" w:cs="Times New Roman"/>
          <w:kern w:val="0"/>
          <w:lang w:eastAsia="en-GB"/>
          <w14:ligatures w14:val="none"/>
        </w:rPr>
        <w:t xml:space="preserve">may also determine whether multiple ratings are purchased (i.e., rules around whether a single rating can be referenced for regulatory purposes, as opposed to multiple ratings, would determine how many </w:t>
      </w:r>
      <w:r w:rsidR="002A3FBB">
        <w:rPr>
          <w:rFonts w:ascii="Times New Roman" w:eastAsia="Times New Roman" w:hAnsi="Times New Roman" w:cs="Times New Roman"/>
          <w:kern w:val="0"/>
          <w:lang w:eastAsia="en-GB"/>
          <w14:ligatures w14:val="none"/>
        </w:rPr>
        <w:t xml:space="preserve">restricted </w:t>
      </w:r>
      <w:proofErr w:type="gramStart"/>
      <w:r w:rsidR="002A3FBB">
        <w:rPr>
          <w:rFonts w:ascii="Times New Roman" w:eastAsia="Times New Roman" w:hAnsi="Times New Roman" w:cs="Times New Roman"/>
          <w:kern w:val="0"/>
          <w:lang w:eastAsia="en-GB"/>
          <w14:ligatures w14:val="none"/>
        </w:rPr>
        <w:t>subscription</w:t>
      </w:r>
      <w:proofErr w:type="gramEnd"/>
      <w:r w:rsidR="002A3FBB">
        <w:rPr>
          <w:rFonts w:ascii="Times New Roman" w:eastAsia="Times New Roman" w:hAnsi="Times New Roman" w:cs="Times New Roman"/>
          <w:kern w:val="0"/>
          <w:lang w:eastAsia="en-GB"/>
          <w14:ligatures w14:val="none"/>
        </w:rPr>
        <w:t xml:space="preserve"> </w:t>
      </w:r>
      <w:r w:rsidR="00056228">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sidRPr="0097271B">
        <w:rPr>
          <w:rFonts w:ascii="Times New Roman" w:eastAsia="Times New Roman" w:hAnsi="Times New Roman" w:cs="Times New Roman"/>
          <w:kern w:val="0"/>
          <w:lang w:eastAsia="en-GB"/>
          <w14:ligatures w14:val="none"/>
        </w:rPr>
        <w:t xml:space="preserve"> </w:t>
      </w:r>
      <w:r w:rsidR="00C3735B">
        <w:rPr>
          <w:rFonts w:ascii="Times New Roman" w:eastAsia="Times New Roman" w:hAnsi="Times New Roman" w:cs="Times New Roman"/>
          <w:kern w:val="0"/>
          <w:lang w:eastAsia="en-GB"/>
          <w14:ligatures w14:val="none"/>
        </w:rPr>
        <w:t>are obtained</w:t>
      </w:r>
      <w:r w:rsidRPr="0097271B">
        <w:rPr>
          <w:rFonts w:ascii="Times New Roman" w:eastAsia="Times New Roman" w:hAnsi="Times New Roman" w:cs="Times New Roman"/>
          <w:kern w:val="0"/>
          <w:lang w:eastAsia="en-GB"/>
          <w14:ligatures w14:val="none"/>
        </w:rPr>
        <w:t>)</w:t>
      </w:r>
      <w:r w:rsidR="00C3735B">
        <w:rPr>
          <w:rFonts w:ascii="Times New Roman" w:eastAsia="Times New Roman" w:hAnsi="Times New Roman" w:cs="Times New Roman"/>
          <w:kern w:val="0"/>
          <w:lang w:eastAsia="en-GB"/>
          <w14:ligatures w14:val="none"/>
        </w:rPr>
        <w:t>.</w:t>
      </w: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33D08665" w14:textId="64BCB2B1" w:rsidR="00546938" w:rsidRDefault="00546938" w:rsidP="00546938">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current framework of the CRAR </w:t>
      </w:r>
      <w:r w:rsidR="00BD7AA0">
        <w:rPr>
          <w:rFonts w:ascii="Times New Roman" w:eastAsia="Times New Roman" w:hAnsi="Times New Roman" w:cs="Times New Roman"/>
          <w:kern w:val="0"/>
          <w:lang w:eastAsia="en-GB"/>
          <w14:ligatures w14:val="none"/>
        </w:rPr>
        <w:t>may limit access</w:t>
      </w:r>
      <w:r w:rsidR="001F10C4">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for European issuers trying to </w:t>
      </w:r>
      <w:r w:rsidR="001F10C4">
        <w:rPr>
          <w:rFonts w:ascii="Times New Roman" w:eastAsia="Times New Roman" w:hAnsi="Times New Roman" w:cs="Times New Roman"/>
          <w:kern w:val="0"/>
          <w:lang w:eastAsia="en-GB"/>
          <w14:ligatures w14:val="none"/>
        </w:rPr>
        <w:t xml:space="preserve">access </w:t>
      </w:r>
      <w:r>
        <w:rPr>
          <w:rFonts w:ascii="Times New Roman" w:eastAsia="Times New Roman" w:hAnsi="Times New Roman" w:cs="Times New Roman"/>
          <w:kern w:val="0"/>
          <w:lang w:eastAsia="en-GB"/>
          <w14:ligatures w14:val="none"/>
        </w:rPr>
        <w:t>capital via th</w:t>
      </w:r>
      <w:r w:rsidR="001F10C4">
        <w:rPr>
          <w:rFonts w:ascii="Times New Roman" w:eastAsia="Times New Roman" w:hAnsi="Times New Roman" w:cs="Times New Roman"/>
          <w:kern w:val="0"/>
          <w:lang w:eastAsia="en-GB"/>
          <w14:ligatures w14:val="none"/>
        </w:rPr>
        <w:t>e</w:t>
      </w:r>
      <w:r>
        <w:rPr>
          <w:rFonts w:ascii="Times New Roman" w:eastAsia="Times New Roman" w:hAnsi="Times New Roman" w:cs="Times New Roman"/>
          <w:kern w:val="0"/>
          <w:lang w:eastAsia="en-GB"/>
          <w14:ligatures w14:val="none"/>
        </w:rPr>
        <w:t xml:space="preserve"> private markets. </w:t>
      </w:r>
      <w:r w:rsidR="001F10C4">
        <w:rPr>
          <w:rFonts w:ascii="Times New Roman" w:eastAsia="Times New Roman" w:hAnsi="Times New Roman" w:cs="Times New Roman"/>
          <w:kern w:val="0"/>
          <w:lang w:eastAsia="en-GB"/>
          <w14:ligatures w14:val="none"/>
        </w:rPr>
        <w:t>As clearly acknowledged by the European Commission as part of its Savings and Investments Union communication, there is currently a significant overreliance on European banks for funding. If the European Union is to broaden and deepen its capital markets, it is critical that unnecessary barriers created by the CRAR be eliminated.</w:t>
      </w:r>
      <w:r w:rsidR="00BD7AA0">
        <w:rPr>
          <w:rFonts w:ascii="Times New Roman" w:eastAsia="Times New Roman" w:hAnsi="Times New Roman" w:cs="Times New Roman"/>
          <w:kern w:val="0"/>
          <w:lang w:eastAsia="en-GB"/>
          <w14:ligatures w14:val="none"/>
        </w:rPr>
        <w:t xml:space="preserve"> In this respect, there is a clear market need for a rating product that can be kept confidential but nonetheless distributed to more than 150 people. There is also a market need for a</w:t>
      </w:r>
      <w:r w:rsidR="000472D9">
        <w:rPr>
          <w:rFonts w:ascii="Times New Roman" w:eastAsia="Times New Roman" w:hAnsi="Times New Roman" w:cs="Times New Roman"/>
          <w:kern w:val="0"/>
          <w:lang w:eastAsia="en-GB"/>
          <w14:ligatures w14:val="none"/>
        </w:rPr>
        <w:t>n issuer-paid</w:t>
      </w:r>
      <w:r w:rsidR="00BD7AA0">
        <w:rPr>
          <w:rFonts w:ascii="Times New Roman" w:eastAsia="Times New Roman" w:hAnsi="Times New Roman" w:cs="Times New Roman"/>
          <w:kern w:val="0"/>
          <w:lang w:eastAsia="en-GB"/>
          <w14:ligatures w14:val="none"/>
        </w:rPr>
        <w:t xml:space="preserve"> confidential rating that can be </w:t>
      </w:r>
      <w:r w:rsidR="000472D9">
        <w:rPr>
          <w:rFonts w:ascii="Times New Roman" w:eastAsia="Times New Roman" w:hAnsi="Times New Roman" w:cs="Times New Roman"/>
          <w:kern w:val="0"/>
          <w:lang w:eastAsia="en-GB"/>
          <w14:ligatures w14:val="none"/>
        </w:rPr>
        <w:t xml:space="preserve">distributed to investors at no (or nominal) cost and </w:t>
      </w:r>
      <w:r w:rsidR="00BD7AA0">
        <w:rPr>
          <w:rFonts w:ascii="Times New Roman" w:eastAsia="Times New Roman" w:hAnsi="Times New Roman" w:cs="Times New Roman"/>
          <w:kern w:val="0"/>
          <w:lang w:eastAsia="en-GB"/>
          <w14:ligatures w14:val="none"/>
        </w:rPr>
        <w:t xml:space="preserve">used for regulatory purposes. These could be the same </w:t>
      </w:r>
      <w:proofErr w:type="gramStart"/>
      <w:r w:rsidR="00BD7AA0">
        <w:rPr>
          <w:rFonts w:ascii="Times New Roman" w:eastAsia="Times New Roman" w:hAnsi="Times New Roman" w:cs="Times New Roman"/>
          <w:kern w:val="0"/>
          <w:lang w:eastAsia="en-GB"/>
          <w14:ligatures w14:val="none"/>
        </w:rPr>
        <w:t>product</w:t>
      </w:r>
      <w:proofErr w:type="gramEnd"/>
      <w:r w:rsidR="00BD7AA0">
        <w:rPr>
          <w:rFonts w:ascii="Times New Roman" w:eastAsia="Times New Roman" w:hAnsi="Times New Roman" w:cs="Times New Roman"/>
          <w:kern w:val="0"/>
          <w:lang w:eastAsia="en-GB"/>
          <w14:ligatures w14:val="none"/>
        </w:rPr>
        <w:t xml:space="preserve"> or they could be different products, but without products that meet </w:t>
      </w:r>
      <w:proofErr w:type="gramStart"/>
      <w:r w:rsidR="00BD7AA0">
        <w:rPr>
          <w:rFonts w:ascii="Times New Roman" w:eastAsia="Times New Roman" w:hAnsi="Times New Roman" w:cs="Times New Roman"/>
          <w:kern w:val="0"/>
          <w:lang w:eastAsia="en-GB"/>
          <w14:ligatures w14:val="none"/>
        </w:rPr>
        <w:t>both of these</w:t>
      </w:r>
      <w:proofErr w:type="gramEnd"/>
      <w:r w:rsidR="00BD7AA0">
        <w:rPr>
          <w:rFonts w:ascii="Times New Roman" w:eastAsia="Times New Roman" w:hAnsi="Times New Roman" w:cs="Times New Roman"/>
          <w:kern w:val="0"/>
          <w:lang w:eastAsia="en-GB"/>
          <w14:ligatures w14:val="none"/>
        </w:rPr>
        <w:t xml:space="preserve"> needs, it will be difficult for European issuers to maximise their access to capital markets.</w:t>
      </w:r>
    </w:p>
    <w:p w14:paraId="36C57BCE" w14:textId="77777777" w:rsidR="00546938" w:rsidRDefault="00546938" w:rsidP="00546938">
      <w:pPr>
        <w:spacing w:after="0" w:line="240" w:lineRule="auto"/>
        <w:ind w:left="432"/>
        <w:rPr>
          <w:rFonts w:ascii="Times New Roman" w:eastAsia="Times New Roman" w:hAnsi="Times New Roman" w:cs="Times New Roman"/>
          <w:kern w:val="0"/>
          <w:lang w:eastAsia="en-GB"/>
          <w14:ligatures w14:val="none"/>
        </w:rPr>
      </w:pPr>
    </w:p>
    <w:p w14:paraId="64114006" w14:textId="77C1E7A0" w:rsidR="003E727F" w:rsidRDefault="003E727F" w:rsidP="00D03C82">
      <w:pPr>
        <w:spacing w:after="120" w:line="240" w:lineRule="auto"/>
        <w:ind w:left="432"/>
        <w:contextualSpacing/>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 xml:space="preserve">Issuers </w:t>
      </w:r>
      <w:r>
        <w:rPr>
          <w:rFonts w:ascii="Times New Roman" w:eastAsia="Times New Roman" w:hAnsi="Times New Roman" w:cs="Times New Roman"/>
          <w:kern w:val="0"/>
          <w:lang w:eastAsia="en-GB"/>
          <w14:ligatures w14:val="none"/>
        </w:rPr>
        <w:t>who seek</w:t>
      </w:r>
      <w:r w:rsidRPr="003E727F">
        <w:rPr>
          <w:rFonts w:ascii="Times New Roman" w:eastAsia="Times New Roman" w:hAnsi="Times New Roman" w:cs="Times New Roman"/>
          <w:kern w:val="0"/>
          <w:lang w:eastAsia="en-GB"/>
          <w14:ligatures w14:val="none"/>
        </w:rPr>
        <w:t xml:space="preserve"> private credit ratings usually fall into one of two categories.</w:t>
      </w:r>
    </w:p>
    <w:p w14:paraId="31C774BF" w14:textId="4FC8ECB7" w:rsidR="003E727F" w:rsidRPr="00D03C82" w:rsidRDefault="003E727F" w:rsidP="00D03C82">
      <w:pPr>
        <w:pStyle w:val="ListParagraph"/>
        <w:numPr>
          <w:ilvl w:val="0"/>
          <w:numId w:val="8"/>
        </w:numPr>
        <w:spacing w:after="120" w:line="240" w:lineRule="auto"/>
        <w:ind w:left="788" w:hanging="357"/>
        <w:contextualSpacing w:val="0"/>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Corporate</w:t>
      </w:r>
      <w:r w:rsidR="00BB28A7">
        <w:rPr>
          <w:rFonts w:ascii="Times New Roman" w:eastAsia="Times New Roman" w:hAnsi="Times New Roman" w:cs="Times New Roman"/>
          <w:kern w:val="0"/>
          <w:lang w:eastAsia="en-GB"/>
          <w14:ligatures w14:val="none"/>
        </w:rPr>
        <w:t xml:space="preserve"> or</w:t>
      </w:r>
      <w:r w:rsidRPr="003E727F">
        <w:rPr>
          <w:rFonts w:ascii="Times New Roman" w:eastAsia="Times New Roman" w:hAnsi="Times New Roman" w:cs="Times New Roman"/>
          <w:kern w:val="0"/>
          <w:lang w:eastAsia="en-GB"/>
          <w14:ligatures w14:val="none"/>
        </w:rPr>
        <w:t xml:space="preserve"> infrastructure/project finance issuers, who are often family-owned or sponsor-owned and are protective of their financial and strategic information. While these issuers are aware of (and comfortable with) the need to provide detailed information to investors, they have a legitimate commercial interest in ensuring that the information they share with investors and </w:t>
      </w:r>
      <w:r w:rsidR="00BD7AA0">
        <w:rPr>
          <w:rFonts w:ascii="Times New Roman" w:eastAsia="Times New Roman" w:hAnsi="Times New Roman" w:cs="Times New Roman"/>
          <w:kern w:val="0"/>
          <w:lang w:eastAsia="en-GB"/>
          <w14:ligatures w14:val="none"/>
        </w:rPr>
        <w:t>with CRAs</w:t>
      </w:r>
      <w:r w:rsidRPr="003E727F">
        <w:rPr>
          <w:rFonts w:ascii="Times New Roman" w:eastAsia="Times New Roman" w:hAnsi="Times New Roman" w:cs="Times New Roman"/>
          <w:kern w:val="0"/>
          <w:lang w:eastAsia="en-GB"/>
          <w14:ligatures w14:val="none"/>
        </w:rPr>
        <w:t xml:space="preserve"> does not fall into the hands of competitors, customers or suppliers.</w:t>
      </w:r>
    </w:p>
    <w:p w14:paraId="1C384381" w14:textId="3085C159" w:rsidR="003E727F" w:rsidRPr="003E727F" w:rsidRDefault="003E727F" w:rsidP="003E727F">
      <w:pPr>
        <w:pStyle w:val="ListParagraph"/>
        <w:numPr>
          <w:ilvl w:val="0"/>
          <w:numId w:val="8"/>
        </w:numPr>
        <w:spacing w:after="0" w:line="240" w:lineRule="auto"/>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 xml:space="preserve">Fund or rated note structures, or certain types of structured securities, using structuring techniques </w:t>
      </w:r>
      <w:r w:rsidR="00BD7AA0">
        <w:rPr>
          <w:rFonts w:ascii="Times New Roman" w:eastAsia="Times New Roman" w:hAnsi="Times New Roman" w:cs="Times New Roman"/>
          <w:kern w:val="0"/>
          <w:lang w:eastAsia="en-GB"/>
          <w14:ligatures w14:val="none"/>
        </w:rPr>
        <w:t xml:space="preserve">that </w:t>
      </w:r>
      <w:r w:rsidRPr="003E727F">
        <w:rPr>
          <w:rFonts w:ascii="Times New Roman" w:eastAsia="Times New Roman" w:hAnsi="Times New Roman" w:cs="Times New Roman"/>
          <w:kern w:val="0"/>
          <w:lang w:eastAsia="en-GB"/>
          <w14:ligatures w14:val="none"/>
        </w:rPr>
        <w:t xml:space="preserve">the fund manager or structuring agent consider proprietary and do not want to see replicated by competitors.  </w:t>
      </w:r>
    </w:p>
    <w:p w14:paraId="69BDAE2A" w14:textId="77777777" w:rsidR="003E727F" w:rsidRDefault="003E727F" w:rsidP="00546938">
      <w:pPr>
        <w:spacing w:after="0" w:line="240" w:lineRule="auto"/>
        <w:ind w:left="432"/>
        <w:rPr>
          <w:rFonts w:ascii="Times New Roman" w:eastAsia="Times New Roman" w:hAnsi="Times New Roman" w:cs="Times New Roman"/>
          <w:kern w:val="0"/>
          <w:lang w:eastAsia="en-GB"/>
          <w14:ligatures w14:val="none"/>
        </w:rPr>
      </w:pPr>
    </w:p>
    <w:p w14:paraId="409A6B21" w14:textId="513E7C0A" w:rsidR="00B937EE" w:rsidRDefault="003E727F" w:rsidP="00546938">
      <w:pPr>
        <w:spacing w:after="0" w:line="240" w:lineRule="auto"/>
        <w:ind w:left="432"/>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 xml:space="preserve">In either category, the desire to limit broad sharing of confidential information is not compatible with listing the debt on a regulated market </w:t>
      </w:r>
      <w:r>
        <w:rPr>
          <w:rFonts w:ascii="Times New Roman" w:eastAsia="Times New Roman" w:hAnsi="Times New Roman" w:cs="Times New Roman"/>
          <w:kern w:val="0"/>
          <w:lang w:eastAsia="en-GB"/>
          <w14:ligatures w14:val="none"/>
        </w:rPr>
        <w:t xml:space="preserve">or with </w:t>
      </w:r>
      <w:r w:rsidRPr="003E727F">
        <w:rPr>
          <w:rFonts w:ascii="Times New Roman" w:eastAsia="Times New Roman" w:hAnsi="Times New Roman" w:cs="Times New Roman"/>
          <w:kern w:val="0"/>
          <w:lang w:eastAsia="en-GB"/>
          <w14:ligatures w14:val="none"/>
        </w:rPr>
        <w:t>obtaining a public</w:t>
      </w:r>
      <w:r w:rsidR="00056228">
        <w:rPr>
          <w:rFonts w:ascii="Times New Roman" w:eastAsia="Times New Roman" w:hAnsi="Times New Roman" w:cs="Times New Roman"/>
          <w:kern w:val="0"/>
          <w:lang w:eastAsia="en-GB"/>
          <w14:ligatures w14:val="none"/>
        </w:rPr>
        <w:t xml:space="preserve"> credit</w:t>
      </w:r>
      <w:r w:rsidRPr="003E727F">
        <w:rPr>
          <w:rFonts w:ascii="Times New Roman" w:eastAsia="Times New Roman" w:hAnsi="Times New Roman" w:cs="Times New Roman"/>
          <w:kern w:val="0"/>
          <w:lang w:eastAsia="en-GB"/>
          <w14:ligatures w14:val="none"/>
        </w:rPr>
        <w:t xml:space="preserve"> rating, but it is both common and appropriate in private markets for information to be shared on a confidential basis with those who need access to it.</w:t>
      </w:r>
    </w:p>
    <w:p w14:paraId="4DDDBFF7" w14:textId="77777777" w:rsidR="001F10C4" w:rsidRDefault="001F10C4" w:rsidP="00546938">
      <w:pPr>
        <w:spacing w:after="0" w:line="240" w:lineRule="auto"/>
        <w:ind w:left="432"/>
        <w:rPr>
          <w:rFonts w:ascii="Times New Roman" w:eastAsia="Times New Roman" w:hAnsi="Times New Roman" w:cs="Times New Roman"/>
          <w:kern w:val="0"/>
          <w:lang w:eastAsia="en-GB"/>
          <w14:ligatures w14:val="none"/>
        </w:rPr>
      </w:pPr>
    </w:p>
    <w:p w14:paraId="3C209EBD" w14:textId="3644DBA0" w:rsidR="001F10C4" w:rsidRPr="00323E56" w:rsidRDefault="001F10C4" w:rsidP="00546938">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One solution </w:t>
      </w:r>
      <w:r w:rsidR="00BD7AA0">
        <w:rPr>
          <w:rFonts w:ascii="Times New Roman" w:eastAsia="Times New Roman" w:hAnsi="Times New Roman" w:cs="Times New Roman"/>
          <w:kern w:val="0"/>
          <w:lang w:eastAsia="en-GB"/>
          <w14:ligatures w14:val="none"/>
        </w:rPr>
        <w:t xml:space="preserve">that would allow European issuers </w:t>
      </w:r>
      <w:r w:rsidR="00056228">
        <w:rPr>
          <w:rFonts w:ascii="Times New Roman" w:eastAsia="Times New Roman" w:hAnsi="Times New Roman" w:cs="Times New Roman"/>
          <w:kern w:val="0"/>
          <w:lang w:eastAsia="en-GB"/>
          <w14:ligatures w14:val="none"/>
        </w:rPr>
        <w:t xml:space="preserve">to </w:t>
      </w:r>
      <w:r w:rsidR="00BD7AA0">
        <w:rPr>
          <w:rFonts w:ascii="Times New Roman" w:eastAsia="Times New Roman" w:hAnsi="Times New Roman" w:cs="Times New Roman"/>
          <w:kern w:val="0"/>
          <w:lang w:eastAsia="en-GB"/>
          <w14:ligatures w14:val="none"/>
        </w:rPr>
        <w:t xml:space="preserve">reduce their overreliance on bank funding </w:t>
      </w:r>
      <w:r w:rsidR="00056228">
        <w:rPr>
          <w:rFonts w:ascii="Times New Roman" w:eastAsia="Times New Roman" w:hAnsi="Times New Roman" w:cs="Times New Roman"/>
          <w:kern w:val="0"/>
          <w:lang w:eastAsia="en-GB"/>
          <w14:ligatures w14:val="none"/>
        </w:rPr>
        <w:t>(</w:t>
      </w:r>
      <w:r w:rsidR="00BD7AA0">
        <w:rPr>
          <w:rFonts w:ascii="Times New Roman" w:eastAsia="Times New Roman" w:hAnsi="Times New Roman" w:cs="Times New Roman"/>
          <w:kern w:val="0"/>
          <w:lang w:eastAsia="en-GB"/>
          <w14:ligatures w14:val="none"/>
        </w:rPr>
        <w:t>by gaining broader access to capital markets funding</w:t>
      </w:r>
      <w:r w:rsidR="00056228">
        <w:rPr>
          <w:rFonts w:ascii="Times New Roman" w:eastAsia="Times New Roman" w:hAnsi="Times New Roman" w:cs="Times New Roman"/>
          <w:kern w:val="0"/>
          <w:lang w:eastAsia="en-GB"/>
          <w14:ligatures w14:val="none"/>
        </w:rPr>
        <w:t>)</w:t>
      </w:r>
      <w:r w:rsidR="00BD7AA0">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might </w:t>
      </w:r>
      <w:r w:rsidR="00BD7AA0">
        <w:rPr>
          <w:rFonts w:ascii="Times New Roman" w:eastAsia="Times New Roman" w:hAnsi="Times New Roman" w:cs="Times New Roman"/>
          <w:kern w:val="0"/>
          <w:lang w:eastAsia="en-GB"/>
          <w14:ligatures w14:val="none"/>
        </w:rPr>
        <w:t xml:space="preserve">include adapting </w:t>
      </w:r>
      <w:r>
        <w:rPr>
          <w:rFonts w:ascii="Times New Roman" w:eastAsia="Times New Roman" w:hAnsi="Times New Roman" w:cs="Times New Roman"/>
          <w:kern w:val="0"/>
          <w:lang w:eastAsia="en-GB"/>
          <w14:ligatures w14:val="none"/>
        </w:rPr>
        <w:t xml:space="preserve">the regulatory framework for </w:t>
      </w:r>
      <w:r w:rsidR="002A3FBB">
        <w:rPr>
          <w:rFonts w:ascii="Times New Roman" w:eastAsia="Times New Roman" w:hAnsi="Times New Roman" w:cs="Times New Roman"/>
          <w:kern w:val="0"/>
          <w:lang w:eastAsia="en-GB"/>
          <w14:ligatures w14:val="none"/>
        </w:rPr>
        <w:t>restricted subscription</w:t>
      </w:r>
      <w:r w:rsidR="00056228">
        <w:rPr>
          <w:rFonts w:ascii="Times New Roman" w:eastAsia="Times New Roman" w:hAnsi="Times New Roman" w:cs="Times New Roman"/>
          <w:kern w:val="0"/>
          <w:lang w:eastAsia="en-GB"/>
          <w14:ligatures w14:val="none"/>
        </w:rPr>
        <w:t xml:space="preserve"> credit</w:t>
      </w:r>
      <w:r w:rsidR="002A3FBB">
        <w:rPr>
          <w:rFonts w:ascii="Times New Roman" w:eastAsia="Times New Roman" w:hAnsi="Times New Roman" w:cs="Times New Roman"/>
          <w:kern w:val="0"/>
          <w:lang w:eastAsia="en-GB"/>
          <w14:ligatures w14:val="none"/>
        </w:rPr>
        <w:t xml:space="preserve"> ratings</w:t>
      </w:r>
      <w:r w:rsidR="00BD7AA0">
        <w:rPr>
          <w:rFonts w:ascii="Times New Roman" w:eastAsia="Times New Roman" w:hAnsi="Times New Roman" w:cs="Times New Roman"/>
          <w:kern w:val="0"/>
          <w:lang w:eastAsia="en-GB"/>
          <w14:ligatures w14:val="none"/>
        </w:rPr>
        <w:t xml:space="preserve">. That adaptation would </w:t>
      </w:r>
      <w:r w:rsidR="00056228">
        <w:rPr>
          <w:rFonts w:ascii="Times New Roman" w:eastAsia="Times New Roman" w:hAnsi="Times New Roman" w:cs="Times New Roman"/>
          <w:kern w:val="0"/>
          <w:lang w:eastAsia="en-GB"/>
          <w14:ligatures w14:val="none"/>
        </w:rPr>
        <w:lastRenderedPageBreak/>
        <w:t>create</w:t>
      </w:r>
      <w:r>
        <w:rPr>
          <w:rFonts w:ascii="Times New Roman" w:eastAsia="Times New Roman" w:hAnsi="Times New Roman" w:cs="Times New Roman"/>
          <w:kern w:val="0"/>
          <w:lang w:eastAsia="en-GB"/>
          <w14:ligatures w14:val="none"/>
        </w:rPr>
        <w:t xml:space="preserve"> a model where the issuer </w:t>
      </w:r>
      <w:r w:rsidR="008564BD">
        <w:rPr>
          <w:rFonts w:ascii="Times New Roman" w:eastAsia="Times New Roman" w:hAnsi="Times New Roman" w:cs="Times New Roman"/>
          <w:kern w:val="0"/>
          <w:lang w:eastAsia="en-GB"/>
          <w14:ligatures w14:val="none"/>
        </w:rPr>
        <w:t xml:space="preserve">or lead investor </w:t>
      </w:r>
      <w:r>
        <w:rPr>
          <w:rFonts w:ascii="Times New Roman" w:eastAsia="Times New Roman" w:hAnsi="Times New Roman" w:cs="Times New Roman"/>
          <w:kern w:val="0"/>
          <w:lang w:eastAsia="en-GB"/>
          <w14:ligatures w14:val="none"/>
        </w:rPr>
        <w:t xml:space="preserve">would seek and pay for the </w:t>
      </w:r>
      <w:proofErr w:type="gramStart"/>
      <w:r>
        <w:rPr>
          <w:rFonts w:ascii="Times New Roman" w:eastAsia="Times New Roman" w:hAnsi="Times New Roman" w:cs="Times New Roman"/>
          <w:kern w:val="0"/>
          <w:lang w:eastAsia="en-GB"/>
          <w14:ligatures w14:val="none"/>
        </w:rPr>
        <w:t>rating, and</w:t>
      </w:r>
      <w:proofErr w:type="gramEnd"/>
      <w:r>
        <w:rPr>
          <w:rFonts w:ascii="Times New Roman" w:eastAsia="Times New Roman" w:hAnsi="Times New Roman" w:cs="Times New Roman"/>
          <w:kern w:val="0"/>
          <w:lang w:eastAsia="en-GB"/>
          <w14:ligatures w14:val="none"/>
        </w:rPr>
        <w:t xml:space="preserve"> allow the rating report to be distributed to an unlimited number of recipients determined by the issuer</w:t>
      </w:r>
      <w:r w:rsidR="008564BD">
        <w:rPr>
          <w:rFonts w:ascii="Times New Roman" w:eastAsia="Times New Roman" w:hAnsi="Times New Roman" w:cs="Times New Roman"/>
          <w:kern w:val="0"/>
          <w:lang w:eastAsia="en-GB"/>
          <w14:ligatures w14:val="none"/>
        </w:rPr>
        <w:t xml:space="preserve"> or lead investor</w:t>
      </w:r>
      <w:r>
        <w:rPr>
          <w:rFonts w:ascii="Times New Roman" w:eastAsia="Times New Roman" w:hAnsi="Times New Roman" w:cs="Times New Roman"/>
          <w:kern w:val="0"/>
          <w:lang w:eastAsia="en-GB"/>
          <w14:ligatures w14:val="none"/>
        </w:rPr>
        <w:t>, on confidentiality terms that it determines. These ratings would be within the regulatory perimeter of the CRAR, facilitating ESMA's ability to maintain surveillance of the use of this tool and make or recommend any appropriate adjustments in due course as the market develops.</w:t>
      </w:r>
      <w:r w:rsidR="000472D9">
        <w:rPr>
          <w:rFonts w:ascii="Times New Roman" w:eastAsia="Times New Roman" w:hAnsi="Times New Roman" w:cs="Times New Roman"/>
          <w:kern w:val="0"/>
          <w:lang w:eastAsia="en-GB"/>
          <w14:ligatures w14:val="none"/>
        </w:rPr>
        <w:t xml:space="preserve"> It would also alleviate the 150-person distribution limit</w:t>
      </w:r>
      <w:r w:rsidR="00056228">
        <w:rPr>
          <w:rFonts w:ascii="Times New Roman" w:eastAsia="Times New Roman" w:hAnsi="Times New Roman" w:cs="Times New Roman"/>
          <w:kern w:val="0"/>
          <w:lang w:eastAsia="en-GB"/>
          <w14:ligatures w14:val="none"/>
        </w:rPr>
        <w:t xml:space="preserve"> for private credit ratings</w:t>
      </w:r>
      <w:r w:rsidR="000472D9">
        <w:rPr>
          <w:rFonts w:ascii="Times New Roman" w:eastAsia="Times New Roman" w:hAnsi="Times New Roman" w:cs="Times New Roman"/>
          <w:kern w:val="0"/>
          <w:lang w:eastAsia="en-GB"/>
          <w14:ligatures w14:val="none"/>
        </w:rPr>
        <w:t xml:space="preserve">. As we describe in our answers to Questions 9-13, </w:t>
      </w:r>
      <w:r w:rsidR="00056228">
        <w:rPr>
          <w:rFonts w:ascii="Times New Roman" w:eastAsia="Times New Roman" w:hAnsi="Times New Roman" w:cs="Times New Roman"/>
          <w:kern w:val="0"/>
          <w:lang w:eastAsia="en-GB"/>
          <w14:ligatures w14:val="none"/>
        </w:rPr>
        <w:t xml:space="preserve">the 150-person </w:t>
      </w:r>
      <w:r w:rsidR="000472D9">
        <w:rPr>
          <w:rFonts w:ascii="Times New Roman" w:eastAsia="Times New Roman" w:hAnsi="Times New Roman" w:cs="Times New Roman"/>
          <w:kern w:val="0"/>
          <w:lang w:eastAsia="en-GB"/>
          <w14:ligatures w14:val="none"/>
        </w:rPr>
        <w:t>distribution limit has proven challenging for investors, as it does not align well with investors' normal workflow, reporting and risk management processes.</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C98E7BB" w14:textId="40D24243" w:rsidR="003E727F" w:rsidRPr="003E727F" w:rsidRDefault="003E727F" w:rsidP="003E727F">
      <w:pPr>
        <w:spacing w:after="0" w:line="240" w:lineRule="auto"/>
        <w:ind w:left="432"/>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As set out above</w:t>
      </w:r>
      <w:r>
        <w:rPr>
          <w:rFonts w:ascii="Times New Roman" w:eastAsia="Times New Roman" w:hAnsi="Times New Roman" w:cs="Times New Roman"/>
          <w:kern w:val="0"/>
          <w:lang w:eastAsia="en-GB"/>
          <w14:ligatures w14:val="none"/>
        </w:rPr>
        <w:t xml:space="preserve">, </w:t>
      </w:r>
      <w:r w:rsidRPr="003E727F">
        <w:rPr>
          <w:rFonts w:ascii="Times New Roman" w:eastAsia="Times New Roman" w:hAnsi="Times New Roman" w:cs="Times New Roman"/>
          <w:kern w:val="0"/>
          <w:lang w:eastAsia="en-GB"/>
          <w14:ligatures w14:val="none"/>
        </w:rPr>
        <w:t>private</w:t>
      </w:r>
      <w:r w:rsidR="00056228">
        <w:rPr>
          <w:rFonts w:ascii="Times New Roman" w:eastAsia="Times New Roman" w:hAnsi="Times New Roman" w:cs="Times New Roman"/>
          <w:kern w:val="0"/>
          <w:lang w:eastAsia="en-GB"/>
          <w14:ligatures w14:val="none"/>
        </w:rPr>
        <w:t xml:space="preserve"> credit</w:t>
      </w:r>
      <w:r w:rsidRPr="003E727F">
        <w:rPr>
          <w:rFonts w:ascii="Times New Roman" w:eastAsia="Times New Roman" w:hAnsi="Times New Roman" w:cs="Times New Roman"/>
          <w:kern w:val="0"/>
          <w:lang w:eastAsia="en-GB"/>
          <w14:ligatures w14:val="none"/>
        </w:rPr>
        <w:t xml:space="preserve"> ratings are used when issuers have a strong preference for confidentiality.  Issuers do not want to see their key strategic, financial and/or structuring information fall into the hands of customers, suppliers, and especially competitors</w:t>
      </w:r>
      <w:r>
        <w:rPr>
          <w:rFonts w:ascii="Times New Roman" w:eastAsia="Times New Roman" w:hAnsi="Times New Roman" w:cs="Times New Roman"/>
          <w:kern w:val="0"/>
          <w:lang w:eastAsia="en-GB"/>
          <w14:ligatures w14:val="none"/>
        </w:rPr>
        <w:t>. H</w:t>
      </w:r>
      <w:r w:rsidRPr="003E727F">
        <w:rPr>
          <w:rFonts w:ascii="Times New Roman" w:eastAsia="Times New Roman" w:hAnsi="Times New Roman" w:cs="Times New Roman"/>
          <w:kern w:val="0"/>
          <w:lang w:eastAsia="en-GB"/>
          <w14:ligatures w14:val="none"/>
        </w:rPr>
        <w:t>owever, they are comfortable sharing that information with their investors, and their investors can obtain benefits from seeing a CRA’s ratings analysis. Investors often appreciate the benefit of an independent, reputable third-party assessing the credit.  They can use the private credit</w:t>
      </w:r>
      <w:r w:rsidR="00056228">
        <w:rPr>
          <w:rFonts w:ascii="Times New Roman" w:eastAsia="Times New Roman" w:hAnsi="Times New Roman" w:cs="Times New Roman"/>
          <w:kern w:val="0"/>
          <w:lang w:eastAsia="en-GB"/>
          <w14:ligatures w14:val="none"/>
        </w:rPr>
        <w:t xml:space="preserve"> rating</w:t>
      </w:r>
      <w:r w:rsidRPr="003E727F">
        <w:rPr>
          <w:rFonts w:ascii="Times New Roman" w:eastAsia="Times New Roman" w:hAnsi="Times New Roman" w:cs="Times New Roman"/>
          <w:kern w:val="0"/>
          <w:lang w:eastAsia="en-GB"/>
          <w14:ligatures w14:val="none"/>
        </w:rPr>
        <w:t xml:space="preserve"> report as a benchmark by which to validate their own due diligence and underwriting work. The private </w:t>
      </w:r>
      <w:r w:rsidR="00056228">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report can provide comfort to investors about the completeness and correctness of their own internal analysis. At times a private credit rating report could point out important factors investors might not have </w:t>
      </w:r>
      <w:proofErr w:type="gramStart"/>
      <w:r w:rsidRPr="003E727F">
        <w:rPr>
          <w:rFonts w:ascii="Times New Roman" w:eastAsia="Times New Roman" w:hAnsi="Times New Roman" w:cs="Times New Roman"/>
          <w:kern w:val="0"/>
          <w:lang w:eastAsia="en-GB"/>
          <w14:ligatures w14:val="none"/>
        </w:rPr>
        <w:t>considered, or</w:t>
      </w:r>
      <w:proofErr w:type="gramEnd"/>
      <w:r w:rsidRPr="003E727F">
        <w:rPr>
          <w:rFonts w:ascii="Times New Roman" w:eastAsia="Times New Roman" w:hAnsi="Times New Roman" w:cs="Times New Roman"/>
          <w:kern w:val="0"/>
          <w:lang w:eastAsia="en-GB"/>
          <w14:ligatures w14:val="none"/>
        </w:rPr>
        <w:t xml:space="preserve"> provide context of which the investor was previously unaware. Even where the investor learns no new objective information from the private credit rating report, the analysis provided in the report is nonetheless useful, because it allows the investor to test its own analysis against a good external benchmark. Even where the investor disagrees with the private credit rating report, it is useful for investors to understand the reasons for any disagreement and helps investors to better understand their (prospective) investment.</w:t>
      </w:r>
    </w:p>
    <w:p w14:paraId="50FED14A" w14:textId="77777777" w:rsidR="003E727F" w:rsidRPr="003E727F" w:rsidRDefault="003E727F" w:rsidP="003E727F">
      <w:pPr>
        <w:spacing w:after="0" w:line="240" w:lineRule="auto"/>
        <w:ind w:left="432"/>
        <w:rPr>
          <w:rFonts w:ascii="Times New Roman" w:eastAsia="Times New Roman" w:hAnsi="Times New Roman" w:cs="Times New Roman"/>
          <w:kern w:val="0"/>
          <w:lang w:eastAsia="en-GB"/>
          <w14:ligatures w14:val="none"/>
        </w:rPr>
      </w:pPr>
    </w:p>
    <w:p w14:paraId="39E05F52" w14:textId="2D6110F3" w:rsidR="00437E8E" w:rsidRDefault="003E727F" w:rsidP="003E727F">
      <w:pPr>
        <w:spacing w:after="0" w:line="240" w:lineRule="auto"/>
        <w:ind w:left="432"/>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 xml:space="preserve">Private credit ratings can also be used by </w:t>
      </w:r>
      <w:r>
        <w:rPr>
          <w:rFonts w:ascii="Times New Roman" w:eastAsia="Times New Roman" w:hAnsi="Times New Roman" w:cs="Times New Roman"/>
          <w:kern w:val="0"/>
          <w:lang w:eastAsia="en-GB"/>
          <w14:ligatures w14:val="none"/>
        </w:rPr>
        <w:t xml:space="preserve">some </w:t>
      </w:r>
      <w:r w:rsidRPr="003E727F">
        <w:rPr>
          <w:rFonts w:ascii="Times New Roman" w:eastAsia="Times New Roman" w:hAnsi="Times New Roman" w:cs="Times New Roman"/>
          <w:kern w:val="0"/>
          <w:lang w:eastAsia="en-GB"/>
          <w14:ligatures w14:val="none"/>
        </w:rPr>
        <w:t>non-EU investors for regulatory</w:t>
      </w:r>
      <w:r>
        <w:rPr>
          <w:rFonts w:ascii="Times New Roman" w:eastAsia="Times New Roman" w:hAnsi="Times New Roman" w:cs="Times New Roman"/>
          <w:kern w:val="0"/>
          <w:lang w:eastAsia="en-GB"/>
          <w14:ligatures w14:val="none"/>
        </w:rPr>
        <w:t xml:space="preserve"> </w:t>
      </w:r>
      <w:r w:rsidRPr="003E727F">
        <w:rPr>
          <w:rFonts w:ascii="Times New Roman" w:eastAsia="Times New Roman" w:hAnsi="Times New Roman" w:cs="Times New Roman"/>
          <w:kern w:val="0"/>
          <w:lang w:eastAsia="en-GB"/>
          <w14:ligatures w14:val="none"/>
        </w:rPr>
        <w:t>purposes. The ability of non-EU investors to use private credit ratings for their own (non-EU) regulatory purposes is critical to facilitating the flow of capital available to</w:t>
      </w:r>
      <w:r>
        <w:rPr>
          <w:rFonts w:ascii="Times New Roman" w:eastAsia="Times New Roman" w:hAnsi="Times New Roman" w:cs="Times New Roman"/>
          <w:kern w:val="0"/>
          <w:lang w:eastAsia="en-GB"/>
          <w14:ligatures w14:val="none"/>
        </w:rPr>
        <w:t xml:space="preserve"> </w:t>
      </w:r>
      <w:r w:rsidRPr="003E727F">
        <w:rPr>
          <w:rFonts w:ascii="Times New Roman" w:eastAsia="Times New Roman" w:hAnsi="Times New Roman" w:cs="Times New Roman"/>
          <w:kern w:val="0"/>
          <w:lang w:eastAsia="en-GB"/>
          <w14:ligatures w14:val="none"/>
        </w:rPr>
        <w:t xml:space="preserve">European businesses, projects and infrastructure undertakings. For example, many U.S. insurers are required to share private </w:t>
      </w:r>
      <w:r w:rsidR="00056228">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rating reports with the Securities Valuation Office ("</w:t>
      </w:r>
      <w:r w:rsidRPr="003E727F">
        <w:rPr>
          <w:rFonts w:ascii="Times New Roman" w:eastAsia="Times New Roman" w:hAnsi="Times New Roman" w:cs="Times New Roman"/>
          <w:b/>
          <w:bCs/>
          <w:kern w:val="0"/>
          <w:lang w:eastAsia="en-GB"/>
          <w14:ligatures w14:val="none"/>
        </w:rPr>
        <w:t>SVO</w:t>
      </w:r>
      <w:r w:rsidRPr="003E727F">
        <w:rPr>
          <w:rFonts w:ascii="Times New Roman" w:eastAsia="Times New Roman" w:hAnsi="Times New Roman" w:cs="Times New Roman"/>
          <w:kern w:val="0"/>
          <w:lang w:eastAsia="en-GB"/>
          <w14:ligatures w14:val="none"/>
        </w:rPr>
        <w:t>") of the National Association of Insurance Commissioners ("</w:t>
      </w:r>
      <w:r w:rsidRPr="003E727F">
        <w:rPr>
          <w:rFonts w:ascii="Times New Roman" w:eastAsia="Times New Roman" w:hAnsi="Times New Roman" w:cs="Times New Roman"/>
          <w:b/>
          <w:bCs/>
          <w:kern w:val="0"/>
          <w:lang w:eastAsia="en-GB"/>
          <w14:ligatures w14:val="none"/>
        </w:rPr>
        <w:t>NAIC</w:t>
      </w:r>
      <w:r w:rsidRPr="003E727F">
        <w:rPr>
          <w:rFonts w:ascii="Times New Roman" w:eastAsia="Times New Roman" w:hAnsi="Times New Roman" w:cs="Times New Roman"/>
          <w:kern w:val="0"/>
          <w:lang w:eastAsia="en-GB"/>
          <w14:ligatures w14:val="none"/>
        </w:rPr>
        <w:t xml:space="preserve">") shortly after purchase, and annually thereafter as part of their year-end portfolio reporting process. This sharing is necessary for a U.S. regulatory process to take place, whereby the SVO reviews the private </w:t>
      </w:r>
      <w:r w:rsidR="00056228">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and </w:t>
      </w:r>
      <w:r w:rsidR="00117477">
        <w:rPr>
          <w:rFonts w:ascii="Times New Roman" w:eastAsia="Times New Roman" w:hAnsi="Times New Roman" w:cs="Times New Roman"/>
          <w:kern w:val="0"/>
          <w:lang w:eastAsia="en-GB"/>
          <w14:ligatures w14:val="none"/>
        </w:rPr>
        <w:t>maps</w:t>
      </w:r>
      <w:r w:rsidRPr="003E727F">
        <w:rPr>
          <w:rFonts w:ascii="Times New Roman" w:eastAsia="Times New Roman" w:hAnsi="Times New Roman" w:cs="Times New Roman"/>
          <w:kern w:val="0"/>
          <w:lang w:eastAsia="en-GB"/>
          <w14:ligatures w14:val="none"/>
        </w:rPr>
        <w:t xml:space="preserve"> it to an NAIC-equivalent designation used in </w:t>
      </w:r>
      <w:r w:rsidR="00117477">
        <w:rPr>
          <w:rFonts w:ascii="Times New Roman" w:eastAsia="Times New Roman" w:hAnsi="Times New Roman" w:cs="Times New Roman"/>
          <w:kern w:val="0"/>
          <w:lang w:eastAsia="en-GB"/>
          <w14:ligatures w14:val="none"/>
        </w:rPr>
        <w:t xml:space="preserve">both </w:t>
      </w:r>
      <w:r w:rsidR="00056228">
        <w:rPr>
          <w:rFonts w:ascii="Times New Roman" w:eastAsia="Times New Roman" w:hAnsi="Times New Roman" w:cs="Times New Roman"/>
          <w:kern w:val="0"/>
          <w:lang w:eastAsia="en-GB"/>
          <w14:ligatures w14:val="none"/>
        </w:rPr>
        <w:t>regulatory</w:t>
      </w:r>
      <w:r w:rsidR="00117477">
        <w:rPr>
          <w:rFonts w:ascii="Times New Roman" w:eastAsia="Times New Roman" w:hAnsi="Times New Roman" w:cs="Times New Roman"/>
          <w:kern w:val="0"/>
          <w:lang w:eastAsia="en-GB"/>
          <w14:ligatures w14:val="none"/>
        </w:rPr>
        <w:t xml:space="preserve"> capital calculations and </w:t>
      </w:r>
      <w:r w:rsidRPr="003E727F">
        <w:rPr>
          <w:rFonts w:ascii="Times New Roman" w:eastAsia="Times New Roman" w:hAnsi="Times New Roman" w:cs="Times New Roman"/>
          <w:kern w:val="0"/>
          <w:lang w:eastAsia="en-GB"/>
          <w14:ligatures w14:val="none"/>
        </w:rPr>
        <w:t>statutory accounting financial statements.</w:t>
      </w:r>
    </w:p>
    <w:p w14:paraId="7CAFF6B0" w14:textId="77777777" w:rsidR="003E727F" w:rsidRDefault="003E727F" w:rsidP="003E727F">
      <w:pPr>
        <w:spacing w:after="0" w:line="240" w:lineRule="auto"/>
        <w:ind w:left="432"/>
        <w:rPr>
          <w:rFonts w:ascii="Times New Roman" w:eastAsia="Times New Roman" w:hAnsi="Times New Roman" w:cs="Times New Roman"/>
          <w:kern w:val="0"/>
          <w:lang w:eastAsia="en-GB"/>
          <w14:ligatures w14:val="none"/>
        </w:rPr>
      </w:pPr>
    </w:p>
    <w:p w14:paraId="17258043" w14:textId="6E65484A" w:rsidR="003E727F" w:rsidRPr="003E727F" w:rsidRDefault="003E727F" w:rsidP="003E727F">
      <w:pPr>
        <w:spacing w:after="0" w:line="240" w:lineRule="auto"/>
        <w:ind w:left="432"/>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 xml:space="preserve">We would emphasise that the use of private credit ratings for U.S. regulatory purposes does not create systemic risk. Ratings are subject to rigorous assessment by the SVO which is always evolving and continues to improve in response to market growth. For example, in May 2026, the NAIC released publicly a proposed comprehensive framework for evaluating </w:t>
      </w:r>
      <w:r w:rsidR="00056228">
        <w:rPr>
          <w:rFonts w:ascii="Times New Roman" w:eastAsia="Times New Roman" w:hAnsi="Times New Roman" w:cs="Times New Roman"/>
          <w:kern w:val="0"/>
          <w:lang w:eastAsia="en-GB"/>
          <w14:ligatures w14:val="none"/>
        </w:rPr>
        <w:t>CRAs</w:t>
      </w:r>
      <w:r w:rsidRPr="003E727F">
        <w:rPr>
          <w:rFonts w:ascii="Times New Roman" w:eastAsia="Times New Roman" w:hAnsi="Times New Roman" w:cs="Times New Roman"/>
          <w:kern w:val="0"/>
          <w:lang w:eastAsia="en-GB"/>
          <w14:ligatures w14:val="none"/>
        </w:rPr>
        <w:t xml:space="preserve"> and their </w:t>
      </w:r>
      <w:r w:rsidR="002A4206">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methodologies.  The proposal is intended to help the NAIC evaluate which </w:t>
      </w:r>
      <w:r w:rsidR="00056228">
        <w:rPr>
          <w:rFonts w:ascii="Times New Roman" w:eastAsia="Times New Roman" w:hAnsi="Times New Roman" w:cs="Times New Roman"/>
          <w:kern w:val="0"/>
          <w:lang w:eastAsia="en-GB"/>
          <w14:ligatures w14:val="none"/>
        </w:rPr>
        <w:t>CRAs'</w:t>
      </w:r>
      <w:r w:rsidRPr="003E727F">
        <w:rPr>
          <w:rFonts w:ascii="Times New Roman" w:eastAsia="Times New Roman" w:hAnsi="Times New Roman" w:cs="Times New Roman"/>
          <w:kern w:val="0"/>
          <w:lang w:eastAsia="en-GB"/>
          <w14:ligatures w14:val="none"/>
        </w:rPr>
        <w:t xml:space="preserve"> methodologies and </w:t>
      </w:r>
      <w:r w:rsidR="002A4206">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ratings are robust, with the ability to reject or adjust specific </w:t>
      </w:r>
      <w:r w:rsidR="00056228">
        <w:rPr>
          <w:rFonts w:ascii="Times New Roman" w:eastAsia="Times New Roman" w:hAnsi="Times New Roman" w:cs="Times New Roman"/>
          <w:kern w:val="0"/>
          <w:lang w:eastAsia="en-GB"/>
          <w14:ligatures w14:val="none"/>
        </w:rPr>
        <w:t>CRAs'</w:t>
      </w:r>
      <w:r w:rsidRPr="003E727F">
        <w:rPr>
          <w:rFonts w:ascii="Times New Roman" w:eastAsia="Times New Roman" w:hAnsi="Times New Roman" w:cs="Times New Roman"/>
          <w:kern w:val="0"/>
          <w:lang w:eastAsia="en-GB"/>
          <w14:ligatures w14:val="none"/>
        </w:rPr>
        <w:t xml:space="preserve"> </w:t>
      </w:r>
      <w:r w:rsidR="002A4206">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ratings at the asset class level, or reject a </w:t>
      </w:r>
      <w:r w:rsidR="00056228">
        <w:rPr>
          <w:rFonts w:ascii="Times New Roman" w:eastAsia="Times New Roman" w:hAnsi="Times New Roman" w:cs="Times New Roman"/>
          <w:kern w:val="0"/>
          <w:lang w:eastAsia="en-GB"/>
          <w14:ligatures w14:val="none"/>
        </w:rPr>
        <w:t>CRA</w:t>
      </w:r>
      <w:r w:rsidRPr="003E727F">
        <w:rPr>
          <w:rFonts w:ascii="Times New Roman" w:eastAsia="Times New Roman" w:hAnsi="Times New Roman" w:cs="Times New Roman"/>
          <w:kern w:val="0"/>
          <w:lang w:eastAsia="en-GB"/>
          <w14:ligatures w14:val="none"/>
        </w:rPr>
        <w:t xml:space="preserve"> altogether, if the NAIC determines that its ratings are not fit for regulatory use.  Likewise, at a single-security level, the NAIC’s SVO staff can challenge any</w:t>
      </w:r>
      <w:r w:rsidR="00056228">
        <w:rPr>
          <w:rFonts w:ascii="Times New Roman" w:eastAsia="Times New Roman" w:hAnsi="Times New Roman" w:cs="Times New Roman"/>
          <w:kern w:val="0"/>
          <w:lang w:eastAsia="en-GB"/>
          <w14:ligatures w14:val="none"/>
        </w:rPr>
        <w:t xml:space="preserve"> credit</w:t>
      </w:r>
      <w:r w:rsidRPr="003E727F">
        <w:rPr>
          <w:rFonts w:ascii="Times New Roman" w:eastAsia="Times New Roman" w:hAnsi="Times New Roman" w:cs="Times New Roman"/>
          <w:kern w:val="0"/>
          <w:lang w:eastAsia="en-GB"/>
          <w14:ligatures w14:val="none"/>
        </w:rPr>
        <w:t xml:space="preserve"> rating where their internal risk assessment differs by more than 2 </w:t>
      </w:r>
      <w:r w:rsidR="002A4206">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notches (a ratings differential threshold deemed to be more than just a difference of professional opinion). </w:t>
      </w:r>
    </w:p>
    <w:p w14:paraId="14B65559" w14:textId="77777777" w:rsidR="003E727F" w:rsidRPr="003E727F" w:rsidRDefault="003E727F" w:rsidP="003E727F">
      <w:pPr>
        <w:spacing w:after="0" w:line="240" w:lineRule="auto"/>
        <w:ind w:left="432"/>
        <w:rPr>
          <w:rFonts w:ascii="Times New Roman" w:eastAsia="Times New Roman" w:hAnsi="Times New Roman" w:cs="Times New Roman"/>
          <w:kern w:val="0"/>
          <w:lang w:eastAsia="en-GB"/>
          <w14:ligatures w14:val="none"/>
        </w:rPr>
      </w:pPr>
    </w:p>
    <w:p w14:paraId="31F4E3FE" w14:textId="110883DF" w:rsidR="003E727F" w:rsidRPr="003E727F" w:rsidRDefault="003E727F" w:rsidP="003E727F">
      <w:pPr>
        <w:spacing w:after="0" w:line="240" w:lineRule="auto"/>
        <w:ind w:left="432"/>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The ability of U.S. investors to make such regulatory use of European private credit ratings is critical in facilitating what PPIA estimates at between $10 billion and $13 billion (~€9-€11 billion)</w:t>
      </w:r>
      <w:r w:rsidR="00400402">
        <w:rPr>
          <w:rFonts w:ascii="Times New Roman" w:eastAsia="Times New Roman" w:hAnsi="Times New Roman" w:cs="Times New Roman"/>
          <w:kern w:val="0"/>
          <w:lang w:eastAsia="en-GB"/>
          <w14:ligatures w14:val="none"/>
        </w:rPr>
        <w:t xml:space="preserve"> annually</w:t>
      </w:r>
      <w:r w:rsidRPr="003E727F">
        <w:rPr>
          <w:rFonts w:ascii="Times New Roman" w:eastAsia="Times New Roman" w:hAnsi="Times New Roman" w:cs="Times New Roman"/>
          <w:kern w:val="0"/>
          <w:lang w:eastAsia="en-GB"/>
          <w14:ligatures w14:val="none"/>
        </w:rPr>
        <w:t xml:space="preserve"> of traditional, investment grade funding provided to European corporate, infrastructure, and project finance issuers</w:t>
      </w:r>
      <w:r w:rsidR="00400402">
        <w:rPr>
          <w:rFonts w:ascii="Times New Roman" w:eastAsia="Times New Roman" w:hAnsi="Times New Roman" w:cs="Times New Roman"/>
          <w:kern w:val="0"/>
          <w:lang w:eastAsia="en-GB"/>
          <w14:ligatures w14:val="none"/>
        </w:rPr>
        <w:t>.</w:t>
      </w:r>
      <w:r w:rsidRPr="003E727F">
        <w:rPr>
          <w:rFonts w:ascii="Times New Roman" w:eastAsia="Times New Roman" w:hAnsi="Times New Roman" w:cs="Times New Roman"/>
          <w:kern w:val="0"/>
          <w:lang w:eastAsia="en-GB"/>
          <w14:ligatures w14:val="none"/>
        </w:rPr>
        <w:t xml:space="preserve"> </w:t>
      </w:r>
      <w:r w:rsidR="00400402">
        <w:rPr>
          <w:rFonts w:ascii="Times New Roman" w:eastAsia="Times New Roman" w:hAnsi="Times New Roman" w:cs="Times New Roman"/>
          <w:kern w:val="0"/>
          <w:lang w:eastAsia="en-GB"/>
          <w14:ligatures w14:val="none"/>
        </w:rPr>
        <w:t xml:space="preserve">This is the estimated volume of </w:t>
      </w:r>
      <w:r w:rsidRPr="003E727F">
        <w:rPr>
          <w:rFonts w:ascii="Times New Roman" w:eastAsia="Times New Roman" w:hAnsi="Times New Roman" w:cs="Times New Roman"/>
          <w:kern w:val="0"/>
          <w:lang w:eastAsia="en-GB"/>
          <w14:ligatures w14:val="none"/>
        </w:rPr>
        <w:t xml:space="preserve">debt issued into the </w:t>
      </w:r>
      <w:r w:rsidR="00400402">
        <w:rPr>
          <w:rFonts w:ascii="Times New Roman" w:eastAsia="Times New Roman" w:hAnsi="Times New Roman" w:cs="Times New Roman"/>
          <w:kern w:val="0"/>
          <w:lang w:eastAsia="en-GB"/>
          <w14:ligatures w14:val="none"/>
        </w:rPr>
        <w:t xml:space="preserve">investment grade </w:t>
      </w:r>
      <w:r w:rsidRPr="003E727F">
        <w:rPr>
          <w:rFonts w:ascii="Times New Roman" w:eastAsia="Times New Roman" w:hAnsi="Times New Roman" w:cs="Times New Roman"/>
          <w:kern w:val="0"/>
          <w:lang w:eastAsia="en-GB"/>
          <w14:ligatures w14:val="none"/>
        </w:rPr>
        <w:t>U.S. private placement market</w:t>
      </w:r>
      <w:r w:rsidR="00F3247E">
        <w:rPr>
          <w:rFonts w:ascii="Times New Roman" w:eastAsia="Times New Roman" w:hAnsi="Times New Roman" w:cs="Times New Roman"/>
          <w:kern w:val="0"/>
          <w:lang w:eastAsia="en-GB"/>
          <w14:ligatures w14:val="none"/>
        </w:rPr>
        <w:t xml:space="preserve"> only</w:t>
      </w:r>
      <w:r w:rsidR="00400402">
        <w:rPr>
          <w:rFonts w:ascii="Times New Roman" w:eastAsia="Times New Roman" w:hAnsi="Times New Roman" w:cs="Times New Roman"/>
          <w:kern w:val="0"/>
          <w:lang w:eastAsia="en-GB"/>
          <w14:ligatures w14:val="none"/>
        </w:rPr>
        <w:t>. A</w:t>
      </w:r>
      <w:r w:rsidRPr="003E727F">
        <w:rPr>
          <w:rFonts w:ascii="Times New Roman" w:eastAsia="Times New Roman" w:hAnsi="Times New Roman" w:cs="Times New Roman"/>
          <w:kern w:val="0"/>
          <w:lang w:eastAsia="en-GB"/>
          <w14:ligatures w14:val="none"/>
        </w:rPr>
        <w:t xml:space="preserve">dditional </w:t>
      </w:r>
      <w:r w:rsidR="00400402">
        <w:rPr>
          <w:rFonts w:ascii="Times New Roman" w:eastAsia="Times New Roman" w:hAnsi="Times New Roman" w:cs="Times New Roman"/>
          <w:kern w:val="0"/>
          <w:lang w:eastAsia="en-GB"/>
          <w14:ligatures w14:val="none"/>
        </w:rPr>
        <w:t xml:space="preserve">capital is </w:t>
      </w:r>
      <w:r w:rsidRPr="003E727F">
        <w:rPr>
          <w:rFonts w:ascii="Times New Roman" w:eastAsia="Times New Roman" w:hAnsi="Times New Roman" w:cs="Times New Roman"/>
          <w:kern w:val="0"/>
          <w:lang w:eastAsia="en-GB"/>
          <w14:ligatures w14:val="none"/>
        </w:rPr>
        <w:t xml:space="preserve">provided </w:t>
      </w:r>
      <w:r w:rsidR="00400402">
        <w:rPr>
          <w:rFonts w:ascii="Times New Roman" w:eastAsia="Times New Roman" w:hAnsi="Times New Roman" w:cs="Times New Roman"/>
          <w:kern w:val="0"/>
          <w:lang w:eastAsia="en-GB"/>
          <w14:ligatures w14:val="none"/>
        </w:rPr>
        <w:t xml:space="preserve">by U.S. investors </w:t>
      </w:r>
      <w:r w:rsidRPr="003E727F">
        <w:rPr>
          <w:rFonts w:ascii="Times New Roman" w:eastAsia="Times New Roman" w:hAnsi="Times New Roman" w:cs="Times New Roman"/>
          <w:kern w:val="0"/>
          <w:lang w:eastAsia="en-GB"/>
          <w14:ligatures w14:val="none"/>
        </w:rPr>
        <w:t>to the European middle markets private credit market.  PPIA investors note that there is ample capacity to grow this investment in private debt markets, helping the EU source capital for the approximate €1.2 trillion</w:t>
      </w:r>
      <w:r>
        <w:rPr>
          <w:rStyle w:val="FootnoteReference"/>
          <w:rFonts w:ascii="Times New Roman" w:eastAsia="Times New Roman" w:hAnsi="Times New Roman" w:cs="Times New Roman"/>
          <w:kern w:val="0"/>
          <w:lang w:eastAsia="en-GB"/>
          <w14:ligatures w14:val="none"/>
        </w:rPr>
        <w:footnoteReference w:id="1"/>
      </w:r>
      <w:r w:rsidRPr="003E727F">
        <w:rPr>
          <w:rFonts w:ascii="Times New Roman" w:eastAsia="Times New Roman" w:hAnsi="Times New Roman" w:cs="Times New Roman"/>
          <w:kern w:val="0"/>
          <w:lang w:eastAsia="en-GB"/>
          <w14:ligatures w14:val="none"/>
        </w:rPr>
        <w:t xml:space="preserve"> in annual investment needed to facilitate the green transition, digitalisation, and upgrade of defence capabilities.  However, </w:t>
      </w:r>
      <w:proofErr w:type="gramStart"/>
      <w:r w:rsidRPr="003E727F">
        <w:rPr>
          <w:rFonts w:ascii="Times New Roman" w:eastAsia="Times New Roman" w:hAnsi="Times New Roman" w:cs="Times New Roman"/>
          <w:kern w:val="0"/>
          <w:lang w:eastAsia="en-GB"/>
          <w14:ligatures w14:val="none"/>
        </w:rPr>
        <w:t>in order for</w:t>
      </w:r>
      <w:proofErr w:type="gramEnd"/>
      <w:r w:rsidRPr="003E727F">
        <w:rPr>
          <w:rFonts w:ascii="Times New Roman" w:eastAsia="Times New Roman" w:hAnsi="Times New Roman" w:cs="Times New Roman"/>
          <w:kern w:val="0"/>
          <w:lang w:eastAsia="en-GB"/>
          <w14:ligatures w14:val="none"/>
        </w:rPr>
        <w:t xml:space="preserve"> private debt investment to be capital-efficient for U.S. insurers, credit ratings are needed, and investors must be able to share those ratings with their regulators and support normal workflow (both internally and externally).  </w:t>
      </w:r>
    </w:p>
    <w:p w14:paraId="1ADB44A4" w14:textId="77777777" w:rsidR="003E727F" w:rsidRPr="003E727F" w:rsidRDefault="003E727F" w:rsidP="003E727F">
      <w:pPr>
        <w:spacing w:after="0" w:line="240" w:lineRule="auto"/>
        <w:ind w:left="432"/>
        <w:rPr>
          <w:rFonts w:ascii="Times New Roman" w:eastAsia="Times New Roman" w:hAnsi="Times New Roman" w:cs="Times New Roman"/>
          <w:kern w:val="0"/>
          <w:lang w:eastAsia="en-GB"/>
          <w14:ligatures w14:val="none"/>
        </w:rPr>
      </w:pPr>
    </w:p>
    <w:p w14:paraId="588798A3" w14:textId="0EB7ABAD" w:rsidR="00444F94" w:rsidRDefault="003E727F" w:rsidP="003E727F">
      <w:pPr>
        <w:spacing w:after="0" w:line="240" w:lineRule="auto"/>
        <w:ind w:left="432"/>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Regulatory use depends on transmission of a rating to third parties – and sometimes many third parties. For example, an asset manager may have acquired the privately rated debt on behalf of insurance company clients. It will often be the case that those third</w:t>
      </w:r>
      <w:r w:rsidR="002A4206">
        <w:rPr>
          <w:rFonts w:ascii="Times New Roman" w:eastAsia="Times New Roman" w:hAnsi="Times New Roman" w:cs="Times New Roman"/>
          <w:kern w:val="0"/>
          <w:lang w:eastAsia="en-GB"/>
          <w14:ligatures w14:val="none"/>
        </w:rPr>
        <w:t>-</w:t>
      </w:r>
      <w:r w:rsidRPr="003E727F">
        <w:rPr>
          <w:rFonts w:ascii="Times New Roman" w:eastAsia="Times New Roman" w:hAnsi="Times New Roman" w:cs="Times New Roman"/>
          <w:kern w:val="0"/>
          <w:lang w:eastAsia="en-GB"/>
          <w14:ligatures w14:val="none"/>
        </w:rPr>
        <w:t xml:space="preserve">party clients must share a copy of the </w:t>
      </w:r>
      <w:r w:rsidR="00F3247E">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w:t>
      </w:r>
      <w:r w:rsidR="00F3247E">
        <w:rPr>
          <w:rFonts w:ascii="Times New Roman" w:eastAsia="Times New Roman" w:hAnsi="Times New Roman" w:cs="Times New Roman"/>
          <w:kern w:val="0"/>
          <w:lang w:eastAsia="en-GB"/>
          <w14:ligatures w14:val="none"/>
        </w:rPr>
        <w:t xml:space="preserve">report </w:t>
      </w:r>
      <w:r w:rsidRPr="003E727F">
        <w:rPr>
          <w:rFonts w:ascii="Times New Roman" w:eastAsia="Times New Roman" w:hAnsi="Times New Roman" w:cs="Times New Roman"/>
          <w:kern w:val="0"/>
          <w:lang w:eastAsia="en-GB"/>
          <w14:ligatures w14:val="none"/>
        </w:rPr>
        <w:t>with their state regulator or internal risk managers.  Likewise, lawyers, auditors and other parties that the investor or investment manager has under contract will need to have sight of the</w:t>
      </w:r>
      <w:r w:rsidR="00F3247E">
        <w:rPr>
          <w:rFonts w:ascii="Times New Roman" w:eastAsia="Times New Roman" w:hAnsi="Times New Roman" w:cs="Times New Roman"/>
          <w:kern w:val="0"/>
          <w:lang w:eastAsia="en-GB"/>
          <w14:ligatures w14:val="none"/>
        </w:rPr>
        <w:t xml:space="preserve"> credit</w:t>
      </w:r>
      <w:r w:rsidRPr="003E727F">
        <w:rPr>
          <w:rFonts w:ascii="Times New Roman" w:eastAsia="Times New Roman" w:hAnsi="Times New Roman" w:cs="Times New Roman"/>
          <w:kern w:val="0"/>
          <w:lang w:eastAsia="en-GB"/>
          <w14:ligatures w14:val="none"/>
        </w:rPr>
        <w:t xml:space="preserve"> rating</w:t>
      </w:r>
      <w:r w:rsidR="00F3247E">
        <w:rPr>
          <w:rFonts w:ascii="Times New Roman" w:eastAsia="Times New Roman" w:hAnsi="Times New Roman" w:cs="Times New Roman"/>
          <w:kern w:val="0"/>
          <w:lang w:eastAsia="en-GB"/>
          <w14:ligatures w14:val="none"/>
        </w:rPr>
        <w:t xml:space="preserve"> report</w:t>
      </w:r>
      <w:r w:rsidRPr="003E727F">
        <w:rPr>
          <w:rFonts w:ascii="Times New Roman" w:eastAsia="Times New Roman" w:hAnsi="Times New Roman" w:cs="Times New Roman"/>
          <w:kern w:val="0"/>
          <w:lang w:eastAsia="en-GB"/>
          <w14:ligatures w14:val="none"/>
        </w:rPr>
        <w:t>.</w:t>
      </w:r>
    </w:p>
    <w:p w14:paraId="2E1FB5D6" w14:textId="77777777" w:rsidR="00400402" w:rsidRDefault="00400402" w:rsidP="003E727F">
      <w:pPr>
        <w:spacing w:after="0" w:line="240" w:lineRule="auto"/>
        <w:ind w:left="432"/>
        <w:rPr>
          <w:rFonts w:ascii="Times New Roman" w:eastAsia="Times New Roman" w:hAnsi="Times New Roman" w:cs="Times New Roman"/>
          <w:kern w:val="0"/>
          <w:lang w:eastAsia="en-GB"/>
          <w14:ligatures w14:val="none"/>
        </w:rPr>
      </w:pPr>
    </w:p>
    <w:p w14:paraId="4F5B479F" w14:textId="1EFEC915" w:rsidR="00400402" w:rsidRPr="00444F94" w:rsidRDefault="00400402" w:rsidP="00D03C82">
      <w:pPr>
        <w:spacing w:after="0" w:line="240" w:lineRule="auto"/>
        <w:ind w:left="432"/>
        <w:rPr>
          <w:rFonts w:ascii="Times New Roman" w:eastAsia="Times New Roman" w:hAnsi="Times New Roman" w:cs="Times New Roman"/>
          <w:kern w:val="0"/>
          <w:lang w:eastAsia="en-GB"/>
          <w14:ligatures w14:val="none"/>
        </w:rPr>
      </w:pPr>
      <w:r w:rsidRPr="003E727F">
        <w:rPr>
          <w:rFonts w:ascii="Times New Roman" w:eastAsia="Times New Roman" w:hAnsi="Times New Roman" w:cs="Times New Roman"/>
          <w:kern w:val="0"/>
          <w:lang w:eastAsia="en-GB"/>
          <w14:ligatures w14:val="none"/>
        </w:rPr>
        <w:t xml:space="preserve">In our experience, it is unusual for an issuer to carry both a public and a private credit rating.  Typically, when issuers have public debt securities outstanding, they purchase public </w:t>
      </w:r>
      <w:r w:rsidR="00F3247E">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ratings.  Those who do not issue in the public market would typically obtain a private </w:t>
      </w:r>
      <w:r w:rsidR="00F3247E">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if they choose to purchase a rating at all.  A rare exception might be a borrower that originally starts by issuing in the private debt market, and then as that borrower’s business grows over time, they may choose to migrate to issuing debt in the public market.  There may be a brief period in the interim where </w:t>
      </w:r>
      <w:r>
        <w:rPr>
          <w:rFonts w:ascii="Times New Roman" w:eastAsia="Times New Roman" w:hAnsi="Times New Roman" w:cs="Times New Roman"/>
          <w:kern w:val="0"/>
          <w:lang w:eastAsia="en-GB"/>
          <w14:ligatures w14:val="none"/>
        </w:rPr>
        <w:t>the</w:t>
      </w:r>
      <w:r w:rsidRPr="003E727F">
        <w:rPr>
          <w:rFonts w:ascii="Times New Roman" w:eastAsia="Times New Roman" w:hAnsi="Times New Roman" w:cs="Times New Roman"/>
          <w:kern w:val="0"/>
          <w:lang w:eastAsia="en-GB"/>
          <w14:ligatures w14:val="none"/>
        </w:rPr>
        <w:t xml:space="preserve"> issuer carries a private </w:t>
      </w:r>
      <w:r w:rsidR="00F3247E">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on the private debt and a public </w:t>
      </w:r>
      <w:r w:rsidR="00F3247E">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 xml:space="preserve">rating on the public debt, but eventually the private </w:t>
      </w:r>
      <w:r w:rsidR="00F3247E">
        <w:rPr>
          <w:rFonts w:ascii="Times New Roman" w:eastAsia="Times New Roman" w:hAnsi="Times New Roman" w:cs="Times New Roman"/>
          <w:kern w:val="0"/>
          <w:lang w:eastAsia="en-GB"/>
          <w14:ligatures w14:val="none"/>
        </w:rPr>
        <w:t xml:space="preserve">credit </w:t>
      </w:r>
      <w:r w:rsidRPr="003E727F">
        <w:rPr>
          <w:rFonts w:ascii="Times New Roman" w:eastAsia="Times New Roman" w:hAnsi="Times New Roman" w:cs="Times New Roman"/>
          <w:kern w:val="0"/>
          <w:lang w:eastAsia="en-GB"/>
          <w14:ligatures w14:val="none"/>
        </w:rPr>
        <w:t>rating would be dropped.</w:t>
      </w:r>
    </w:p>
    <w:p w14:paraId="69D52A71" w14:textId="1C2C0B35" w:rsidR="001013E7" w:rsidRPr="00D005D8" w:rsidRDefault="001013E7" w:rsidP="001013E7">
      <w:pPr>
        <w:spacing w:after="0" w:line="240" w:lineRule="auto"/>
        <w:ind w:left="432"/>
        <w:rPr>
          <w:rFonts w:ascii="Times New Roman" w:eastAsia="Times New Roman" w:hAnsi="Times New Roman" w:cs="Times New Roman"/>
          <w:kern w:val="0"/>
          <w:lang w:eastAsia="en-GB"/>
          <w14:ligatures w14:val="none"/>
        </w:rPr>
      </w:pPr>
      <w:r w:rsidRPr="00D005D8">
        <w:rPr>
          <w:rFonts w:ascii="Times New Roman" w:eastAsia="Times New Roman" w:hAnsi="Times New Roman" w:cs="Times New Roman"/>
          <w:kern w:val="0"/>
          <w:lang w:eastAsia="en-GB"/>
          <w14:ligatures w14:val="none"/>
        </w:rPr>
        <w:t>&lt;ESMA_QUESTION_PR_</w:t>
      </w:r>
      <w:r w:rsidR="001D60A4" w:rsidRPr="00D005D8">
        <w:rPr>
          <w:rFonts w:ascii="Times New Roman" w:eastAsia="Times New Roman" w:hAnsi="Times New Roman" w:cs="Times New Roman"/>
          <w:kern w:val="0"/>
          <w:lang w:eastAsia="en-GB"/>
          <w14:ligatures w14:val="none"/>
        </w:rPr>
        <w:t>9</w:t>
      </w:r>
      <w:r w:rsidRPr="00D005D8">
        <w:rPr>
          <w:rFonts w:ascii="Times New Roman" w:eastAsia="Times New Roman" w:hAnsi="Times New Roman" w:cs="Times New Roman"/>
          <w:kern w:val="0"/>
          <w:lang w:eastAsia="en-GB"/>
          <w14:ligatures w14:val="none"/>
        </w:rPr>
        <w:t>&gt;</w:t>
      </w:r>
    </w:p>
    <w:p w14:paraId="31CA2C9C" w14:textId="77777777" w:rsidR="001013E7" w:rsidRPr="00D005D8"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D005D8">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lastRenderedPageBreak/>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0FBA540F" w14:textId="423A8B9B" w:rsidR="001013E7" w:rsidRDefault="00400402" w:rsidP="009E28A2">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Based on our discussions with CRAs, p</w:t>
      </w:r>
      <w:r w:rsidR="009E28A2" w:rsidRPr="009E28A2">
        <w:rPr>
          <w:rFonts w:ascii="Times New Roman" w:eastAsia="Times New Roman" w:hAnsi="Times New Roman" w:cs="Times New Roman"/>
          <w:kern w:val="0"/>
          <w:lang w:eastAsia="en-GB"/>
          <w14:ligatures w14:val="none"/>
        </w:rPr>
        <w:t>rivate credit ratings are p</w:t>
      </w:r>
      <w:r w:rsidR="009E28A2">
        <w:rPr>
          <w:rFonts w:ascii="Times New Roman" w:eastAsia="Times New Roman" w:hAnsi="Times New Roman" w:cs="Times New Roman"/>
          <w:kern w:val="0"/>
          <w:lang w:eastAsia="en-GB"/>
          <w14:ligatures w14:val="none"/>
        </w:rPr>
        <w:t xml:space="preserve">repared in </w:t>
      </w:r>
      <w:r>
        <w:rPr>
          <w:rFonts w:ascii="Times New Roman" w:eastAsia="Times New Roman" w:hAnsi="Times New Roman" w:cs="Times New Roman"/>
          <w:kern w:val="0"/>
          <w:lang w:eastAsia="en-GB"/>
          <w14:ligatures w14:val="none"/>
        </w:rPr>
        <w:t xml:space="preserve">a consistent </w:t>
      </w:r>
      <w:r w:rsidR="00595F65">
        <w:rPr>
          <w:rFonts w:ascii="Times New Roman" w:eastAsia="Times New Roman" w:hAnsi="Times New Roman" w:cs="Times New Roman"/>
          <w:kern w:val="0"/>
          <w:lang w:eastAsia="en-GB"/>
          <w14:ligatures w14:val="none"/>
        </w:rPr>
        <w:t>manner</w:t>
      </w:r>
      <w:r w:rsidR="009E28A2">
        <w:rPr>
          <w:rFonts w:ascii="Times New Roman" w:eastAsia="Times New Roman" w:hAnsi="Times New Roman" w:cs="Times New Roman"/>
          <w:kern w:val="0"/>
          <w:lang w:eastAsia="en-GB"/>
          <w14:ligatures w14:val="none"/>
        </w:rPr>
        <w:t xml:space="preserve"> as </w:t>
      </w:r>
      <w:r>
        <w:rPr>
          <w:rFonts w:ascii="Times New Roman" w:eastAsia="Times New Roman" w:hAnsi="Times New Roman" w:cs="Times New Roman"/>
          <w:kern w:val="0"/>
          <w:lang w:eastAsia="en-GB"/>
          <w14:ligatures w14:val="none"/>
        </w:rPr>
        <w:t xml:space="preserve">compared to </w:t>
      </w:r>
      <w:r w:rsidR="009E28A2">
        <w:rPr>
          <w:rFonts w:ascii="Times New Roman" w:eastAsia="Times New Roman" w:hAnsi="Times New Roman" w:cs="Times New Roman"/>
          <w:kern w:val="0"/>
          <w:lang w:eastAsia="en-GB"/>
          <w14:ligatures w14:val="none"/>
        </w:rPr>
        <w:t xml:space="preserve">public </w:t>
      </w:r>
      <w:r w:rsidR="00595F65">
        <w:rPr>
          <w:rFonts w:ascii="Times New Roman" w:eastAsia="Times New Roman" w:hAnsi="Times New Roman" w:cs="Times New Roman"/>
          <w:kern w:val="0"/>
          <w:lang w:eastAsia="en-GB"/>
          <w14:ligatures w14:val="none"/>
        </w:rPr>
        <w:t xml:space="preserve">credit </w:t>
      </w:r>
      <w:r w:rsidR="009E28A2">
        <w:rPr>
          <w:rFonts w:ascii="Times New Roman" w:eastAsia="Times New Roman" w:hAnsi="Times New Roman" w:cs="Times New Roman"/>
          <w:kern w:val="0"/>
          <w:lang w:eastAsia="en-GB"/>
          <w14:ligatures w14:val="none"/>
        </w:rPr>
        <w:t xml:space="preserve">ratings and </w:t>
      </w:r>
      <w:r>
        <w:rPr>
          <w:rFonts w:ascii="Times New Roman" w:eastAsia="Times New Roman" w:hAnsi="Times New Roman" w:cs="Times New Roman"/>
          <w:kern w:val="0"/>
          <w:lang w:eastAsia="en-GB"/>
          <w14:ligatures w14:val="none"/>
        </w:rPr>
        <w:t>i</w:t>
      </w:r>
      <w:r w:rsidR="009E28A2">
        <w:rPr>
          <w:rFonts w:ascii="Times New Roman" w:eastAsia="Times New Roman" w:hAnsi="Times New Roman" w:cs="Times New Roman"/>
          <w:kern w:val="0"/>
          <w:lang w:eastAsia="en-GB"/>
          <w14:ligatures w14:val="none"/>
        </w:rPr>
        <w:t xml:space="preserve">nvestors </w:t>
      </w:r>
      <w:r>
        <w:rPr>
          <w:rFonts w:ascii="Times New Roman" w:eastAsia="Times New Roman" w:hAnsi="Times New Roman" w:cs="Times New Roman"/>
          <w:kern w:val="0"/>
          <w:lang w:eastAsia="en-GB"/>
          <w14:ligatures w14:val="none"/>
        </w:rPr>
        <w:t xml:space="preserve">use private </w:t>
      </w:r>
      <w:r w:rsidR="00595F65">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 xml:space="preserve">ratings </w:t>
      </w:r>
      <w:r w:rsidR="009E28A2">
        <w:rPr>
          <w:rFonts w:ascii="Times New Roman" w:eastAsia="Times New Roman" w:hAnsi="Times New Roman" w:cs="Times New Roman"/>
          <w:kern w:val="0"/>
          <w:lang w:eastAsia="en-GB"/>
          <w14:ligatures w14:val="none"/>
        </w:rPr>
        <w:t>in much the same way as well (with the exception that EU investors cannot and do not use private credit ratings for regulatory purposes). In addition to the uses mentioned in response to question 9 above, private credit ratings can also be used in both internal and external reporting processes and can be used by investors to set eligibility criteria for external investment managers.</w:t>
      </w:r>
    </w:p>
    <w:p w14:paraId="79F80C6A" w14:textId="77777777" w:rsidR="009E28A2" w:rsidRDefault="009E28A2" w:rsidP="001013E7">
      <w:pPr>
        <w:spacing w:after="0" w:line="240" w:lineRule="auto"/>
        <w:ind w:left="432"/>
        <w:rPr>
          <w:rFonts w:ascii="Times New Roman" w:eastAsia="Times New Roman" w:hAnsi="Times New Roman" w:cs="Times New Roman"/>
          <w:kern w:val="0"/>
          <w:lang w:eastAsia="en-GB"/>
          <w14:ligatures w14:val="none"/>
        </w:rPr>
      </w:pPr>
    </w:p>
    <w:p w14:paraId="1A46D24E" w14:textId="426D2D82" w:rsidR="003E727F" w:rsidRPr="009E28A2" w:rsidRDefault="003E727F" w:rsidP="003E727F">
      <w:pPr>
        <w:spacing w:after="0" w:line="240" w:lineRule="auto"/>
        <w:ind w:left="432"/>
        <w:rPr>
          <w:rFonts w:ascii="Times New Roman" w:eastAsia="Times New Roman" w:hAnsi="Times New Roman" w:cs="Times New Roman"/>
          <w:kern w:val="0"/>
          <w:lang w:eastAsia="en-GB"/>
          <w14:ligatures w14:val="none"/>
        </w:rPr>
      </w:pPr>
      <w:r w:rsidRPr="009C4187">
        <w:rPr>
          <w:rFonts w:ascii="Times New Roman" w:eastAsia="Times New Roman" w:hAnsi="Times New Roman" w:cs="Times New Roman"/>
          <w:kern w:val="0"/>
          <w:lang w:eastAsia="en-GB"/>
          <w14:ligatures w14:val="none"/>
        </w:rPr>
        <w:t xml:space="preserve">As with public </w:t>
      </w:r>
      <w:r w:rsidR="00595F65">
        <w:rPr>
          <w:rFonts w:ascii="Times New Roman" w:eastAsia="Times New Roman" w:hAnsi="Times New Roman" w:cs="Times New Roman"/>
          <w:kern w:val="0"/>
          <w:lang w:eastAsia="en-GB"/>
          <w14:ligatures w14:val="none"/>
        </w:rPr>
        <w:t xml:space="preserve">credit </w:t>
      </w:r>
      <w:r w:rsidRPr="009C4187">
        <w:rPr>
          <w:rFonts w:ascii="Times New Roman" w:eastAsia="Times New Roman" w:hAnsi="Times New Roman" w:cs="Times New Roman"/>
          <w:kern w:val="0"/>
          <w:lang w:eastAsia="en-GB"/>
          <w14:ligatures w14:val="none"/>
        </w:rPr>
        <w:t xml:space="preserve">ratings, private credit ratings are not a substitute for internal underwriting and risk assessment. Investors and lenders conduct their own credit analysis, with private credit ratings serving as a complementary input that can inform investor views on credit quality, structuring, and downside risk.  As such, issuers and the agent banks who assist them in finding investors, often provide private credit rating access to prospective investors as part of a limited-distribution marketing process.   </w:t>
      </w:r>
      <w:r>
        <w:rPr>
          <w:rFonts w:ascii="Times New Roman" w:eastAsia="Times New Roman" w:hAnsi="Times New Roman" w:cs="Times New Roman"/>
          <w:kern w:val="0"/>
          <w:lang w:eastAsia="en-GB"/>
          <w14:ligatures w14:val="none"/>
        </w:rPr>
        <w:t xml:space="preserve">However, the 150-person limit as implemented by the </w:t>
      </w:r>
      <w:r w:rsidR="00400402">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makes this marketing process awkward and often unfeasible, because multiple individuals need to see the private </w:t>
      </w:r>
      <w:r w:rsidR="00595F65">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 report</w:t>
      </w:r>
      <w:r w:rsidR="00400402">
        <w:rPr>
          <w:rFonts w:ascii="Times New Roman" w:eastAsia="Times New Roman" w:hAnsi="Times New Roman" w:cs="Times New Roman"/>
          <w:kern w:val="0"/>
          <w:lang w:eastAsia="en-GB"/>
          <w14:ligatures w14:val="none"/>
        </w:rPr>
        <w:t xml:space="preserve"> just</w:t>
      </w:r>
      <w:r>
        <w:rPr>
          <w:rFonts w:ascii="Times New Roman" w:eastAsia="Times New Roman" w:hAnsi="Times New Roman" w:cs="Times New Roman"/>
          <w:kern w:val="0"/>
          <w:lang w:eastAsia="en-GB"/>
          <w14:ligatures w14:val="none"/>
        </w:rPr>
        <w:t xml:space="preserve"> to facilitate a single institutional investor’s purchase of the debt. Persons with need to access a private </w:t>
      </w:r>
      <w:r w:rsidR="00595F65">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 report can include external asset managers, lawyers, investment analysts, credit committee members and internal accountants. Once the investment has been made, internal reporting personnel</w:t>
      </w:r>
      <w:r w:rsidR="00400402">
        <w:rPr>
          <w:rFonts w:ascii="Times New Roman" w:eastAsia="Times New Roman" w:hAnsi="Times New Roman" w:cs="Times New Roman"/>
          <w:kern w:val="0"/>
          <w:lang w:eastAsia="en-GB"/>
          <w14:ligatures w14:val="none"/>
        </w:rPr>
        <w:t xml:space="preserve"> (or external agents charged with reporting)</w:t>
      </w:r>
      <w:r>
        <w:rPr>
          <w:rFonts w:ascii="Times New Roman" w:eastAsia="Times New Roman" w:hAnsi="Times New Roman" w:cs="Times New Roman"/>
          <w:kern w:val="0"/>
          <w:lang w:eastAsia="en-GB"/>
          <w14:ligatures w14:val="none"/>
        </w:rPr>
        <w:t xml:space="preserve">, operational personnel, external auditors, supervisors and many other individuals may have a legitimate business need to see the private </w:t>
      </w:r>
      <w:r w:rsidR="00595F65">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 report.</w:t>
      </w:r>
    </w:p>
    <w:p w14:paraId="7A378CCD" w14:textId="034B78C1" w:rsidR="001013E7" w:rsidRPr="009E28A2" w:rsidRDefault="001013E7" w:rsidP="001013E7">
      <w:pPr>
        <w:spacing w:after="0" w:line="240" w:lineRule="auto"/>
        <w:ind w:left="432"/>
        <w:rPr>
          <w:rFonts w:ascii="Times New Roman" w:eastAsia="Times New Roman" w:hAnsi="Times New Roman" w:cs="Times New Roman"/>
          <w:kern w:val="0"/>
          <w:lang w:eastAsia="en-GB"/>
          <w14:ligatures w14:val="none"/>
        </w:rPr>
      </w:pPr>
      <w:r w:rsidRPr="009E28A2">
        <w:rPr>
          <w:rFonts w:ascii="Times New Roman" w:eastAsia="Times New Roman" w:hAnsi="Times New Roman" w:cs="Times New Roman"/>
          <w:kern w:val="0"/>
          <w:lang w:eastAsia="en-GB"/>
          <w14:ligatures w14:val="none"/>
        </w:rPr>
        <w:t>&lt;ESMA_QUESTION_PR_</w:t>
      </w:r>
      <w:r w:rsidR="001D60A4" w:rsidRPr="009E28A2">
        <w:rPr>
          <w:rFonts w:ascii="Times New Roman" w:eastAsia="Times New Roman" w:hAnsi="Times New Roman" w:cs="Times New Roman"/>
          <w:kern w:val="0"/>
          <w:lang w:eastAsia="en-GB"/>
          <w14:ligatures w14:val="none"/>
        </w:rPr>
        <w:t>10</w:t>
      </w:r>
      <w:r w:rsidRPr="009E28A2">
        <w:rPr>
          <w:rFonts w:ascii="Times New Roman" w:eastAsia="Times New Roman" w:hAnsi="Times New Roman" w:cs="Times New Roman"/>
          <w:kern w:val="0"/>
          <w:lang w:eastAsia="en-GB"/>
          <w14:ligatures w14:val="none"/>
        </w:rPr>
        <w:t>&gt;</w:t>
      </w:r>
    </w:p>
    <w:p w14:paraId="43B98E31" w14:textId="77777777" w:rsidR="001013E7" w:rsidRPr="009E28A2"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05666923" w14:textId="6A35FC1B" w:rsidR="0042052C" w:rsidRDefault="0042052C"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are of the view that the risks, if any, arising from the use and reliance on private credit ratings </w:t>
      </w:r>
      <w:r w:rsidR="00400402">
        <w:rPr>
          <w:rFonts w:ascii="Times New Roman" w:eastAsia="Times New Roman" w:hAnsi="Times New Roman" w:cs="Times New Roman"/>
          <w:kern w:val="0"/>
          <w:lang w:eastAsia="en-GB"/>
          <w14:ligatures w14:val="none"/>
        </w:rPr>
        <w:t>are</w:t>
      </w:r>
      <w:r>
        <w:rPr>
          <w:rFonts w:ascii="Times New Roman" w:eastAsia="Times New Roman" w:hAnsi="Times New Roman" w:cs="Times New Roman"/>
          <w:kern w:val="0"/>
          <w:lang w:eastAsia="en-GB"/>
          <w14:ligatures w14:val="none"/>
        </w:rPr>
        <w:t xml:space="preserve"> limited. While the ratings themselves are </w:t>
      </w:r>
      <w:r w:rsidR="00400402">
        <w:rPr>
          <w:rFonts w:ascii="Times New Roman" w:eastAsia="Times New Roman" w:hAnsi="Times New Roman" w:cs="Times New Roman"/>
          <w:kern w:val="0"/>
          <w:lang w:eastAsia="en-GB"/>
          <w14:ligatures w14:val="none"/>
        </w:rPr>
        <w:t>outside</w:t>
      </w:r>
      <w:r>
        <w:rPr>
          <w:rFonts w:ascii="Times New Roman" w:eastAsia="Times New Roman" w:hAnsi="Times New Roman" w:cs="Times New Roman"/>
          <w:kern w:val="0"/>
          <w:lang w:eastAsia="en-GB"/>
          <w14:ligatures w14:val="none"/>
        </w:rPr>
        <w:t xml:space="preserve"> the scope of the CRAR, the feedback we have received from </w:t>
      </w:r>
      <w:r w:rsidR="00400402">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is that </w:t>
      </w:r>
      <w:r w:rsidR="00117477">
        <w:rPr>
          <w:rFonts w:ascii="Times New Roman" w:eastAsia="Times New Roman" w:hAnsi="Times New Roman" w:cs="Times New Roman"/>
          <w:kern w:val="0"/>
          <w:lang w:eastAsia="en-GB"/>
          <w14:ligatures w14:val="none"/>
        </w:rPr>
        <w:t xml:space="preserve">most of </w:t>
      </w:r>
      <w:r>
        <w:rPr>
          <w:rFonts w:ascii="Times New Roman" w:eastAsia="Times New Roman" w:hAnsi="Times New Roman" w:cs="Times New Roman"/>
          <w:kern w:val="0"/>
          <w:lang w:eastAsia="en-GB"/>
          <w14:ligatures w14:val="none"/>
        </w:rPr>
        <w:t xml:space="preserve">the structural safeguards required by the CRAR are implemented at an institutional level by registered </w:t>
      </w:r>
      <w:r w:rsidR="00400402">
        <w:rPr>
          <w:rFonts w:ascii="Times New Roman" w:eastAsia="Times New Roman" w:hAnsi="Times New Roman" w:cs="Times New Roman"/>
          <w:kern w:val="0"/>
          <w:lang w:eastAsia="en-GB"/>
          <w14:ligatures w14:val="none"/>
        </w:rPr>
        <w:t>CRA</w:t>
      </w:r>
      <w:r>
        <w:rPr>
          <w:rFonts w:ascii="Times New Roman" w:eastAsia="Times New Roman" w:hAnsi="Times New Roman" w:cs="Times New Roman"/>
          <w:kern w:val="0"/>
          <w:lang w:eastAsia="en-GB"/>
          <w14:ligatures w14:val="none"/>
        </w:rPr>
        <w:t xml:space="preserve">s and apply in the same way regardless of whether the </w:t>
      </w:r>
      <w:r w:rsidR="00595F65">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 xml:space="preserve">rating produced is public, </w:t>
      </w:r>
      <w:r w:rsidR="00595F65">
        <w:rPr>
          <w:rFonts w:ascii="Times New Roman" w:eastAsia="Times New Roman" w:hAnsi="Times New Roman" w:cs="Times New Roman"/>
          <w:kern w:val="0"/>
          <w:lang w:eastAsia="en-GB"/>
          <w14:ligatures w14:val="none"/>
        </w:rPr>
        <w:t xml:space="preserve">restricted </w:t>
      </w:r>
      <w:r>
        <w:rPr>
          <w:rFonts w:ascii="Times New Roman" w:eastAsia="Times New Roman" w:hAnsi="Times New Roman" w:cs="Times New Roman"/>
          <w:kern w:val="0"/>
          <w:lang w:eastAsia="en-GB"/>
          <w14:ligatures w14:val="none"/>
        </w:rPr>
        <w:t xml:space="preserve">subscription or private. </w:t>
      </w:r>
      <w:r w:rsidR="00117477">
        <w:rPr>
          <w:rFonts w:ascii="Times New Roman" w:eastAsia="Times New Roman" w:hAnsi="Times New Roman" w:cs="Times New Roman"/>
          <w:kern w:val="0"/>
          <w:lang w:eastAsia="en-GB"/>
          <w14:ligatures w14:val="none"/>
        </w:rPr>
        <w:t xml:space="preserve">Likewise, </w:t>
      </w:r>
      <w:r w:rsidR="00117477" w:rsidRPr="00117477">
        <w:rPr>
          <w:rFonts w:ascii="Times New Roman" w:eastAsia="Times New Roman" w:hAnsi="Times New Roman" w:cs="Times New Roman"/>
          <w:kern w:val="0"/>
          <w:lang w:eastAsia="en-GB"/>
          <w14:ligatures w14:val="none"/>
        </w:rPr>
        <w:t xml:space="preserve">private </w:t>
      </w:r>
      <w:r w:rsidR="00595F65">
        <w:rPr>
          <w:rFonts w:ascii="Times New Roman" w:eastAsia="Times New Roman" w:hAnsi="Times New Roman" w:cs="Times New Roman"/>
          <w:kern w:val="0"/>
          <w:lang w:eastAsia="en-GB"/>
          <w14:ligatures w14:val="none"/>
        </w:rPr>
        <w:t xml:space="preserve">credit </w:t>
      </w:r>
      <w:r w:rsidR="00117477" w:rsidRPr="00117477">
        <w:rPr>
          <w:rFonts w:ascii="Times New Roman" w:eastAsia="Times New Roman" w:hAnsi="Times New Roman" w:cs="Times New Roman"/>
          <w:kern w:val="0"/>
          <w:lang w:eastAsia="en-GB"/>
          <w14:ligatures w14:val="none"/>
        </w:rPr>
        <w:t>rating reports have a similar level of detail regarding the rating rationale, key assumptions and ratings sensitivities as found in public</w:t>
      </w:r>
      <w:r w:rsidR="00595F65">
        <w:rPr>
          <w:rFonts w:ascii="Times New Roman" w:eastAsia="Times New Roman" w:hAnsi="Times New Roman" w:cs="Times New Roman"/>
          <w:kern w:val="0"/>
          <w:lang w:eastAsia="en-GB"/>
          <w14:ligatures w14:val="none"/>
        </w:rPr>
        <w:t xml:space="preserve"> credit</w:t>
      </w:r>
      <w:r w:rsidR="00117477" w:rsidRPr="00117477">
        <w:rPr>
          <w:rFonts w:ascii="Times New Roman" w:eastAsia="Times New Roman" w:hAnsi="Times New Roman" w:cs="Times New Roman"/>
          <w:kern w:val="0"/>
          <w:lang w:eastAsia="en-GB"/>
          <w14:ligatures w14:val="none"/>
        </w:rPr>
        <w:t xml:space="preserve"> rating reports</w:t>
      </w:r>
      <w:r w:rsidR="00117477">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For this reason, we do not believe that private credit ratings present any rating quality or governance risks</w:t>
      </w:r>
      <w:r w:rsidR="00400402">
        <w:rPr>
          <w:rFonts w:ascii="Times New Roman" w:eastAsia="Times New Roman" w:hAnsi="Times New Roman" w:cs="Times New Roman"/>
          <w:kern w:val="0"/>
          <w:lang w:eastAsia="en-GB"/>
          <w14:ligatures w14:val="none"/>
        </w:rPr>
        <w:t xml:space="preserve"> beyond risks inherent in public </w:t>
      </w:r>
      <w:r w:rsidR="003A0D32">
        <w:rPr>
          <w:rFonts w:ascii="Times New Roman" w:eastAsia="Times New Roman" w:hAnsi="Times New Roman" w:cs="Times New Roman"/>
          <w:kern w:val="0"/>
          <w:lang w:eastAsia="en-GB"/>
          <w14:ligatures w14:val="none"/>
        </w:rPr>
        <w:t xml:space="preserve">credit </w:t>
      </w:r>
      <w:r w:rsidR="00400402">
        <w:rPr>
          <w:rFonts w:ascii="Times New Roman" w:eastAsia="Times New Roman" w:hAnsi="Times New Roman" w:cs="Times New Roman"/>
          <w:kern w:val="0"/>
          <w:lang w:eastAsia="en-GB"/>
          <w14:ligatures w14:val="none"/>
        </w:rPr>
        <w:t>ratings</w:t>
      </w:r>
      <w:r>
        <w:rPr>
          <w:rFonts w:ascii="Times New Roman" w:eastAsia="Times New Roman" w:hAnsi="Times New Roman" w:cs="Times New Roman"/>
          <w:kern w:val="0"/>
          <w:lang w:eastAsia="en-GB"/>
          <w14:ligatures w14:val="none"/>
        </w:rPr>
        <w:t>.</w:t>
      </w:r>
    </w:p>
    <w:p w14:paraId="4A500606" w14:textId="77777777" w:rsidR="0042052C" w:rsidRDefault="0042052C" w:rsidP="001013E7">
      <w:pPr>
        <w:spacing w:after="0" w:line="240" w:lineRule="auto"/>
        <w:ind w:left="432"/>
        <w:rPr>
          <w:rFonts w:ascii="Times New Roman" w:eastAsia="Times New Roman" w:hAnsi="Times New Roman" w:cs="Times New Roman"/>
          <w:kern w:val="0"/>
          <w:lang w:eastAsia="en-GB"/>
          <w14:ligatures w14:val="none"/>
        </w:rPr>
      </w:pPr>
    </w:p>
    <w:p w14:paraId="7F82B030" w14:textId="638874B2" w:rsidR="001013E7" w:rsidRDefault="00400402"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 any case</w:t>
      </w:r>
      <w:r w:rsidR="0042052C">
        <w:rPr>
          <w:rFonts w:ascii="Times New Roman" w:eastAsia="Times New Roman" w:hAnsi="Times New Roman" w:cs="Times New Roman"/>
          <w:kern w:val="0"/>
          <w:lang w:eastAsia="en-GB"/>
          <w14:ligatures w14:val="none"/>
        </w:rPr>
        <w:t xml:space="preserve">, EU-established institutions are not allowed to use private credit ratings for regulatory purposes, which means that </w:t>
      </w:r>
      <w:r w:rsidR="00AB68C9">
        <w:rPr>
          <w:rFonts w:ascii="Times New Roman" w:eastAsia="Times New Roman" w:hAnsi="Times New Roman" w:cs="Times New Roman"/>
          <w:kern w:val="0"/>
          <w:lang w:eastAsia="en-GB"/>
          <w14:ligatures w14:val="none"/>
        </w:rPr>
        <w:t xml:space="preserve">systemically significant institutions such as banks </w:t>
      </w:r>
      <w:r w:rsidR="00AB68C9">
        <w:rPr>
          <w:rFonts w:ascii="Times New Roman" w:eastAsia="Times New Roman" w:hAnsi="Times New Roman" w:cs="Times New Roman"/>
          <w:kern w:val="0"/>
          <w:lang w:eastAsia="en-GB"/>
          <w14:ligatures w14:val="none"/>
        </w:rPr>
        <w:lastRenderedPageBreak/>
        <w:t>and insurers are not permitted to calculate key prudential metrics</w:t>
      </w:r>
      <w:r w:rsidR="003E727F">
        <w:rPr>
          <w:rFonts w:ascii="Times New Roman" w:eastAsia="Times New Roman" w:hAnsi="Times New Roman" w:cs="Times New Roman"/>
          <w:kern w:val="0"/>
          <w:lang w:eastAsia="en-GB"/>
          <w14:ligatures w14:val="none"/>
        </w:rPr>
        <w:t>,</w:t>
      </w:r>
      <w:r w:rsidR="00AB68C9">
        <w:rPr>
          <w:rFonts w:ascii="Times New Roman" w:eastAsia="Times New Roman" w:hAnsi="Times New Roman" w:cs="Times New Roman"/>
          <w:kern w:val="0"/>
          <w:lang w:eastAsia="en-GB"/>
          <w14:ligatures w14:val="none"/>
        </w:rPr>
        <w:t xml:space="preserve"> such as capital and liquidity buffers</w:t>
      </w:r>
      <w:r w:rsidR="003E727F">
        <w:rPr>
          <w:rFonts w:ascii="Times New Roman" w:eastAsia="Times New Roman" w:hAnsi="Times New Roman" w:cs="Times New Roman"/>
          <w:kern w:val="0"/>
          <w:lang w:eastAsia="en-GB"/>
          <w14:ligatures w14:val="none"/>
        </w:rPr>
        <w:t>,</w:t>
      </w:r>
      <w:r w:rsidR="00AB68C9">
        <w:rPr>
          <w:rFonts w:ascii="Times New Roman" w:eastAsia="Times New Roman" w:hAnsi="Times New Roman" w:cs="Times New Roman"/>
          <w:kern w:val="0"/>
          <w:lang w:eastAsia="en-GB"/>
          <w14:ligatures w14:val="none"/>
        </w:rPr>
        <w:t xml:space="preserve"> using the private credit ratings.</w:t>
      </w:r>
    </w:p>
    <w:p w14:paraId="4613018B" w14:textId="77777777" w:rsidR="008B2B61" w:rsidRDefault="008B2B61" w:rsidP="001013E7">
      <w:pPr>
        <w:spacing w:after="0" w:line="240" w:lineRule="auto"/>
        <w:ind w:left="432"/>
        <w:rPr>
          <w:rFonts w:ascii="Times New Roman" w:eastAsia="Times New Roman" w:hAnsi="Times New Roman" w:cs="Times New Roman"/>
          <w:kern w:val="0"/>
          <w:lang w:eastAsia="en-GB"/>
          <w14:ligatures w14:val="none"/>
        </w:rPr>
      </w:pPr>
    </w:p>
    <w:p w14:paraId="415FB916" w14:textId="7F09A179" w:rsidR="008B2B61" w:rsidRDefault="008B2B61"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greater transparency for ESMA would be helpful in allowing it to gather the necessary information to come to its own conclusions on these matters, </w:t>
      </w:r>
      <w:r w:rsidR="00526A59">
        <w:rPr>
          <w:rFonts w:ascii="Times New Roman" w:eastAsia="Times New Roman" w:hAnsi="Times New Roman" w:cs="Times New Roman"/>
          <w:kern w:val="0"/>
          <w:lang w:eastAsia="en-GB"/>
          <w14:ligatures w14:val="none"/>
        </w:rPr>
        <w:t>LMA</w:t>
      </w:r>
      <w:r>
        <w:rPr>
          <w:rFonts w:ascii="Times New Roman" w:eastAsia="Times New Roman" w:hAnsi="Times New Roman" w:cs="Times New Roman"/>
          <w:kern w:val="0"/>
          <w:lang w:eastAsia="en-GB"/>
          <w14:ligatures w14:val="none"/>
        </w:rPr>
        <w:t xml:space="preserve"> and </w:t>
      </w:r>
      <w:r w:rsidR="00526A59">
        <w:rPr>
          <w:rFonts w:ascii="Times New Roman" w:eastAsia="Times New Roman" w:hAnsi="Times New Roman" w:cs="Times New Roman"/>
          <w:kern w:val="0"/>
          <w:lang w:eastAsia="en-GB"/>
          <w14:ligatures w14:val="none"/>
        </w:rPr>
        <w:t xml:space="preserve">PPIA </w:t>
      </w:r>
      <w:r>
        <w:rPr>
          <w:rFonts w:ascii="Times New Roman" w:eastAsia="Times New Roman" w:hAnsi="Times New Roman" w:cs="Times New Roman"/>
          <w:kern w:val="0"/>
          <w:lang w:eastAsia="en-GB"/>
          <w14:ligatures w14:val="none"/>
        </w:rPr>
        <w:t>expect that their members would have no objection to sharing private credit rating reports with ESMA on a confidential basis to provide extra reassurance.</w:t>
      </w:r>
    </w:p>
    <w:p w14:paraId="27639328" w14:textId="77777777" w:rsidR="00AB68C9" w:rsidRDefault="00AB68C9" w:rsidP="001013E7">
      <w:pPr>
        <w:spacing w:after="0" w:line="240" w:lineRule="auto"/>
        <w:ind w:left="432"/>
        <w:rPr>
          <w:rFonts w:ascii="Times New Roman" w:eastAsia="Times New Roman" w:hAnsi="Times New Roman" w:cs="Times New Roman"/>
          <w:kern w:val="0"/>
          <w:lang w:eastAsia="en-GB"/>
          <w14:ligatures w14:val="none"/>
        </w:rPr>
      </w:pPr>
    </w:p>
    <w:p w14:paraId="24C4F2F2" w14:textId="2EB3A51A" w:rsidR="00903F1D" w:rsidRPr="00903F1D" w:rsidRDefault="00903F1D" w:rsidP="00903F1D">
      <w:pPr>
        <w:spacing w:after="0" w:line="240" w:lineRule="auto"/>
        <w:ind w:left="432"/>
        <w:rPr>
          <w:rFonts w:ascii="Times New Roman" w:eastAsia="Times New Roman" w:hAnsi="Times New Roman" w:cs="Times New Roman"/>
          <w:kern w:val="0"/>
          <w:lang w:eastAsia="en-GB"/>
          <w14:ligatures w14:val="none"/>
        </w:rPr>
      </w:pPr>
      <w:r w:rsidRPr="00903F1D">
        <w:rPr>
          <w:rFonts w:ascii="Times New Roman" w:eastAsia="Times New Roman" w:hAnsi="Times New Roman" w:cs="Times New Roman"/>
          <w:kern w:val="0"/>
          <w:lang w:eastAsia="en-GB"/>
          <w14:ligatures w14:val="none"/>
        </w:rPr>
        <w:t xml:space="preserve">On the issue of information asymmetries, we do not believe this is a concern. The feedback we have had from members suggests that when private credit ratings are obtained, they are shared with all relevant investors or prospective investors except </w:t>
      </w:r>
      <w:proofErr w:type="gramStart"/>
      <w:r w:rsidRPr="00903F1D">
        <w:rPr>
          <w:rFonts w:ascii="Times New Roman" w:eastAsia="Times New Roman" w:hAnsi="Times New Roman" w:cs="Times New Roman"/>
          <w:kern w:val="0"/>
          <w:lang w:eastAsia="en-GB"/>
          <w14:ligatures w14:val="none"/>
        </w:rPr>
        <w:t>where</w:t>
      </w:r>
      <w:proofErr w:type="gramEnd"/>
      <w:r w:rsidRPr="00903F1D">
        <w:rPr>
          <w:rFonts w:ascii="Times New Roman" w:eastAsia="Times New Roman" w:hAnsi="Times New Roman" w:cs="Times New Roman"/>
          <w:kern w:val="0"/>
          <w:lang w:eastAsia="en-GB"/>
          <w14:ligatures w14:val="none"/>
        </w:rPr>
        <w:t xml:space="preserve"> prevented from doing so by the 150-person limit (</w:t>
      </w:r>
      <w:r>
        <w:rPr>
          <w:rFonts w:ascii="Times New Roman" w:eastAsia="Times New Roman" w:hAnsi="Times New Roman" w:cs="Times New Roman"/>
          <w:kern w:val="0"/>
          <w:lang w:eastAsia="en-GB"/>
          <w14:ligatures w14:val="none"/>
        </w:rPr>
        <w:t>s</w:t>
      </w:r>
      <w:r w:rsidRPr="00903F1D">
        <w:rPr>
          <w:rFonts w:ascii="Times New Roman" w:eastAsia="Times New Roman" w:hAnsi="Times New Roman" w:cs="Times New Roman"/>
          <w:kern w:val="0"/>
          <w:lang w:eastAsia="en-GB"/>
          <w14:ligatures w14:val="none"/>
        </w:rPr>
        <w:t xml:space="preserve">ee </w:t>
      </w:r>
      <w:r>
        <w:rPr>
          <w:rFonts w:ascii="Times New Roman" w:eastAsia="Times New Roman" w:hAnsi="Times New Roman" w:cs="Times New Roman"/>
          <w:kern w:val="0"/>
          <w:lang w:eastAsia="en-GB"/>
          <w14:ligatures w14:val="none"/>
        </w:rPr>
        <w:t>our answer to q</w:t>
      </w:r>
      <w:r w:rsidRPr="00903F1D">
        <w:rPr>
          <w:rFonts w:ascii="Times New Roman" w:eastAsia="Times New Roman" w:hAnsi="Times New Roman" w:cs="Times New Roman"/>
          <w:kern w:val="0"/>
          <w:lang w:eastAsia="en-GB"/>
          <w14:ligatures w14:val="none"/>
        </w:rPr>
        <w:t>uestion 16</w:t>
      </w:r>
      <w:r>
        <w:rPr>
          <w:rFonts w:ascii="Times New Roman" w:eastAsia="Times New Roman" w:hAnsi="Times New Roman" w:cs="Times New Roman"/>
          <w:kern w:val="0"/>
          <w:lang w:eastAsia="en-GB"/>
          <w14:ligatures w14:val="none"/>
        </w:rPr>
        <w:t xml:space="preserve"> below</w:t>
      </w:r>
      <w:r w:rsidRPr="00903F1D">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w:t>
      </w:r>
      <w:r w:rsidRPr="00903F1D">
        <w:rPr>
          <w:rFonts w:ascii="Times New Roman" w:eastAsia="Times New Roman" w:hAnsi="Times New Roman" w:cs="Times New Roman"/>
          <w:kern w:val="0"/>
          <w:lang w:eastAsia="en-GB"/>
          <w14:ligatures w14:val="none"/>
        </w:rPr>
        <w:t xml:space="preserve"> The issuer is incentivised to </w:t>
      </w:r>
      <w:r w:rsidR="008B2B61">
        <w:rPr>
          <w:rFonts w:ascii="Times New Roman" w:eastAsia="Times New Roman" w:hAnsi="Times New Roman" w:cs="Times New Roman"/>
          <w:kern w:val="0"/>
          <w:lang w:eastAsia="en-GB"/>
          <w14:ligatures w14:val="none"/>
        </w:rPr>
        <w:t>share with all prospective investors</w:t>
      </w:r>
      <w:r w:rsidRPr="00903F1D">
        <w:rPr>
          <w:rFonts w:ascii="Times New Roman" w:eastAsia="Times New Roman" w:hAnsi="Times New Roman" w:cs="Times New Roman"/>
          <w:kern w:val="0"/>
          <w:lang w:eastAsia="en-GB"/>
          <w14:ligatures w14:val="none"/>
        </w:rPr>
        <w:t xml:space="preserve"> to achieve a low cost of borrowing. Some investors cannot purchase debt without a rating from a reputable </w:t>
      </w:r>
      <w:r w:rsidR="003A0D32">
        <w:rPr>
          <w:rFonts w:ascii="Times New Roman" w:eastAsia="Times New Roman" w:hAnsi="Times New Roman" w:cs="Times New Roman"/>
          <w:kern w:val="0"/>
          <w:lang w:eastAsia="en-GB"/>
          <w14:ligatures w14:val="none"/>
        </w:rPr>
        <w:t>CRA</w:t>
      </w:r>
      <w:r w:rsidRPr="00903F1D">
        <w:rPr>
          <w:rFonts w:ascii="Times New Roman" w:eastAsia="Times New Roman" w:hAnsi="Times New Roman" w:cs="Times New Roman"/>
          <w:kern w:val="0"/>
          <w:lang w:eastAsia="en-GB"/>
          <w14:ligatures w14:val="none"/>
        </w:rPr>
        <w:t>.  Therefore, presence of a</w:t>
      </w:r>
      <w:r w:rsidR="003A0D32">
        <w:rPr>
          <w:rFonts w:ascii="Times New Roman" w:eastAsia="Times New Roman" w:hAnsi="Times New Roman" w:cs="Times New Roman"/>
          <w:kern w:val="0"/>
          <w:lang w:eastAsia="en-GB"/>
          <w14:ligatures w14:val="none"/>
        </w:rPr>
        <w:t xml:space="preserve"> credit</w:t>
      </w:r>
      <w:r w:rsidRPr="00903F1D">
        <w:rPr>
          <w:rFonts w:ascii="Times New Roman" w:eastAsia="Times New Roman" w:hAnsi="Times New Roman" w:cs="Times New Roman"/>
          <w:kern w:val="0"/>
          <w:lang w:eastAsia="en-GB"/>
          <w14:ligatures w14:val="none"/>
        </w:rPr>
        <w:t xml:space="preserve"> rating</w:t>
      </w:r>
      <w:r>
        <w:rPr>
          <w:rFonts w:ascii="Times New Roman" w:eastAsia="Times New Roman" w:hAnsi="Times New Roman" w:cs="Times New Roman"/>
          <w:kern w:val="0"/>
          <w:lang w:eastAsia="en-GB"/>
          <w14:ligatures w14:val="none"/>
        </w:rPr>
        <w:t xml:space="preserve"> </w:t>
      </w:r>
      <w:r w:rsidRPr="00903F1D">
        <w:rPr>
          <w:rFonts w:ascii="Times New Roman" w:eastAsia="Times New Roman" w:hAnsi="Times New Roman" w:cs="Times New Roman"/>
          <w:kern w:val="0"/>
          <w:lang w:eastAsia="en-GB"/>
          <w14:ligatures w14:val="none"/>
        </w:rPr>
        <w:t>—whether public</w:t>
      </w:r>
      <w:r w:rsidR="003A0D32">
        <w:rPr>
          <w:rFonts w:ascii="Times New Roman" w:eastAsia="Times New Roman" w:hAnsi="Times New Roman" w:cs="Times New Roman"/>
          <w:kern w:val="0"/>
          <w:lang w:eastAsia="en-GB"/>
          <w14:ligatures w14:val="none"/>
        </w:rPr>
        <w:t>, restricted subscription,</w:t>
      </w:r>
      <w:r w:rsidRPr="00903F1D">
        <w:rPr>
          <w:rFonts w:ascii="Times New Roman" w:eastAsia="Times New Roman" w:hAnsi="Times New Roman" w:cs="Times New Roman"/>
          <w:kern w:val="0"/>
          <w:lang w:eastAsia="en-GB"/>
          <w14:ligatures w14:val="none"/>
        </w:rPr>
        <w:t xml:space="preserve"> or private</w:t>
      </w:r>
      <w:r>
        <w:rPr>
          <w:rFonts w:ascii="Times New Roman" w:eastAsia="Times New Roman" w:hAnsi="Times New Roman" w:cs="Times New Roman"/>
          <w:kern w:val="0"/>
          <w:lang w:eastAsia="en-GB"/>
          <w14:ligatures w14:val="none"/>
        </w:rPr>
        <w:t xml:space="preserve"> </w:t>
      </w:r>
      <w:r w:rsidRPr="00903F1D">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r w:rsidRPr="00903F1D">
        <w:rPr>
          <w:rFonts w:ascii="Times New Roman" w:eastAsia="Times New Roman" w:hAnsi="Times New Roman" w:cs="Times New Roman"/>
          <w:kern w:val="0"/>
          <w:lang w:eastAsia="en-GB"/>
          <w14:ligatures w14:val="none"/>
        </w:rPr>
        <w:t xml:space="preserve">potentially brings a broader prospective investor base and a more competitive marketing process.  Likewise, since debt investors will generally demand a higher yield to compensate for having less information, the presence of a </w:t>
      </w:r>
      <w:r w:rsidR="003A0D32">
        <w:rPr>
          <w:rFonts w:ascii="Times New Roman" w:eastAsia="Times New Roman" w:hAnsi="Times New Roman" w:cs="Times New Roman"/>
          <w:kern w:val="0"/>
          <w:lang w:eastAsia="en-GB"/>
          <w14:ligatures w14:val="none"/>
        </w:rPr>
        <w:t xml:space="preserve">credit </w:t>
      </w:r>
      <w:r w:rsidRPr="00903F1D">
        <w:rPr>
          <w:rFonts w:ascii="Times New Roman" w:eastAsia="Times New Roman" w:hAnsi="Times New Roman" w:cs="Times New Roman"/>
          <w:kern w:val="0"/>
          <w:lang w:eastAsia="en-GB"/>
          <w14:ligatures w14:val="none"/>
        </w:rPr>
        <w:t xml:space="preserve">rating from a reputable </w:t>
      </w:r>
      <w:r w:rsidR="003A0D32">
        <w:rPr>
          <w:rFonts w:ascii="Times New Roman" w:eastAsia="Times New Roman" w:hAnsi="Times New Roman" w:cs="Times New Roman"/>
          <w:kern w:val="0"/>
          <w:lang w:eastAsia="en-GB"/>
          <w14:ligatures w14:val="none"/>
        </w:rPr>
        <w:t xml:space="preserve">CRA </w:t>
      </w:r>
      <w:r w:rsidRPr="00903F1D">
        <w:rPr>
          <w:rFonts w:ascii="Times New Roman" w:eastAsia="Times New Roman" w:hAnsi="Times New Roman" w:cs="Times New Roman"/>
          <w:kern w:val="0"/>
          <w:lang w:eastAsia="en-GB"/>
          <w14:ligatures w14:val="none"/>
        </w:rPr>
        <w:t>can translate to a modest pricing advantage.</w:t>
      </w:r>
    </w:p>
    <w:p w14:paraId="32A8E67C" w14:textId="77777777" w:rsidR="00903F1D" w:rsidRPr="00903F1D" w:rsidRDefault="00903F1D" w:rsidP="00903F1D">
      <w:pPr>
        <w:spacing w:after="0" w:line="240" w:lineRule="auto"/>
        <w:ind w:left="432"/>
        <w:rPr>
          <w:rFonts w:ascii="Times New Roman" w:eastAsia="Times New Roman" w:hAnsi="Times New Roman" w:cs="Times New Roman"/>
          <w:kern w:val="0"/>
          <w:lang w:eastAsia="en-GB"/>
          <w14:ligatures w14:val="none"/>
        </w:rPr>
      </w:pPr>
    </w:p>
    <w:p w14:paraId="560A5E1D" w14:textId="3741BF06" w:rsidR="00AB68C9" w:rsidRPr="00AB68C9" w:rsidRDefault="00903F1D" w:rsidP="00903F1D">
      <w:pPr>
        <w:spacing w:after="0" w:line="240" w:lineRule="auto"/>
        <w:ind w:left="432"/>
        <w:rPr>
          <w:rFonts w:ascii="Times New Roman" w:eastAsia="Times New Roman" w:hAnsi="Times New Roman" w:cs="Times New Roman"/>
          <w:kern w:val="0"/>
          <w:lang w:eastAsia="en-GB"/>
          <w14:ligatures w14:val="none"/>
        </w:rPr>
      </w:pPr>
      <w:r w:rsidRPr="00903F1D">
        <w:rPr>
          <w:rFonts w:ascii="Times New Roman" w:eastAsia="Times New Roman" w:hAnsi="Times New Roman" w:cs="Times New Roman"/>
          <w:kern w:val="0"/>
          <w:lang w:eastAsia="en-GB"/>
          <w14:ligatures w14:val="none"/>
        </w:rPr>
        <w:t xml:space="preserve">In any case, a lower level of market transparency is an expected feature of private markets. Unlike public markets, the private debt market is dominated by institutional investors who are expected to </w:t>
      </w:r>
      <w:r>
        <w:rPr>
          <w:rFonts w:ascii="Times New Roman" w:eastAsia="Times New Roman" w:hAnsi="Times New Roman" w:cs="Times New Roman"/>
          <w:kern w:val="0"/>
          <w:lang w:eastAsia="en-GB"/>
          <w14:ligatures w14:val="none"/>
        </w:rPr>
        <w:t xml:space="preserve">be in a better position than a retail investor to </w:t>
      </w:r>
      <w:r w:rsidRPr="00903F1D">
        <w:rPr>
          <w:rFonts w:ascii="Times New Roman" w:eastAsia="Times New Roman" w:hAnsi="Times New Roman" w:cs="Times New Roman"/>
          <w:kern w:val="0"/>
          <w:lang w:eastAsia="en-GB"/>
          <w14:ligatures w14:val="none"/>
        </w:rPr>
        <w:t xml:space="preserve">perform their own </w:t>
      </w:r>
      <w:r>
        <w:rPr>
          <w:rFonts w:ascii="Times New Roman" w:eastAsia="Times New Roman" w:hAnsi="Times New Roman" w:cs="Times New Roman"/>
          <w:kern w:val="0"/>
          <w:lang w:eastAsia="en-GB"/>
          <w14:ligatures w14:val="none"/>
        </w:rPr>
        <w:t xml:space="preserve">thorough </w:t>
      </w:r>
      <w:r w:rsidRPr="00903F1D">
        <w:rPr>
          <w:rFonts w:ascii="Times New Roman" w:eastAsia="Times New Roman" w:hAnsi="Times New Roman" w:cs="Times New Roman"/>
          <w:kern w:val="0"/>
          <w:lang w:eastAsia="en-GB"/>
          <w14:ligatures w14:val="none"/>
        </w:rPr>
        <w:t>due diligence prior to investing.  A private credit rating can enhance</w:t>
      </w:r>
      <w:r>
        <w:rPr>
          <w:rFonts w:ascii="Times New Roman" w:eastAsia="Times New Roman" w:hAnsi="Times New Roman" w:cs="Times New Roman"/>
          <w:kern w:val="0"/>
          <w:lang w:eastAsia="en-GB"/>
          <w14:ligatures w14:val="none"/>
        </w:rPr>
        <w:t xml:space="preserve"> – </w:t>
      </w:r>
      <w:r w:rsidRPr="00903F1D">
        <w:rPr>
          <w:rFonts w:ascii="Times New Roman" w:eastAsia="Times New Roman" w:hAnsi="Times New Roman" w:cs="Times New Roman"/>
          <w:kern w:val="0"/>
          <w:lang w:eastAsia="en-GB"/>
          <w14:ligatures w14:val="none"/>
        </w:rPr>
        <w:t>but</w:t>
      </w:r>
      <w:r>
        <w:rPr>
          <w:rFonts w:ascii="Times New Roman" w:eastAsia="Times New Roman" w:hAnsi="Times New Roman" w:cs="Times New Roman"/>
          <w:kern w:val="0"/>
          <w:lang w:eastAsia="en-GB"/>
          <w14:ligatures w14:val="none"/>
        </w:rPr>
        <w:t xml:space="preserve"> </w:t>
      </w:r>
      <w:r w:rsidRPr="00903F1D">
        <w:rPr>
          <w:rFonts w:ascii="Times New Roman" w:eastAsia="Times New Roman" w:hAnsi="Times New Roman" w:cs="Times New Roman"/>
          <w:kern w:val="0"/>
          <w:lang w:eastAsia="en-GB"/>
          <w14:ligatures w14:val="none"/>
        </w:rPr>
        <w:t>not substitute</w:t>
      </w:r>
      <w:r>
        <w:rPr>
          <w:rFonts w:ascii="Times New Roman" w:eastAsia="Times New Roman" w:hAnsi="Times New Roman" w:cs="Times New Roman"/>
          <w:kern w:val="0"/>
          <w:lang w:eastAsia="en-GB"/>
          <w14:ligatures w14:val="none"/>
        </w:rPr>
        <w:t xml:space="preserve"> for – </w:t>
      </w:r>
      <w:r w:rsidRPr="00903F1D">
        <w:rPr>
          <w:rFonts w:ascii="Times New Roman" w:eastAsia="Times New Roman" w:hAnsi="Times New Roman" w:cs="Times New Roman"/>
          <w:kern w:val="0"/>
          <w:lang w:eastAsia="en-GB"/>
          <w14:ligatures w14:val="none"/>
        </w:rPr>
        <w:t>other</w:t>
      </w:r>
      <w:r>
        <w:rPr>
          <w:rFonts w:ascii="Times New Roman" w:eastAsia="Times New Roman" w:hAnsi="Times New Roman" w:cs="Times New Roman"/>
          <w:kern w:val="0"/>
          <w:lang w:eastAsia="en-GB"/>
          <w14:ligatures w14:val="none"/>
        </w:rPr>
        <w:t xml:space="preserve"> </w:t>
      </w:r>
      <w:r w:rsidRPr="00903F1D">
        <w:rPr>
          <w:rFonts w:ascii="Times New Roman" w:eastAsia="Times New Roman" w:hAnsi="Times New Roman" w:cs="Times New Roman"/>
          <w:kern w:val="0"/>
          <w:lang w:eastAsia="en-GB"/>
          <w14:ligatures w14:val="none"/>
        </w:rPr>
        <w:t xml:space="preserve">due diligence processes, such as review of investor presentations and offering documents, financial statement analysis, scenario modelling, legal document review, discussions with management teams, and on-site visits. If ESMA would like additional </w:t>
      </w:r>
      <w:r>
        <w:rPr>
          <w:rFonts w:ascii="Times New Roman" w:eastAsia="Times New Roman" w:hAnsi="Times New Roman" w:cs="Times New Roman"/>
          <w:kern w:val="0"/>
          <w:lang w:eastAsia="en-GB"/>
          <w14:ligatures w14:val="none"/>
        </w:rPr>
        <w:t xml:space="preserve">information about </w:t>
      </w:r>
      <w:r w:rsidRPr="00903F1D">
        <w:rPr>
          <w:rFonts w:ascii="Times New Roman" w:eastAsia="Times New Roman" w:hAnsi="Times New Roman" w:cs="Times New Roman"/>
          <w:kern w:val="0"/>
          <w:lang w:eastAsia="en-GB"/>
          <w14:ligatures w14:val="none"/>
        </w:rPr>
        <w:t>private credit ratings, we believe that issuers and investors alike would be willing to share private credit rating reports with ESMA in a confidential manner, as a similar submission is already being made to the NAIC/SVO in the U.S.</w:t>
      </w:r>
    </w:p>
    <w:p w14:paraId="53AE13ED" w14:textId="4988DBD3" w:rsidR="001013E7" w:rsidRPr="00AB68C9" w:rsidRDefault="001013E7" w:rsidP="001013E7">
      <w:pPr>
        <w:spacing w:after="0" w:line="240" w:lineRule="auto"/>
        <w:ind w:left="432"/>
        <w:rPr>
          <w:rFonts w:ascii="Times New Roman" w:eastAsia="Times New Roman" w:hAnsi="Times New Roman" w:cs="Times New Roman"/>
          <w:kern w:val="0"/>
          <w:lang w:eastAsia="en-GB"/>
          <w14:ligatures w14:val="none"/>
        </w:rPr>
      </w:pPr>
      <w:r w:rsidRPr="00AB68C9">
        <w:rPr>
          <w:rFonts w:ascii="Times New Roman" w:eastAsia="Times New Roman" w:hAnsi="Times New Roman" w:cs="Times New Roman"/>
          <w:kern w:val="0"/>
          <w:lang w:eastAsia="en-GB"/>
          <w14:ligatures w14:val="none"/>
        </w:rPr>
        <w:t>&lt;ESMA_QUESTION_PR_1</w:t>
      </w:r>
      <w:r w:rsidR="001D60A4" w:rsidRPr="00AB68C9">
        <w:rPr>
          <w:rFonts w:ascii="Times New Roman" w:eastAsia="Times New Roman" w:hAnsi="Times New Roman" w:cs="Times New Roman"/>
          <w:kern w:val="0"/>
          <w:lang w:eastAsia="en-GB"/>
          <w14:ligatures w14:val="none"/>
        </w:rPr>
        <w:t>1</w:t>
      </w:r>
      <w:r w:rsidRPr="00AB68C9">
        <w:rPr>
          <w:rFonts w:ascii="Times New Roman" w:eastAsia="Times New Roman" w:hAnsi="Times New Roman" w:cs="Times New Roman"/>
          <w:kern w:val="0"/>
          <w:lang w:eastAsia="en-GB"/>
          <w14:ligatures w14:val="none"/>
        </w:rPr>
        <w:t>&gt;</w:t>
      </w:r>
    </w:p>
    <w:p w14:paraId="1E33E45B" w14:textId="77777777" w:rsidR="001013E7" w:rsidRPr="00AB68C9"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0F1A37F4" w14:textId="2B3D07EB" w:rsidR="00AB68C9" w:rsidRPr="00323E56" w:rsidRDefault="00AB68C9" w:rsidP="00AB68C9">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feedback we have received from </w:t>
      </w:r>
      <w:r w:rsidR="003A0D32">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is that the way these issues are dealt with is virtually entirely governed by CRAR and the relevant systems are implemented at an institutional level by registered </w:t>
      </w:r>
      <w:r w:rsidR="003A0D32">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Accordingly, </w:t>
      </w:r>
      <w:r w:rsidR="003A0D32">
        <w:rPr>
          <w:rFonts w:ascii="Times New Roman" w:eastAsia="Times New Roman" w:hAnsi="Times New Roman" w:cs="Times New Roman"/>
          <w:kern w:val="0"/>
          <w:lang w:eastAsia="en-GB"/>
          <w14:ligatures w14:val="none"/>
        </w:rPr>
        <w:t xml:space="preserve">much the same approach is taken for </w:t>
      </w:r>
      <w:r>
        <w:rPr>
          <w:rFonts w:ascii="Times New Roman" w:eastAsia="Times New Roman" w:hAnsi="Times New Roman" w:cs="Times New Roman"/>
          <w:kern w:val="0"/>
          <w:lang w:eastAsia="en-GB"/>
          <w14:ligatures w14:val="none"/>
        </w:rPr>
        <w:t xml:space="preserve">public, </w:t>
      </w:r>
      <w:r w:rsidR="003A0D32">
        <w:rPr>
          <w:rFonts w:ascii="Times New Roman" w:eastAsia="Times New Roman" w:hAnsi="Times New Roman" w:cs="Times New Roman"/>
          <w:kern w:val="0"/>
          <w:lang w:eastAsia="en-GB"/>
          <w14:ligatures w14:val="none"/>
        </w:rPr>
        <w:t xml:space="preserve">restricted </w:t>
      </w:r>
      <w:r>
        <w:rPr>
          <w:rFonts w:ascii="Times New Roman" w:eastAsia="Times New Roman" w:hAnsi="Times New Roman" w:cs="Times New Roman"/>
          <w:kern w:val="0"/>
          <w:lang w:eastAsia="en-GB"/>
          <w14:ligatures w14:val="none"/>
        </w:rPr>
        <w:t xml:space="preserve">subscription or private </w:t>
      </w:r>
      <w:r w:rsidR="003A0D32">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 xml:space="preserve">ratings </w:t>
      </w:r>
      <w:r w:rsidR="003A0D32">
        <w:rPr>
          <w:rFonts w:ascii="Times New Roman" w:eastAsia="Times New Roman" w:hAnsi="Times New Roman" w:cs="Times New Roman"/>
          <w:kern w:val="0"/>
          <w:lang w:eastAsia="en-GB"/>
          <w14:ligatures w14:val="none"/>
        </w:rPr>
        <w:t>issued by a given CRA</w:t>
      </w:r>
      <w:r>
        <w:rPr>
          <w:rFonts w:ascii="Times New Roman" w:eastAsia="Times New Roman" w:hAnsi="Times New Roman" w:cs="Times New Roman"/>
          <w:kern w:val="0"/>
          <w:lang w:eastAsia="en-GB"/>
          <w14:ligatures w14:val="none"/>
        </w:rPr>
        <w:t xml:space="preserve">. </w:t>
      </w:r>
      <w:r w:rsidR="003A0D32">
        <w:rPr>
          <w:rFonts w:ascii="Times New Roman" w:eastAsia="Times New Roman" w:hAnsi="Times New Roman" w:cs="Times New Roman"/>
          <w:kern w:val="0"/>
          <w:lang w:eastAsia="en-GB"/>
          <w14:ligatures w14:val="none"/>
        </w:rPr>
        <w:t>Some CRAs</w:t>
      </w:r>
      <w:r w:rsidR="00382280">
        <w:rPr>
          <w:rFonts w:ascii="Times New Roman" w:eastAsia="Times New Roman" w:hAnsi="Times New Roman" w:cs="Times New Roman"/>
          <w:kern w:val="0"/>
          <w:lang w:eastAsia="en-GB"/>
          <w14:ligatures w14:val="none"/>
        </w:rPr>
        <w:t xml:space="preserve"> </w:t>
      </w:r>
      <w:r w:rsidR="00B4507D">
        <w:rPr>
          <w:rFonts w:ascii="Times New Roman" w:eastAsia="Times New Roman" w:hAnsi="Times New Roman" w:cs="Times New Roman"/>
          <w:kern w:val="0"/>
          <w:lang w:eastAsia="en-GB"/>
          <w14:ligatures w14:val="none"/>
        </w:rPr>
        <w:t xml:space="preserve">will allow </w:t>
      </w:r>
      <w:r w:rsidR="00382280">
        <w:rPr>
          <w:rFonts w:ascii="Times New Roman" w:eastAsia="Times New Roman" w:hAnsi="Times New Roman" w:cs="Times New Roman"/>
          <w:kern w:val="0"/>
          <w:lang w:eastAsia="en-GB"/>
          <w14:ligatures w14:val="none"/>
        </w:rPr>
        <w:t xml:space="preserve">minor procedural differences </w:t>
      </w:r>
      <w:r w:rsidR="00B4507D">
        <w:rPr>
          <w:rFonts w:ascii="Times New Roman" w:eastAsia="Times New Roman" w:hAnsi="Times New Roman" w:cs="Times New Roman"/>
          <w:kern w:val="0"/>
          <w:lang w:eastAsia="en-GB"/>
          <w14:ligatures w14:val="none"/>
        </w:rPr>
        <w:t>on private credit ratings that would not be permitted on public credit ratings</w:t>
      </w:r>
      <w:r w:rsidR="003A0D32">
        <w:rPr>
          <w:rFonts w:ascii="Times New Roman" w:eastAsia="Times New Roman" w:hAnsi="Times New Roman" w:cs="Times New Roman"/>
          <w:kern w:val="0"/>
          <w:lang w:eastAsia="en-GB"/>
          <w14:ligatures w14:val="none"/>
        </w:rPr>
        <w:t>,</w:t>
      </w:r>
      <w:r w:rsidR="00B4507D">
        <w:rPr>
          <w:rFonts w:ascii="Times New Roman" w:eastAsia="Times New Roman" w:hAnsi="Times New Roman" w:cs="Times New Roman"/>
          <w:kern w:val="0"/>
          <w:lang w:eastAsia="en-GB"/>
          <w14:ligatures w14:val="none"/>
        </w:rPr>
        <w:t xml:space="preserve"> </w:t>
      </w:r>
      <w:r w:rsidR="003A0D32">
        <w:rPr>
          <w:rFonts w:ascii="Times New Roman" w:eastAsia="Times New Roman" w:hAnsi="Times New Roman" w:cs="Times New Roman"/>
          <w:kern w:val="0"/>
          <w:lang w:eastAsia="en-GB"/>
          <w14:ligatures w14:val="none"/>
        </w:rPr>
        <w:t xml:space="preserve">such as reducing the comment period for the issuer on the rating report below the minimum time required by the CRAR, but </w:t>
      </w:r>
      <w:r w:rsidR="004B08C6">
        <w:rPr>
          <w:rFonts w:ascii="Times New Roman" w:eastAsia="Times New Roman" w:hAnsi="Times New Roman" w:cs="Times New Roman"/>
          <w:kern w:val="0"/>
          <w:lang w:eastAsia="en-GB"/>
          <w14:ligatures w14:val="none"/>
        </w:rPr>
        <w:t xml:space="preserve">the </w:t>
      </w:r>
      <w:r w:rsidR="003A0D32">
        <w:rPr>
          <w:rFonts w:ascii="Times New Roman" w:eastAsia="Times New Roman" w:hAnsi="Times New Roman" w:cs="Times New Roman"/>
          <w:kern w:val="0"/>
          <w:lang w:eastAsia="en-GB"/>
          <w14:ligatures w14:val="none"/>
        </w:rPr>
        <w:t xml:space="preserve">rating methodologies </w:t>
      </w:r>
      <w:r w:rsidR="004B08C6">
        <w:rPr>
          <w:rFonts w:ascii="Times New Roman" w:eastAsia="Times New Roman" w:hAnsi="Times New Roman" w:cs="Times New Roman"/>
          <w:kern w:val="0"/>
          <w:lang w:eastAsia="en-GB"/>
          <w14:ligatures w14:val="none"/>
        </w:rPr>
        <w:t xml:space="preserve">applied </w:t>
      </w:r>
      <w:r w:rsidR="003A0D32">
        <w:rPr>
          <w:rFonts w:ascii="Times New Roman" w:eastAsia="Times New Roman" w:hAnsi="Times New Roman" w:cs="Times New Roman"/>
          <w:kern w:val="0"/>
          <w:lang w:eastAsia="en-GB"/>
          <w14:ligatures w14:val="none"/>
        </w:rPr>
        <w:t>remain identical.</w:t>
      </w:r>
    </w:p>
    <w:p w14:paraId="2764BF39"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lastRenderedPageBreak/>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71AA65B1" w14:textId="30FE3157" w:rsidR="002725A8" w:rsidRDefault="00437E8E" w:rsidP="001013E7">
      <w:pPr>
        <w:spacing w:after="0" w:line="240" w:lineRule="auto"/>
        <w:ind w:left="432"/>
        <w:rPr>
          <w:rFonts w:ascii="Times New Roman" w:eastAsia="Times New Roman" w:hAnsi="Times New Roman" w:cs="Times New Roman"/>
          <w:kern w:val="0"/>
          <w:lang w:eastAsia="en-GB"/>
          <w14:ligatures w14:val="none"/>
        </w:rPr>
      </w:pPr>
      <w:r w:rsidRPr="00437E8E">
        <w:rPr>
          <w:rFonts w:ascii="Times New Roman" w:eastAsia="Times New Roman" w:hAnsi="Times New Roman" w:cs="Times New Roman"/>
          <w:kern w:val="0"/>
          <w:lang w:eastAsia="en-GB"/>
          <w14:ligatures w14:val="none"/>
        </w:rPr>
        <w:t>As described above, private c</w:t>
      </w:r>
      <w:r>
        <w:rPr>
          <w:rFonts w:ascii="Times New Roman" w:eastAsia="Times New Roman" w:hAnsi="Times New Roman" w:cs="Times New Roman"/>
          <w:kern w:val="0"/>
          <w:lang w:eastAsia="en-GB"/>
          <w14:ligatures w14:val="none"/>
        </w:rPr>
        <w:t xml:space="preserve">redit ratings are used </w:t>
      </w:r>
      <w:r w:rsidR="002725A8">
        <w:rPr>
          <w:rFonts w:ascii="Times New Roman" w:eastAsia="Times New Roman" w:hAnsi="Times New Roman" w:cs="Times New Roman"/>
          <w:kern w:val="0"/>
          <w:lang w:eastAsia="en-GB"/>
          <w14:ligatures w14:val="none"/>
        </w:rPr>
        <w:t>as just one part of investor due diligence in private markets</w:t>
      </w:r>
      <w:r w:rsidR="00903F1D">
        <w:rPr>
          <w:rFonts w:ascii="Times New Roman" w:eastAsia="Times New Roman" w:hAnsi="Times New Roman" w:cs="Times New Roman"/>
          <w:kern w:val="0"/>
          <w:lang w:eastAsia="en-GB"/>
          <w14:ligatures w14:val="none"/>
        </w:rPr>
        <w:t xml:space="preserve">. Furthermore, </w:t>
      </w:r>
      <w:r w:rsidR="002725A8">
        <w:rPr>
          <w:rFonts w:ascii="Times New Roman" w:eastAsia="Times New Roman" w:hAnsi="Times New Roman" w:cs="Times New Roman"/>
          <w:kern w:val="0"/>
          <w:lang w:eastAsia="en-GB"/>
          <w14:ligatures w14:val="none"/>
        </w:rPr>
        <w:t>private credit ratings are (where permitted under the 150-person limit) generally made available to every investor and prospective investor to whom the report would be relevant.</w:t>
      </w:r>
    </w:p>
    <w:p w14:paraId="3B10B4C0" w14:textId="77777777" w:rsidR="002725A8" w:rsidRDefault="002725A8" w:rsidP="001013E7">
      <w:pPr>
        <w:spacing w:after="0" w:line="240" w:lineRule="auto"/>
        <w:ind w:left="432"/>
        <w:rPr>
          <w:rFonts w:ascii="Times New Roman" w:eastAsia="Times New Roman" w:hAnsi="Times New Roman" w:cs="Times New Roman"/>
          <w:kern w:val="0"/>
          <w:lang w:eastAsia="en-GB"/>
          <w14:ligatures w14:val="none"/>
        </w:rPr>
      </w:pPr>
    </w:p>
    <w:p w14:paraId="493B0E64" w14:textId="47D008AA" w:rsidR="001013E7" w:rsidRPr="00437E8E" w:rsidRDefault="002725A8"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Indeed, the overwhelming feedback we have received from our members is that greater freedom to disclose private </w:t>
      </w:r>
      <w:r w:rsidR="004B08C6">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ratings (within appropriate guidelines</w:t>
      </w:r>
      <w:r w:rsidR="00903F1D">
        <w:rPr>
          <w:rFonts w:ascii="Times New Roman" w:eastAsia="Times New Roman" w:hAnsi="Times New Roman" w:cs="Times New Roman"/>
          <w:kern w:val="0"/>
          <w:lang w:eastAsia="en-GB"/>
          <w14:ligatures w14:val="none"/>
        </w:rPr>
        <w:t xml:space="preserve"> intended to address both confidentiality and regulatory concerns</w:t>
      </w:r>
      <w:r>
        <w:rPr>
          <w:rFonts w:ascii="Times New Roman" w:eastAsia="Times New Roman" w:hAnsi="Times New Roman" w:cs="Times New Roman"/>
          <w:kern w:val="0"/>
          <w:lang w:eastAsia="en-GB"/>
          <w14:ligatures w14:val="none"/>
        </w:rPr>
        <w:t xml:space="preserve">) would be desirable in order to ensure that investors can </w:t>
      </w:r>
      <w:r w:rsidR="008B2B61">
        <w:rPr>
          <w:rFonts w:ascii="Times New Roman" w:eastAsia="Times New Roman" w:hAnsi="Times New Roman" w:cs="Times New Roman"/>
          <w:kern w:val="0"/>
          <w:lang w:eastAsia="en-GB"/>
          <w14:ligatures w14:val="none"/>
        </w:rPr>
        <w:t xml:space="preserve">have a reputable external benchmark against which to test their own conclusions </w:t>
      </w:r>
      <w:r>
        <w:rPr>
          <w:rFonts w:ascii="Times New Roman" w:eastAsia="Times New Roman" w:hAnsi="Times New Roman" w:cs="Times New Roman"/>
          <w:kern w:val="0"/>
          <w:lang w:eastAsia="en-GB"/>
          <w14:ligatures w14:val="none"/>
        </w:rPr>
        <w:t xml:space="preserve">without making rating reports generally available to competitors, suppliers or customers of the issuer. The ability to disclose ratings to anyone an investor (or prospective investor) has under contract without breaching private </w:t>
      </w:r>
      <w:r w:rsidR="00CF544F">
        <w:rPr>
          <w:rFonts w:ascii="Times New Roman" w:eastAsia="Times New Roman" w:hAnsi="Times New Roman" w:cs="Times New Roman"/>
          <w:kern w:val="0"/>
          <w:lang w:eastAsia="en-GB"/>
          <w14:ligatures w14:val="none"/>
        </w:rPr>
        <w:t xml:space="preserve">credit </w:t>
      </w:r>
      <w:r w:rsidR="00903F1D">
        <w:rPr>
          <w:rFonts w:ascii="Times New Roman" w:eastAsia="Times New Roman" w:hAnsi="Times New Roman" w:cs="Times New Roman"/>
          <w:kern w:val="0"/>
          <w:lang w:eastAsia="en-GB"/>
          <w14:ligatures w14:val="none"/>
        </w:rPr>
        <w:t>ratings disclosure</w:t>
      </w:r>
      <w:r>
        <w:rPr>
          <w:rFonts w:ascii="Times New Roman" w:eastAsia="Times New Roman" w:hAnsi="Times New Roman" w:cs="Times New Roman"/>
          <w:kern w:val="0"/>
          <w:lang w:eastAsia="en-GB"/>
          <w14:ligatures w14:val="none"/>
        </w:rPr>
        <w:t xml:space="preserve"> </w:t>
      </w:r>
      <w:r w:rsidR="00CF544F">
        <w:rPr>
          <w:rFonts w:ascii="Times New Roman" w:eastAsia="Times New Roman" w:hAnsi="Times New Roman" w:cs="Times New Roman"/>
          <w:kern w:val="0"/>
          <w:lang w:eastAsia="en-GB"/>
          <w14:ligatures w14:val="none"/>
        </w:rPr>
        <w:t xml:space="preserve">limits </w:t>
      </w:r>
      <w:r>
        <w:rPr>
          <w:rFonts w:ascii="Times New Roman" w:eastAsia="Times New Roman" w:hAnsi="Times New Roman" w:cs="Times New Roman"/>
          <w:kern w:val="0"/>
          <w:lang w:eastAsia="en-GB"/>
          <w14:ligatures w14:val="none"/>
        </w:rPr>
        <w:t xml:space="preserve">would be helpful in promoting better underwriting and an increased ability of investors to protect themselves when making private placement investments. </w:t>
      </w:r>
    </w:p>
    <w:p w14:paraId="79A3E86B" w14:textId="18759C72" w:rsidR="001013E7" w:rsidRPr="002725A8" w:rsidRDefault="001013E7" w:rsidP="001013E7">
      <w:pPr>
        <w:spacing w:after="0" w:line="240" w:lineRule="auto"/>
        <w:ind w:left="432"/>
        <w:rPr>
          <w:rFonts w:ascii="Times New Roman" w:eastAsia="Times New Roman" w:hAnsi="Times New Roman" w:cs="Times New Roman"/>
          <w:kern w:val="0"/>
          <w:lang w:eastAsia="en-GB"/>
          <w14:ligatures w14:val="none"/>
        </w:rPr>
      </w:pPr>
      <w:r w:rsidRPr="002725A8">
        <w:rPr>
          <w:rFonts w:ascii="Times New Roman" w:eastAsia="Times New Roman" w:hAnsi="Times New Roman" w:cs="Times New Roman"/>
          <w:kern w:val="0"/>
          <w:lang w:eastAsia="en-GB"/>
          <w14:ligatures w14:val="none"/>
        </w:rPr>
        <w:t>&lt;ESMA_QUESTION_PR_1</w:t>
      </w:r>
      <w:r w:rsidR="0028075F" w:rsidRPr="002725A8">
        <w:rPr>
          <w:rFonts w:ascii="Times New Roman" w:eastAsia="Times New Roman" w:hAnsi="Times New Roman" w:cs="Times New Roman"/>
          <w:kern w:val="0"/>
          <w:lang w:eastAsia="en-GB"/>
          <w14:ligatures w14:val="none"/>
        </w:rPr>
        <w:t>3</w:t>
      </w:r>
      <w:r w:rsidRPr="002725A8">
        <w:rPr>
          <w:rFonts w:ascii="Times New Roman" w:eastAsia="Times New Roman" w:hAnsi="Times New Roman" w:cs="Times New Roman"/>
          <w:kern w:val="0"/>
          <w:lang w:eastAsia="en-GB"/>
          <w14:ligatures w14:val="none"/>
        </w:rPr>
        <w:t>&gt;</w:t>
      </w:r>
    </w:p>
    <w:p w14:paraId="1917B493" w14:textId="77777777" w:rsidR="001013E7" w:rsidRPr="002725A8"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0055CCA9" w14:textId="12E92C51" w:rsidR="001013E7" w:rsidRPr="00323E56" w:rsidRDefault="00903F1D"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Private credit ratings provided by EU-registered </w:t>
      </w:r>
      <w:r w:rsidR="008B2B61">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are a critical tool in enabling wider access to private markets for investors and greater access to non-bank funding for EU issuers. They provide a key benchmark generated by a reputable, expert, independent and regulated third party, against which investors and prospective investors can test their own internal analysis, and identify risks, or understand risk mitigants. All of this supports not only greater access to private market investments for investors and greater access to funding for issuers, but it also supports more efficient price discovery by providing additional sources of information and analysis on which investors can base their investment decisions.</w:t>
      </w:r>
    </w:p>
    <w:p w14:paraId="7699274A" w14:textId="7CBE97B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68A9FDB8" w14:textId="01E2096F" w:rsidR="00903F1D" w:rsidRDefault="00903F1D" w:rsidP="00903F1D">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No. The current regulatory framework </w:t>
      </w:r>
      <w:r w:rsidR="008B2B61">
        <w:rPr>
          <w:rFonts w:ascii="Times New Roman" w:eastAsia="Times New Roman" w:hAnsi="Times New Roman" w:cs="Times New Roman"/>
          <w:kern w:val="0"/>
          <w:lang w:eastAsia="en-GB"/>
          <w14:ligatures w14:val="none"/>
        </w:rPr>
        <w:t>creates significant operational constraints to meeting</w:t>
      </w:r>
      <w:r>
        <w:rPr>
          <w:rFonts w:ascii="Times New Roman" w:eastAsia="Times New Roman" w:hAnsi="Times New Roman" w:cs="Times New Roman"/>
          <w:kern w:val="0"/>
          <w:lang w:eastAsia="en-GB"/>
          <w14:ligatures w14:val="none"/>
        </w:rPr>
        <w:t xml:space="preserve"> the need for external credit risk assessments in private markets. There are currently three options in Europe: public </w:t>
      </w:r>
      <w:r w:rsidR="00CF544F">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 xml:space="preserve">ratings, </w:t>
      </w:r>
      <w:r w:rsidR="002A3FBB">
        <w:rPr>
          <w:rFonts w:ascii="Times New Roman" w:eastAsia="Times New Roman" w:hAnsi="Times New Roman" w:cs="Times New Roman"/>
          <w:kern w:val="0"/>
          <w:lang w:eastAsia="en-GB"/>
          <w14:ligatures w14:val="none"/>
        </w:rPr>
        <w:t xml:space="preserve">restricted subscription </w:t>
      </w:r>
      <w:r w:rsidR="00CF544F">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Pr>
          <w:rFonts w:ascii="Times New Roman" w:eastAsia="Times New Roman" w:hAnsi="Times New Roman" w:cs="Times New Roman"/>
          <w:kern w:val="0"/>
          <w:lang w:eastAsia="en-GB"/>
          <w14:ligatures w14:val="none"/>
        </w:rPr>
        <w:t xml:space="preserve">, and private </w:t>
      </w:r>
      <w:r w:rsidR="00CF544F">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ratings.</w:t>
      </w:r>
    </w:p>
    <w:p w14:paraId="5C777D78" w14:textId="77777777" w:rsidR="00903F1D" w:rsidRDefault="00903F1D" w:rsidP="00903F1D">
      <w:pPr>
        <w:spacing w:after="0" w:line="240" w:lineRule="auto"/>
        <w:ind w:left="432"/>
        <w:rPr>
          <w:rFonts w:ascii="Times New Roman" w:eastAsia="Times New Roman" w:hAnsi="Times New Roman" w:cs="Times New Roman"/>
          <w:kern w:val="0"/>
          <w:lang w:eastAsia="en-GB"/>
          <w14:ligatures w14:val="none"/>
        </w:rPr>
      </w:pPr>
    </w:p>
    <w:p w14:paraId="6F154792" w14:textId="7D77D572" w:rsidR="00903F1D" w:rsidRDefault="00903F1D" w:rsidP="00903F1D">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As we mentioned previously, private market issuers rarely seek public </w:t>
      </w:r>
      <w:r w:rsidR="00CF544F">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ratings.  They value the ability to keep key strategic and competitive information confidential and are reluctant to disclose such information, absent a requirement to do so.</w:t>
      </w:r>
    </w:p>
    <w:p w14:paraId="3A62309B" w14:textId="77777777" w:rsidR="00903F1D" w:rsidRDefault="00903F1D" w:rsidP="00123751">
      <w:pPr>
        <w:spacing w:after="0" w:line="240" w:lineRule="auto"/>
        <w:ind w:left="432"/>
        <w:rPr>
          <w:rFonts w:ascii="Times New Roman" w:eastAsia="Times New Roman" w:hAnsi="Times New Roman" w:cs="Times New Roman"/>
          <w:kern w:val="0"/>
          <w:lang w:eastAsia="en-GB"/>
          <w14:ligatures w14:val="none"/>
        </w:rPr>
      </w:pPr>
    </w:p>
    <w:p w14:paraId="1005B270" w14:textId="791E483A" w:rsidR="00123751" w:rsidRDefault="002A3FBB" w:rsidP="00123751">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Restricted subscription</w:t>
      </w:r>
      <w:r w:rsidR="00CF544F">
        <w:rPr>
          <w:rFonts w:ascii="Times New Roman" w:eastAsia="Times New Roman" w:hAnsi="Times New Roman" w:cs="Times New Roman"/>
          <w:kern w:val="0"/>
          <w:lang w:eastAsia="en-GB"/>
          <w14:ligatures w14:val="none"/>
        </w:rPr>
        <w:t xml:space="preserve"> credit</w:t>
      </w:r>
      <w:r>
        <w:rPr>
          <w:rFonts w:ascii="Times New Roman" w:eastAsia="Times New Roman" w:hAnsi="Times New Roman" w:cs="Times New Roman"/>
          <w:kern w:val="0"/>
          <w:lang w:eastAsia="en-GB"/>
          <w14:ligatures w14:val="none"/>
        </w:rPr>
        <w:t xml:space="preserve"> ratings</w:t>
      </w:r>
      <w:r w:rsidR="00123751" w:rsidRPr="00123751">
        <w:rPr>
          <w:rFonts w:ascii="Times New Roman" w:eastAsia="Times New Roman" w:hAnsi="Times New Roman" w:cs="Times New Roman"/>
          <w:kern w:val="0"/>
          <w:lang w:eastAsia="en-GB"/>
          <w14:ligatures w14:val="none"/>
        </w:rPr>
        <w:t xml:space="preserve"> are somewhat</w:t>
      </w:r>
      <w:r w:rsidR="00123751">
        <w:rPr>
          <w:rFonts w:ascii="Times New Roman" w:eastAsia="Times New Roman" w:hAnsi="Times New Roman" w:cs="Times New Roman"/>
          <w:kern w:val="0"/>
          <w:lang w:eastAsia="en-GB"/>
          <w14:ligatures w14:val="none"/>
        </w:rPr>
        <w:t xml:space="preserve"> helpful, but the regulatory framework surrounding these</w:t>
      </w:r>
      <w:r w:rsidR="005958BC">
        <w:rPr>
          <w:rFonts w:ascii="Times New Roman" w:eastAsia="Times New Roman" w:hAnsi="Times New Roman" w:cs="Times New Roman"/>
          <w:kern w:val="0"/>
          <w:lang w:eastAsia="en-GB"/>
          <w14:ligatures w14:val="none"/>
        </w:rPr>
        <w:t xml:space="preserve"> ratings</w:t>
      </w:r>
      <w:r w:rsidR="00123751">
        <w:rPr>
          <w:rFonts w:ascii="Times New Roman" w:eastAsia="Times New Roman" w:hAnsi="Times New Roman" w:cs="Times New Roman"/>
          <w:kern w:val="0"/>
          <w:lang w:eastAsia="en-GB"/>
          <w14:ligatures w14:val="none"/>
        </w:rPr>
        <w:t xml:space="preserve"> is somewhat unclear, leading to a level of compliance uncertainty that discourages </w:t>
      </w:r>
      <w:r w:rsidR="005958BC">
        <w:rPr>
          <w:rFonts w:ascii="Times New Roman" w:eastAsia="Times New Roman" w:hAnsi="Times New Roman" w:cs="Times New Roman"/>
          <w:kern w:val="0"/>
          <w:lang w:eastAsia="en-GB"/>
          <w14:ligatures w14:val="none"/>
        </w:rPr>
        <w:t xml:space="preserve">some </w:t>
      </w:r>
      <w:r w:rsidR="00123751">
        <w:rPr>
          <w:rFonts w:ascii="Times New Roman" w:eastAsia="Times New Roman" w:hAnsi="Times New Roman" w:cs="Times New Roman"/>
          <w:kern w:val="0"/>
          <w:lang w:eastAsia="en-GB"/>
          <w14:ligatures w14:val="none"/>
        </w:rPr>
        <w:t>market participants (</w:t>
      </w:r>
      <w:r w:rsidR="00CF544F">
        <w:rPr>
          <w:rFonts w:ascii="Times New Roman" w:eastAsia="Times New Roman" w:hAnsi="Times New Roman" w:cs="Times New Roman"/>
          <w:kern w:val="0"/>
          <w:lang w:eastAsia="en-GB"/>
          <w14:ligatures w14:val="none"/>
        </w:rPr>
        <w:t>CRAs</w:t>
      </w:r>
      <w:r w:rsidR="00123751">
        <w:rPr>
          <w:rFonts w:ascii="Times New Roman" w:eastAsia="Times New Roman" w:hAnsi="Times New Roman" w:cs="Times New Roman"/>
          <w:kern w:val="0"/>
          <w:lang w:eastAsia="en-GB"/>
          <w14:ligatures w14:val="none"/>
        </w:rPr>
        <w:t xml:space="preserve">, issuers and investors) from using them. As things currently stand, </w:t>
      </w:r>
      <w:r>
        <w:rPr>
          <w:rFonts w:ascii="Times New Roman" w:eastAsia="Times New Roman" w:hAnsi="Times New Roman" w:cs="Times New Roman"/>
          <w:kern w:val="0"/>
          <w:lang w:eastAsia="en-GB"/>
          <w14:ligatures w14:val="none"/>
        </w:rPr>
        <w:t xml:space="preserve">restricted subscription </w:t>
      </w:r>
      <w:r w:rsidR="00CF544F">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ratings</w:t>
      </w:r>
      <w:r w:rsidR="00123751">
        <w:rPr>
          <w:rFonts w:ascii="Times New Roman" w:eastAsia="Times New Roman" w:hAnsi="Times New Roman" w:cs="Times New Roman"/>
          <w:kern w:val="0"/>
          <w:lang w:eastAsia="en-GB"/>
          <w14:ligatures w14:val="none"/>
        </w:rPr>
        <w:t xml:space="preserve"> are generally treated as a category for ratings solicited by investors and generally for that investor's sole benefit. For sole-investor transactions or small "club deal" transactions</w:t>
      </w:r>
      <w:r w:rsidR="008564BD">
        <w:rPr>
          <w:rFonts w:ascii="Times New Roman" w:eastAsia="Times New Roman" w:hAnsi="Times New Roman" w:cs="Times New Roman"/>
          <w:kern w:val="0"/>
          <w:lang w:eastAsia="en-GB"/>
          <w14:ligatures w14:val="none"/>
        </w:rPr>
        <w:t xml:space="preserve"> or where the general partner of a fund wants a rating</w:t>
      </w:r>
      <w:r w:rsidR="00123751">
        <w:rPr>
          <w:rFonts w:ascii="Times New Roman" w:eastAsia="Times New Roman" w:hAnsi="Times New Roman" w:cs="Times New Roman"/>
          <w:kern w:val="0"/>
          <w:lang w:eastAsia="en-GB"/>
          <w14:ligatures w14:val="none"/>
        </w:rPr>
        <w:t>, this can be workable, but it is not a scalable</w:t>
      </w:r>
      <w:r w:rsidR="008B2B61">
        <w:rPr>
          <w:rFonts w:ascii="Times New Roman" w:eastAsia="Times New Roman" w:hAnsi="Times New Roman" w:cs="Times New Roman"/>
          <w:kern w:val="0"/>
          <w:lang w:eastAsia="en-GB"/>
          <w14:ligatures w14:val="none"/>
        </w:rPr>
        <w:t>, cost-effective</w:t>
      </w:r>
      <w:r w:rsidR="00123751">
        <w:rPr>
          <w:rFonts w:ascii="Times New Roman" w:eastAsia="Times New Roman" w:hAnsi="Times New Roman" w:cs="Times New Roman"/>
          <w:kern w:val="0"/>
          <w:lang w:eastAsia="en-GB"/>
          <w14:ligatures w14:val="none"/>
        </w:rPr>
        <w:t xml:space="preserve"> solution</w:t>
      </w:r>
      <w:r w:rsidR="00CF544F">
        <w:rPr>
          <w:rFonts w:ascii="Times New Roman" w:eastAsia="Times New Roman" w:hAnsi="Times New Roman" w:cs="Times New Roman"/>
          <w:kern w:val="0"/>
          <w:lang w:eastAsia="en-GB"/>
          <w14:ligatures w14:val="none"/>
        </w:rPr>
        <w:t>.</w:t>
      </w:r>
      <w:r w:rsidR="00123751">
        <w:rPr>
          <w:rFonts w:ascii="Times New Roman" w:eastAsia="Times New Roman" w:hAnsi="Times New Roman" w:cs="Times New Roman"/>
          <w:kern w:val="0"/>
          <w:lang w:eastAsia="en-GB"/>
          <w14:ligatures w14:val="none"/>
        </w:rPr>
        <w:t xml:space="preserve"> </w:t>
      </w:r>
      <w:r w:rsidR="00CF544F">
        <w:rPr>
          <w:rFonts w:ascii="Times New Roman" w:eastAsia="Times New Roman" w:hAnsi="Times New Roman" w:cs="Times New Roman"/>
          <w:kern w:val="0"/>
          <w:lang w:eastAsia="en-GB"/>
          <w14:ligatures w14:val="none"/>
        </w:rPr>
        <w:t xml:space="preserve">Restricted subscription credit ratings that are paid for by investors are </w:t>
      </w:r>
      <w:r w:rsidR="008B2B61">
        <w:rPr>
          <w:rFonts w:ascii="Times New Roman" w:eastAsia="Times New Roman" w:hAnsi="Times New Roman" w:cs="Times New Roman"/>
          <w:kern w:val="0"/>
          <w:lang w:eastAsia="en-GB"/>
          <w14:ligatures w14:val="none"/>
        </w:rPr>
        <w:t>poorly suited to situations</w:t>
      </w:r>
      <w:r w:rsidR="00123751">
        <w:rPr>
          <w:rFonts w:ascii="Times New Roman" w:eastAsia="Times New Roman" w:hAnsi="Times New Roman" w:cs="Times New Roman"/>
          <w:kern w:val="0"/>
          <w:lang w:eastAsia="en-GB"/>
          <w14:ligatures w14:val="none"/>
        </w:rPr>
        <w:t xml:space="preserve"> where there are more than a small number of investors or where secondary market liquidity is required. This includes agented transactions where investment banks act as marketing intermediaries to market an issuer's debt to multiple possible investors.</w:t>
      </w:r>
    </w:p>
    <w:p w14:paraId="46005D65" w14:textId="77777777" w:rsidR="00123751" w:rsidRDefault="00123751" w:rsidP="00123751">
      <w:pPr>
        <w:spacing w:after="0" w:line="240" w:lineRule="auto"/>
        <w:ind w:left="432"/>
        <w:rPr>
          <w:rFonts w:ascii="Times New Roman" w:eastAsia="Times New Roman" w:hAnsi="Times New Roman" w:cs="Times New Roman"/>
          <w:kern w:val="0"/>
          <w:lang w:eastAsia="en-GB"/>
          <w14:ligatures w14:val="none"/>
        </w:rPr>
      </w:pPr>
    </w:p>
    <w:p w14:paraId="2350899E" w14:textId="2F74F555" w:rsidR="005958BC" w:rsidRDefault="00123751" w:rsidP="00D03C82">
      <w:pPr>
        <w:spacing w:after="120" w:line="240" w:lineRule="auto"/>
        <w:ind w:left="432"/>
        <w:rPr>
          <w:rFonts w:ascii="Times New Roman" w:eastAsia="Times New Roman" w:hAnsi="Times New Roman" w:cs="Times New Roman"/>
          <w:kern w:val="0"/>
          <w:lang w:eastAsia="en-GB"/>
          <w14:ligatures w14:val="none"/>
        </w:rPr>
      </w:pPr>
      <w:r w:rsidRPr="00123751">
        <w:rPr>
          <w:rFonts w:ascii="Times New Roman" w:eastAsia="Times New Roman" w:hAnsi="Times New Roman" w:cs="Times New Roman"/>
          <w:kern w:val="0"/>
          <w:lang w:eastAsia="en-GB"/>
          <w14:ligatures w14:val="none"/>
        </w:rPr>
        <w:t xml:space="preserve">Private </w:t>
      </w:r>
      <w:r w:rsidR="00CF544F">
        <w:rPr>
          <w:rFonts w:ascii="Times New Roman" w:eastAsia="Times New Roman" w:hAnsi="Times New Roman" w:cs="Times New Roman"/>
          <w:kern w:val="0"/>
          <w:lang w:eastAsia="en-GB"/>
          <w14:ligatures w14:val="none"/>
        </w:rPr>
        <w:t xml:space="preserve">credit </w:t>
      </w:r>
      <w:r w:rsidRPr="00123751">
        <w:rPr>
          <w:rFonts w:ascii="Times New Roman" w:eastAsia="Times New Roman" w:hAnsi="Times New Roman" w:cs="Times New Roman"/>
          <w:kern w:val="0"/>
          <w:lang w:eastAsia="en-GB"/>
          <w14:ligatures w14:val="none"/>
        </w:rPr>
        <w:t>ratings are more c</w:t>
      </w:r>
      <w:r>
        <w:rPr>
          <w:rFonts w:ascii="Times New Roman" w:eastAsia="Times New Roman" w:hAnsi="Times New Roman" w:cs="Times New Roman"/>
          <w:kern w:val="0"/>
          <w:lang w:eastAsia="en-GB"/>
          <w14:ligatures w14:val="none"/>
        </w:rPr>
        <w:t xml:space="preserve">ommonly used, but their usefulness is constrained by the current implementation of the 150-person limit. </w:t>
      </w:r>
      <w:r w:rsidR="00DD55FF">
        <w:rPr>
          <w:rFonts w:ascii="Times New Roman" w:eastAsia="Times New Roman" w:hAnsi="Times New Roman" w:cs="Times New Roman"/>
          <w:kern w:val="0"/>
          <w:lang w:eastAsia="en-GB"/>
          <w14:ligatures w14:val="none"/>
        </w:rPr>
        <w:t>Some of the challenges posed are as follows:</w:t>
      </w:r>
    </w:p>
    <w:p w14:paraId="327E8826" w14:textId="679BCCD0" w:rsidR="00DD55FF" w:rsidRPr="00D03C82" w:rsidRDefault="00DD55FF" w:rsidP="00D03C82">
      <w:pPr>
        <w:pStyle w:val="ListParagraph"/>
        <w:numPr>
          <w:ilvl w:val="0"/>
          <w:numId w:val="10"/>
        </w:numPr>
        <w:spacing w:after="120" w:line="240" w:lineRule="auto"/>
        <w:contextualSpacing w:val="0"/>
        <w:rPr>
          <w:rFonts w:ascii="Times New Roman" w:eastAsia="Times New Roman" w:hAnsi="Times New Roman" w:cs="Times New Roman"/>
          <w:kern w:val="0"/>
          <w:lang w:eastAsia="en-GB"/>
          <w14:ligatures w14:val="none"/>
        </w:rPr>
      </w:pPr>
      <w:r w:rsidRPr="005958BC">
        <w:rPr>
          <w:rFonts w:ascii="Times New Roman" w:eastAsia="Times New Roman" w:hAnsi="Times New Roman" w:cs="Times New Roman"/>
          <w:kern w:val="0"/>
          <w:lang w:eastAsia="en-GB"/>
          <w14:ligatures w14:val="none"/>
        </w:rPr>
        <w:t xml:space="preserve">Most </w:t>
      </w:r>
      <w:r w:rsidR="00CF544F">
        <w:rPr>
          <w:rFonts w:ascii="Times New Roman" w:eastAsia="Times New Roman" w:hAnsi="Times New Roman" w:cs="Times New Roman"/>
          <w:kern w:val="0"/>
          <w:lang w:eastAsia="en-GB"/>
          <w14:ligatures w14:val="none"/>
        </w:rPr>
        <w:t>CRAs</w:t>
      </w:r>
      <w:r w:rsidRPr="005958BC">
        <w:rPr>
          <w:rFonts w:ascii="Times New Roman" w:eastAsia="Times New Roman" w:hAnsi="Times New Roman" w:cs="Times New Roman"/>
          <w:kern w:val="0"/>
          <w:lang w:eastAsia="en-GB"/>
          <w14:ligatures w14:val="none"/>
        </w:rPr>
        <w:t xml:space="preserve"> have implemented the 150-person limit by restricting access to only one or two natural persons within any organisation.</w:t>
      </w:r>
      <w:r w:rsidR="005958BC">
        <w:rPr>
          <w:rStyle w:val="FootnoteReference"/>
          <w:rFonts w:ascii="Times New Roman" w:eastAsia="Times New Roman" w:hAnsi="Times New Roman" w:cs="Times New Roman"/>
          <w:kern w:val="0"/>
          <w:lang w:eastAsia="en-GB"/>
          <w14:ligatures w14:val="none"/>
        </w:rPr>
        <w:footnoteReference w:id="2"/>
      </w:r>
      <w:r w:rsidR="005958BC" w:rsidRPr="005958BC">
        <w:rPr>
          <w:rFonts w:ascii="Times New Roman" w:eastAsia="Times New Roman" w:hAnsi="Times New Roman" w:cs="Times New Roman"/>
          <w:kern w:val="0"/>
          <w:lang w:eastAsia="en-GB"/>
          <w14:ligatures w14:val="none"/>
        </w:rPr>
        <w:t xml:space="preserve"> </w:t>
      </w:r>
      <w:r w:rsidRPr="005958BC">
        <w:rPr>
          <w:rFonts w:ascii="Times New Roman" w:eastAsia="Times New Roman" w:hAnsi="Times New Roman" w:cs="Times New Roman"/>
          <w:kern w:val="0"/>
          <w:lang w:eastAsia="en-GB"/>
          <w14:ligatures w14:val="none"/>
        </w:rPr>
        <w:t xml:space="preserve">Restricting the number of natural persons to this degree does not permit investors to implement well-established and robust due diligence practices as they normally would.  Within any investment organisation contemplating a private debt investment, multiple natural persons would have a legitimate business need to see the private credit rating and supporting materials.  Persons who would need sight of the private credit rating </w:t>
      </w:r>
      <w:r w:rsidR="00CF544F">
        <w:rPr>
          <w:rFonts w:ascii="Times New Roman" w:eastAsia="Times New Roman" w:hAnsi="Times New Roman" w:cs="Times New Roman"/>
          <w:kern w:val="0"/>
          <w:lang w:eastAsia="en-GB"/>
          <w14:ligatures w14:val="none"/>
        </w:rPr>
        <w:t xml:space="preserve">report </w:t>
      </w:r>
      <w:r w:rsidRPr="005958BC">
        <w:rPr>
          <w:rFonts w:ascii="Times New Roman" w:eastAsia="Times New Roman" w:hAnsi="Times New Roman" w:cs="Times New Roman"/>
          <w:kern w:val="0"/>
          <w:lang w:eastAsia="en-GB"/>
          <w14:ligatures w14:val="none"/>
        </w:rPr>
        <w:t>could include: senior analysts, junior analysts and attorneys who work collaboratively on the deal underwriting team, credit committee members who review the deal team’s underwriting process and transaction terms, accounting/statutory reporting personnel who use the rating for reporting purposes, and operational personnel who are responsible for sharing the private credit rating with regulators and external auditors, as required.</w:t>
      </w:r>
    </w:p>
    <w:p w14:paraId="0BBDD46A" w14:textId="420BF0C9" w:rsidR="002907D5" w:rsidRPr="00D03C82" w:rsidRDefault="00DD55FF" w:rsidP="00D03C82">
      <w:pPr>
        <w:pStyle w:val="ListParagraph"/>
        <w:numPr>
          <w:ilvl w:val="0"/>
          <w:numId w:val="10"/>
        </w:numPr>
        <w:spacing w:after="120" w:line="240" w:lineRule="auto"/>
        <w:contextualSpacing w:val="0"/>
        <w:rPr>
          <w:rFonts w:ascii="Times New Roman" w:eastAsia="Times New Roman" w:hAnsi="Times New Roman" w:cs="Times New Roman"/>
          <w:kern w:val="0"/>
          <w:lang w:eastAsia="en-GB"/>
          <w14:ligatures w14:val="none"/>
        </w:rPr>
      </w:pPr>
      <w:r w:rsidRPr="005958BC">
        <w:rPr>
          <w:rFonts w:ascii="Times New Roman" w:eastAsia="Times New Roman" w:hAnsi="Times New Roman" w:cs="Times New Roman"/>
          <w:kern w:val="0"/>
          <w:lang w:eastAsia="en-GB"/>
          <w14:ligatures w14:val="none"/>
        </w:rPr>
        <w:t xml:space="preserve">As with </w:t>
      </w:r>
      <w:r w:rsidR="002A3FBB">
        <w:rPr>
          <w:rFonts w:ascii="Times New Roman" w:eastAsia="Times New Roman" w:hAnsi="Times New Roman" w:cs="Times New Roman"/>
          <w:kern w:val="0"/>
          <w:lang w:eastAsia="en-GB"/>
          <w14:ligatures w14:val="none"/>
        </w:rPr>
        <w:t xml:space="preserve">restricted subscription </w:t>
      </w:r>
      <w:r w:rsidR="00CF544F">
        <w:rPr>
          <w:rFonts w:ascii="Times New Roman" w:eastAsia="Times New Roman" w:hAnsi="Times New Roman" w:cs="Times New Roman"/>
          <w:kern w:val="0"/>
          <w:lang w:eastAsia="en-GB"/>
          <w14:ligatures w14:val="none"/>
        </w:rPr>
        <w:t xml:space="preserve">credit </w:t>
      </w:r>
      <w:r w:rsidR="002A3FBB">
        <w:rPr>
          <w:rFonts w:ascii="Times New Roman" w:eastAsia="Times New Roman" w:hAnsi="Times New Roman" w:cs="Times New Roman"/>
          <w:kern w:val="0"/>
          <w:lang w:eastAsia="en-GB"/>
          <w14:ligatures w14:val="none"/>
        </w:rPr>
        <w:t>ratings</w:t>
      </w:r>
      <w:r w:rsidRPr="005958BC">
        <w:rPr>
          <w:rFonts w:ascii="Times New Roman" w:eastAsia="Times New Roman" w:hAnsi="Times New Roman" w:cs="Times New Roman"/>
          <w:kern w:val="0"/>
          <w:lang w:eastAsia="en-GB"/>
          <w14:ligatures w14:val="none"/>
        </w:rPr>
        <w:t xml:space="preserve">, private </w:t>
      </w:r>
      <w:r w:rsidR="00CF544F">
        <w:rPr>
          <w:rFonts w:ascii="Times New Roman" w:eastAsia="Times New Roman" w:hAnsi="Times New Roman" w:cs="Times New Roman"/>
          <w:kern w:val="0"/>
          <w:lang w:eastAsia="en-GB"/>
          <w14:ligatures w14:val="none"/>
        </w:rPr>
        <w:t xml:space="preserve">credit </w:t>
      </w:r>
      <w:r w:rsidRPr="005958BC">
        <w:rPr>
          <w:rFonts w:ascii="Times New Roman" w:eastAsia="Times New Roman" w:hAnsi="Times New Roman" w:cs="Times New Roman"/>
          <w:kern w:val="0"/>
          <w:lang w:eastAsia="en-GB"/>
          <w14:ligatures w14:val="none"/>
        </w:rPr>
        <w:t xml:space="preserve">ratings are most challenging when used on agented transactions. In agented transactions, there can be as many as 50 or more institutions who are allowed to see the transaction and place bids for the debt. Here, interpreting the 150-person limit to apply to both legal and natural persons is highly constraining, especially considering that some of the investors have active </w:t>
      </w:r>
      <w:r w:rsidR="002907D5" w:rsidRPr="005958BC">
        <w:rPr>
          <w:rFonts w:ascii="Times New Roman" w:eastAsia="Times New Roman" w:hAnsi="Times New Roman" w:cs="Times New Roman"/>
          <w:kern w:val="0"/>
          <w:lang w:eastAsia="en-GB"/>
          <w14:ligatures w14:val="none"/>
        </w:rPr>
        <w:t>third</w:t>
      </w:r>
      <w:r w:rsidRPr="005958BC">
        <w:rPr>
          <w:rFonts w:ascii="Times New Roman" w:eastAsia="Times New Roman" w:hAnsi="Times New Roman" w:cs="Times New Roman"/>
          <w:kern w:val="0"/>
          <w:lang w:eastAsia="en-GB"/>
          <w14:ligatures w14:val="none"/>
        </w:rPr>
        <w:t>-party asset management businesses</w:t>
      </w:r>
      <w:r w:rsidR="005958BC" w:rsidRPr="005958BC">
        <w:rPr>
          <w:rFonts w:ascii="Times New Roman" w:eastAsia="Times New Roman" w:hAnsi="Times New Roman" w:cs="Times New Roman"/>
          <w:kern w:val="0"/>
          <w:lang w:eastAsia="en-GB"/>
          <w14:ligatures w14:val="none"/>
        </w:rPr>
        <w:t xml:space="preserve"> and some CRAs interpret disclosure to one individual at one institution as disclosure to two people for purposes of the 150-person limit</w:t>
      </w:r>
      <w:r w:rsidRPr="005958BC">
        <w:rPr>
          <w:rFonts w:ascii="Times New Roman" w:eastAsia="Times New Roman" w:hAnsi="Times New Roman" w:cs="Times New Roman"/>
          <w:kern w:val="0"/>
          <w:lang w:eastAsia="en-GB"/>
          <w14:ligatures w14:val="none"/>
        </w:rPr>
        <w:t xml:space="preserve">.  Such </w:t>
      </w:r>
      <w:r w:rsidR="002907D5" w:rsidRPr="005958BC">
        <w:rPr>
          <w:rFonts w:ascii="Times New Roman" w:eastAsia="Times New Roman" w:hAnsi="Times New Roman" w:cs="Times New Roman"/>
          <w:kern w:val="0"/>
          <w:lang w:eastAsia="en-GB"/>
          <w14:ligatures w14:val="none"/>
        </w:rPr>
        <w:t>third</w:t>
      </w:r>
      <w:r w:rsidRPr="005958BC">
        <w:rPr>
          <w:rFonts w:ascii="Times New Roman" w:eastAsia="Times New Roman" w:hAnsi="Times New Roman" w:cs="Times New Roman"/>
          <w:kern w:val="0"/>
          <w:lang w:eastAsia="en-GB"/>
          <w14:ligatures w14:val="none"/>
        </w:rPr>
        <w:t xml:space="preserve">-party investors may also have need to see a copy of a </w:t>
      </w:r>
      <w:r w:rsidR="002907D5" w:rsidRPr="005958BC">
        <w:rPr>
          <w:rFonts w:ascii="Times New Roman" w:eastAsia="Times New Roman" w:hAnsi="Times New Roman" w:cs="Times New Roman"/>
          <w:kern w:val="0"/>
          <w:lang w:eastAsia="en-GB"/>
          <w14:ligatures w14:val="none"/>
        </w:rPr>
        <w:t xml:space="preserve">private credit rating </w:t>
      </w:r>
      <w:r w:rsidRPr="005958BC">
        <w:rPr>
          <w:rFonts w:ascii="Times New Roman" w:eastAsia="Times New Roman" w:hAnsi="Times New Roman" w:cs="Times New Roman"/>
          <w:kern w:val="0"/>
          <w:lang w:eastAsia="en-GB"/>
          <w14:ligatures w14:val="none"/>
        </w:rPr>
        <w:t>for their own regulatory, audit, risk, or operational purposes.</w:t>
      </w:r>
    </w:p>
    <w:p w14:paraId="3B259706" w14:textId="78DDD961" w:rsidR="002907D5" w:rsidRPr="005958BC" w:rsidRDefault="002907D5" w:rsidP="005958BC">
      <w:pPr>
        <w:pStyle w:val="ListParagraph"/>
        <w:numPr>
          <w:ilvl w:val="0"/>
          <w:numId w:val="10"/>
        </w:numPr>
        <w:spacing w:after="0" w:line="240" w:lineRule="auto"/>
        <w:rPr>
          <w:rFonts w:ascii="Times New Roman" w:eastAsia="Times New Roman" w:hAnsi="Times New Roman" w:cs="Times New Roman"/>
          <w:kern w:val="0"/>
          <w:lang w:eastAsia="en-GB"/>
          <w14:ligatures w14:val="none"/>
        </w:rPr>
      </w:pPr>
      <w:r w:rsidRPr="005958BC">
        <w:rPr>
          <w:rFonts w:ascii="Times New Roman" w:eastAsia="Times New Roman" w:hAnsi="Times New Roman" w:cs="Times New Roman"/>
          <w:kern w:val="0"/>
          <w:lang w:eastAsia="en-GB"/>
          <w14:ligatures w14:val="none"/>
        </w:rPr>
        <w:t>Other persons, beyond potential debt investors, may need to see a private credit rating</w:t>
      </w:r>
      <w:r w:rsidR="00CF544F">
        <w:rPr>
          <w:rFonts w:ascii="Times New Roman" w:eastAsia="Times New Roman" w:hAnsi="Times New Roman" w:cs="Times New Roman"/>
          <w:kern w:val="0"/>
          <w:lang w:eastAsia="en-GB"/>
          <w14:ligatures w14:val="none"/>
        </w:rPr>
        <w:t xml:space="preserve"> report</w:t>
      </w:r>
      <w:r w:rsidRPr="005958BC">
        <w:rPr>
          <w:rFonts w:ascii="Times New Roman" w:eastAsia="Times New Roman" w:hAnsi="Times New Roman" w:cs="Times New Roman"/>
          <w:kern w:val="0"/>
          <w:lang w:eastAsia="en-GB"/>
          <w14:ligatures w14:val="none"/>
        </w:rPr>
        <w:t xml:space="preserve">.  For example, some investors outsource their investment reporting and administration functions to a third-party administrative service.  Another example </w:t>
      </w:r>
      <w:r w:rsidRPr="005958BC">
        <w:rPr>
          <w:rFonts w:ascii="Times New Roman" w:eastAsia="Times New Roman" w:hAnsi="Times New Roman" w:cs="Times New Roman"/>
          <w:kern w:val="0"/>
          <w:lang w:eastAsia="en-GB"/>
          <w14:ligatures w14:val="none"/>
        </w:rPr>
        <w:lastRenderedPageBreak/>
        <w:t>would be secondary trading.  While private debt is less liquid than public debt, there is an established secondary market that is managed by a handful of brokers on a “trade-by-appointment” basis.  Those brokers, and the potential secondary buyer, would want to see any private credit rating</w:t>
      </w:r>
      <w:r w:rsidR="00CF544F">
        <w:rPr>
          <w:rFonts w:ascii="Times New Roman" w:eastAsia="Times New Roman" w:hAnsi="Times New Roman" w:cs="Times New Roman"/>
          <w:kern w:val="0"/>
          <w:lang w:eastAsia="en-GB"/>
          <w14:ligatures w14:val="none"/>
        </w:rPr>
        <w:t xml:space="preserve"> report</w:t>
      </w:r>
      <w:r w:rsidRPr="005958BC">
        <w:rPr>
          <w:rFonts w:ascii="Times New Roman" w:eastAsia="Times New Roman" w:hAnsi="Times New Roman" w:cs="Times New Roman"/>
          <w:kern w:val="0"/>
          <w:lang w:eastAsia="en-GB"/>
          <w14:ligatures w14:val="none"/>
        </w:rPr>
        <w:t xml:space="preserve"> as part of negotiating the secondary purchase.  Inability to share the private credit rating</w:t>
      </w:r>
      <w:r w:rsidR="00CF544F">
        <w:rPr>
          <w:rFonts w:ascii="Times New Roman" w:eastAsia="Times New Roman" w:hAnsi="Times New Roman" w:cs="Times New Roman"/>
          <w:kern w:val="0"/>
          <w:lang w:eastAsia="en-GB"/>
          <w14:ligatures w14:val="none"/>
        </w:rPr>
        <w:t xml:space="preserve"> report</w:t>
      </w:r>
      <w:r w:rsidRPr="005958BC">
        <w:rPr>
          <w:rFonts w:ascii="Times New Roman" w:eastAsia="Times New Roman" w:hAnsi="Times New Roman" w:cs="Times New Roman"/>
          <w:kern w:val="0"/>
          <w:lang w:eastAsia="en-GB"/>
          <w14:ligatures w14:val="none"/>
        </w:rPr>
        <w:t xml:space="preserve"> on a confidential basis would likely depress both the liquidity and the achievable pricing for privately traded debt.</w:t>
      </w:r>
    </w:p>
    <w:p w14:paraId="35737E96" w14:textId="77777777" w:rsidR="00DD55FF" w:rsidRDefault="00DD55FF" w:rsidP="00123751">
      <w:pPr>
        <w:spacing w:after="0" w:line="240" w:lineRule="auto"/>
        <w:ind w:left="432"/>
        <w:rPr>
          <w:rFonts w:ascii="Times New Roman" w:eastAsia="Times New Roman" w:hAnsi="Times New Roman" w:cs="Times New Roman"/>
          <w:kern w:val="0"/>
          <w:lang w:eastAsia="en-GB"/>
          <w14:ligatures w14:val="none"/>
        </w:rPr>
      </w:pPr>
    </w:p>
    <w:p w14:paraId="58064ED6" w14:textId="722D02DF" w:rsidR="002907D5" w:rsidRDefault="00DD55FF" w:rsidP="00D03C82">
      <w:pPr>
        <w:spacing w:after="12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Accordingly, and </w:t>
      </w:r>
      <w:proofErr w:type="gramStart"/>
      <w:r>
        <w:rPr>
          <w:rFonts w:ascii="Times New Roman" w:eastAsia="Times New Roman" w:hAnsi="Times New Roman" w:cs="Times New Roman"/>
          <w:kern w:val="0"/>
          <w:lang w:eastAsia="en-GB"/>
          <w14:ligatures w14:val="none"/>
        </w:rPr>
        <w:t>in order to</w:t>
      </w:r>
      <w:proofErr w:type="gramEnd"/>
      <w:r>
        <w:rPr>
          <w:rFonts w:ascii="Times New Roman" w:eastAsia="Times New Roman" w:hAnsi="Times New Roman" w:cs="Times New Roman"/>
          <w:kern w:val="0"/>
          <w:lang w:eastAsia="en-GB"/>
          <w14:ligatures w14:val="none"/>
        </w:rPr>
        <w:t xml:space="preserve"> balance ESMA's legitimate regulatory interests with the needs of private markets for external credit assessments, we would recommend clarifying the current 150-person limit such that it clearly applies to investing institutions only and not to natural persons. More particularly, we would recommend that </w:t>
      </w:r>
      <w:r w:rsidR="002907D5">
        <w:rPr>
          <w:rFonts w:ascii="Times New Roman" w:eastAsia="Times New Roman" w:hAnsi="Times New Roman" w:cs="Times New Roman"/>
          <w:kern w:val="0"/>
          <w:lang w:eastAsia="en-GB"/>
          <w14:ligatures w14:val="none"/>
        </w:rPr>
        <w:t>each investing institution should be able to share the private credit rating</w:t>
      </w:r>
      <w:r w:rsidR="00CF544F">
        <w:rPr>
          <w:rFonts w:ascii="Times New Roman" w:eastAsia="Times New Roman" w:hAnsi="Times New Roman" w:cs="Times New Roman"/>
          <w:kern w:val="0"/>
          <w:lang w:eastAsia="en-GB"/>
          <w14:ligatures w14:val="none"/>
        </w:rPr>
        <w:t xml:space="preserve"> report</w:t>
      </w:r>
      <w:r w:rsidR="002907D5">
        <w:rPr>
          <w:rFonts w:ascii="Times New Roman" w:eastAsia="Times New Roman" w:hAnsi="Times New Roman" w:cs="Times New Roman"/>
          <w:kern w:val="0"/>
          <w:lang w:eastAsia="en-GB"/>
          <w14:ligatures w14:val="none"/>
        </w:rPr>
        <w:t xml:space="preserve"> with the following as part of its institutional access (counting </w:t>
      </w:r>
      <w:r w:rsidR="005958BC">
        <w:rPr>
          <w:rFonts w:ascii="Times New Roman" w:eastAsia="Times New Roman" w:hAnsi="Times New Roman" w:cs="Times New Roman"/>
          <w:kern w:val="0"/>
          <w:lang w:eastAsia="en-GB"/>
          <w14:ligatures w14:val="none"/>
        </w:rPr>
        <w:t>a</w:t>
      </w:r>
      <w:r w:rsidR="002907D5">
        <w:rPr>
          <w:rFonts w:ascii="Times New Roman" w:eastAsia="Times New Roman" w:hAnsi="Times New Roman" w:cs="Times New Roman"/>
          <w:kern w:val="0"/>
          <w:lang w:eastAsia="en-GB"/>
          <w14:ligatures w14:val="none"/>
        </w:rPr>
        <w:t>s one person toward the 150-person limit):</w:t>
      </w:r>
    </w:p>
    <w:p w14:paraId="3AD220E5" w14:textId="6BC82DC7" w:rsidR="002907D5" w:rsidRPr="00D03C82" w:rsidRDefault="002907D5" w:rsidP="00D03C82">
      <w:pPr>
        <w:pStyle w:val="ListParagraph"/>
        <w:numPr>
          <w:ilvl w:val="0"/>
          <w:numId w:val="5"/>
        </w:numPr>
        <w:spacing w:after="120" w:line="240" w:lineRule="auto"/>
        <w:contextualSpacing w:val="0"/>
        <w:rPr>
          <w:rFonts w:ascii="Times New Roman" w:eastAsia="Times New Roman" w:hAnsi="Times New Roman" w:cs="Times New Roman"/>
          <w:kern w:val="0"/>
          <w:lang w:eastAsia="en-GB"/>
          <w14:ligatures w14:val="none"/>
        </w:rPr>
      </w:pPr>
      <w:r w:rsidRPr="002907D5">
        <w:rPr>
          <w:rFonts w:ascii="Times New Roman" w:eastAsia="Times New Roman" w:hAnsi="Times New Roman" w:cs="Times New Roman"/>
          <w:kern w:val="0"/>
          <w:lang w:eastAsia="en-GB"/>
          <w14:ligatures w14:val="none"/>
        </w:rPr>
        <w:t xml:space="preserve">Institutions or brokers who own, or are contemplating the purchase of, or are facilitating the purchase of, loans or securities that carry a private credit rating; and </w:t>
      </w:r>
    </w:p>
    <w:p w14:paraId="49D90EBD" w14:textId="4084B47C" w:rsidR="002907D5" w:rsidRPr="002907D5" w:rsidRDefault="002907D5" w:rsidP="002907D5">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2907D5">
        <w:rPr>
          <w:rFonts w:ascii="Times New Roman" w:eastAsia="Times New Roman" w:hAnsi="Times New Roman" w:cs="Times New Roman"/>
          <w:kern w:val="0"/>
          <w:lang w:eastAsia="en-GB"/>
          <w14:ligatures w14:val="none"/>
        </w:rPr>
        <w:t>Institutional clients and parties under contract (including, but not limited to, lawyers, auditors, external reporting agents, and other service providers who facilitate the purchase, holding or compliance requirements associated with the purchase or holding of the debt) with such institutions or brokers.</w:t>
      </w:r>
    </w:p>
    <w:p w14:paraId="0D1FDE86" w14:textId="77777777" w:rsidR="002907D5" w:rsidRDefault="002907D5" w:rsidP="00123751">
      <w:pPr>
        <w:spacing w:after="0" w:line="240" w:lineRule="auto"/>
        <w:ind w:left="432"/>
        <w:rPr>
          <w:rFonts w:ascii="Times New Roman" w:eastAsia="Times New Roman" w:hAnsi="Times New Roman" w:cs="Times New Roman"/>
          <w:kern w:val="0"/>
          <w:lang w:eastAsia="en-GB"/>
          <w14:ligatures w14:val="none"/>
        </w:rPr>
      </w:pPr>
    </w:p>
    <w:p w14:paraId="1FD0187E" w14:textId="14D5280C" w:rsidR="002907D5" w:rsidRPr="00123751" w:rsidRDefault="005958BC" w:rsidP="00D03C82">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believe this clarification of the 150-person limit, paired with the existing controls on private </w:t>
      </w:r>
      <w:r w:rsidR="00CF544F">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 xml:space="preserve">ratings (distribution only under strict confidentiality conditions, record-keeping requirements by </w:t>
      </w:r>
      <w:r w:rsidR="008B2B61">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to ensure limits are complied with, governance, independence and conflicts of interests </w:t>
      </w:r>
      <w:proofErr w:type="gramStart"/>
      <w:r>
        <w:rPr>
          <w:rFonts w:ascii="Times New Roman" w:eastAsia="Times New Roman" w:hAnsi="Times New Roman" w:cs="Times New Roman"/>
          <w:kern w:val="0"/>
          <w:lang w:eastAsia="en-GB"/>
          <w14:ligatures w14:val="none"/>
        </w:rPr>
        <w:t>rules</w:t>
      </w:r>
      <w:proofErr w:type="gramEnd"/>
      <w:r>
        <w:rPr>
          <w:rFonts w:ascii="Times New Roman" w:eastAsia="Times New Roman" w:hAnsi="Times New Roman" w:cs="Times New Roman"/>
          <w:kern w:val="0"/>
          <w:lang w:eastAsia="en-GB"/>
          <w14:ligatures w14:val="none"/>
        </w:rPr>
        <w:t xml:space="preserve"> applicable to </w:t>
      </w:r>
      <w:r w:rsidR="008B2B61">
        <w:rPr>
          <w:rFonts w:ascii="Times New Roman" w:eastAsia="Times New Roman" w:hAnsi="Times New Roman" w:cs="Times New Roman"/>
          <w:kern w:val="0"/>
          <w:lang w:eastAsia="en-GB"/>
          <w14:ligatures w14:val="none"/>
        </w:rPr>
        <w:t>CRAs</w:t>
      </w:r>
      <w:r>
        <w:rPr>
          <w:rFonts w:ascii="Times New Roman" w:eastAsia="Times New Roman" w:hAnsi="Times New Roman" w:cs="Times New Roman"/>
          <w:kern w:val="0"/>
          <w:lang w:eastAsia="en-GB"/>
          <w14:ligatures w14:val="none"/>
        </w:rPr>
        <w:t xml:space="preserve">, etc.) would represent a better balance.  </w:t>
      </w:r>
      <w:r w:rsidR="008B2B61">
        <w:rPr>
          <w:rFonts w:ascii="Times New Roman" w:eastAsia="Times New Roman" w:hAnsi="Times New Roman" w:cs="Times New Roman"/>
          <w:kern w:val="0"/>
          <w:lang w:eastAsia="en-GB"/>
          <w14:ligatures w14:val="none"/>
        </w:rPr>
        <w:t xml:space="preserve">Private </w:t>
      </w:r>
      <w:r w:rsidR="00CF544F">
        <w:rPr>
          <w:rFonts w:ascii="Times New Roman" w:eastAsia="Times New Roman" w:hAnsi="Times New Roman" w:cs="Times New Roman"/>
          <w:kern w:val="0"/>
          <w:lang w:eastAsia="en-GB"/>
          <w14:ligatures w14:val="none"/>
        </w:rPr>
        <w:t xml:space="preserve">credit </w:t>
      </w:r>
      <w:r w:rsidR="008B2B61">
        <w:rPr>
          <w:rFonts w:ascii="Times New Roman" w:eastAsia="Times New Roman" w:hAnsi="Times New Roman" w:cs="Times New Roman"/>
          <w:kern w:val="0"/>
          <w:lang w:eastAsia="en-GB"/>
          <w14:ligatures w14:val="none"/>
        </w:rPr>
        <w:t xml:space="preserve">ratings would </w:t>
      </w:r>
      <w:proofErr w:type="gramStart"/>
      <w:r w:rsidR="008B2B61">
        <w:rPr>
          <w:rFonts w:ascii="Times New Roman" w:eastAsia="Times New Roman" w:hAnsi="Times New Roman" w:cs="Times New Roman"/>
          <w:kern w:val="0"/>
          <w:lang w:eastAsia="en-GB"/>
          <w14:ligatures w14:val="none"/>
        </w:rPr>
        <w:t>still remain</w:t>
      </w:r>
      <w:proofErr w:type="gramEnd"/>
      <w:r w:rsidR="008B2B61">
        <w:rPr>
          <w:rFonts w:ascii="Times New Roman" w:eastAsia="Times New Roman" w:hAnsi="Times New Roman" w:cs="Times New Roman"/>
          <w:kern w:val="0"/>
          <w:lang w:eastAsia="en-GB"/>
          <w14:ligatures w14:val="none"/>
        </w:rPr>
        <w:t xml:space="preserve"> distinct from public ratings, with a limited distribution, as opposed to being in general circulation. However, broadening the distribution to 150 institutions, as opposed to 150 legal and natural persons</w:t>
      </w:r>
      <w:r w:rsidR="00657038">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would facilitate investors' efficient access to private markets and facilitate the flow of non-bank funding into European businesses and infrastructure projects, while accommodating issuers' need to protect their proprietary information from competitors, customers and suppliers.</w:t>
      </w:r>
    </w:p>
    <w:p w14:paraId="303A15FB" w14:textId="22B6FC21" w:rsidR="001013E7" w:rsidRPr="00123751" w:rsidRDefault="001013E7" w:rsidP="001013E7">
      <w:pPr>
        <w:spacing w:after="0" w:line="240" w:lineRule="auto"/>
        <w:ind w:left="432"/>
        <w:rPr>
          <w:rFonts w:ascii="Times New Roman" w:eastAsia="Times New Roman" w:hAnsi="Times New Roman" w:cs="Times New Roman"/>
          <w:kern w:val="0"/>
          <w:lang w:eastAsia="en-GB"/>
          <w14:ligatures w14:val="none"/>
        </w:rPr>
      </w:pPr>
      <w:r w:rsidRPr="00123751">
        <w:rPr>
          <w:rFonts w:ascii="Times New Roman" w:eastAsia="Times New Roman" w:hAnsi="Times New Roman" w:cs="Times New Roman"/>
          <w:kern w:val="0"/>
          <w:lang w:eastAsia="en-GB"/>
          <w14:ligatures w14:val="none"/>
        </w:rPr>
        <w:t>&lt;ESMA_QUESTION_PR_1</w:t>
      </w:r>
      <w:r w:rsidR="0028075F" w:rsidRPr="00123751">
        <w:rPr>
          <w:rFonts w:ascii="Times New Roman" w:eastAsia="Times New Roman" w:hAnsi="Times New Roman" w:cs="Times New Roman"/>
          <w:kern w:val="0"/>
          <w:lang w:eastAsia="en-GB"/>
          <w14:ligatures w14:val="none"/>
        </w:rPr>
        <w:t>5</w:t>
      </w:r>
      <w:r w:rsidRPr="00123751">
        <w:rPr>
          <w:rFonts w:ascii="Times New Roman" w:eastAsia="Times New Roman" w:hAnsi="Times New Roman" w:cs="Times New Roman"/>
          <w:kern w:val="0"/>
          <w:lang w:eastAsia="en-GB"/>
          <w14:ligatures w14:val="none"/>
        </w:rPr>
        <w:t>&gt;</w:t>
      </w:r>
    </w:p>
    <w:p w14:paraId="41C2F1F6" w14:textId="77777777" w:rsidR="001D60A4" w:rsidRPr="00123751"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Pr="00123751"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2008E90E" w14:textId="554B2E96" w:rsidR="005958BC" w:rsidRPr="009B14CF" w:rsidRDefault="005958BC" w:rsidP="005958BC">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If private credit ratings can be shared with all investors (whether existing or prospective) on a confidential basis, then there is minimal risk of information asymmetry in the private market.  All investors would enjoy access to the same ratings information.  However, as the private debt market grows</w:t>
      </w:r>
      <w:r w:rsidRPr="000614E3">
        <w:rPr>
          <w:rFonts w:ascii="Times New Roman" w:eastAsia="Times New Roman" w:hAnsi="Times New Roman" w:cs="Times New Roman"/>
          <w:kern w:val="0"/>
          <w:lang w:eastAsia="en-GB"/>
          <w14:ligatures w14:val="none"/>
        </w:rPr>
        <w:t xml:space="preserve">, </w:t>
      </w:r>
      <w:r w:rsidRPr="009B14CF">
        <w:rPr>
          <w:rFonts w:ascii="Times New Roman" w:eastAsia="Times New Roman" w:hAnsi="Times New Roman" w:cs="Times New Roman"/>
          <w:kern w:val="0"/>
          <w:lang w:eastAsia="en-GB"/>
          <w14:ligatures w14:val="none"/>
        </w:rPr>
        <w:t xml:space="preserve">there is risk of prospective investors being denied access to ratings reports, </w:t>
      </w:r>
      <w:r>
        <w:rPr>
          <w:rFonts w:ascii="Times New Roman" w:eastAsia="Times New Roman" w:hAnsi="Times New Roman" w:cs="Times New Roman"/>
          <w:kern w:val="0"/>
          <w:lang w:eastAsia="en-GB"/>
          <w14:ligatures w14:val="none"/>
        </w:rPr>
        <w:t xml:space="preserve">as issuers approach </w:t>
      </w:r>
      <w:r w:rsidRPr="009B14CF">
        <w:rPr>
          <w:rFonts w:ascii="Times New Roman" w:eastAsia="Times New Roman" w:hAnsi="Times New Roman" w:cs="Times New Roman"/>
          <w:kern w:val="0"/>
          <w:lang w:eastAsia="en-GB"/>
          <w14:ligatures w14:val="none"/>
        </w:rPr>
        <w:t>the 150-person distribution limit.</w:t>
      </w:r>
    </w:p>
    <w:p w14:paraId="10E18BB7" w14:textId="77777777" w:rsidR="005958BC" w:rsidRPr="000614E3" w:rsidRDefault="005958BC" w:rsidP="005958BC">
      <w:pPr>
        <w:spacing w:after="0" w:line="240" w:lineRule="auto"/>
        <w:ind w:left="432"/>
        <w:rPr>
          <w:rFonts w:ascii="Times New Roman" w:eastAsia="Times New Roman" w:hAnsi="Times New Roman" w:cs="Times New Roman"/>
          <w:kern w:val="0"/>
          <w:lang w:eastAsia="en-GB"/>
          <w14:ligatures w14:val="none"/>
        </w:rPr>
      </w:pPr>
    </w:p>
    <w:p w14:paraId="37B9A5DA" w14:textId="67616021" w:rsidR="005958BC" w:rsidRDefault="005958BC" w:rsidP="005958BC">
      <w:pPr>
        <w:spacing w:after="0" w:line="240" w:lineRule="auto"/>
        <w:ind w:left="432"/>
        <w:rPr>
          <w:rFonts w:ascii="Times New Roman" w:eastAsia="Times New Roman" w:hAnsi="Times New Roman" w:cs="Times New Roman"/>
          <w:kern w:val="0"/>
          <w:lang w:eastAsia="en-GB"/>
          <w14:ligatures w14:val="none"/>
        </w:rPr>
      </w:pPr>
      <w:r w:rsidRPr="009B14CF">
        <w:rPr>
          <w:rFonts w:ascii="Times New Roman" w:eastAsia="Times New Roman" w:hAnsi="Times New Roman" w:cs="Times New Roman"/>
          <w:kern w:val="0"/>
          <w:lang w:eastAsia="en-GB"/>
          <w14:ligatures w14:val="none"/>
        </w:rPr>
        <w:t xml:space="preserve">This is not merely a theoretical issue. Our members have reported receiving communications </w:t>
      </w:r>
      <w:r>
        <w:rPr>
          <w:rFonts w:ascii="Times New Roman" w:eastAsia="Times New Roman" w:hAnsi="Times New Roman" w:cs="Times New Roman"/>
          <w:kern w:val="0"/>
          <w:lang w:eastAsia="en-GB"/>
          <w14:ligatures w14:val="none"/>
        </w:rPr>
        <w:t xml:space="preserve">from </w:t>
      </w:r>
      <w:r w:rsidRPr="009B14CF">
        <w:rPr>
          <w:rFonts w:ascii="Times New Roman" w:eastAsia="Times New Roman" w:hAnsi="Times New Roman" w:cs="Times New Roman"/>
          <w:kern w:val="0"/>
          <w:lang w:eastAsia="en-GB"/>
          <w14:ligatures w14:val="none"/>
        </w:rPr>
        <w:t xml:space="preserve">a </w:t>
      </w:r>
      <w:r w:rsidR="00526A59">
        <w:rPr>
          <w:rFonts w:ascii="Times New Roman" w:eastAsia="Times New Roman" w:hAnsi="Times New Roman" w:cs="Times New Roman"/>
          <w:kern w:val="0"/>
          <w:lang w:eastAsia="en-GB"/>
          <w14:ligatures w14:val="none"/>
        </w:rPr>
        <w:t>CRA</w:t>
      </w:r>
      <w:r w:rsidRPr="009B14CF">
        <w:rPr>
          <w:rFonts w:ascii="Times New Roman" w:eastAsia="Times New Roman" w:hAnsi="Times New Roman" w:cs="Times New Roman"/>
          <w:kern w:val="0"/>
          <w:lang w:eastAsia="en-GB"/>
          <w14:ligatures w14:val="none"/>
        </w:rPr>
        <w:t xml:space="preserve">, on behalf of an issuer, informing them that the issuer </w:t>
      </w:r>
      <w:r w:rsidRPr="009B14CF">
        <w:rPr>
          <w:rFonts w:ascii="Times New Roman" w:eastAsia="Times New Roman" w:hAnsi="Times New Roman" w:cs="Times New Roman"/>
          <w:kern w:val="0"/>
          <w:lang w:eastAsia="en-GB"/>
          <w14:ligatures w14:val="none"/>
        </w:rPr>
        <w:lastRenderedPageBreak/>
        <w:t xml:space="preserve">could not share the </w:t>
      </w:r>
      <w:r w:rsidR="00526A59">
        <w:rPr>
          <w:rFonts w:ascii="Times New Roman" w:eastAsia="Times New Roman" w:hAnsi="Times New Roman" w:cs="Times New Roman"/>
          <w:kern w:val="0"/>
          <w:lang w:eastAsia="en-GB"/>
          <w14:ligatures w14:val="none"/>
        </w:rPr>
        <w:t xml:space="preserve">private credit </w:t>
      </w:r>
      <w:r w:rsidRPr="009B14CF">
        <w:rPr>
          <w:rFonts w:ascii="Times New Roman" w:eastAsia="Times New Roman" w:hAnsi="Times New Roman" w:cs="Times New Roman"/>
          <w:kern w:val="0"/>
          <w:lang w:eastAsia="en-GB"/>
          <w14:ligatures w14:val="none"/>
        </w:rPr>
        <w:t>rating report with any further individuals or institutions. The explanation given was that the 150</w:t>
      </w:r>
      <w:r>
        <w:rPr>
          <w:rFonts w:ascii="Times New Roman" w:eastAsia="Times New Roman" w:hAnsi="Times New Roman" w:cs="Times New Roman"/>
          <w:kern w:val="0"/>
          <w:lang w:eastAsia="en-GB"/>
          <w14:ligatures w14:val="none"/>
        </w:rPr>
        <w:t>-</w:t>
      </w:r>
      <w:r w:rsidRPr="009B14CF">
        <w:rPr>
          <w:rFonts w:ascii="Times New Roman" w:eastAsia="Times New Roman" w:hAnsi="Times New Roman" w:cs="Times New Roman"/>
          <w:kern w:val="0"/>
          <w:lang w:eastAsia="en-GB"/>
          <w14:ligatures w14:val="none"/>
        </w:rPr>
        <w:t>person limit had been reached and that further disclosure would cause the rating to become public. The issuer communicated that it was seeking to remove users from the list who no longer required access, but that a year must elapse before any freed-up slots could be reused. This created a serious issue both for the issuer (whose access to capital was thus impaired) and for investors, whose ability to dispose of their positions was also impaired.</w:t>
      </w:r>
      <w:r>
        <w:rPr>
          <w:rFonts w:ascii="Times New Roman" w:eastAsia="Times New Roman" w:hAnsi="Times New Roman" w:cs="Times New Roman"/>
          <w:kern w:val="0"/>
          <w:lang w:eastAsia="en-GB"/>
          <w14:ligatures w14:val="none"/>
        </w:rPr>
        <w:t xml:space="preserve">  We would expect the number of situations where issuers are approaching the 150-person limit to increase over time, if only because staffing turnover at institutions will result in a need for additional natural persons to access private ratings.</w:t>
      </w:r>
    </w:p>
    <w:p w14:paraId="681C62C7" w14:textId="77777777" w:rsidR="005958BC" w:rsidRDefault="005958BC" w:rsidP="005958BC">
      <w:pPr>
        <w:spacing w:after="0" w:line="240" w:lineRule="auto"/>
        <w:ind w:left="432"/>
        <w:rPr>
          <w:rFonts w:ascii="Times New Roman" w:eastAsia="Times New Roman" w:hAnsi="Times New Roman" w:cs="Times New Roman"/>
          <w:kern w:val="0"/>
          <w:lang w:eastAsia="en-GB"/>
          <w14:ligatures w14:val="none"/>
        </w:rPr>
      </w:pPr>
    </w:p>
    <w:p w14:paraId="1A517E6E" w14:textId="704A2557" w:rsidR="00EB22E2" w:rsidRPr="00323E56" w:rsidRDefault="002A3FBB" w:rsidP="005958BC">
      <w:pPr>
        <w:spacing w:after="0" w:line="240" w:lineRule="auto"/>
        <w:ind w:left="432"/>
        <w:rPr>
          <w:rFonts w:ascii="Times New Roman" w:eastAsia="Times New Roman" w:hAnsi="Times New Roman" w:cs="Times New Roman"/>
          <w:kern w:val="0"/>
          <w:lang w:eastAsia="en-GB"/>
          <w14:ligatures w14:val="none"/>
        </w:rPr>
      </w:pPr>
      <w:r w:rsidRPr="002A3FBB">
        <w:rPr>
          <w:rFonts w:ascii="Times New Roman" w:eastAsia="Times New Roman" w:hAnsi="Times New Roman" w:cs="Times New Roman"/>
          <w:kern w:val="0"/>
          <w:lang w:eastAsia="en-GB"/>
          <w14:ligatures w14:val="none"/>
        </w:rPr>
        <w:t xml:space="preserve">The LMA and PPIA view both </w:t>
      </w:r>
      <w:r w:rsidR="00657038">
        <w:rPr>
          <w:rFonts w:ascii="Times New Roman" w:eastAsia="Times New Roman" w:hAnsi="Times New Roman" w:cs="Times New Roman"/>
          <w:kern w:val="0"/>
          <w:lang w:eastAsia="en-GB"/>
          <w14:ligatures w14:val="none"/>
        </w:rPr>
        <w:t xml:space="preserve">restricted </w:t>
      </w:r>
      <w:r w:rsidRPr="002A3FBB">
        <w:rPr>
          <w:rFonts w:ascii="Times New Roman" w:eastAsia="Times New Roman" w:hAnsi="Times New Roman" w:cs="Times New Roman"/>
          <w:kern w:val="0"/>
          <w:lang w:eastAsia="en-GB"/>
          <w14:ligatures w14:val="none"/>
        </w:rPr>
        <w:t xml:space="preserve">subscription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ratings and private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ratings as valuable tools within the </w:t>
      </w:r>
      <w:r w:rsidR="00081695">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ratings universe.  Each product serves distinct needs and can help facilitate the flow of private capital investment into EU issuers.  However, </w:t>
      </w:r>
      <w:r w:rsidR="00657038">
        <w:rPr>
          <w:rFonts w:ascii="Times New Roman" w:eastAsia="Times New Roman" w:hAnsi="Times New Roman" w:cs="Times New Roman"/>
          <w:kern w:val="0"/>
          <w:lang w:eastAsia="en-GB"/>
          <w14:ligatures w14:val="none"/>
        </w:rPr>
        <w:t xml:space="preserve">restricted </w:t>
      </w:r>
      <w:r w:rsidRPr="002A3FBB">
        <w:rPr>
          <w:rFonts w:ascii="Times New Roman" w:eastAsia="Times New Roman" w:hAnsi="Times New Roman" w:cs="Times New Roman"/>
          <w:kern w:val="0"/>
          <w:lang w:eastAsia="en-GB"/>
          <w14:ligatures w14:val="none"/>
        </w:rPr>
        <w:t xml:space="preserve">subscription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ratings are unlikely to work as a replacement product for private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ratings in all circumstances. A </w:t>
      </w:r>
      <w:r w:rsidR="00526A59">
        <w:rPr>
          <w:rFonts w:ascii="Times New Roman" w:eastAsia="Times New Roman" w:hAnsi="Times New Roman" w:cs="Times New Roman"/>
          <w:kern w:val="0"/>
          <w:lang w:eastAsia="en-GB"/>
          <w14:ligatures w14:val="none"/>
        </w:rPr>
        <w:t xml:space="preserve">restricted </w:t>
      </w:r>
      <w:r w:rsidRPr="002A3FBB">
        <w:rPr>
          <w:rFonts w:ascii="Times New Roman" w:eastAsia="Times New Roman" w:hAnsi="Times New Roman" w:cs="Times New Roman"/>
          <w:kern w:val="0"/>
          <w:lang w:eastAsia="en-GB"/>
          <w14:ligatures w14:val="none"/>
        </w:rPr>
        <w:t>subscription</w:t>
      </w:r>
      <w:r w:rsidR="00526A59">
        <w:rPr>
          <w:rFonts w:ascii="Times New Roman" w:eastAsia="Times New Roman" w:hAnsi="Times New Roman" w:cs="Times New Roman"/>
          <w:kern w:val="0"/>
          <w:lang w:eastAsia="en-GB"/>
          <w14:ligatures w14:val="none"/>
        </w:rPr>
        <w:t xml:space="preserve"> credit </w:t>
      </w:r>
      <w:r w:rsidRPr="002A3FBB">
        <w:rPr>
          <w:rFonts w:ascii="Times New Roman" w:eastAsia="Times New Roman" w:hAnsi="Times New Roman" w:cs="Times New Roman"/>
          <w:kern w:val="0"/>
          <w:lang w:eastAsia="en-GB"/>
          <w14:ligatures w14:val="none"/>
        </w:rPr>
        <w:t>rating could</w:t>
      </w:r>
      <w:r w:rsidR="00657038">
        <w:rPr>
          <w:rFonts w:ascii="Times New Roman" w:eastAsia="Times New Roman" w:hAnsi="Times New Roman" w:cs="Times New Roman"/>
          <w:kern w:val="0"/>
          <w:lang w:eastAsia="en-GB"/>
          <w14:ligatures w14:val="none"/>
        </w:rPr>
        <w:t>, however,</w:t>
      </w:r>
      <w:r w:rsidRPr="002A3FBB">
        <w:rPr>
          <w:rFonts w:ascii="Times New Roman" w:eastAsia="Times New Roman" w:hAnsi="Times New Roman" w:cs="Times New Roman"/>
          <w:kern w:val="0"/>
          <w:lang w:eastAsia="en-GB"/>
          <w14:ligatures w14:val="none"/>
        </w:rPr>
        <w:t xml:space="preserve"> substitute for </w:t>
      </w:r>
      <w:r w:rsidR="00657038">
        <w:rPr>
          <w:rFonts w:ascii="Times New Roman" w:eastAsia="Times New Roman" w:hAnsi="Times New Roman" w:cs="Times New Roman"/>
          <w:kern w:val="0"/>
          <w:lang w:eastAsia="en-GB"/>
          <w14:ligatures w14:val="none"/>
        </w:rPr>
        <w:t xml:space="preserve">a </w:t>
      </w:r>
      <w:r w:rsidRPr="002A3FBB">
        <w:rPr>
          <w:rFonts w:ascii="Times New Roman" w:eastAsia="Times New Roman" w:hAnsi="Times New Roman" w:cs="Times New Roman"/>
          <w:kern w:val="0"/>
          <w:lang w:eastAsia="en-GB"/>
          <w14:ligatures w14:val="none"/>
        </w:rPr>
        <w:t xml:space="preserve">private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 in some circumstances if an issuer-paid </w:t>
      </w:r>
      <w:r w:rsidR="00526A59">
        <w:rPr>
          <w:rFonts w:ascii="Times New Roman" w:eastAsia="Times New Roman" w:hAnsi="Times New Roman" w:cs="Times New Roman"/>
          <w:kern w:val="0"/>
          <w:lang w:eastAsia="en-GB"/>
          <w14:ligatures w14:val="none"/>
        </w:rPr>
        <w:t xml:space="preserve">restricted </w:t>
      </w:r>
      <w:r w:rsidRPr="002A3FBB">
        <w:rPr>
          <w:rFonts w:ascii="Times New Roman" w:eastAsia="Times New Roman" w:hAnsi="Times New Roman" w:cs="Times New Roman"/>
          <w:kern w:val="0"/>
          <w:lang w:eastAsia="en-GB"/>
          <w14:ligatures w14:val="none"/>
        </w:rPr>
        <w:t xml:space="preserve">subscription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 option is developed under the regulatory framework. In any case, </w:t>
      </w:r>
      <w:r w:rsidR="00657038">
        <w:rPr>
          <w:rFonts w:ascii="Times New Roman" w:eastAsia="Times New Roman" w:hAnsi="Times New Roman" w:cs="Times New Roman"/>
          <w:kern w:val="0"/>
          <w:lang w:eastAsia="en-GB"/>
          <w14:ligatures w14:val="none"/>
        </w:rPr>
        <w:t xml:space="preserve">for private credit ratings to effectively serve the market's needs, </w:t>
      </w:r>
      <w:r w:rsidRPr="002A3FBB">
        <w:rPr>
          <w:rFonts w:ascii="Times New Roman" w:eastAsia="Times New Roman" w:hAnsi="Times New Roman" w:cs="Times New Roman"/>
          <w:kern w:val="0"/>
          <w:lang w:eastAsia="en-GB"/>
          <w14:ligatures w14:val="none"/>
        </w:rPr>
        <w:t>more flexibility is needed on the 150</w:t>
      </w:r>
      <w:r w:rsidR="00657038">
        <w:rPr>
          <w:rFonts w:ascii="Times New Roman" w:eastAsia="Times New Roman" w:hAnsi="Times New Roman" w:cs="Times New Roman"/>
          <w:kern w:val="0"/>
          <w:lang w:eastAsia="en-GB"/>
          <w14:ligatures w14:val="none"/>
        </w:rPr>
        <w:t>-</w:t>
      </w:r>
      <w:r w:rsidRPr="002A3FBB">
        <w:rPr>
          <w:rFonts w:ascii="Times New Roman" w:eastAsia="Times New Roman" w:hAnsi="Times New Roman" w:cs="Times New Roman"/>
          <w:kern w:val="0"/>
          <w:lang w:eastAsia="en-GB"/>
          <w14:ligatures w14:val="none"/>
        </w:rPr>
        <w:t xml:space="preserve">person distribution limit for private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 xml:space="preserve">ratings to align with investors’ natural workflows and due diligence processes, while still preventing broad dissemination of private </w:t>
      </w:r>
      <w:r w:rsidR="00526A59">
        <w:rPr>
          <w:rFonts w:ascii="Times New Roman" w:eastAsia="Times New Roman" w:hAnsi="Times New Roman" w:cs="Times New Roman"/>
          <w:kern w:val="0"/>
          <w:lang w:eastAsia="en-GB"/>
          <w14:ligatures w14:val="none"/>
        </w:rPr>
        <w:t xml:space="preserve">credit </w:t>
      </w:r>
      <w:r w:rsidRPr="002A3FBB">
        <w:rPr>
          <w:rFonts w:ascii="Times New Roman" w:eastAsia="Times New Roman" w:hAnsi="Times New Roman" w:cs="Times New Roman"/>
          <w:kern w:val="0"/>
          <w:lang w:eastAsia="en-GB"/>
          <w14:ligatures w14:val="none"/>
        </w:rPr>
        <w:t>ratings into the public domain.</w:t>
      </w:r>
    </w:p>
    <w:p w14:paraId="436C0F36" w14:textId="1A1C0B24"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C669" w14:textId="77777777" w:rsidR="00DC3482" w:rsidRDefault="00DC3482" w:rsidP="00B15926">
      <w:pPr>
        <w:spacing w:after="0" w:line="240" w:lineRule="auto"/>
      </w:pPr>
      <w:r>
        <w:separator/>
      </w:r>
    </w:p>
  </w:endnote>
  <w:endnote w:type="continuationSeparator" w:id="0">
    <w:p w14:paraId="6A545491" w14:textId="77777777" w:rsidR="00DC3482" w:rsidRDefault="00DC3482"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5528" w14:textId="77777777" w:rsidR="00243DA3" w:rsidRDefault="00243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AB8A" w14:textId="77777777" w:rsidR="00DC3482" w:rsidRDefault="00DC3482" w:rsidP="00B15926">
      <w:pPr>
        <w:spacing w:after="0" w:line="240" w:lineRule="auto"/>
      </w:pPr>
      <w:r>
        <w:separator/>
      </w:r>
    </w:p>
  </w:footnote>
  <w:footnote w:type="continuationSeparator" w:id="0">
    <w:p w14:paraId="45732EC7" w14:textId="77777777" w:rsidR="00DC3482" w:rsidRDefault="00DC3482" w:rsidP="00B15926">
      <w:pPr>
        <w:spacing w:after="0" w:line="240" w:lineRule="auto"/>
      </w:pPr>
      <w:r>
        <w:continuationSeparator/>
      </w:r>
    </w:p>
  </w:footnote>
  <w:footnote w:id="1">
    <w:p w14:paraId="0823347E" w14:textId="46A83B39" w:rsidR="003E727F" w:rsidRDefault="003E727F">
      <w:pPr>
        <w:pStyle w:val="FootnoteText"/>
      </w:pPr>
      <w:r>
        <w:rPr>
          <w:rStyle w:val="FootnoteReference"/>
        </w:rPr>
        <w:footnoteRef/>
      </w:r>
      <w:r>
        <w:t xml:space="preserve"> </w:t>
      </w:r>
      <w:r w:rsidRPr="003E727F">
        <w:t>https://www.ecb.europa.eu/press/blog/date/2025/html/ecb.blog20250725~f26b4ef0f3.en.html</w:t>
      </w:r>
    </w:p>
  </w:footnote>
  <w:footnote w:id="2">
    <w:p w14:paraId="205D6806" w14:textId="5AFAE94A" w:rsidR="005958BC" w:rsidRDefault="005958BC">
      <w:pPr>
        <w:pStyle w:val="FootnoteText"/>
      </w:pPr>
      <w:r>
        <w:rPr>
          <w:rStyle w:val="FootnoteReference"/>
        </w:rPr>
        <w:footnoteRef/>
      </w:r>
      <w:r>
        <w:t xml:space="preserve"> </w:t>
      </w:r>
      <w:r>
        <w:rPr>
          <w:rFonts w:ascii="Times New Roman" w:eastAsia="Times New Roman" w:hAnsi="Times New Roman" w:cs="Times New Roman"/>
          <w:kern w:val="0"/>
          <w:lang w:eastAsia="en-GB"/>
          <w14:ligatures w14:val="none"/>
        </w:rPr>
        <w:t>Indeed, some CRAs interpret the disclosure of a private rating to even a single individual at a single institution as disclosing to two people for purposes of the 150-person limit: the individual and the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3A62" w14:textId="77777777" w:rsidR="00243DA3" w:rsidRDefault="00243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eeform: Shape 7"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w14:anchorId="032D4062">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69B"/>
    <w:multiLevelType w:val="hybridMultilevel"/>
    <w:tmpl w:val="DDF221C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10804228"/>
    <w:multiLevelType w:val="hybridMultilevel"/>
    <w:tmpl w:val="FA9497CE"/>
    <w:lvl w:ilvl="0" w:tplc="E0465E40">
      <w:start w:val="1"/>
      <w:numFmt w:val="lowerRoman"/>
      <w:lvlText w:val="(%1)"/>
      <w:lvlJc w:val="left"/>
      <w:pPr>
        <w:ind w:left="792" w:hanging="360"/>
      </w:pPr>
      <w:rPr>
        <w:rFont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284C1D6F"/>
    <w:multiLevelType w:val="hybridMultilevel"/>
    <w:tmpl w:val="DDD27C98"/>
    <w:lvl w:ilvl="0" w:tplc="D494CCA0">
      <w:start w:val="1"/>
      <w:numFmt w:val="lowerLetter"/>
      <w:lvlText w:val="%1)"/>
      <w:lvlJc w:val="left"/>
      <w:pPr>
        <w:ind w:left="1224"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 w15:restartNumberingAfterBreak="0">
    <w:nsid w:val="28964353"/>
    <w:multiLevelType w:val="hybridMultilevel"/>
    <w:tmpl w:val="44028AC8"/>
    <w:lvl w:ilvl="0" w:tplc="E0465E40">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332853FA"/>
    <w:multiLevelType w:val="hybridMultilevel"/>
    <w:tmpl w:val="E534992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3A094F"/>
    <w:multiLevelType w:val="hybridMultilevel"/>
    <w:tmpl w:val="3CF28502"/>
    <w:lvl w:ilvl="0" w:tplc="E0465E40">
      <w:start w:val="1"/>
      <w:numFmt w:val="lowerRoman"/>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 w15:restartNumberingAfterBreak="0">
    <w:nsid w:val="729D53C6"/>
    <w:multiLevelType w:val="hybridMultilevel"/>
    <w:tmpl w:val="33F6C188"/>
    <w:lvl w:ilvl="0" w:tplc="E0465E40">
      <w:start w:val="1"/>
      <w:numFmt w:val="lowerRoman"/>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num w:numId="1" w16cid:durableId="986476960">
    <w:abstractNumId w:val="7"/>
  </w:num>
  <w:num w:numId="2" w16cid:durableId="837424337">
    <w:abstractNumId w:val="6"/>
  </w:num>
  <w:num w:numId="3" w16cid:durableId="160125971">
    <w:abstractNumId w:val="5"/>
  </w:num>
  <w:num w:numId="4" w16cid:durableId="502013046">
    <w:abstractNumId w:val="0"/>
  </w:num>
  <w:num w:numId="5" w16cid:durableId="1498956020">
    <w:abstractNumId w:val="1"/>
  </w:num>
  <w:num w:numId="6" w16cid:durableId="1807548935">
    <w:abstractNumId w:val="3"/>
  </w:num>
  <w:num w:numId="7" w16cid:durableId="1132215654">
    <w:abstractNumId w:val="4"/>
  </w:num>
  <w:num w:numId="8" w16cid:durableId="501357588">
    <w:abstractNumId w:val="8"/>
  </w:num>
  <w:num w:numId="9" w16cid:durableId="2111466670">
    <w:abstractNumId w:val="2"/>
  </w:num>
  <w:num w:numId="10" w16cid:durableId="714045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68E7"/>
    <w:rsid w:val="000353B8"/>
    <w:rsid w:val="000472D9"/>
    <w:rsid w:val="00053AC6"/>
    <w:rsid w:val="00056228"/>
    <w:rsid w:val="00081695"/>
    <w:rsid w:val="000A5F51"/>
    <w:rsid w:val="000E412D"/>
    <w:rsid w:val="001013E7"/>
    <w:rsid w:val="001051E1"/>
    <w:rsid w:val="00117477"/>
    <w:rsid w:val="00123751"/>
    <w:rsid w:val="00131E90"/>
    <w:rsid w:val="001455DC"/>
    <w:rsid w:val="00177DBB"/>
    <w:rsid w:val="001C6A3B"/>
    <w:rsid w:val="001D60A4"/>
    <w:rsid w:val="001F10C4"/>
    <w:rsid w:val="00215472"/>
    <w:rsid w:val="002360EA"/>
    <w:rsid w:val="00243DA3"/>
    <w:rsid w:val="00247D09"/>
    <w:rsid w:val="002725A8"/>
    <w:rsid w:val="0028075F"/>
    <w:rsid w:val="002907D5"/>
    <w:rsid w:val="002A3144"/>
    <w:rsid w:val="002A3FBB"/>
    <w:rsid w:val="002A4206"/>
    <w:rsid w:val="002C782B"/>
    <w:rsid w:val="002C79EF"/>
    <w:rsid w:val="0030073B"/>
    <w:rsid w:val="00323073"/>
    <w:rsid w:val="00323E56"/>
    <w:rsid w:val="00332036"/>
    <w:rsid w:val="00335E3A"/>
    <w:rsid w:val="003472D4"/>
    <w:rsid w:val="003526D4"/>
    <w:rsid w:val="003614F5"/>
    <w:rsid w:val="00373E9B"/>
    <w:rsid w:val="00382280"/>
    <w:rsid w:val="003918ED"/>
    <w:rsid w:val="003970E5"/>
    <w:rsid w:val="003A0D32"/>
    <w:rsid w:val="003A5FE5"/>
    <w:rsid w:val="003B1400"/>
    <w:rsid w:val="003C0B71"/>
    <w:rsid w:val="003E5F13"/>
    <w:rsid w:val="003E727F"/>
    <w:rsid w:val="00400402"/>
    <w:rsid w:val="00401868"/>
    <w:rsid w:val="004061B4"/>
    <w:rsid w:val="0042052C"/>
    <w:rsid w:val="0043044E"/>
    <w:rsid w:val="00437E8E"/>
    <w:rsid w:val="00444F94"/>
    <w:rsid w:val="00452B2F"/>
    <w:rsid w:val="00474E0B"/>
    <w:rsid w:val="00480CA9"/>
    <w:rsid w:val="00484316"/>
    <w:rsid w:val="00486630"/>
    <w:rsid w:val="004A189D"/>
    <w:rsid w:val="004A3E44"/>
    <w:rsid w:val="004A43F6"/>
    <w:rsid w:val="004A74E5"/>
    <w:rsid w:val="004B08C6"/>
    <w:rsid w:val="004B5ACC"/>
    <w:rsid w:val="004C60B1"/>
    <w:rsid w:val="004D3080"/>
    <w:rsid w:val="004D4F4B"/>
    <w:rsid w:val="004F16CA"/>
    <w:rsid w:val="00526A59"/>
    <w:rsid w:val="00535757"/>
    <w:rsid w:val="00546938"/>
    <w:rsid w:val="00560EE2"/>
    <w:rsid w:val="005738B2"/>
    <w:rsid w:val="00574B1E"/>
    <w:rsid w:val="00581CBE"/>
    <w:rsid w:val="00590CBC"/>
    <w:rsid w:val="0059279F"/>
    <w:rsid w:val="00594E68"/>
    <w:rsid w:val="005958BC"/>
    <w:rsid w:val="00595F65"/>
    <w:rsid w:val="005D2B67"/>
    <w:rsid w:val="005E73E4"/>
    <w:rsid w:val="00620F9C"/>
    <w:rsid w:val="00653FE2"/>
    <w:rsid w:val="00657038"/>
    <w:rsid w:val="006667C5"/>
    <w:rsid w:val="00671CAA"/>
    <w:rsid w:val="006807AF"/>
    <w:rsid w:val="006B7140"/>
    <w:rsid w:val="00714057"/>
    <w:rsid w:val="007243AE"/>
    <w:rsid w:val="00727E82"/>
    <w:rsid w:val="00736622"/>
    <w:rsid w:val="007446AF"/>
    <w:rsid w:val="007733B9"/>
    <w:rsid w:val="007A53A9"/>
    <w:rsid w:val="007C3C10"/>
    <w:rsid w:val="007D0044"/>
    <w:rsid w:val="007E00B7"/>
    <w:rsid w:val="00801091"/>
    <w:rsid w:val="0080292B"/>
    <w:rsid w:val="00834096"/>
    <w:rsid w:val="00840330"/>
    <w:rsid w:val="0084448E"/>
    <w:rsid w:val="008504D3"/>
    <w:rsid w:val="008564BD"/>
    <w:rsid w:val="00862BBD"/>
    <w:rsid w:val="008B2B61"/>
    <w:rsid w:val="008B4686"/>
    <w:rsid w:val="00903F1D"/>
    <w:rsid w:val="00912374"/>
    <w:rsid w:val="0092767A"/>
    <w:rsid w:val="009303E0"/>
    <w:rsid w:val="00954341"/>
    <w:rsid w:val="00957E52"/>
    <w:rsid w:val="0097271B"/>
    <w:rsid w:val="00983933"/>
    <w:rsid w:val="00996349"/>
    <w:rsid w:val="009A1695"/>
    <w:rsid w:val="009B192A"/>
    <w:rsid w:val="009B6D6B"/>
    <w:rsid w:val="009C0316"/>
    <w:rsid w:val="009C682C"/>
    <w:rsid w:val="009E28A2"/>
    <w:rsid w:val="00A07103"/>
    <w:rsid w:val="00A4449F"/>
    <w:rsid w:val="00A54613"/>
    <w:rsid w:val="00A65DA6"/>
    <w:rsid w:val="00AB68C9"/>
    <w:rsid w:val="00AE2EDF"/>
    <w:rsid w:val="00AE30D1"/>
    <w:rsid w:val="00AE6DEE"/>
    <w:rsid w:val="00AF29A9"/>
    <w:rsid w:val="00B041A7"/>
    <w:rsid w:val="00B15926"/>
    <w:rsid w:val="00B32BC0"/>
    <w:rsid w:val="00B40552"/>
    <w:rsid w:val="00B4507D"/>
    <w:rsid w:val="00B60DF8"/>
    <w:rsid w:val="00B7208E"/>
    <w:rsid w:val="00B81BB7"/>
    <w:rsid w:val="00B937EE"/>
    <w:rsid w:val="00BB28A7"/>
    <w:rsid w:val="00BC15A7"/>
    <w:rsid w:val="00BC18F6"/>
    <w:rsid w:val="00BD3209"/>
    <w:rsid w:val="00BD6A71"/>
    <w:rsid w:val="00BD7AA0"/>
    <w:rsid w:val="00BE76DA"/>
    <w:rsid w:val="00BF40E6"/>
    <w:rsid w:val="00C10EF3"/>
    <w:rsid w:val="00C3735B"/>
    <w:rsid w:val="00C73745"/>
    <w:rsid w:val="00C87947"/>
    <w:rsid w:val="00C979F1"/>
    <w:rsid w:val="00CA22AB"/>
    <w:rsid w:val="00CF061A"/>
    <w:rsid w:val="00CF544F"/>
    <w:rsid w:val="00D005D8"/>
    <w:rsid w:val="00D03C82"/>
    <w:rsid w:val="00D20CBD"/>
    <w:rsid w:val="00D50BCE"/>
    <w:rsid w:val="00DC3482"/>
    <w:rsid w:val="00DD55FF"/>
    <w:rsid w:val="00DE7F93"/>
    <w:rsid w:val="00E00B3D"/>
    <w:rsid w:val="00E02AD7"/>
    <w:rsid w:val="00E31D73"/>
    <w:rsid w:val="00E337D4"/>
    <w:rsid w:val="00E53734"/>
    <w:rsid w:val="00E661A2"/>
    <w:rsid w:val="00E70CE2"/>
    <w:rsid w:val="00EA3EA5"/>
    <w:rsid w:val="00EB22E2"/>
    <w:rsid w:val="00EE24A3"/>
    <w:rsid w:val="00EF4C74"/>
    <w:rsid w:val="00F3247E"/>
    <w:rsid w:val="00F8268A"/>
    <w:rsid w:val="00FA3182"/>
    <w:rsid w:val="00FC507D"/>
    <w:rsid w:val="00FE7DC1"/>
    <w:rsid w:val="03BB9B2B"/>
    <w:rsid w:val="20536DDB"/>
    <w:rsid w:val="23716F1B"/>
    <w:rsid w:val="326D3CB9"/>
    <w:rsid w:val="361301D0"/>
    <w:rsid w:val="39331D24"/>
    <w:rsid w:val="677E4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paragraph" w:styleId="FootnoteText">
    <w:name w:val="footnote text"/>
    <w:basedOn w:val="Normal"/>
    <w:link w:val="FootnoteTextChar"/>
    <w:uiPriority w:val="99"/>
    <w:semiHidden/>
    <w:unhideWhenUsed/>
    <w:rsid w:val="003E7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27F"/>
    <w:rPr>
      <w:sz w:val="20"/>
      <w:szCs w:val="20"/>
    </w:rPr>
  </w:style>
  <w:style w:type="character" w:styleId="FootnoteReference">
    <w:name w:val="footnote reference"/>
    <w:basedOn w:val="DefaultParagraphFont"/>
    <w:uiPriority w:val="99"/>
    <w:semiHidden/>
    <w:unhideWhenUsed/>
    <w:rsid w:val="003E727F"/>
    <w:rPr>
      <w:vertAlign w:val="superscript"/>
    </w:rPr>
  </w:style>
  <w:style w:type="paragraph" w:styleId="Revision">
    <w:name w:val="Revision"/>
    <w:hidden/>
    <w:uiPriority w:val="99"/>
    <w:semiHidden/>
    <w:rsid w:val="00BB2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esma.europa.eu/legal-notice" TargetMode="External"/><Relationship Id="rId2" Type="http://schemas.openxmlformats.org/officeDocument/2006/relationships/styles" Target="styles.xml"/><Relationship Id="rId16" Type="http://schemas.openxmlformats.org/officeDocument/2006/relationships/hyperlink" Target="http://www.esma.europa.eu"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sma.europa.eu/about-esma/transparency-and-access-document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89D1C8AAA4B40AC79A95DA69744F8" ma:contentTypeVersion="13" ma:contentTypeDescription="Create a new document." ma:contentTypeScope="" ma:versionID="e8b2f767b1ef501d2fd8a7aa2463ea39">
  <xsd:schema xmlns:xsd="http://www.w3.org/2001/XMLSchema" xmlns:xs="http://www.w3.org/2001/XMLSchema" xmlns:p="http://schemas.microsoft.com/office/2006/metadata/properties" xmlns:ns2="cff93c46-e19e-4986-bf1d-c960c557e71f" xmlns:ns3="1aeb3977-3fca-48f6-bf3b-18c09fd8c59a" targetNamespace="http://schemas.microsoft.com/office/2006/metadata/properties" ma:root="true" ma:fieldsID="092864ea555e3ab73ebc057121d93cf4" ns2:_="" ns3:_="">
    <xsd:import namespace="cff93c46-e19e-4986-bf1d-c960c557e71f"/>
    <xsd:import namespace="1aeb3977-3fca-48f6-bf3b-18c09fd8c5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3c46-e19e-4986-bf1d-c960c557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b2f9b0-b332-4975-aaa8-423b2e32f0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b3977-3fca-48f6-bf3b-18c09fd8c5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045e1-b82d-4541-bd61-1878df7221e3}" ma:internalName="TaxCatchAll" ma:showField="CatchAllData" ma:web="1aeb3977-3fca-48f6-bf3b-18c09fd8c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eb3977-3fca-48f6-bf3b-18c09fd8c59a" xsi:nil="true"/>
    <lcf76f155ced4ddcb4097134ff3c332f xmlns="cff93c46-e19e-4986-bf1d-c960c557e7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0C083D-A90B-4756-A5D8-CD9015B773E0}"/>
</file>

<file path=customXml/itemProps2.xml><?xml version="1.0" encoding="utf-8"?>
<ds:datastoreItem xmlns:ds="http://schemas.openxmlformats.org/officeDocument/2006/customXml" ds:itemID="{D56C71BF-8639-496B-869B-8A10EA22D100}"/>
</file>

<file path=customXml/itemProps3.xml><?xml version="1.0" encoding="utf-8"?>
<ds:datastoreItem xmlns:ds="http://schemas.openxmlformats.org/officeDocument/2006/customXml" ds:itemID="{609E3EFF-A585-4AD4-8986-B9E91C6E06DC}"/>
</file>

<file path=docProps/app.xml><?xml version="1.0" encoding="utf-8"?>
<Properties xmlns="http://schemas.openxmlformats.org/officeDocument/2006/extended-properties" xmlns:vt="http://schemas.openxmlformats.org/officeDocument/2006/docPropsVTypes">
  <Template>Normal</Template>
  <TotalTime>0</TotalTime>
  <Pages>16</Pages>
  <Words>6002</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Mutual of Omaha</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Kamper</dc:creator>
  <cp:lastModifiedBy>Odelia Loke</cp:lastModifiedBy>
  <cp:revision>2</cp:revision>
  <dcterms:created xsi:type="dcterms:W3CDTF">2026-05-29T08:49:00Z</dcterms:created>
  <dcterms:modified xsi:type="dcterms:W3CDTF">2026-05-29T08:49:00Z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cfbd93-c43e-4bce-a166-2a991588cdff_Removed">
    <vt:lpwstr>False</vt:lpwstr>
  </property>
  <property fmtid="{D5CDD505-2E9C-101B-9397-08002B2CF9AE}" pid="3" name="MSIP_Label_b3cfbd93-c43e-4bce-a166-2a991588cdff_ActionId">
    <vt:lpwstr>ece4a6e9-ea44-43f6-bb57-71977e5bd9b7</vt:lpwstr>
  </property>
  <property fmtid="{D5CDD505-2E9C-101B-9397-08002B2CF9AE}" pid="4" name="MSIP_Label_b3cfbd93-c43e-4bce-a166-2a991588cdff_Name">
    <vt:lpwstr>Restricted</vt:lpwstr>
  </property>
  <property fmtid="{D5CDD505-2E9C-101B-9397-08002B2CF9AE}" pid="5" name="MSIP_Label_b3cfbd93-c43e-4bce-a166-2a991588cdff_SetDate">
    <vt:lpwstr>2026-03-06T10:45:56Z</vt:lpwstr>
  </property>
  <property fmtid="{D5CDD505-2E9C-101B-9397-08002B2CF9AE}" pid="6" name="MSIP_Label_b3cfbd93-c43e-4bce-a166-2a991588cdff_SiteId">
    <vt:lpwstr>e406f268-4ae7-4c80-8994-02493da00c03</vt:lpwstr>
  </property>
  <property fmtid="{D5CDD505-2E9C-101B-9397-08002B2CF9AE}" pid="7" name="MSIP_Label_b3cfbd93-c43e-4bce-a166-2a991588cdff_Enabled">
    <vt:lpwstr>True</vt:lpwstr>
  </property>
  <property fmtid="{D5CDD505-2E9C-101B-9397-08002B2CF9AE}" pid="8" name="MSIP_Label_b3cfbd93-c43e-4bce-a166-2a991588cdff_Extended_MSFT_Method">
    <vt:lpwstr>Standard</vt:lpwstr>
  </property>
  <property fmtid="{D5CDD505-2E9C-101B-9397-08002B2CF9AE}" pid="9" name="MSIP_Label_22df8f58-65ae-45c1-8823-630a73f8ca11_Enabled">
    <vt:lpwstr>true</vt:lpwstr>
  </property>
  <property fmtid="{D5CDD505-2E9C-101B-9397-08002B2CF9AE}" pid="10" name="MSIP_Label_22df8f58-65ae-45c1-8823-630a73f8ca11_SetDate">
    <vt:lpwstr>2026-05-28T15:59:15Z</vt:lpwstr>
  </property>
  <property fmtid="{D5CDD505-2E9C-101B-9397-08002B2CF9AE}" pid="11" name="MSIP_Label_22df8f58-65ae-45c1-8823-630a73f8ca11_Method">
    <vt:lpwstr>Standard</vt:lpwstr>
  </property>
  <property fmtid="{D5CDD505-2E9C-101B-9397-08002B2CF9AE}" pid="12" name="MSIP_Label_22df8f58-65ae-45c1-8823-630a73f8ca11_Name">
    <vt:lpwstr>MOO - Proprietary</vt:lpwstr>
  </property>
  <property fmtid="{D5CDD505-2E9C-101B-9397-08002B2CF9AE}" pid="13" name="MSIP_Label_22df8f58-65ae-45c1-8823-630a73f8ca11_SiteId">
    <vt:lpwstr>e6a39b1b-c46f-4a40-a343-d071fbc9c106</vt:lpwstr>
  </property>
  <property fmtid="{D5CDD505-2E9C-101B-9397-08002B2CF9AE}" pid="14" name="MSIP_Label_22df8f58-65ae-45c1-8823-630a73f8ca11_ActionId">
    <vt:lpwstr>eee4cea8-daec-4f1d-ac80-5d2fa545c7e9</vt:lpwstr>
  </property>
  <property fmtid="{D5CDD505-2E9C-101B-9397-08002B2CF9AE}" pid="15" name="MSIP_Label_22df8f58-65ae-45c1-8823-630a73f8ca11_ContentBits">
    <vt:lpwstr>0</vt:lpwstr>
  </property>
  <property fmtid="{D5CDD505-2E9C-101B-9397-08002B2CF9AE}" pid="16" name="MSIP_Label_22df8f58-65ae-45c1-8823-630a73f8ca11_Tag">
    <vt:lpwstr>10, 3, 0, 1</vt:lpwstr>
  </property>
  <property fmtid="{D5CDD505-2E9C-101B-9397-08002B2CF9AE}" pid="17" name="ContentTypeId">
    <vt:lpwstr>0x010100A2589D1C8AAA4B40AC79A95DA69744F8</vt:lpwstr>
  </property>
</Properties>
</file>