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5"/>
        <w:tblpPr w:leftFromText="181" w:rightFromText="181" w:vertAnchor="page" w:tblpY="568"/>
        <w:tblOverlap w:val="never"/>
        <w:tblW w:w="9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2160"/>
      </w:tblGrid>
      <w:tr w:rsidR="00D14484" w:rsidRPr="00D14484" w14:paraId="7839DABD" w14:textId="77777777" w:rsidTr="00814718">
        <w:trPr>
          <w:trHeight w:hRule="exact" w:val="1418"/>
        </w:trPr>
        <w:tc>
          <w:tcPr>
            <w:tcW w:w="7541" w:type="dxa"/>
          </w:tcPr>
          <w:p w14:paraId="528FB338" w14:textId="7E7380B9" w:rsidR="00D14484" w:rsidRPr="00D14484" w:rsidRDefault="00037462" w:rsidP="00D14484">
            <w:pPr>
              <w:spacing w:line="240" w:lineRule="atLeast"/>
              <w:rPr>
                <w:rFonts w:ascii="Verdana" w:eastAsia="Verdana" w:hAnsi="Verdana"/>
                <w:sz w:val="17"/>
                <w:szCs w:val="22"/>
                <w:lang w:eastAsia="en-US"/>
              </w:rPr>
            </w:pPr>
            <w:bookmarkStart w:id="0" w:name="_Toc515564428"/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1" layoutInCell="1" allowOverlap="1" wp14:anchorId="301E41F4" wp14:editId="13D4F427">
                  <wp:simplePos x="0" y="0"/>
                  <wp:positionH relativeFrom="page">
                    <wp:posOffset>0</wp:posOffset>
                  </wp:positionH>
                  <wp:positionV relativeFrom="page">
                    <wp:posOffset>3175</wp:posOffset>
                  </wp:positionV>
                  <wp:extent cx="1871980" cy="34861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loitte logo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</w:tcPr>
          <w:p w14:paraId="6DDB44CE" w14:textId="77777777" w:rsidR="00D14484" w:rsidRPr="00E0266B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_tradnl" w:eastAsia="en-US"/>
              </w:rPr>
            </w:pPr>
            <w:r w:rsidRPr="00E0266B">
              <w:rPr>
                <w:rFonts w:ascii="Verdana" w:eastAsia="Verdana" w:hAnsi="Verdana"/>
                <w:sz w:val="14"/>
                <w:szCs w:val="22"/>
                <w:lang w:val="es-ES_tradnl" w:eastAsia="en-US"/>
              </w:rPr>
              <w:t>Deloitte Advisory, S.L.</w:t>
            </w:r>
          </w:p>
          <w:p w14:paraId="0FEB8E65" w14:textId="4AB979FF" w:rsidR="00D14484" w:rsidRPr="00E0266B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_tradnl" w:eastAsia="en-US"/>
              </w:rPr>
            </w:pPr>
            <w:r w:rsidRPr="00E0266B">
              <w:rPr>
                <w:rFonts w:ascii="Verdana" w:eastAsia="Verdana" w:hAnsi="Verdana"/>
                <w:sz w:val="14"/>
                <w:szCs w:val="22"/>
                <w:lang w:val="es-ES_tradnl" w:eastAsia="en-US"/>
              </w:rPr>
              <w:t>P</w:t>
            </w:r>
            <w:r w:rsidR="00195C08" w:rsidRPr="00E0266B">
              <w:rPr>
                <w:rFonts w:ascii="Verdana" w:eastAsia="Verdana" w:hAnsi="Verdana"/>
                <w:sz w:val="14"/>
                <w:szCs w:val="22"/>
                <w:lang w:val="es-ES_tradnl" w:eastAsia="en-US"/>
              </w:rPr>
              <w:t>l</w:t>
            </w:r>
            <w:r w:rsidRPr="00E0266B">
              <w:rPr>
                <w:rFonts w:ascii="Verdana" w:eastAsia="Verdana" w:hAnsi="Verdana"/>
                <w:sz w:val="14"/>
                <w:szCs w:val="22"/>
                <w:lang w:val="es-ES_tradnl" w:eastAsia="en-US"/>
              </w:rPr>
              <w:t>aza Pablo Ruiz Picasso, 1</w:t>
            </w:r>
          </w:p>
          <w:p w14:paraId="5AC28065" w14:textId="77777777" w:rsidR="00D14484" w:rsidRPr="00E0266B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_tradnl" w:eastAsia="en-US"/>
              </w:rPr>
            </w:pPr>
            <w:r w:rsidRPr="00E0266B">
              <w:rPr>
                <w:rFonts w:ascii="Verdana" w:eastAsia="Verdana" w:hAnsi="Verdana"/>
                <w:sz w:val="14"/>
                <w:szCs w:val="22"/>
                <w:lang w:val="es-ES_tradnl" w:eastAsia="en-US"/>
              </w:rPr>
              <w:t>Torre Picasso</w:t>
            </w:r>
          </w:p>
          <w:p w14:paraId="72C49C5F" w14:textId="77777777" w:rsidR="00D14484" w:rsidRPr="00D14484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" w:eastAsia="en-US"/>
              </w:rPr>
            </w:pPr>
            <w:r w:rsidRPr="00D14484">
              <w:rPr>
                <w:rFonts w:ascii="Verdana" w:eastAsia="Verdana" w:hAnsi="Verdana"/>
                <w:sz w:val="14"/>
                <w:szCs w:val="22"/>
                <w:lang w:val="es-ES" w:eastAsia="en-US"/>
              </w:rPr>
              <w:t>28020 Madrid</w:t>
            </w:r>
          </w:p>
          <w:p w14:paraId="7BAFE81C" w14:textId="77777777" w:rsidR="00D14484" w:rsidRPr="00D14484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" w:eastAsia="en-US"/>
              </w:rPr>
            </w:pPr>
            <w:r w:rsidRPr="00D14484">
              <w:rPr>
                <w:rFonts w:ascii="Verdana" w:eastAsia="Verdana" w:hAnsi="Verdana"/>
                <w:sz w:val="14"/>
                <w:szCs w:val="22"/>
                <w:lang w:val="es-ES" w:eastAsia="en-US"/>
              </w:rPr>
              <w:t>España</w:t>
            </w:r>
          </w:p>
          <w:p w14:paraId="26688744" w14:textId="77777777" w:rsidR="00D14484" w:rsidRPr="00D14484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" w:eastAsia="en-US"/>
              </w:rPr>
            </w:pPr>
          </w:p>
          <w:p w14:paraId="1319F061" w14:textId="77777777" w:rsidR="00D14484" w:rsidRPr="00D14484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" w:eastAsia="en-US"/>
              </w:rPr>
            </w:pPr>
            <w:r w:rsidRPr="00D14484">
              <w:rPr>
                <w:rFonts w:ascii="Verdana" w:eastAsia="Verdana" w:hAnsi="Verdana"/>
                <w:sz w:val="14"/>
                <w:szCs w:val="22"/>
                <w:lang w:val="es-ES" w:eastAsia="en-US"/>
              </w:rPr>
              <w:t xml:space="preserve">Tel.: +34 915 14 50 00 </w:t>
            </w:r>
          </w:p>
          <w:p w14:paraId="65278750" w14:textId="77777777" w:rsidR="00D14484" w:rsidRPr="00D14484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" w:eastAsia="en-US"/>
              </w:rPr>
            </w:pPr>
            <w:r w:rsidRPr="00D14484">
              <w:rPr>
                <w:rFonts w:ascii="Verdana" w:eastAsia="Verdana" w:hAnsi="Verdana"/>
                <w:sz w:val="14"/>
                <w:szCs w:val="22"/>
                <w:lang w:val="es-ES" w:eastAsia="en-US"/>
              </w:rPr>
              <w:t>www.deloitte.es</w:t>
            </w:r>
          </w:p>
          <w:p w14:paraId="387EEC3E" w14:textId="77777777" w:rsidR="00D14484" w:rsidRPr="00D14484" w:rsidRDefault="00D14484" w:rsidP="00D14484">
            <w:pPr>
              <w:spacing w:line="170" w:lineRule="atLeast"/>
              <w:rPr>
                <w:rFonts w:ascii="Verdana" w:eastAsia="Verdana" w:hAnsi="Verdana"/>
                <w:sz w:val="14"/>
                <w:szCs w:val="22"/>
                <w:lang w:val="es-ES" w:eastAsia="en-US"/>
              </w:rPr>
            </w:pPr>
          </w:p>
        </w:tc>
      </w:tr>
    </w:tbl>
    <w:p w14:paraId="4DCEBE35" w14:textId="77777777" w:rsidR="00037462" w:rsidRDefault="00037462" w:rsidP="47F89A6B">
      <w:pPr>
        <w:spacing w:before="240" w:after="120"/>
        <w:rPr>
          <w:rFonts w:ascii="Calibri" w:hAnsi="Calibri" w:cs="Calibri"/>
          <w:sz w:val="22"/>
          <w:szCs w:val="22"/>
        </w:rPr>
      </w:pPr>
    </w:p>
    <w:p w14:paraId="191E16BA" w14:textId="5CD40B9F" w:rsidR="77F36490" w:rsidRDefault="77F36490" w:rsidP="47F89A6B">
      <w:pPr>
        <w:spacing w:before="240" w:after="120"/>
        <w:rPr>
          <w:rFonts w:ascii="Calibri" w:hAnsi="Calibri" w:cs="Calibri"/>
          <w:sz w:val="22"/>
          <w:szCs w:val="22"/>
        </w:rPr>
      </w:pPr>
      <w:r w:rsidRPr="0047034A">
        <w:rPr>
          <w:rFonts w:ascii="Calibri" w:hAnsi="Calibri" w:cs="Calibri"/>
          <w:sz w:val="22"/>
          <w:szCs w:val="22"/>
        </w:rPr>
        <w:t>ESMA</w:t>
      </w:r>
    </w:p>
    <w:p w14:paraId="2C69DB31" w14:textId="13B565C0" w:rsidR="77F36490" w:rsidRDefault="77F36490" w:rsidP="00EC30B7">
      <w:pPr>
        <w:spacing w:before="240"/>
        <w:rPr>
          <w:rFonts w:ascii="Calibri" w:hAnsi="Calibri" w:cs="Calibri"/>
          <w:sz w:val="22"/>
          <w:szCs w:val="22"/>
        </w:rPr>
      </w:pPr>
      <w:r w:rsidRPr="47F89A6B">
        <w:rPr>
          <w:rFonts w:ascii="Calibri" w:hAnsi="Calibri" w:cs="Calibri"/>
          <w:sz w:val="22"/>
          <w:szCs w:val="22"/>
        </w:rPr>
        <w:t>201-203 rue de Bercy</w:t>
      </w:r>
    </w:p>
    <w:p w14:paraId="6BC8B6D3" w14:textId="15CA5898" w:rsidR="77F36490" w:rsidRDefault="77F36490" w:rsidP="00EC30B7">
      <w:pPr>
        <w:spacing w:before="240"/>
        <w:rPr>
          <w:rFonts w:ascii="Calibri" w:hAnsi="Calibri" w:cs="Calibri"/>
          <w:sz w:val="22"/>
          <w:szCs w:val="22"/>
        </w:rPr>
      </w:pPr>
      <w:r w:rsidRPr="47F89A6B">
        <w:rPr>
          <w:rFonts w:ascii="Calibri" w:hAnsi="Calibri" w:cs="Calibri"/>
          <w:sz w:val="22"/>
          <w:szCs w:val="22"/>
        </w:rPr>
        <w:t>75012 Paris</w:t>
      </w:r>
    </w:p>
    <w:p w14:paraId="24029C78" w14:textId="77777777" w:rsidR="00F8664A" w:rsidRDefault="00F8664A" w:rsidP="00EC30B7">
      <w:pPr>
        <w:spacing w:before="240"/>
        <w:rPr>
          <w:rFonts w:ascii="Calibri" w:hAnsi="Calibri" w:cs="Calibri"/>
          <w:sz w:val="22"/>
          <w:szCs w:val="22"/>
        </w:rPr>
      </w:pPr>
    </w:p>
    <w:p w14:paraId="29206C47" w14:textId="29583C8A" w:rsidR="77F36490" w:rsidRDefault="009C73C8" w:rsidP="00EC30B7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29</w:t>
      </w:r>
      <w:r w:rsidR="77F36490" w:rsidRPr="47F89A6B">
        <w:rPr>
          <w:rFonts w:ascii="Calibri" w:hAnsi="Calibri" w:cs="Calibri"/>
          <w:sz w:val="22"/>
          <w:szCs w:val="22"/>
        </w:rPr>
        <w:t xml:space="preserve"> May 2025</w:t>
      </w:r>
    </w:p>
    <w:p w14:paraId="1CC39A18" w14:textId="6D4E7730" w:rsidR="47F89A6B" w:rsidRDefault="47F89A6B" w:rsidP="47F89A6B">
      <w:pPr>
        <w:spacing w:before="240" w:after="120"/>
        <w:rPr>
          <w:rFonts w:ascii="Calibri" w:hAnsi="Calibri" w:cs="Calibri"/>
          <w:sz w:val="22"/>
          <w:szCs w:val="22"/>
        </w:rPr>
      </w:pPr>
    </w:p>
    <w:p w14:paraId="754CE00A" w14:textId="69C1CC9F" w:rsidR="77F36490" w:rsidRDefault="77F36490" w:rsidP="47F89A6B">
      <w:pPr>
        <w:spacing w:before="240" w:after="120"/>
        <w:rPr>
          <w:rFonts w:ascii="Calibri" w:hAnsi="Calibri" w:cs="Calibri"/>
          <w:sz w:val="22"/>
          <w:szCs w:val="22"/>
        </w:rPr>
      </w:pPr>
      <w:r w:rsidRPr="47F89A6B">
        <w:rPr>
          <w:rFonts w:ascii="Calibri" w:hAnsi="Calibri" w:cs="Calibri"/>
          <w:sz w:val="22"/>
          <w:szCs w:val="22"/>
        </w:rPr>
        <w:t>Dear Madam/Sir,</w:t>
      </w:r>
    </w:p>
    <w:p w14:paraId="0DD57295" w14:textId="0CDAC2B3" w:rsidR="00700FC7" w:rsidRPr="00700FC7" w:rsidRDefault="00700FC7" w:rsidP="009C60C2">
      <w:pPr>
        <w:spacing w:after="120"/>
        <w:rPr>
          <w:rFonts w:ascii="Calibri" w:hAnsi="Calibri" w:cs="Calibri"/>
          <w:sz w:val="22"/>
          <w:szCs w:val="22"/>
        </w:rPr>
      </w:pPr>
      <w:r w:rsidRPr="00700FC7">
        <w:rPr>
          <w:rStyle w:val="cf01"/>
          <w:rFonts w:ascii="Calibri" w:eastAsiaTheme="majorEastAsia" w:hAnsi="Calibri" w:cs="Calibri"/>
          <w:sz w:val="22"/>
          <w:szCs w:val="22"/>
        </w:rPr>
        <w:t xml:space="preserve">Deloitte </w:t>
      </w:r>
      <w:r w:rsidR="311E637D" w:rsidRPr="4A5F801E">
        <w:rPr>
          <w:rStyle w:val="cf01"/>
          <w:rFonts w:ascii="Calibri" w:eastAsiaTheme="majorEastAsia" w:hAnsi="Calibri" w:cs="Calibri"/>
          <w:sz w:val="22"/>
          <w:szCs w:val="22"/>
        </w:rPr>
        <w:t xml:space="preserve">welcomes the opportunity to respond to ESMA’s </w:t>
      </w:r>
      <w:r w:rsidR="36A47311" w:rsidRPr="4A5F801E">
        <w:rPr>
          <w:rStyle w:val="cf01"/>
          <w:rFonts w:ascii="Calibri" w:eastAsiaTheme="majorEastAsia" w:hAnsi="Calibri" w:cs="Calibri"/>
          <w:sz w:val="22"/>
          <w:szCs w:val="22"/>
        </w:rPr>
        <w:t xml:space="preserve">second </w:t>
      </w:r>
      <w:r w:rsidR="311E637D" w:rsidRPr="4A5F801E">
        <w:rPr>
          <w:rStyle w:val="cf01"/>
          <w:rFonts w:ascii="Calibri" w:eastAsiaTheme="majorEastAsia" w:hAnsi="Calibri" w:cs="Calibri"/>
          <w:sz w:val="22"/>
          <w:szCs w:val="22"/>
        </w:rPr>
        <w:t xml:space="preserve">consultation </w:t>
      </w:r>
      <w:r w:rsidR="42C9CC76" w:rsidRPr="4A5F801E">
        <w:rPr>
          <w:rStyle w:val="cf01"/>
          <w:rFonts w:ascii="Calibri" w:eastAsiaTheme="majorEastAsia" w:hAnsi="Calibri" w:cs="Calibri"/>
          <w:sz w:val="22"/>
          <w:szCs w:val="22"/>
        </w:rPr>
        <w:t xml:space="preserve">paper </w:t>
      </w:r>
      <w:r w:rsidR="5E2BA003" w:rsidRPr="4A5F801E">
        <w:rPr>
          <w:rStyle w:val="cf01"/>
          <w:rFonts w:ascii="Calibri" w:eastAsiaTheme="majorEastAsia" w:hAnsi="Calibri" w:cs="Calibri"/>
          <w:sz w:val="22"/>
          <w:szCs w:val="22"/>
        </w:rPr>
        <w:t>on regulatory and implementing technical standards for external reviewer</w:t>
      </w:r>
      <w:r w:rsidR="02E3F1ED" w:rsidRPr="4A5F801E">
        <w:rPr>
          <w:rStyle w:val="cf01"/>
          <w:rFonts w:ascii="Calibri" w:eastAsiaTheme="majorEastAsia" w:hAnsi="Calibri" w:cs="Calibri"/>
          <w:sz w:val="22"/>
          <w:szCs w:val="22"/>
        </w:rPr>
        <w:t>s</w:t>
      </w:r>
      <w:r w:rsidR="5E2BA003" w:rsidRPr="4A5F801E">
        <w:rPr>
          <w:rStyle w:val="cf01"/>
          <w:rFonts w:ascii="Calibri" w:eastAsiaTheme="majorEastAsia" w:hAnsi="Calibri" w:cs="Calibri"/>
          <w:sz w:val="22"/>
          <w:szCs w:val="22"/>
        </w:rPr>
        <w:t xml:space="preserve"> of Eur</w:t>
      </w:r>
      <w:r w:rsidR="5107810D" w:rsidRPr="4A5F801E">
        <w:rPr>
          <w:rStyle w:val="cf01"/>
          <w:rFonts w:ascii="Calibri" w:eastAsiaTheme="majorEastAsia" w:hAnsi="Calibri" w:cs="Calibri"/>
          <w:sz w:val="22"/>
          <w:szCs w:val="22"/>
        </w:rPr>
        <w:t>opean Green Bonds. We</w:t>
      </w:r>
      <w:r w:rsidR="5E2BA003" w:rsidRPr="4A5F801E">
        <w:rPr>
          <w:rStyle w:val="cf01"/>
          <w:rFonts w:ascii="Calibri" w:eastAsiaTheme="majorEastAsia" w:hAnsi="Calibri" w:cs="Calibri"/>
          <w:sz w:val="22"/>
          <w:szCs w:val="22"/>
        </w:rPr>
        <w:t xml:space="preserve"> </w:t>
      </w:r>
      <w:r w:rsidRPr="00700FC7">
        <w:rPr>
          <w:rStyle w:val="cf01"/>
          <w:rFonts w:ascii="Calibri" w:eastAsiaTheme="majorEastAsia" w:hAnsi="Calibri" w:cs="Calibri"/>
          <w:sz w:val="22"/>
          <w:szCs w:val="22"/>
        </w:rPr>
        <w:t xml:space="preserve">support the </w:t>
      </w:r>
      <w:r w:rsidR="08F4A3CF" w:rsidRPr="06357CE4">
        <w:rPr>
          <w:rStyle w:val="cf01"/>
          <w:rFonts w:ascii="Calibri" w:eastAsiaTheme="majorEastAsia" w:hAnsi="Calibri" w:cs="Calibri"/>
          <w:sz w:val="22"/>
          <w:szCs w:val="22"/>
        </w:rPr>
        <w:t xml:space="preserve">need for assurance providers </w:t>
      </w:r>
      <w:r w:rsidR="7AC14415" w:rsidRPr="06357CE4">
        <w:rPr>
          <w:rStyle w:val="cf01"/>
          <w:rFonts w:ascii="Calibri" w:eastAsiaTheme="majorEastAsia" w:hAnsi="Calibri" w:cs="Calibri"/>
          <w:sz w:val="22"/>
          <w:szCs w:val="22"/>
        </w:rPr>
        <w:t xml:space="preserve">to </w:t>
      </w:r>
      <w:r w:rsidRPr="00700FC7">
        <w:rPr>
          <w:rStyle w:val="cf01"/>
          <w:rFonts w:ascii="Calibri" w:eastAsiaTheme="majorEastAsia" w:hAnsi="Calibri" w:cs="Calibri"/>
          <w:sz w:val="22"/>
          <w:szCs w:val="22"/>
        </w:rPr>
        <w:t xml:space="preserve">design, implement and </w:t>
      </w:r>
      <w:r w:rsidR="1924DB68" w:rsidRPr="4A5F801E">
        <w:rPr>
          <w:rStyle w:val="cf01"/>
          <w:rFonts w:ascii="Calibri" w:eastAsiaTheme="majorEastAsia" w:hAnsi="Calibri" w:cs="Calibri"/>
          <w:sz w:val="22"/>
          <w:szCs w:val="22"/>
        </w:rPr>
        <w:t>operat</w:t>
      </w:r>
      <w:r w:rsidR="6430F4F6" w:rsidRPr="4A5F801E">
        <w:rPr>
          <w:rStyle w:val="cf01"/>
          <w:rFonts w:ascii="Calibri" w:eastAsiaTheme="majorEastAsia" w:hAnsi="Calibri" w:cs="Calibri"/>
          <w:sz w:val="22"/>
          <w:szCs w:val="22"/>
        </w:rPr>
        <w:t>e</w:t>
      </w:r>
      <w:r w:rsidRPr="00700FC7">
        <w:rPr>
          <w:rStyle w:val="cf01"/>
          <w:rFonts w:ascii="Calibri" w:eastAsiaTheme="majorEastAsia" w:hAnsi="Calibri" w:cs="Calibri"/>
          <w:sz w:val="22"/>
          <w:szCs w:val="22"/>
        </w:rPr>
        <w:t xml:space="preserve"> </w:t>
      </w:r>
      <w:r w:rsidRPr="00700FC7">
        <w:rPr>
          <w:rStyle w:val="cf11"/>
          <w:rFonts w:ascii="Calibri" w:eastAsiaTheme="majorEastAsia" w:hAnsi="Calibri" w:cs="Calibri"/>
          <w:sz w:val="22"/>
          <w:szCs w:val="22"/>
        </w:rPr>
        <w:t xml:space="preserve">effective systems, resources and procedures for the firm and its personnel to fulfil </w:t>
      </w:r>
      <w:r w:rsidR="61520383" w:rsidRPr="06357CE4">
        <w:rPr>
          <w:rStyle w:val="cf01"/>
          <w:rFonts w:ascii="Calibri" w:eastAsiaTheme="majorEastAsia" w:hAnsi="Calibri" w:cs="Calibri"/>
          <w:sz w:val="22"/>
          <w:szCs w:val="22"/>
        </w:rPr>
        <w:t xml:space="preserve">their </w:t>
      </w:r>
      <w:r w:rsidRPr="00700FC7">
        <w:rPr>
          <w:rStyle w:val="cf01"/>
          <w:rFonts w:ascii="Calibri" w:eastAsiaTheme="majorEastAsia" w:hAnsi="Calibri" w:cs="Calibri"/>
          <w:sz w:val="22"/>
          <w:szCs w:val="22"/>
        </w:rPr>
        <w:t>obligations</w:t>
      </w:r>
      <w:r w:rsidR="008C258F">
        <w:rPr>
          <w:rStyle w:val="cf01"/>
          <w:rFonts w:ascii="Calibri" w:eastAsiaTheme="majorEastAsia" w:hAnsi="Calibri" w:cs="Calibri"/>
          <w:sz w:val="22"/>
          <w:szCs w:val="22"/>
        </w:rPr>
        <w:t xml:space="preserve"> and </w:t>
      </w:r>
      <w:r w:rsidRPr="00700FC7">
        <w:rPr>
          <w:rStyle w:val="cf01"/>
          <w:rFonts w:ascii="Calibri" w:eastAsiaTheme="majorEastAsia" w:hAnsi="Calibri" w:cs="Calibri"/>
          <w:sz w:val="22"/>
          <w:szCs w:val="22"/>
        </w:rPr>
        <w:t>responsibilities in accordance with professional standards and applicable legal and regulatory requirements</w:t>
      </w:r>
      <w:r w:rsidR="00AD0347">
        <w:rPr>
          <w:rStyle w:val="cf01"/>
          <w:rFonts w:ascii="Calibri" w:eastAsiaTheme="majorEastAsia" w:hAnsi="Calibri" w:cs="Calibri"/>
          <w:sz w:val="22"/>
          <w:szCs w:val="22"/>
        </w:rPr>
        <w:t>.</w:t>
      </w:r>
    </w:p>
    <w:p w14:paraId="6B00536A" w14:textId="494E78D1" w:rsidR="002F088A" w:rsidRDefault="009C60C2" w:rsidP="002F088A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statutory </w:t>
      </w:r>
      <w:r w:rsidRPr="06357CE4">
        <w:rPr>
          <w:rFonts w:ascii="Calibri" w:hAnsi="Calibri" w:cs="Calibri"/>
          <w:sz w:val="22"/>
          <w:szCs w:val="22"/>
        </w:rPr>
        <w:t>audit</w:t>
      </w:r>
      <w:r w:rsidR="07B7A877" w:rsidRPr="06357CE4">
        <w:rPr>
          <w:rFonts w:ascii="Calibri" w:hAnsi="Calibri" w:cs="Calibri"/>
          <w:sz w:val="22"/>
          <w:szCs w:val="22"/>
        </w:rPr>
        <w:t>ors</w:t>
      </w:r>
      <w:r w:rsidRPr="06357CE4">
        <w:rPr>
          <w:rFonts w:ascii="Calibri" w:hAnsi="Calibri" w:cs="Calibri"/>
          <w:sz w:val="22"/>
          <w:szCs w:val="22"/>
        </w:rPr>
        <w:t xml:space="preserve"> </w:t>
      </w:r>
      <w:r w:rsidR="478351D6" w:rsidRPr="06357CE4">
        <w:rPr>
          <w:rFonts w:ascii="Calibri" w:hAnsi="Calibri" w:cs="Calibri"/>
          <w:sz w:val="22"/>
          <w:szCs w:val="22"/>
        </w:rPr>
        <w:t>under EU Law</w:t>
      </w:r>
      <w:r w:rsidR="00DF1417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we are </w:t>
      </w:r>
      <w:r w:rsidR="00194370">
        <w:rPr>
          <w:rFonts w:ascii="Calibri" w:hAnsi="Calibri" w:cs="Calibri"/>
          <w:sz w:val="22"/>
          <w:szCs w:val="22"/>
        </w:rPr>
        <w:t xml:space="preserve">already </w:t>
      </w:r>
      <w:r w:rsidR="00C73430">
        <w:rPr>
          <w:rFonts w:ascii="Calibri" w:hAnsi="Calibri" w:cs="Calibri"/>
          <w:sz w:val="22"/>
          <w:szCs w:val="22"/>
        </w:rPr>
        <w:t>su</w:t>
      </w:r>
      <w:r w:rsidR="004E303D">
        <w:rPr>
          <w:rFonts w:ascii="Calibri" w:hAnsi="Calibri" w:cs="Calibri"/>
          <w:sz w:val="22"/>
          <w:szCs w:val="22"/>
        </w:rPr>
        <w:t xml:space="preserve">bject to </w:t>
      </w:r>
      <w:r w:rsidR="00423D04">
        <w:rPr>
          <w:rFonts w:ascii="Calibri" w:hAnsi="Calibri" w:cs="Calibri"/>
          <w:sz w:val="22"/>
          <w:szCs w:val="22"/>
        </w:rPr>
        <w:t xml:space="preserve">extensive </w:t>
      </w:r>
      <w:r w:rsidR="00B84B36">
        <w:rPr>
          <w:rFonts w:ascii="Calibri" w:hAnsi="Calibri" w:cs="Calibri"/>
          <w:sz w:val="22"/>
          <w:szCs w:val="22"/>
        </w:rPr>
        <w:t xml:space="preserve">existing </w:t>
      </w:r>
      <w:r w:rsidR="00423D04">
        <w:rPr>
          <w:rFonts w:ascii="Calibri" w:hAnsi="Calibri" w:cs="Calibri"/>
          <w:sz w:val="22"/>
          <w:szCs w:val="22"/>
        </w:rPr>
        <w:t>regulat</w:t>
      </w:r>
      <w:r w:rsidR="00194370">
        <w:rPr>
          <w:rFonts w:ascii="Calibri" w:hAnsi="Calibri" w:cs="Calibri"/>
          <w:sz w:val="22"/>
          <w:szCs w:val="22"/>
        </w:rPr>
        <w:t xml:space="preserve">ion and </w:t>
      </w:r>
      <w:r w:rsidR="00423D04">
        <w:rPr>
          <w:rFonts w:ascii="Calibri" w:hAnsi="Calibri" w:cs="Calibri"/>
          <w:sz w:val="22"/>
          <w:szCs w:val="22"/>
        </w:rPr>
        <w:t>oversight</w:t>
      </w:r>
      <w:r w:rsidR="00194370">
        <w:rPr>
          <w:rFonts w:ascii="Calibri" w:hAnsi="Calibri" w:cs="Calibri"/>
          <w:sz w:val="22"/>
          <w:szCs w:val="22"/>
        </w:rPr>
        <w:t xml:space="preserve">. </w:t>
      </w:r>
      <w:r w:rsidR="00722374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722374" w:rsidRPr="6401A879">
        <w:rPr>
          <w:rFonts w:ascii="Calibri" w:hAnsi="Calibri" w:cs="Calibri"/>
          <w:color w:val="000000" w:themeColor="text1"/>
          <w:sz w:val="22"/>
          <w:szCs w:val="22"/>
        </w:rPr>
        <w:t xml:space="preserve">udit and </w:t>
      </w:r>
      <w:r w:rsidR="00722374">
        <w:rPr>
          <w:rFonts w:ascii="Calibri" w:hAnsi="Calibri" w:cs="Calibri"/>
          <w:color w:val="000000" w:themeColor="text1"/>
          <w:sz w:val="22"/>
          <w:szCs w:val="22"/>
        </w:rPr>
        <w:t xml:space="preserve">independent </w:t>
      </w:r>
      <w:r w:rsidR="00722374" w:rsidRPr="6401A879">
        <w:rPr>
          <w:rFonts w:ascii="Calibri" w:hAnsi="Calibri" w:cs="Calibri"/>
          <w:color w:val="000000" w:themeColor="text1"/>
          <w:sz w:val="22"/>
          <w:szCs w:val="22"/>
        </w:rPr>
        <w:t xml:space="preserve">assurance providers </w:t>
      </w:r>
      <w:r w:rsidR="00D73D56">
        <w:rPr>
          <w:rFonts w:ascii="Calibri" w:hAnsi="Calibri" w:cs="Calibri"/>
          <w:sz w:val="22"/>
          <w:szCs w:val="22"/>
        </w:rPr>
        <w:t>are</w:t>
      </w:r>
      <w:r w:rsidR="00423D04">
        <w:rPr>
          <w:rFonts w:ascii="Calibri" w:hAnsi="Calibri" w:cs="Calibri"/>
          <w:sz w:val="22"/>
          <w:szCs w:val="22"/>
        </w:rPr>
        <w:t xml:space="preserve"> </w:t>
      </w:r>
      <w:r w:rsidR="002F088A">
        <w:rPr>
          <w:rFonts w:ascii="Calibri" w:hAnsi="Calibri" w:cs="Calibri"/>
          <w:sz w:val="22"/>
          <w:szCs w:val="22"/>
        </w:rPr>
        <w:t xml:space="preserve">required to </w:t>
      </w:r>
      <w:r w:rsidR="002F088A" w:rsidRPr="0008625C">
        <w:rPr>
          <w:rFonts w:ascii="Calibri" w:hAnsi="Calibri" w:cs="Calibri"/>
          <w:sz w:val="22"/>
          <w:szCs w:val="22"/>
          <w:lang w:val="en-NZ"/>
        </w:rPr>
        <w:t xml:space="preserve">comply </w:t>
      </w:r>
      <w:r w:rsidR="002F088A" w:rsidRPr="0008625C">
        <w:rPr>
          <w:rFonts w:ascii="Calibri" w:hAnsi="Calibri" w:cs="Calibri"/>
          <w:sz w:val="22"/>
          <w:szCs w:val="22"/>
        </w:rPr>
        <w:t xml:space="preserve">with </w:t>
      </w:r>
      <w:r w:rsidR="007C735D">
        <w:rPr>
          <w:rFonts w:ascii="Calibri" w:hAnsi="Calibri" w:cs="Calibri"/>
          <w:sz w:val="22"/>
          <w:szCs w:val="22"/>
        </w:rPr>
        <w:t xml:space="preserve">existing </w:t>
      </w:r>
      <w:r w:rsidR="002F088A" w:rsidRPr="0008625C">
        <w:rPr>
          <w:rFonts w:ascii="Calibri" w:hAnsi="Calibri" w:cs="Calibri"/>
          <w:sz w:val="22"/>
          <w:szCs w:val="22"/>
        </w:rPr>
        <w:t xml:space="preserve">obligations </w:t>
      </w:r>
      <w:r w:rsidR="00DF1789">
        <w:rPr>
          <w:rFonts w:ascii="Calibri" w:hAnsi="Calibri" w:cs="Calibri"/>
          <w:sz w:val="22"/>
          <w:szCs w:val="22"/>
        </w:rPr>
        <w:t xml:space="preserve">set out across a range of </w:t>
      </w:r>
      <w:r w:rsidR="002F088A" w:rsidRPr="0008625C">
        <w:rPr>
          <w:rFonts w:ascii="Calibri" w:hAnsi="Calibri" w:cs="Calibri"/>
          <w:sz w:val="22"/>
          <w:szCs w:val="22"/>
        </w:rPr>
        <w:t>professional standards, laws and regulations.</w:t>
      </w:r>
      <w:r w:rsidR="00FC7FB5">
        <w:rPr>
          <w:rFonts w:ascii="Calibri" w:hAnsi="Calibri" w:cs="Calibri"/>
          <w:sz w:val="22"/>
          <w:szCs w:val="22"/>
        </w:rPr>
        <w:t xml:space="preserve"> This includes </w:t>
      </w:r>
      <w:r w:rsidR="2F6A38D0" w:rsidRPr="3CE20883">
        <w:rPr>
          <w:rFonts w:ascii="Calibri" w:hAnsi="Calibri" w:cs="Calibri"/>
          <w:sz w:val="22"/>
          <w:szCs w:val="22"/>
        </w:rPr>
        <w:t xml:space="preserve">an </w:t>
      </w:r>
      <w:r w:rsidR="0740F828" w:rsidRPr="3CE20883">
        <w:rPr>
          <w:rFonts w:ascii="Calibri" w:hAnsi="Calibri" w:cs="Calibri"/>
          <w:sz w:val="22"/>
          <w:szCs w:val="22"/>
        </w:rPr>
        <w:t>international</w:t>
      </w:r>
      <w:r w:rsidR="4AD63BED" w:rsidRPr="3CE20883">
        <w:rPr>
          <w:rFonts w:ascii="Calibri" w:hAnsi="Calibri" w:cs="Calibri"/>
          <w:sz w:val="22"/>
          <w:szCs w:val="22"/>
        </w:rPr>
        <w:t>ly</w:t>
      </w:r>
      <w:r w:rsidR="000F0573">
        <w:rPr>
          <w:rFonts w:ascii="Calibri" w:hAnsi="Calibri" w:cs="Calibri"/>
          <w:sz w:val="22"/>
          <w:szCs w:val="22"/>
        </w:rPr>
        <w:t xml:space="preserve"> recognised </w:t>
      </w:r>
      <w:r w:rsidR="000A65A5">
        <w:rPr>
          <w:rFonts w:ascii="Calibri" w:hAnsi="Calibri" w:cs="Calibri"/>
          <w:sz w:val="22"/>
          <w:szCs w:val="22"/>
        </w:rPr>
        <w:t xml:space="preserve">quality management standard known as </w:t>
      </w:r>
      <w:r w:rsidR="000A65A5" w:rsidRPr="0008625C">
        <w:rPr>
          <w:rFonts w:ascii="Calibri" w:hAnsi="Calibri" w:cs="Calibri"/>
          <w:sz w:val="22"/>
          <w:szCs w:val="22"/>
        </w:rPr>
        <w:t xml:space="preserve">International Standard on Quality Management </w:t>
      </w:r>
      <w:r w:rsidR="00583A95">
        <w:rPr>
          <w:rFonts w:ascii="Calibri" w:hAnsi="Calibri" w:cs="Calibri"/>
          <w:sz w:val="22"/>
          <w:szCs w:val="22"/>
        </w:rPr>
        <w:t>(</w:t>
      </w:r>
      <w:r w:rsidR="000A65A5">
        <w:rPr>
          <w:rFonts w:ascii="Calibri" w:hAnsi="Calibri" w:cs="Calibri"/>
          <w:sz w:val="22"/>
          <w:szCs w:val="22"/>
        </w:rPr>
        <w:t xml:space="preserve">ISQM) 1 and </w:t>
      </w:r>
      <w:r w:rsidR="0094763C">
        <w:rPr>
          <w:rFonts w:ascii="Calibri" w:hAnsi="Calibri" w:cs="Calibri"/>
          <w:sz w:val="22"/>
          <w:szCs w:val="22"/>
        </w:rPr>
        <w:t>related</w:t>
      </w:r>
      <w:r w:rsidR="000A65A5">
        <w:rPr>
          <w:rFonts w:ascii="Calibri" w:hAnsi="Calibri" w:cs="Calibri"/>
          <w:sz w:val="22"/>
          <w:szCs w:val="22"/>
        </w:rPr>
        <w:t xml:space="preserve"> existing ethical and independence requirements</w:t>
      </w:r>
      <w:r w:rsidR="006E2986">
        <w:rPr>
          <w:rFonts w:ascii="Calibri" w:hAnsi="Calibri" w:cs="Calibri"/>
          <w:sz w:val="22"/>
          <w:szCs w:val="22"/>
        </w:rPr>
        <w:t xml:space="preserve"> and </w:t>
      </w:r>
      <w:r w:rsidR="0094763C">
        <w:rPr>
          <w:rFonts w:ascii="Calibri" w:hAnsi="Calibri" w:cs="Calibri"/>
          <w:sz w:val="22"/>
          <w:szCs w:val="22"/>
        </w:rPr>
        <w:t>existing</w:t>
      </w:r>
      <w:r w:rsidR="000A65A5">
        <w:rPr>
          <w:rFonts w:ascii="Calibri" w:hAnsi="Calibri" w:cs="Calibri"/>
          <w:sz w:val="22"/>
          <w:szCs w:val="22"/>
        </w:rPr>
        <w:t xml:space="preserve"> </w:t>
      </w:r>
      <w:r w:rsidR="00DF1789">
        <w:rPr>
          <w:rFonts w:ascii="Calibri" w:hAnsi="Calibri" w:cs="Calibri"/>
          <w:sz w:val="22"/>
          <w:szCs w:val="22"/>
        </w:rPr>
        <w:t xml:space="preserve">engagement </w:t>
      </w:r>
      <w:r w:rsidR="00FC7FB5">
        <w:rPr>
          <w:rFonts w:ascii="Calibri" w:hAnsi="Calibri" w:cs="Calibri"/>
          <w:sz w:val="22"/>
          <w:szCs w:val="22"/>
        </w:rPr>
        <w:t xml:space="preserve">performance standards such as </w:t>
      </w:r>
      <w:r w:rsidR="7929D0FF" w:rsidRPr="3CE20883">
        <w:rPr>
          <w:rFonts w:ascii="Calibri" w:hAnsi="Calibri" w:cs="Calibri"/>
          <w:sz w:val="22"/>
          <w:szCs w:val="22"/>
        </w:rPr>
        <w:t xml:space="preserve">the </w:t>
      </w:r>
      <w:r w:rsidR="00611AAC" w:rsidRPr="00611AAC">
        <w:rPr>
          <w:rFonts w:ascii="Calibri" w:hAnsi="Calibri" w:cs="Calibri"/>
          <w:sz w:val="22"/>
          <w:szCs w:val="22"/>
        </w:rPr>
        <w:t>International Standard on Assurance Engagements (</w:t>
      </w:r>
      <w:r w:rsidR="00FC7FB5">
        <w:rPr>
          <w:rFonts w:ascii="Calibri" w:hAnsi="Calibri" w:cs="Calibri"/>
          <w:sz w:val="22"/>
          <w:szCs w:val="22"/>
        </w:rPr>
        <w:t>ISAE</w:t>
      </w:r>
      <w:r w:rsidR="00611AAC">
        <w:rPr>
          <w:rFonts w:ascii="Calibri" w:hAnsi="Calibri" w:cs="Calibri"/>
          <w:sz w:val="22"/>
          <w:szCs w:val="22"/>
        </w:rPr>
        <w:t>)</w:t>
      </w:r>
      <w:r w:rsidR="00FC7FB5">
        <w:rPr>
          <w:rFonts w:ascii="Calibri" w:hAnsi="Calibri" w:cs="Calibri"/>
          <w:sz w:val="22"/>
          <w:szCs w:val="22"/>
        </w:rPr>
        <w:t xml:space="preserve"> 3000 (Revised)</w:t>
      </w:r>
      <w:r w:rsidR="006E2986">
        <w:rPr>
          <w:rFonts w:ascii="Calibri" w:hAnsi="Calibri" w:cs="Calibri"/>
          <w:sz w:val="22"/>
          <w:szCs w:val="22"/>
        </w:rPr>
        <w:t xml:space="preserve">. </w:t>
      </w:r>
      <w:r w:rsidR="001E6B85">
        <w:rPr>
          <w:rFonts w:ascii="Calibri" w:hAnsi="Calibri" w:cs="Calibri"/>
          <w:sz w:val="22"/>
          <w:szCs w:val="22"/>
        </w:rPr>
        <w:t>Once effective from periods beginning on or after 15 December 2026, p</w:t>
      </w:r>
      <w:r w:rsidR="006E2986">
        <w:rPr>
          <w:rFonts w:ascii="Calibri" w:hAnsi="Calibri" w:cs="Calibri"/>
          <w:sz w:val="22"/>
          <w:szCs w:val="22"/>
        </w:rPr>
        <w:t xml:space="preserve">roviders will also need to comply </w:t>
      </w:r>
      <w:r w:rsidR="006218B8">
        <w:rPr>
          <w:rFonts w:ascii="Calibri" w:hAnsi="Calibri" w:cs="Calibri"/>
          <w:sz w:val="22"/>
          <w:szCs w:val="22"/>
        </w:rPr>
        <w:t xml:space="preserve">with the </w:t>
      </w:r>
      <w:r w:rsidR="00F446CE" w:rsidRPr="00F446CE">
        <w:rPr>
          <w:rFonts w:ascii="Calibri" w:hAnsi="Calibri" w:cs="Calibri"/>
          <w:sz w:val="22"/>
          <w:szCs w:val="22"/>
        </w:rPr>
        <w:t xml:space="preserve">International Standard on Sustainability Assurance </w:t>
      </w:r>
      <w:r w:rsidR="00F446CE">
        <w:rPr>
          <w:rFonts w:ascii="Calibri" w:hAnsi="Calibri" w:cs="Calibri"/>
          <w:sz w:val="22"/>
          <w:szCs w:val="22"/>
        </w:rPr>
        <w:t>(</w:t>
      </w:r>
      <w:r w:rsidR="003F4ABC">
        <w:rPr>
          <w:rFonts w:ascii="Calibri" w:hAnsi="Calibri" w:cs="Calibri"/>
          <w:sz w:val="22"/>
          <w:szCs w:val="22"/>
        </w:rPr>
        <w:t>ISSA</w:t>
      </w:r>
      <w:r w:rsidR="00F446CE">
        <w:rPr>
          <w:rFonts w:ascii="Calibri" w:hAnsi="Calibri" w:cs="Calibri"/>
          <w:sz w:val="22"/>
          <w:szCs w:val="22"/>
        </w:rPr>
        <w:t>)</w:t>
      </w:r>
      <w:r w:rsidR="00F17EA5">
        <w:rPr>
          <w:rFonts w:ascii="Calibri" w:hAnsi="Calibri" w:cs="Calibri"/>
          <w:sz w:val="22"/>
          <w:szCs w:val="22"/>
        </w:rPr>
        <w:t> </w:t>
      </w:r>
      <w:r w:rsidR="003F4ABC">
        <w:rPr>
          <w:rFonts w:ascii="Calibri" w:hAnsi="Calibri" w:cs="Calibri"/>
          <w:sz w:val="22"/>
          <w:szCs w:val="22"/>
        </w:rPr>
        <w:t>5000</w:t>
      </w:r>
      <w:r w:rsidR="1EF4B041" w:rsidRPr="06357CE4">
        <w:rPr>
          <w:rFonts w:ascii="Calibri" w:hAnsi="Calibri" w:cs="Calibri"/>
          <w:sz w:val="22"/>
          <w:szCs w:val="22"/>
        </w:rPr>
        <w:t xml:space="preserve"> when </w:t>
      </w:r>
      <w:r w:rsidR="009C73C8">
        <w:rPr>
          <w:rFonts w:ascii="Calibri" w:hAnsi="Calibri" w:cs="Calibri"/>
          <w:sz w:val="22"/>
          <w:szCs w:val="22"/>
        </w:rPr>
        <w:t xml:space="preserve">performing </w:t>
      </w:r>
      <w:r w:rsidR="1EF4B041" w:rsidRPr="06357CE4">
        <w:rPr>
          <w:rFonts w:ascii="Calibri" w:hAnsi="Calibri" w:cs="Calibri"/>
          <w:sz w:val="22"/>
          <w:szCs w:val="22"/>
        </w:rPr>
        <w:t>assurance over sustainability matters</w:t>
      </w:r>
      <w:r w:rsidR="001263F6" w:rsidRPr="06357CE4">
        <w:rPr>
          <w:rFonts w:ascii="Calibri" w:hAnsi="Calibri" w:cs="Calibri"/>
          <w:sz w:val="22"/>
          <w:szCs w:val="22"/>
        </w:rPr>
        <w:t>.</w:t>
      </w:r>
    </w:p>
    <w:p w14:paraId="5150ABC5" w14:textId="278B79CC" w:rsidR="008E26DF" w:rsidRPr="0008625C" w:rsidRDefault="001263F6" w:rsidP="008E26DF">
      <w:pPr>
        <w:spacing w:before="120"/>
        <w:rPr>
          <w:rFonts w:ascii="Calibri" w:hAnsi="Calibri" w:cs="Calibri"/>
          <w:sz w:val="22"/>
          <w:szCs w:val="22"/>
        </w:rPr>
      </w:pPr>
      <w:r w:rsidRPr="3C202B63">
        <w:rPr>
          <w:rFonts w:ascii="Calibri" w:hAnsi="Calibri" w:cs="Calibri"/>
          <w:sz w:val="22"/>
          <w:szCs w:val="22"/>
        </w:rPr>
        <w:t xml:space="preserve">Of specific relevance to the topics covered in this consultation is </w:t>
      </w:r>
      <w:r w:rsidR="008E26DF" w:rsidRPr="3C202B63">
        <w:rPr>
          <w:rFonts w:ascii="Calibri" w:hAnsi="Calibri" w:cs="Calibri"/>
          <w:sz w:val="22"/>
          <w:szCs w:val="22"/>
        </w:rPr>
        <w:t>ISQM</w:t>
      </w:r>
      <w:r w:rsidR="001E6B85" w:rsidRPr="3C202B63">
        <w:rPr>
          <w:rFonts w:ascii="Calibri" w:hAnsi="Calibri" w:cs="Calibri"/>
          <w:sz w:val="22"/>
          <w:szCs w:val="22"/>
        </w:rPr>
        <w:t xml:space="preserve"> </w:t>
      </w:r>
      <w:r w:rsidR="008E26DF" w:rsidRPr="3C202B63">
        <w:rPr>
          <w:rFonts w:ascii="Calibri" w:hAnsi="Calibri" w:cs="Calibri"/>
          <w:sz w:val="22"/>
          <w:szCs w:val="22"/>
        </w:rPr>
        <w:t>1</w:t>
      </w:r>
      <w:r w:rsidR="00215026" w:rsidRPr="3C202B63">
        <w:rPr>
          <w:rFonts w:ascii="Calibri" w:hAnsi="Calibri" w:cs="Calibri"/>
          <w:sz w:val="22"/>
          <w:szCs w:val="22"/>
        </w:rPr>
        <w:t>,</w:t>
      </w:r>
      <w:r w:rsidR="008E26DF" w:rsidRPr="3C202B63">
        <w:rPr>
          <w:rFonts w:ascii="Calibri" w:hAnsi="Calibri" w:cs="Calibri"/>
          <w:sz w:val="22"/>
          <w:szCs w:val="22"/>
        </w:rPr>
        <w:t xml:space="preserve"> </w:t>
      </w:r>
      <w:r w:rsidRPr="3C202B63">
        <w:rPr>
          <w:rFonts w:ascii="Calibri" w:hAnsi="Calibri" w:cs="Calibri"/>
          <w:sz w:val="22"/>
          <w:szCs w:val="22"/>
        </w:rPr>
        <w:t xml:space="preserve">which </w:t>
      </w:r>
      <w:r w:rsidR="008E26DF" w:rsidRPr="3C202B63">
        <w:rPr>
          <w:rFonts w:ascii="Calibri" w:hAnsi="Calibri" w:cs="Calibri"/>
          <w:sz w:val="22"/>
          <w:szCs w:val="22"/>
        </w:rPr>
        <w:t xml:space="preserve">provides </w:t>
      </w:r>
      <w:r w:rsidR="00D62235" w:rsidRPr="3C202B63">
        <w:rPr>
          <w:rFonts w:ascii="Calibri" w:hAnsi="Calibri" w:cs="Calibri"/>
          <w:sz w:val="22"/>
          <w:szCs w:val="22"/>
        </w:rPr>
        <w:t xml:space="preserve">requirements </w:t>
      </w:r>
      <w:r w:rsidR="008E26DF" w:rsidRPr="3C202B63">
        <w:rPr>
          <w:rFonts w:ascii="Calibri" w:hAnsi="Calibri" w:cs="Calibri"/>
          <w:sz w:val="22"/>
          <w:szCs w:val="22"/>
        </w:rPr>
        <w:t xml:space="preserve">to design, implement and operate a system of quality management for performing audits, assurance or related services engagements, which </w:t>
      </w:r>
      <w:r w:rsidR="001C5FF4" w:rsidRPr="3C202B63">
        <w:rPr>
          <w:rFonts w:ascii="Calibri" w:hAnsi="Calibri" w:cs="Calibri"/>
          <w:sz w:val="22"/>
          <w:szCs w:val="22"/>
        </w:rPr>
        <w:t>would</w:t>
      </w:r>
      <w:r w:rsidR="008E26DF" w:rsidRPr="3C202B63">
        <w:rPr>
          <w:rFonts w:ascii="Calibri" w:hAnsi="Calibri" w:cs="Calibri"/>
          <w:sz w:val="22"/>
          <w:szCs w:val="22"/>
        </w:rPr>
        <w:t xml:space="preserve"> include the performance of pre-issuance reviews, post-issuance reviews and impact report reviews as stipulated in Regulation (EU) 2023/2631. T</w:t>
      </w:r>
      <w:r w:rsidR="008E26DF" w:rsidRPr="3C202B63">
        <w:rPr>
          <w:rFonts w:ascii="Calibri" w:hAnsi="Calibri" w:cs="Calibri"/>
          <w:sz w:val="22"/>
          <w:szCs w:val="22"/>
          <w:lang w:val="en-NZ"/>
        </w:rPr>
        <w:t xml:space="preserve">he system of quality management </w:t>
      </w:r>
      <w:r w:rsidR="008E26DF" w:rsidRPr="3C202B63">
        <w:rPr>
          <w:rFonts w:ascii="Calibri" w:hAnsi="Calibri" w:cs="Calibri"/>
          <w:sz w:val="22"/>
          <w:szCs w:val="22"/>
        </w:rPr>
        <w:t xml:space="preserve">as required by ISQM 1 and related ethical requirements applies to </w:t>
      </w:r>
      <w:r w:rsidR="7902919F" w:rsidRPr="06357CE4">
        <w:rPr>
          <w:rFonts w:ascii="Calibri" w:hAnsi="Calibri" w:cs="Calibri"/>
          <w:sz w:val="22"/>
          <w:szCs w:val="22"/>
        </w:rPr>
        <w:t>our firms</w:t>
      </w:r>
      <w:r w:rsidR="00977C44" w:rsidRPr="3C202B63">
        <w:rPr>
          <w:rFonts w:ascii="Calibri" w:hAnsi="Calibri" w:cs="Calibri"/>
          <w:sz w:val="22"/>
          <w:szCs w:val="22"/>
        </w:rPr>
        <w:t xml:space="preserve"> </w:t>
      </w:r>
      <w:r w:rsidR="1320978F" w:rsidRPr="3C202B63">
        <w:rPr>
          <w:rFonts w:ascii="Calibri" w:hAnsi="Calibri" w:cs="Calibri"/>
          <w:sz w:val="22"/>
          <w:szCs w:val="22"/>
        </w:rPr>
        <w:t xml:space="preserve">through </w:t>
      </w:r>
      <w:r w:rsidR="144EC408" w:rsidRPr="3C202B63">
        <w:rPr>
          <w:rFonts w:ascii="Calibri" w:hAnsi="Calibri" w:cs="Calibri"/>
          <w:sz w:val="22"/>
          <w:szCs w:val="22"/>
        </w:rPr>
        <w:t>member state</w:t>
      </w:r>
      <w:r w:rsidR="144EC408" w:rsidRPr="0A508526">
        <w:rPr>
          <w:rFonts w:ascii="Calibri" w:hAnsi="Calibri" w:cs="Calibri"/>
          <w:sz w:val="22"/>
          <w:szCs w:val="22"/>
        </w:rPr>
        <w:t>/national rules or guidance</w:t>
      </w:r>
      <w:r w:rsidR="144EC408" w:rsidRPr="3C202B63">
        <w:rPr>
          <w:rFonts w:ascii="Calibri" w:hAnsi="Calibri" w:cs="Calibri"/>
          <w:sz w:val="22"/>
          <w:szCs w:val="22"/>
        </w:rPr>
        <w:t xml:space="preserve"> and/or </w:t>
      </w:r>
      <w:r w:rsidR="1320978F" w:rsidRPr="3C202B63">
        <w:rPr>
          <w:rFonts w:ascii="Calibri" w:hAnsi="Calibri" w:cs="Calibri"/>
          <w:sz w:val="22"/>
          <w:szCs w:val="22"/>
        </w:rPr>
        <w:t xml:space="preserve">their </w:t>
      </w:r>
      <w:r w:rsidR="7CD16A6F" w:rsidRPr="3C202B63">
        <w:rPr>
          <w:rFonts w:ascii="Calibri" w:hAnsi="Calibri" w:cs="Calibri"/>
          <w:sz w:val="22"/>
          <w:szCs w:val="22"/>
        </w:rPr>
        <w:t>commitment to apply these standards as members of the Forum of Firms</w:t>
      </w:r>
      <w:r w:rsidR="008E26DF" w:rsidRPr="3C202B63">
        <w:rPr>
          <w:rFonts w:ascii="Calibri" w:hAnsi="Calibri" w:cs="Calibri"/>
          <w:sz w:val="22"/>
          <w:szCs w:val="22"/>
        </w:rPr>
        <w:t>.</w:t>
      </w:r>
    </w:p>
    <w:p w14:paraId="4EA8DE95" w14:textId="521CE000" w:rsidR="00E30DBA" w:rsidRDefault="00CA6C2C" w:rsidP="006104EB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 w:rsidRPr="00CA6C2C">
        <w:rPr>
          <w:rFonts w:ascii="Calibri" w:hAnsi="Calibri" w:cs="Calibri"/>
          <w:color w:val="000000" w:themeColor="text1"/>
          <w:sz w:val="22"/>
          <w:szCs w:val="22"/>
        </w:rPr>
        <w:t>In January 2025, the European Commission presented the Competitiveness Compass, a new roadmap to restore Europe’s dynamism and boost EU economic growth</w:t>
      </w:r>
      <w:r w:rsidR="004818B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8E26DF" w:rsidRPr="6401A879">
        <w:rPr>
          <w:rFonts w:ascii="Calibri" w:hAnsi="Calibri" w:cs="Calibri"/>
          <w:color w:val="000000" w:themeColor="text1"/>
          <w:sz w:val="22"/>
          <w:szCs w:val="22"/>
        </w:rPr>
        <w:t>The ESMA draft proposal for an external reviewer to implement an alternate assessment framework, which w</w:t>
      </w:r>
      <w:r w:rsidR="008E26DF">
        <w:rPr>
          <w:rFonts w:ascii="Calibri" w:hAnsi="Calibri" w:cs="Calibri"/>
          <w:color w:val="000000" w:themeColor="text1"/>
          <w:sz w:val="22"/>
          <w:szCs w:val="22"/>
        </w:rPr>
        <w:t>ould</w:t>
      </w:r>
      <w:r w:rsidR="008E26DF" w:rsidRPr="6401A879">
        <w:rPr>
          <w:rFonts w:ascii="Calibri" w:hAnsi="Calibri" w:cs="Calibri"/>
          <w:color w:val="000000" w:themeColor="text1"/>
          <w:sz w:val="22"/>
          <w:szCs w:val="22"/>
        </w:rPr>
        <w:t xml:space="preserve"> operate in parallel to what audit and </w:t>
      </w:r>
      <w:r w:rsidR="00977C44">
        <w:rPr>
          <w:rFonts w:ascii="Calibri" w:hAnsi="Calibri" w:cs="Calibri"/>
          <w:color w:val="000000" w:themeColor="text1"/>
          <w:sz w:val="22"/>
          <w:szCs w:val="22"/>
        </w:rPr>
        <w:t xml:space="preserve">independent </w:t>
      </w:r>
      <w:r w:rsidR="008E26DF" w:rsidRPr="6401A879">
        <w:rPr>
          <w:rFonts w:ascii="Calibri" w:hAnsi="Calibri" w:cs="Calibri"/>
          <w:color w:val="000000" w:themeColor="text1"/>
          <w:sz w:val="22"/>
          <w:szCs w:val="22"/>
        </w:rPr>
        <w:t xml:space="preserve">assurance providers have already implemented in terms of </w:t>
      </w:r>
      <w:r w:rsidR="00E01113" w:rsidRPr="00C42644">
        <w:rPr>
          <w:rFonts w:ascii="Calibri" w:hAnsi="Calibri" w:cs="Calibri"/>
          <w:sz w:val="22"/>
          <w:szCs w:val="22"/>
        </w:rPr>
        <w:t>auditors</w:t>
      </w:r>
      <w:r w:rsidR="00E5265C">
        <w:rPr>
          <w:rFonts w:ascii="Calibri" w:hAnsi="Calibri" w:cs="Calibri"/>
          <w:sz w:val="22"/>
          <w:szCs w:val="22"/>
        </w:rPr>
        <w:t>’</w:t>
      </w:r>
      <w:r w:rsidR="004B46D1">
        <w:rPr>
          <w:rFonts w:ascii="Calibri" w:hAnsi="Calibri" w:cs="Calibri"/>
          <w:sz w:val="22"/>
          <w:szCs w:val="22"/>
        </w:rPr>
        <w:t xml:space="preserve"> </w:t>
      </w:r>
      <w:r w:rsidR="00E01113" w:rsidRPr="00C42644">
        <w:rPr>
          <w:rFonts w:ascii="Calibri" w:hAnsi="Calibri" w:cs="Calibri"/>
          <w:sz w:val="22"/>
          <w:szCs w:val="22"/>
        </w:rPr>
        <w:t>registration</w:t>
      </w:r>
      <w:r w:rsidR="00E4554F">
        <w:rPr>
          <w:rFonts w:ascii="Calibri" w:hAnsi="Calibri" w:cs="Calibri"/>
          <w:sz w:val="22"/>
          <w:szCs w:val="22"/>
        </w:rPr>
        <w:t xml:space="preserve"> and</w:t>
      </w:r>
      <w:r w:rsidR="00E01113" w:rsidRPr="00C42644">
        <w:rPr>
          <w:rFonts w:ascii="Calibri" w:hAnsi="Calibri" w:cs="Calibri"/>
          <w:sz w:val="22"/>
          <w:szCs w:val="22"/>
        </w:rPr>
        <w:t xml:space="preserve"> </w:t>
      </w:r>
      <w:r w:rsidR="008E26DF" w:rsidRPr="6401A879">
        <w:rPr>
          <w:rFonts w:ascii="Calibri" w:hAnsi="Calibri" w:cs="Calibri"/>
          <w:color w:val="000000" w:themeColor="text1"/>
          <w:sz w:val="22"/>
          <w:szCs w:val="22"/>
        </w:rPr>
        <w:t>a robust system of quality management as required under ISQM</w:t>
      </w:r>
      <w:r w:rsidR="004C437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E26DF" w:rsidRPr="6401A879">
        <w:rPr>
          <w:rFonts w:ascii="Calibri" w:hAnsi="Calibri" w:cs="Calibri"/>
          <w:color w:val="000000" w:themeColor="text1"/>
          <w:sz w:val="22"/>
          <w:szCs w:val="22"/>
        </w:rPr>
        <w:t xml:space="preserve">1, will create new red tape, additional administrative burden and greater cost for issuers of </w:t>
      </w:r>
      <w:r w:rsidR="008E26DF" w:rsidRPr="005952C5">
        <w:rPr>
          <w:rFonts w:ascii="Calibri" w:hAnsi="Calibri" w:cs="Calibri"/>
          <w:color w:val="000000" w:themeColor="text1"/>
          <w:sz w:val="22"/>
          <w:szCs w:val="22"/>
        </w:rPr>
        <w:t xml:space="preserve">EU </w:t>
      </w:r>
      <w:r w:rsidR="005952C5">
        <w:rPr>
          <w:rFonts w:ascii="Calibri" w:hAnsi="Calibri" w:cs="Calibri"/>
          <w:color w:val="000000" w:themeColor="text1"/>
          <w:sz w:val="22"/>
          <w:szCs w:val="22"/>
        </w:rPr>
        <w:t>G</w:t>
      </w:r>
      <w:r w:rsidR="008E26DF" w:rsidRPr="005952C5">
        <w:rPr>
          <w:rFonts w:ascii="Calibri" w:hAnsi="Calibri" w:cs="Calibri"/>
          <w:color w:val="000000" w:themeColor="text1"/>
          <w:sz w:val="22"/>
          <w:szCs w:val="22"/>
        </w:rPr>
        <w:t xml:space="preserve">reen </w:t>
      </w:r>
      <w:r w:rsidR="005952C5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8E26DF" w:rsidRPr="005952C5">
        <w:rPr>
          <w:rFonts w:ascii="Calibri" w:hAnsi="Calibri" w:cs="Calibri"/>
          <w:color w:val="000000" w:themeColor="text1"/>
          <w:sz w:val="22"/>
          <w:szCs w:val="22"/>
        </w:rPr>
        <w:t>onds</w:t>
      </w:r>
      <w:r w:rsidR="008E26DF">
        <w:rPr>
          <w:rFonts w:ascii="Calibri" w:hAnsi="Calibri" w:cs="Calibri"/>
          <w:color w:val="000000" w:themeColor="text1"/>
          <w:sz w:val="22"/>
          <w:szCs w:val="22"/>
        </w:rPr>
        <w:t>. This is</w:t>
      </w:r>
      <w:r w:rsidR="008E26DF" w:rsidRPr="6401A879">
        <w:rPr>
          <w:rFonts w:ascii="Calibri" w:hAnsi="Calibri" w:cs="Calibri"/>
          <w:color w:val="000000" w:themeColor="text1"/>
          <w:sz w:val="22"/>
          <w:szCs w:val="22"/>
        </w:rPr>
        <w:t xml:space="preserve"> contrary to the aims of the European Commission’s Competitiveness Compass to boost the EU’s competitiveness, including </w:t>
      </w:r>
      <w:r w:rsidR="008F5F3E">
        <w:rPr>
          <w:rFonts w:ascii="Calibri" w:hAnsi="Calibri" w:cs="Calibri"/>
          <w:color w:val="000000" w:themeColor="text1"/>
          <w:sz w:val="22"/>
          <w:szCs w:val="22"/>
        </w:rPr>
        <w:t>removal</w:t>
      </w:r>
      <w:r w:rsidR="000916E6">
        <w:rPr>
          <w:rFonts w:ascii="Calibri" w:hAnsi="Calibri" w:cs="Calibri"/>
          <w:color w:val="000000" w:themeColor="text1"/>
          <w:sz w:val="22"/>
          <w:szCs w:val="22"/>
        </w:rPr>
        <w:t xml:space="preserve"> of</w:t>
      </w:r>
      <w:r w:rsidR="008E26DF" w:rsidRPr="6401A879">
        <w:rPr>
          <w:rFonts w:ascii="Calibri" w:hAnsi="Calibri" w:cs="Calibri"/>
          <w:color w:val="000000" w:themeColor="text1"/>
          <w:sz w:val="22"/>
          <w:szCs w:val="22"/>
        </w:rPr>
        <w:t xml:space="preserve"> red tape.</w:t>
      </w:r>
    </w:p>
    <w:p w14:paraId="1E0814F1" w14:textId="77777777" w:rsidR="00F8664A" w:rsidRDefault="68B5872C" w:rsidP="00FE5769">
      <w:pPr>
        <w:spacing w:before="1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We have responded to the questions in the consultation and consider t</w:t>
      </w:r>
      <w:r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he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requirements in ISQM </w:t>
      </w:r>
      <w:r w:rsidR="009C73C8"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1 </w:t>
      </w:r>
      <w:r w:rsidR="009C73C8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create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a system of quality management that achieve</w:t>
      </w:r>
      <w:r w:rsidR="00EA1D5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the </w:t>
      </w:r>
      <w:r w:rsidR="262DFAF1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objectives of </w:t>
      </w:r>
      <w:r w:rsidR="19F5096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the draft Technical Standards</w:t>
      </w:r>
      <w:r w:rsidR="262DFAF1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4C5C766C" w14:textId="13397347" w:rsidR="00FE5769" w:rsidRDefault="6D683A0B" w:rsidP="00FE5769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 xml:space="preserve">We </w:t>
      </w:r>
      <w:r w:rsidR="67561CE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therefore </w:t>
      </w:r>
      <w:r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strongly recommend that the final 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Technical Standards</w:t>
      </w:r>
      <w:r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explicitly recogni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</w:t>
      </w:r>
      <w:r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e the comprehensive system of quality management as required under ISQM 1 that </w:t>
      </w:r>
      <w:r w:rsidR="275F1CA6" w:rsidRPr="009D1EE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audit firms and other assurance providers 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have </w:t>
      </w:r>
      <w:r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already implemented rather than cr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</w:t>
      </w:r>
      <w:r w:rsidRPr="002F16C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ating parallel systems that duplicate existing quality management requirements</w:t>
      </w:r>
      <w:r w:rsidR="4BEB8A0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as recognized under EU law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, which </w:t>
      </w:r>
      <w:r w:rsidRPr="003666CB">
        <w:rPr>
          <w:rFonts w:ascii="Calibri" w:hAnsi="Calibri" w:cs="Calibri"/>
          <w:color w:val="000000"/>
          <w:sz w:val="22"/>
          <w:szCs w:val="22"/>
        </w:rPr>
        <w:t xml:space="preserve">will create </w:t>
      </w:r>
      <w:r>
        <w:rPr>
          <w:rFonts w:ascii="Calibri" w:hAnsi="Calibri" w:cs="Calibri"/>
          <w:color w:val="000000"/>
          <w:sz w:val="22"/>
          <w:szCs w:val="22"/>
        </w:rPr>
        <w:t>new</w:t>
      </w:r>
      <w:r w:rsidRPr="003666CB">
        <w:rPr>
          <w:rFonts w:ascii="Calibri" w:hAnsi="Calibri" w:cs="Calibri"/>
          <w:color w:val="000000"/>
          <w:sz w:val="22"/>
          <w:szCs w:val="22"/>
        </w:rPr>
        <w:t xml:space="preserve"> red tape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3666CB">
        <w:rPr>
          <w:rFonts w:ascii="Calibri" w:hAnsi="Calibri" w:cs="Calibri"/>
          <w:color w:val="000000"/>
          <w:sz w:val="22"/>
          <w:szCs w:val="22"/>
        </w:rPr>
        <w:t>additional administrative burden</w:t>
      </w:r>
      <w:r>
        <w:rPr>
          <w:rFonts w:ascii="Calibri" w:hAnsi="Calibri" w:cs="Calibri"/>
          <w:color w:val="000000"/>
          <w:sz w:val="22"/>
          <w:szCs w:val="22"/>
        </w:rPr>
        <w:t xml:space="preserve"> and greater cost for issuers of </w:t>
      </w:r>
      <w:r w:rsidRPr="005952C5">
        <w:rPr>
          <w:rFonts w:ascii="Calibri" w:hAnsi="Calibri" w:cs="Calibri"/>
          <w:color w:val="000000"/>
          <w:sz w:val="22"/>
          <w:szCs w:val="22"/>
        </w:rPr>
        <w:t xml:space="preserve">EU </w:t>
      </w:r>
      <w:r w:rsidR="005952C5">
        <w:rPr>
          <w:rFonts w:ascii="Calibri" w:hAnsi="Calibri" w:cs="Calibri"/>
          <w:color w:val="000000"/>
          <w:sz w:val="22"/>
          <w:szCs w:val="22"/>
        </w:rPr>
        <w:t>G</w:t>
      </w:r>
      <w:r w:rsidR="005952C5" w:rsidRPr="005952C5">
        <w:rPr>
          <w:rFonts w:ascii="Calibri" w:hAnsi="Calibri" w:cs="Calibri"/>
          <w:color w:val="000000"/>
          <w:sz w:val="22"/>
          <w:szCs w:val="22"/>
        </w:rPr>
        <w:t xml:space="preserve">reen </w:t>
      </w:r>
      <w:r w:rsidR="005952C5">
        <w:rPr>
          <w:rFonts w:ascii="Calibri" w:hAnsi="Calibri" w:cs="Calibri"/>
          <w:color w:val="000000"/>
          <w:sz w:val="22"/>
          <w:szCs w:val="22"/>
        </w:rPr>
        <w:t>B</w:t>
      </w:r>
      <w:r w:rsidRPr="005952C5">
        <w:rPr>
          <w:rFonts w:ascii="Calibri" w:hAnsi="Calibri" w:cs="Calibri"/>
          <w:color w:val="000000"/>
          <w:sz w:val="22"/>
          <w:szCs w:val="22"/>
        </w:rPr>
        <w:t>onds.</w:t>
      </w:r>
    </w:p>
    <w:p w14:paraId="7E0EDC58" w14:textId="5D81B83E" w:rsidR="4A5F801E" w:rsidRPr="009C73C8" w:rsidRDefault="08BA40B9" w:rsidP="00FE5769">
      <w:pPr>
        <w:spacing w:before="120"/>
        <w:rPr>
          <w:rFonts w:ascii="Calibri" w:eastAsia="Aptos" w:hAnsi="Calibri" w:cs="Calibri"/>
          <w:sz w:val="22"/>
          <w:szCs w:val="22"/>
          <w:lang w:val="en-US"/>
        </w:rPr>
      </w:pPr>
      <w:r w:rsidRPr="009C73C8">
        <w:rPr>
          <w:rFonts w:ascii="Calibri" w:eastAsia="Aptos" w:hAnsi="Calibri" w:cs="Calibri"/>
          <w:sz w:val="22"/>
          <w:szCs w:val="22"/>
          <w:lang w:val="en-US"/>
        </w:rPr>
        <w:t>If you have any questions or would like to discuss any point, please contact Pablo Zalba, Managing Director EU Policy Centre (</w:t>
      </w:r>
      <w:hyperlink r:id="rId12" w:history="1">
        <w:r w:rsidRPr="009C73C8">
          <w:rPr>
            <w:rStyle w:val="Hyperlink"/>
            <w:rFonts w:ascii="Calibri" w:eastAsia="Aptos" w:hAnsi="Calibri" w:cs="Calibri"/>
            <w:color w:val="00A3E0"/>
            <w:sz w:val="22"/>
            <w:szCs w:val="22"/>
            <w:lang w:val="en-US"/>
          </w:rPr>
          <w:t>pzalba@deloitte.es</w:t>
        </w:r>
      </w:hyperlink>
      <w:r w:rsidRPr="009C73C8">
        <w:rPr>
          <w:rFonts w:ascii="Calibri" w:eastAsia="Aptos" w:hAnsi="Calibri" w:cs="Calibri"/>
          <w:sz w:val="22"/>
          <w:szCs w:val="22"/>
          <w:lang w:val="en-US"/>
        </w:rPr>
        <w:t>) or Niall Walsh,</w:t>
      </w:r>
      <w:r w:rsidR="002804EA" w:rsidRPr="009C73C8">
        <w:rPr>
          <w:rFonts w:ascii="Calibri" w:hAnsi="Calibri" w:cs="Calibri"/>
        </w:rPr>
        <w:t xml:space="preserve"> </w:t>
      </w:r>
      <w:r w:rsidR="002804EA" w:rsidRPr="009C73C8">
        <w:rPr>
          <w:rFonts w:ascii="Calibri" w:eastAsia="Aptos" w:hAnsi="Calibri" w:cs="Calibri"/>
          <w:sz w:val="22"/>
          <w:szCs w:val="22"/>
          <w:lang w:val="en-US"/>
        </w:rPr>
        <w:t>Global Assurance Quality and Risk Leader</w:t>
      </w:r>
      <w:r w:rsidRPr="009C73C8">
        <w:rPr>
          <w:rFonts w:ascii="Calibri" w:eastAsia="Aptos" w:hAnsi="Calibri" w:cs="Calibri"/>
          <w:sz w:val="22"/>
          <w:szCs w:val="22"/>
          <w:lang w:val="en-US"/>
        </w:rPr>
        <w:t xml:space="preserve"> (</w:t>
      </w:r>
      <w:hyperlink r:id="rId13" w:history="1">
        <w:r w:rsidRPr="009C73C8">
          <w:rPr>
            <w:rStyle w:val="Hyperlink"/>
            <w:rFonts w:ascii="Calibri" w:eastAsia="Aptos" w:hAnsi="Calibri" w:cs="Calibri"/>
            <w:color w:val="00A3E0"/>
            <w:sz w:val="22"/>
            <w:szCs w:val="22"/>
            <w:lang w:val="en-US"/>
          </w:rPr>
          <w:t>niwalsh@deloitte.ie</w:t>
        </w:r>
      </w:hyperlink>
      <w:r w:rsidRPr="009C73C8">
        <w:rPr>
          <w:rFonts w:ascii="Calibri" w:eastAsia="Aptos" w:hAnsi="Calibri" w:cs="Calibri"/>
          <w:sz w:val="22"/>
          <w:szCs w:val="22"/>
          <w:lang w:val="en-US"/>
        </w:rPr>
        <w:t>).</w:t>
      </w:r>
    </w:p>
    <w:p w14:paraId="5FEF731A" w14:textId="3F3D3F16" w:rsidR="4A5F801E" w:rsidRPr="009C73C8" w:rsidRDefault="08BA40B9" w:rsidP="00CE245F">
      <w:pPr>
        <w:spacing w:after="160" w:line="257" w:lineRule="auto"/>
        <w:rPr>
          <w:rFonts w:ascii="Calibri" w:eastAsia="Aptos" w:hAnsi="Calibri" w:cs="Calibri"/>
          <w:sz w:val="22"/>
          <w:szCs w:val="22"/>
          <w:lang w:val="en-US"/>
        </w:rPr>
      </w:pPr>
      <w:r w:rsidRPr="009C73C8">
        <w:rPr>
          <w:rFonts w:ascii="Calibri" w:eastAsia="Aptos" w:hAnsi="Calibri" w:cs="Calibri"/>
          <w:sz w:val="22"/>
          <w:szCs w:val="22"/>
          <w:lang w:val="en-US"/>
        </w:rPr>
        <w:t xml:space="preserve"> </w:t>
      </w:r>
    </w:p>
    <w:p w14:paraId="356848C3" w14:textId="202543B6" w:rsidR="4A5F801E" w:rsidRPr="009C73C8" w:rsidRDefault="08BA40B9" w:rsidP="00CE245F">
      <w:pPr>
        <w:spacing w:after="160" w:line="257" w:lineRule="auto"/>
        <w:rPr>
          <w:rFonts w:ascii="Calibri" w:eastAsia="Aptos" w:hAnsi="Calibri" w:cs="Calibri"/>
          <w:sz w:val="22"/>
          <w:szCs w:val="22"/>
          <w:lang w:val="en-US"/>
        </w:rPr>
      </w:pPr>
      <w:r w:rsidRPr="009C73C8">
        <w:rPr>
          <w:rFonts w:ascii="Calibri" w:eastAsia="Aptos" w:hAnsi="Calibri" w:cs="Calibri"/>
          <w:sz w:val="22"/>
          <w:szCs w:val="22"/>
          <w:lang w:val="en-US"/>
        </w:rPr>
        <w:t>Yours sincerely,</w:t>
      </w:r>
    </w:p>
    <w:p w14:paraId="348EDA9E" w14:textId="0837E3B7" w:rsidR="00E0266B" w:rsidRDefault="001C5B0F" w:rsidP="00E0266B">
      <w:pPr>
        <w:pStyle w:val="NormalWeb"/>
        <w:rPr>
          <w:lang w:val="en-US" w:eastAsia="en-US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0DB96993" wp14:editId="6327941B">
            <wp:simplePos x="0" y="0"/>
            <wp:positionH relativeFrom="column">
              <wp:posOffset>3088626</wp:posOffset>
            </wp:positionH>
            <wp:positionV relativeFrom="paragraph">
              <wp:posOffset>390510</wp:posOffset>
            </wp:positionV>
            <wp:extent cx="927100" cy="553085"/>
            <wp:effectExtent l="0" t="0" r="6350" b="0"/>
            <wp:wrapTight wrapText="bothSides">
              <wp:wrapPolygon edited="0">
                <wp:start x="0" y="0"/>
                <wp:lineTo x="0" y="20831"/>
                <wp:lineTo x="21304" y="2083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66B">
        <w:rPr>
          <w:lang w:val="en-US" w:eastAsia="en-US"/>
        </w:rPr>
        <w:t xml:space="preserve">    </w:t>
      </w:r>
      <w:r w:rsidR="00E0266B">
        <w:rPr>
          <w:noProof/>
        </w:rPr>
        <w:drawing>
          <wp:inline distT="0" distB="0" distL="0" distR="0" wp14:anchorId="6765C227" wp14:editId="4CBCBA5C">
            <wp:extent cx="1066800" cy="823616"/>
            <wp:effectExtent l="0" t="0" r="0" b="0"/>
            <wp:docPr id="1883756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998" cy="82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5FF1D" w14:textId="1D9218D0" w:rsidR="4A5F801E" w:rsidRPr="009C73C8" w:rsidRDefault="08BA40B9" w:rsidP="00CE245F">
      <w:pPr>
        <w:spacing w:after="160" w:line="257" w:lineRule="auto"/>
        <w:rPr>
          <w:rFonts w:ascii="Calibri" w:eastAsia="Aptos" w:hAnsi="Calibri" w:cs="Calibri"/>
          <w:sz w:val="22"/>
          <w:szCs w:val="22"/>
          <w:lang w:val="en-US"/>
        </w:rPr>
      </w:pPr>
      <w:r w:rsidRPr="009C73C8">
        <w:rPr>
          <w:rFonts w:ascii="Calibri" w:eastAsia="Aptos" w:hAnsi="Calibri" w:cs="Calibri"/>
          <w:sz w:val="22"/>
          <w:szCs w:val="22"/>
          <w:lang w:val="en-US"/>
        </w:rPr>
        <w:t>Pablo Zalba</w:t>
      </w:r>
      <w:r w:rsidR="4A5F801E" w:rsidRPr="009C73C8">
        <w:rPr>
          <w:rFonts w:ascii="Calibri" w:hAnsi="Calibri" w:cs="Calibri"/>
        </w:rPr>
        <w:tab/>
      </w:r>
      <w:r w:rsidR="4A5F801E" w:rsidRPr="009C73C8">
        <w:rPr>
          <w:rFonts w:ascii="Calibri" w:hAnsi="Calibri" w:cs="Calibri"/>
        </w:rPr>
        <w:tab/>
      </w:r>
      <w:r w:rsidR="4A5F801E" w:rsidRPr="009C73C8">
        <w:rPr>
          <w:rFonts w:ascii="Calibri" w:hAnsi="Calibri" w:cs="Calibri"/>
        </w:rPr>
        <w:tab/>
      </w:r>
      <w:r w:rsidR="4A5F801E" w:rsidRPr="009C73C8">
        <w:rPr>
          <w:rFonts w:ascii="Calibri" w:hAnsi="Calibri" w:cs="Calibri"/>
        </w:rPr>
        <w:tab/>
      </w:r>
      <w:r w:rsidR="4A5F801E" w:rsidRPr="009C73C8">
        <w:rPr>
          <w:rFonts w:ascii="Calibri" w:hAnsi="Calibri" w:cs="Calibri"/>
        </w:rPr>
        <w:tab/>
      </w:r>
      <w:r w:rsidR="4A5F801E" w:rsidRPr="009C73C8">
        <w:rPr>
          <w:rFonts w:ascii="Calibri" w:hAnsi="Calibri" w:cs="Calibri"/>
        </w:rPr>
        <w:tab/>
      </w:r>
      <w:r w:rsidRPr="009C73C8">
        <w:rPr>
          <w:rFonts w:ascii="Calibri" w:eastAsia="Aptos" w:hAnsi="Calibri" w:cs="Calibri"/>
          <w:sz w:val="22"/>
          <w:szCs w:val="22"/>
          <w:lang w:val="en-US"/>
        </w:rPr>
        <w:t>Niall Walsh</w:t>
      </w:r>
    </w:p>
    <w:p w14:paraId="1F064878" w14:textId="2FD084F6" w:rsidR="4A5F801E" w:rsidRPr="009C73C8" w:rsidRDefault="08BA40B9" w:rsidP="00CE245F">
      <w:pPr>
        <w:spacing w:after="160" w:line="257" w:lineRule="auto"/>
        <w:rPr>
          <w:rFonts w:ascii="Calibri" w:eastAsia="Aptos" w:hAnsi="Calibri" w:cs="Calibri"/>
          <w:sz w:val="22"/>
          <w:szCs w:val="22"/>
          <w:lang w:val="en-US"/>
        </w:rPr>
      </w:pPr>
      <w:r w:rsidRPr="009C73C8">
        <w:rPr>
          <w:rFonts w:ascii="Calibri" w:eastAsia="Aptos" w:hAnsi="Calibri" w:cs="Calibri"/>
          <w:sz w:val="22"/>
          <w:szCs w:val="22"/>
          <w:lang w:val="en-US"/>
        </w:rPr>
        <w:t xml:space="preserve">Managing Director EU Policy Centre                                    </w:t>
      </w:r>
      <w:r w:rsidR="00CE245F" w:rsidRPr="009C73C8">
        <w:rPr>
          <w:rFonts w:ascii="Calibri" w:eastAsia="Aptos" w:hAnsi="Calibri" w:cs="Calibri"/>
          <w:sz w:val="22"/>
          <w:szCs w:val="22"/>
          <w:lang w:val="en-US"/>
        </w:rPr>
        <w:t>Global Assurance Quality and Risk Leader</w:t>
      </w:r>
    </w:p>
    <w:p w14:paraId="4F9E2C7D" w14:textId="0ACAB98C" w:rsidR="4A5F801E" w:rsidRPr="009C73C8" w:rsidRDefault="08BA40B9" w:rsidP="00CE245F">
      <w:pPr>
        <w:spacing w:after="160" w:line="257" w:lineRule="auto"/>
        <w:rPr>
          <w:rFonts w:ascii="Calibri" w:eastAsia="Aptos" w:hAnsi="Calibri" w:cs="Calibri"/>
          <w:sz w:val="22"/>
          <w:szCs w:val="22"/>
          <w:lang w:val="nb-NO"/>
        </w:rPr>
      </w:pPr>
      <w:r w:rsidRPr="009C73C8">
        <w:rPr>
          <w:rFonts w:ascii="Calibri" w:eastAsia="Aptos" w:hAnsi="Calibri" w:cs="Calibri"/>
          <w:sz w:val="22"/>
          <w:szCs w:val="22"/>
          <w:lang w:val="nb-NO"/>
        </w:rPr>
        <w:t>Partner Deloitte Spain</w:t>
      </w:r>
      <w:r w:rsidR="4A5F801E" w:rsidRPr="009C73C8">
        <w:rPr>
          <w:rFonts w:ascii="Calibri" w:hAnsi="Calibri" w:cs="Calibri"/>
          <w:lang w:val="nb-NO"/>
        </w:rPr>
        <w:tab/>
      </w:r>
      <w:r w:rsidR="4A5F801E" w:rsidRPr="009C73C8">
        <w:rPr>
          <w:rFonts w:ascii="Calibri" w:hAnsi="Calibri" w:cs="Calibri"/>
          <w:lang w:val="nb-NO"/>
        </w:rPr>
        <w:tab/>
      </w:r>
      <w:r w:rsidR="4A5F801E" w:rsidRPr="009C73C8">
        <w:rPr>
          <w:rFonts w:ascii="Calibri" w:hAnsi="Calibri" w:cs="Calibri"/>
          <w:lang w:val="nb-NO"/>
        </w:rPr>
        <w:tab/>
      </w:r>
      <w:r w:rsidR="4A5F801E" w:rsidRPr="009C73C8">
        <w:rPr>
          <w:rFonts w:ascii="Calibri" w:hAnsi="Calibri" w:cs="Calibri"/>
          <w:lang w:val="nb-NO"/>
        </w:rPr>
        <w:tab/>
      </w:r>
      <w:r w:rsidR="4A5F801E" w:rsidRPr="009C73C8">
        <w:rPr>
          <w:rFonts w:ascii="Calibri" w:hAnsi="Calibri" w:cs="Calibri"/>
          <w:lang w:val="nb-NO"/>
        </w:rPr>
        <w:tab/>
      </w:r>
      <w:r w:rsidRPr="009C73C8">
        <w:rPr>
          <w:rFonts w:ascii="Calibri" w:eastAsia="Aptos" w:hAnsi="Calibri" w:cs="Calibri"/>
          <w:sz w:val="22"/>
          <w:szCs w:val="22"/>
          <w:lang w:val="nb-NO"/>
        </w:rPr>
        <w:t>Partner Deloitte Ireland</w:t>
      </w:r>
      <w:bookmarkEnd w:id="0"/>
    </w:p>
    <w:sectPr w:rsidR="4A5F801E" w:rsidRPr="009C73C8" w:rsidSect="00C85C8B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0120" w14:textId="77777777" w:rsidR="0040377D" w:rsidRDefault="0040377D" w:rsidP="007E7997">
      <w:r>
        <w:separator/>
      </w:r>
    </w:p>
  </w:endnote>
  <w:endnote w:type="continuationSeparator" w:id="0">
    <w:p w14:paraId="75ADA426" w14:textId="77777777" w:rsidR="0040377D" w:rsidRDefault="0040377D" w:rsidP="007E7997">
      <w:r>
        <w:continuationSeparator/>
      </w:r>
    </w:p>
  </w:endnote>
  <w:endnote w:type="continuationNotice" w:id="1">
    <w:p w14:paraId="29CD5690" w14:textId="77777777" w:rsidR="0040377D" w:rsidRDefault="00403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752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B3DBF" w14:textId="6ECC1B82" w:rsidR="00E36813" w:rsidRDefault="00E368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9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AB6EC7" w14:textId="1F85019A" w:rsidR="00E36813" w:rsidRDefault="00E36813" w:rsidP="00FB24ED">
    <w:pPr>
      <w:pStyle w:val="Footer"/>
      <w:jc w:val="right"/>
    </w:pPr>
  </w:p>
  <w:p w14:paraId="12C756E7" w14:textId="77777777" w:rsidR="00C97F9B" w:rsidRPr="003977B7" w:rsidRDefault="00C97F9B">
    <w:pPr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AF76" w14:textId="77777777" w:rsidR="0040377D" w:rsidRDefault="0040377D" w:rsidP="007E7997">
      <w:r>
        <w:separator/>
      </w:r>
    </w:p>
  </w:footnote>
  <w:footnote w:type="continuationSeparator" w:id="0">
    <w:p w14:paraId="6257F83D" w14:textId="77777777" w:rsidR="0040377D" w:rsidRDefault="0040377D" w:rsidP="007E7997">
      <w:r>
        <w:continuationSeparator/>
      </w:r>
    </w:p>
  </w:footnote>
  <w:footnote w:type="continuationNotice" w:id="1">
    <w:p w14:paraId="683540AB" w14:textId="77777777" w:rsidR="0040377D" w:rsidRDefault="0040377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B9C06D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53E97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E564AF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7C8A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8A74EB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F4511"/>
    <w:multiLevelType w:val="hybridMultilevel"/>
    <w:tmpl w:val="9E5A9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71234"/>
    <w:multiLevelType w:val="hybridMultilevel"/>
    <w:tmpl w:val="95600B78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1C8F"/>
    <w:multiLevelType w:val="hybridMultilevel"/>
    <w:tmpl w:val="4F6C4180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37412"/>
    <w:multiLevelType w:val="hybridMultilevel"/>
    <w:tmpl w:val="EF8427CC"/>
    <w:lvl w:ilvl="0" w:tplc="0486D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6DE5"/>
    <w:multiLevelType w:val="multilevel"/>
    <w:tmpl w:val="7F2AD2EE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E42E9"/>
    <w:multiLevelType w:val="hybridMultilevel"/>
    <w:tmpl w:val="32681C4A"/>
    <w:lvl w:ilvl="0" w:tplc="084E04B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81D69"/>
    <w:multiLevelType w:val="hybridMultilevel"/>
    <w:tmpl w:val="0A189E10"/>
    <w:lvl w:ilvl="0" w:tplc="52DE78C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3C6B88"/>
    <w:multiLevelType w:val="multilevel"/>
    <w:tmpl w:val="140A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39052AF"/>
    <w:multiLevelType w:val="hybridMultilevel"/>
    <w:tmpl w:val="99F85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2232B"/>
    <w:multiLevelType w:val="hybridMultilevel"/>
    <w:tmpl w:val="4EF43C1E"/>
    <w:lvl w:ilvl="0" w:tplc="A97A1B6E">
      <w:start w:val="1"/>
      <w:numFmt w:val="decimal"/>
      <w:pStyle w:val="Questionstyle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7DC8"/>
    <w:multiLevelType w:val="hybridMultilevel"/>
    <w:tmpl w:val="38C66FF2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C0F6F"/>
    <w:multiLevelType w:val="hybridMultilevel"/>
    <w:tmpl w:val="93D60914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663CB"/>
    <w:multiLevelType w:val="hybridMultilevel"/>
    <w:tmpl w:val="B3F40CA6"/>
    <w:lvl w:ilvl="0" w:tplc="ACB06F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261A85"/>
    <w:multiLevelType w:val="hybridMultilevel"/>
    <w:tmpl w:val="5A5CEE6E"/>
    <w:lvl w:ilvl="0" w:tplc="0F768706">
      <w:start w:val="1"/>
      <w:numFmt w:val="decimal"/>
      <w:pStyle w:val="04aNumbering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55BCB"/>
    <w:multiLevelType w:val="hybridMultilevel"/>
    <w:tmpl w:val="B56C732E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013C2"/>
    <w:multiLevelType w:val="hybridMultilevel"/>
    <w:tmpl w:val="4AFC28A0"/>
    <w:lvl w:ilvl="0" w:tplc="E3C0C1A0">
      <w:start w:val="1"/>
      <w:numFmt w:val="decimal"/>
      <w:lvlText w:val="Q%1"/>
      <w:lvlJc w:val="left"/>
      <w:pPr>
        <w:ind w:left="786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A732A2"/>
    <w:multiLevelType w:val="hybridMultilevel"/>
    <w:tmpl w:val="7E46BA88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A7970"/>
    <w:multiLevelType w:val="multilevel"/>
    <w:tmpl w:val="140A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7040F58"/>
    <w:multiLevelType w:val="hybridMultilevel"/>
    <w:tmpl w:val="5CB86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B2698E"/>
    <w:multiLevelType w:val="hybridMultilevel"/>
    <w:tmpl w:val="12B6401A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508FC"/>
    <w:multiLevelType w:val="hybridMultilevel"/>
    <w:tmpl w:val="87D8DCA8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4367C"/>
    <w:multiLevelType w:val="hybridMultilevel"/>
    <w:tmpl w:val="E8BC2FA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8D4AE69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105866"/>
    <w:multiLevelType w:val="hybridMultilevel"/>
    <w:tmpl w:val="93D60914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8216C"/>
    <w:multiLevelType w:val="hybridMultilevel"/>
    <w:tmpl w:val="8A52F048"/>
    <w:lvl w:ilvl="0" w:tplc="796830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3358"/>
    <w:multiLevelType w:val="hybridMultilevel"/>
    <w:tmpl w:val="B56C732E"/>
    <w:lvl w:ilvl="0" w:tplc="AB4E7026">
      <w:start w:val="1"/>
      <w:numFmt w:val="decimal"/>
      <w:lvlText w:val="Q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D1101"/>
    <w:multiLevelType w:val="multilevel"/>
    <w:tmpl w:val="766C753E"/>
    <w:lvl w:ilvl="0">
      <w:start w:val="1"/>
      <w:numFmt w:val="upperRoman"/>
      <w:pStyle w:val="Heading1"/>
      <w:lvlText w:val="%1."/>
      <w:lvlJc w:val="righ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1494B32"/>
    <w:multiLevelType w:val="hybridMultilevel"/>
    <w:tmpl w:val="066A8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76F3F"/>
    <w:multiLevelType w:val="hybridMultilevel"/>
    <w:tmpl w:val="221AC284"/>
    <w:lvl w:ilvl="0" w:tplc="E0F01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45C8C"/>
    <w:multiLevelType w:val="hybridMultilevel"/>
    <w:tmpl w:val="D2744510"/>
    <w:lvl w:ilvl="0" w:tplc="F82C7A26">
      <w:start w:val="1"/>
      <w:numFmt w:val="decimal"/>
      <w:lvlText w:val="%1."/>
      <w:lvlJc w:val="left"/>
      <w:pPr>
        <w:ind w:left="928" w:hanging="360"/>
      </w:pPr>
    </w:lvl>
    <w:lvl w:ilvl="1" w:tplc="8D4AE69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1C2D90"/>
    <w:multiLevelType w:val="hybridMultilevel"/>
    <w:tmpl w:val="44C8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975619">
    <w:abstractNumId w:val="9"/>
  </w:num>
  <w:num w:numId="2" w16cid:durableId="1495532731">
    <w:abstractNumId w:val="9"/>
  </w:num>
  <w:num w:numId="3" w16cid:durableId="994409496">
    <w:abstractNumId w:val="31"/>
  </w:num>
  <w:num w:numId="4" w16cid:durableId="1880320868">
    <w:abstractNumId w:val="10"/>
  </w:num>
  <w:num w:numId="5" w16cid:durableId="290864581">
    <w:abstractNumId w:val="19"/>
  </w:num>
  <w:num w:numId="6" w16cid:durableId="952590553">
    <w:abstractNumId w:val="33"/>
  </w:num>
  <w:num w:numId="7" w16cid:durableId="1159686949">
    <w:abstractNumId w:val="18"/>
  </w:num>
  <w:num w:numId="8" w16cid:durableId="765269892">
    <w:abstractNumId w:val="12"/>
  </w:num>
  <w:num w:numId="9" w16cid:durableId="1301960395">
    <w:abstractNumId w:val="15"/>
  </w:num>
  <w:num w:numId="10" w16cid:durableId="1228616548">
    <w:abstractNumId w:val="14"/>
  </w:num>
  <w:num w:numId="11" w16cid:durableId="2051027016">
    <w:abstractNumId w:val="13"/>
  </w:num>
  <w:num w:numId="12" w16cid:durableId="83380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75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849168">
    <w:abstractNumId w:val="34"/>
  </w:num>
  <w:num w:numId="15" w16cid:durableId="986476960">
    <w:abstractNumId w:val="27"/>
  </w:num>
  <w:num w:numId="16" w16cid:durableId="398749299">
    <w:abstractNumId w:val="32"/>
  </w:num>
  <w:num w:numId="17" w16cid:durableId="14076118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9762317">
    <w:abstractNumId w:val="28"/>
  </w:num>
  <w:num w:numId="19" w16cid:durableId="558588771">
    <w:abstractNumId w:val="33"/>
  </w:num>
  <w:num w:numId="20" w16cid:durableId="1306933315">
    <w:abstractNumId w:val="17"/>
  </w:num>
  <w:num w:numId="21" w16cid:durableId="1623876054">
    <w:abstractNumId w:val="30"/>
  </w:num>
  <w:num w:numId="22" w16cid:durableId="783383837">
    <w:abstractNumId w:val="20"/>
  </w:num>
  <w:num w:numId="23" w16cid:durableId="2112964618">
    <w:abstractNumId w:val="26"/>
  </w:num>
  <w:num w:numId="24" w16cid:durableId="1958565453">
    <w:abstractNumId w:val="6"/>
  </w:num>
  <w:num w:numId="25" w16cid:durableId="1372725395">
    <w:abstractNumId w:val="25"/>
  </w:num>
  <w:num w:numId="26" w16cid:durableId="1686445133">
    <w:abstractNumId w:val="22"/>
  </w:num>
  <w:num w:numId="27" w16cid:durableId="1247768697">
    <w:abstractNumId w:val="16"/>
  </w:num>
  <w:num w:numId="28" w16cid:durableId="954170948">
    <w:abstractNumId w:val="7"/>
  </w:num>
  <w:num w:numId="29" w16cid:durableId="837424337">
    <w:abstractNumId w:val="23"/>
  </w:num>
  <w:num w:numId="30" w16cid:durableId="299657983">
    <w:abstractNumId w:val="11"/>
  </w:num>
  <w:num w:numId="31" w16cid:durableId="699822250">
    <w:abstractNumId w:val="21"/>
  </w:num>
  <w:num w:numId="32" w16cid:durableId="217981721">
    <w:abstractNumId w:val="8"/>
  </w:num>
  <w:num w:numId="33" w16cid:durableId="551430960">
    <w:abstractNumId w:val="35"/>
  </w:num>
  <w:num w:numId="34" w16cid:durableId="499588336">
    <w:abstractNumId w:val="24"/>
  </w:num>
  <w:num w:numId="35" w16cid:durableId="135294065">
    <w:abstractNumId w:val="5"/>
  </w:num>
  <w:num w:numId="36" w16cid:durableId="900408284">
    <w:abstractNumId w:val="29"/>
  </w:num>
  <w:num w:numId="37" w16cid:durableId="163016873">
    <w:abstractNumId w:val="4"/>
  </w:num>
  <w:num w:numId="38" w16cid:durableId="1416438665">
    <w:abstractNumId w:val="2"/>
  </w:num>
  <w:num w:numId="39" w16cid:durableId="1776244921">
    <w:abstractNumId w:val="3"/>
  </w:num>
  <w:num w:numId="40" w16cid:durableId="1328553273">
    <w:abstractNumId w:val="1"/>
  </w:num>
  <w:num w:numId="41" w16cid:durableId="44750959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42"/>
    <w:rsid w:val="00000124"/>
    <w:rsid w:val="00000205"/>
    <w:rsid w:val="0000037F"/>
    <w:rsid w:val="000010A5"/>
    <w:rsid w:val="00001562"/>
    <w:rsid w:val="0000282A"/>
    <w:rsid w:val="000030A9"/>
    <w:rsid w:val="0000348E"/>
    <w:rsid w:val="000035B4"/>
    <w:rsid w:val="0000380B"/>
    <w:rsid w:val="00004C8D"/>
    <w:rsid w:val="00004F8B"/>
    <w:rsid w:val="00005505"/>
    <w:rsid w:val="00005949"/>
    <w:rsid w:val="00006182"/>
    <w:rsid w:val="00006275"/>
    <w:rsid w:val="00006627"/>
    <w:rsid w:val="00006971"/>
    <w:rsid w:val="000069C8"/>
    <w:rsid w:val="00010275"/>
    <w:rsid w:val="00010986"/>
    <w:rsid w:val="00010DD5"/>
    <w:rsid w:val="0001172D"/>
    <w:rsid w:val="00011F6C"/>
    <w:rsid w:val="00012146"/>
    <w:rsid w:val="0001249B"/>
    <w:rsid w:val="000125D3"/>
    <w:rsid w:val="00012D68"/>
    <w:rsid w:val="00013081"/>
    <w:rsid w:val="000142BB"/>
    <w:rsid w:val="00014338"/>
    <w:rsid w:val="0001549E"/>
    <w:rsid w:val="00015E6E"/>
    <w:rsid w:val="0001613F"/>
    <w:rsid w:val="0001633D"/>
    <w:rsid w:val="0001726F"/>
    <w:rsid w:val="00020098"/>
    <w:rsid w:val="00020300"/>
    <w:rsid w:val="00021557"/>
    <w:rsid w:val="00021A9A"/>
    <w:rsid w:val="00021E77"/>
    <w:rsid w:val="000228AD"/>
    <w:rsid w:val="00022965"/>
    <w:rsid w:val="00022ADA"/>
    <w:rsid w:val="0002356A"/>
    <w:rsid w:val="00023D6C"/>
    <w:rsid w:val="00025333"/>
    <w:rsid w:val="0002592E"/>
    <w:rsid w:val="00026327"/>
    <w:rsid w:val="000265E3"/>
    <w:rsid w:val="0002669E"/>
    <w:rsid w:val="000269F1"/>
    <w:rsid w:val="00027EC9"/>
    <w:rsid w:val="0003045D"/>
    <w:rsid w:val="0003092C"/>
    <w:rsid w:val="0003096B"/>
    <w:rsid w:val="000314A5"/>
    <w:rsid w:val="0003179C"/>
    <w:rsid w:val="00033934"/>
    <w:rsid w:val="00036103"/>
    <w:rsid w:val="00036317"/>
    <w:rsid w:val="00036C09"/>
    <w:rsid w:val="000372BF"/>
    <w:rsid w:val="00037462"/>
    <w:rsid w:val="00040161"/>
    <w:rsid w:val="000404AC"/>
    <w:rsid w:val="00040A52"/>
    <w:rsid w:val="0004160F"/>
    <w:rsid w:val="000426B8"/>
    <w:rsid w:val="00042FED"/>
    <w:rsid w:val="000443C9"/>
    <w:rsid w:val="00044C5A"/>
    <w:rsid w:val="00044E0A"/>
    <w:rsid w:val="00045673"/>
    <w:rsid w:val="000459D3"/>
    <w:rsid w:val="00045DD0"/>
    <w:rsid w:val="00045F10"/>
    <w:rsid w:val="00047B8D"/>
    <w:rsid w:val="00047C57"/>
    <w:rsid w:val="00050310"/>
    <w:rsid w:val="00050315"/>
    <w:rsid w:val="00050652"/>
    <w:rsid w:val="00052953"/>
    <w:rsid w:val="000533B4"/>
    <w:rsid w:val="000537C8"/>
    <w:rsid w:val="00053881"/>
    <w:rsid w:val="00053882"/>
    <w:rsid w:val="0005391C"/>
    <w:rsid w:val="000549DD"/>
    <w:rsid w:val="00054E00"/>
    <w:rsid w:val="00055015"/>
    <w:rsid w:val="00056074"/>
    <w:rsid w:val="00056BB9"/>
    <w:rsid w:val="00060448"/>
    <w:rsid w:val="000604CD"/>
    <w:rsid w:val="00060C45"/>
    <w:rsid w:val="000610C4"/>
    <w:rsid w:val="00061325"/>
    <w:rsid w:val="0006138A"/>
    <w:rsid w:val="00061B2B"/>
    <w:rsid w:val="00061F26"/>
    <w:rsid w:val="00062034"/>
    <w:rsid w:val="000627C5"/>
    <w:rsid w:val="0006295A"/>
    <w:rsid w:val="000636E5"/>
    <w:rsid w:val="0006448C"/>
    <w:rsid w:val="0006449B"/>
    <w:rsid w:val="000655AD"/>
    <w:rsid w:val="0006563D"/>
    <w:rsid w:val="0006651F"/>
    <w:rsid w:val="00066FD1"/>
    <w:rsid w:val="00067313"/>
    <w:rsid w:val="0006766E"/>
    <w:rsid w:val="00070229"/>
    <w:rsid w:val="00070B2B"/>
    <w:rsid w:val="00070B8D"/>
    <w:rsid w:val="00070FD5"/>
    <w:rsid w:val="00071592"/>
    <w:rsid w:val="00071FAA"/>
    <w:rsid w:val="00072BF9"/>
    <w:rsid w:val="00073C14"/>
    <w:rsid w:val="00073DF9"/>
    <w:rsid w:val="000746C7"/>
    <w:rsid w:val="00074CC4"/>
    <w:rsid w:val="00075055"/>
    <w:rsid w:val="0007576D"/>
    <w:rsid w:val="0007659A"/>
    <w:rsid w:val="00077347"/>
    <w:rsid w:val="00077573"/>
    <w:rsid w:val="0007767E"/>
    <w:rsid w:val="0007796D"/>
    <w:rsid w:val="00077A3F"/>
    <w:rsid w:val="00080EEC"/>
    <w:rsid w:val="000825E6"/>
    <w:rsid w:val="000825FE"/>
    <w:rsid w:val="000826E7"/>
    <w:rsid w:val="000830DA"/>
    <w:rsid w:val="00083FBB"/>
    <w:rsid w:val="000846FF"/>
    <w:rsid w:val="00084744"/>
    <w:rsid w:val="00084BDA"/>
    <w:rsid w:val="000853EA"/>
    <w:rsid w:val="000853FB"/>
    <w:rsid w:val="00086E49"/>
    <w:rsid w:val="00086F71"/>
    <w:rsid w:val="000873CA"/>
    <w:rsid w:val="00087A8A"/>
    <w:rsid w:val="00090317"/>
    <w:rsid w:val="00090E0F"/>
    <w:rsid w:val="00090F03"/>
    <w:rsid w:val="000916B8"/>
    <w:rsid w:val="000916E6"/>
    <w:rsid w:val="0009204F"/>
    <w:rsid w:val="000921E6"/>
    <w:rsid w:val="00092D6A"/>
    <w:rsid w:val="00092D6C"/>
    <w:rsid w:val="00092F40"/>
    <w:rsid w:val="0009312E"/>
    <w:rsid w:val="00093239"/>
    <w:rsid w:val="0009335E"/>
    <w:rsid w:val="0009337A"/>
    <w:rsid w:val="000933DC"/>
    <w:rsid w:val="00093E0B"/>
    <w:rsid w:val="000944C7"/>
    <w:rsid w:val="000952C6"/>
    <w:rsid w:val="00095BC2"/>
    <w:rsid w:val="0009679B"/>
    <w:rsid w:val="0009720F"/>
    <w:rsid w:val="0009728F"/>
    <w:rsid w:val="000A03C9"/>
    <w:rsid w:val="000A097A"/>
    <w:rsid w:val="000A0ACE"/>
    <w:rsid w:val="000A0D1C"/>
    <w:rsid w:val="000A0EA5"/>
    <w:rsid w:val="000A12CC"/>
    <w:rsid w:val="000A20DD"/>
    <w:rsid w:val="000A2738"/>
    <w:rsid w:val="000A28CB"/>
    <w:rsid w:val="000A2DF1"/>
    <w:rsid w:val="000A38A7"/>
    <w:rsid w:val="000A3AF0"/>
    <w:rsid w:val="000A3D10"/>
    <w:rsid w:val="000A409B"/>
    <w:rsid w:val="000A49B1"/>
    <w:rsid w:val="000A49E3"/>
    <w:rsid w:val="000A5880"/>
    <w:rsid w:val="000A5BB0"/>
    <w:rsid w:val="000A65A5"/>
    <w:rsid w:val="000A66FC"/>
    <w:rsid w:val="000A72F2"/>
    <w:rsid w:val="000A741E"/>
    <w:rsid w:val="000A7B0D"/>
    <w:rsid w:val="000B09FD"/>
    <w:rsid w:val="000B1615"/>
    <w:rsid w:val="000B19A6"/>
    <w:rsid w:val="000B1C97"/>
    <w:rsid w:val="000B273C"/>
    <w:rsid w:val="000B2AAF"/>
    <w:rsid w:val="000B2E26"/>
    <w:rsid w:val="000B4835"/>
    <w:rsid w:val="000B4D57"/>
    <w:rsid w:val="000B4FE7"/>
    <w:rsid w:val="000B5D3D"/>
    <w:rsid w:val="000B5E0E"/>
    <w:rsid w:val="000B612A"/>
    <w:rsid w:val="000B7578"/>
    <w:rsid w:val="000C0007"/>
    <w:rsid w:val="000C09B6"/>
    <w:rsid w:val="000C0CE0"/>
    <w:rsid w:val="000C0EA1"/>
    <w:rsid w:val="000C1418"/>
    <w:rsid w:val="000C1867"/>
    <w:rsid w:val="000C1BDC"/>
    <w:rsid w:val="000C2145"/>
    <w:rsid w:val="000C217D"/>
    <w:rsid w:val="000C2400"/>
    <w:rsid w:val="000C25B2"/>
    <w:rsid w:val="000C274E"/>
    <w:rsid w:val="000C299C"/>
    <w:rsid w:val="000C406A"/>
    <w:rsid w:val="000C418A"/>
    <w:rsid w:val="000C4A92"/>
    <w:rsid w:val="000C4C6E"/>
    <w:rsid w:val="000C5032"/>
    <w:rsid w:val="000C5AB5"/>
    <w:rsid w:val="000C5ACC"/>
    <w:rsid w:val="000C62BA"/>
    <w:rsid w:val="000C790B"/>
    <w:rsid w:val="000C7AAC"/>
    <w:rsid w:val="000C7DF2"/>
    <w:rsid w:val="000C7E40"/>
    <w:rsid w:val="000D0293"/>
    <w:rsid w:val="000D068A"/>
    <w:rsid w:val="000D0850"/>
    <w:rsid w:val="000D1038"/>
    <w:rsid w:val="000D11A9"/>
    <w:rsid w:val="000D14BF"/>
    <w:rsid w:val="000D1851"/>
    <w:rsid w:val="000D22A4"/>
    <w:rsid w:val="000D2CDC"/>
    <w:rsid w:val="000D2D7B"/>
    <w:rsid w:val="000D3888"/>
    <w:rsid w:val="000D4267"/>
    <w:rsid w:val="000D44D4"/>
    <w:rsid w:val="000D479F"/>
    <w:rsid w:val="000D51FC"/>
    <w:rsid w:val="000D53D0"/>
    <w:rsid w:val="000D585C"/>
    <w:rsid w:val="000D5978"/>
    <w:rsid w:val="000D5B63"/>
    <w:rsid w:val="000D6058"/>
    <w:rsid w:val="000D64DA"/>
    <w:rsid w:val="000D6794"/>
    <w:rsid w:val="000D68BF"/>
    <w:rsid w:val="000D6A06"/>
    <w:rsid w:val="000D6FBD"/>
    <w:rsid w:val="000D77E9"/>
    <w:rsid w:val="000E11D1"/>
    <w:rsid w:val="000E166D"/>
    <w:rsid w:val="000E1A3B"/>
    <w:rsid w:val="000E2232"/>
    <w:rsid w:val="000E262F"/>
    <w:rsid w:val="000E2A34"/>
    <w:rsid w:val="000E2D5F"/>
    <w:rsid w:val="000E37A1"/>
    <w:rsid w:val="000E3DB1"/>
    <w:rsid w:val="000E42B1"/>
    <w:rsid w:val="000E42F7"/>
    <w:rsid w:val="000E491F"/>
    <w:rsid w:val="000E49BB"/>
    <w:rsid w:val="000E4EB8"/>
    <w:rsid w:val="000E4EC3"/>
    <w:rsid w:val="000E5508"/>
    <w:rsid w:val="000E6013"/>
    <w:rsid w:val="000E768A"/>
    <w:rsid w:val="000E779D"/>
    <w:rsid w:val="000E7CBC"/>
    <w:rsid w:val="000F0169"/>
    <w:rsid w:val="000F0573"/>
    <w:rsid w:val="000F0951"/>
    <w:rsid w:val="000F1558"/>
    <w:rsid w:val="000F1664"/>
    <w:rsid w:val="000F1B0C"/>
    <w:rsid w:val="000F1DC2"/>
    <w:rsid w:val="000F2076"/>
    <w:rsid w:val="000F2598"/>
    <w:rsid w:val="000F29C0"/>
    <w:rsid w:val="000F2BE6"/>
    <w:rsid w:val="000F35D9"/>
    <w:rsid w:val="000F41CC"/>
    <w:rsid w:val="000F474D"/>
    <w:rsid w:val="000F53DE"/>
    <w:rsid w:val="000F540F"/>
    <w:rsid w:val="000F5C90"/>
    <w:rsid w:val="000F5EA6"/>
    <w:rsid w:val="000F6C8B"/>
    <w:rsid w:val="000F6D74"/>
    <w:rsid w:val="000F721F"/>
    <w:rsid w:val="000F7998"/>
    <w:rsid w:val="000F7B7E"/>
    <w:rsid w:val="001000D7"/>
    <w:rsid w:val="001008EC"/>
    <w:rsid w:val="00100A75"/>
    <w:rsid w:val="00100ADC"/>
    <w:rsid w:val="00100EC1"/>
    <w:rsid w:val="001010C6"/>
    <w:rsid w:val="001022AF"/>
    <w:rsid w:val="001034A7"/>
    <w:rsid w:val="001036CE"/>
    <w:rsid w:val="0010379D"/>
    <w:rsid w:val="0010429A"/>
    <w:rsid w:val="00104363"/>
    <w:rsid w:val="001049C9"/>
    <w:rsid w:val="00105424"/>
    <w:rsid w:val="00106129"/>
    <w:rsid w:val="001074A2"/>
    <w:rsid w:val="001075D8"/>
    <w:rsid w:val="001075EC"/>
    <w:rsid w:val="00107D4F"/>
    <w:rsid w:val="00107EC8"/>
    <w:rsid w:val="001104C6"/>
    <w:rsid w:val="00110E12"/>
    <w:rsid w:val="001111E7"/>
    <w:rsid w:val="00111970"/>
    <w:rsid w:val="0011197C"/>
    <w:rsid w:val="00112479"/>
    <w:rsid w:val="00112922"/>
    <w:rsid w:val="0011382A"/>
    <w:rsid w:val="00113D82"/>
    <w:rsid w:val="00115288"/>
    <w:rsid w:val="00116343"/>
    <w:rsid w:val="00120903"/>
    <w:rsid w:val="00120F0D"/>
    <w:rsid w:val="001214DA"/>
    <w:rsid w:val="0012202D"/>
    <w:rsid w:val="001228A0"/>
    <w:rsid w:val="001228E8"/>
    <w:rsid w:val="001231DA"/>
    <w:rsid w:val="00123317"/>
    <w:rsid w:val="00124979"/>
    <w:rsid w:val="00125434"/>
    <w:rsid w:val="001255AD"/>
    <w:rsid w:val="00125DF4"/>
    <w:rsid w:val="001263F6"/>
    <w:rsid w:val="0012722A"/>
    <w:rsid w:val="00127A24"/>
    <w:rsid w:val="0013090E"/>
    <w:rsid w:val="00130EF9"/>
    <w:rsid w:val="001316C3"/>
    <w:rsid w:val="001319C7"/>
    <w:rsid w:val="00132FE3"/>
    <w:rsid w:val="0013316D"/>
    <w:rsid w:val="00133372"/>
    <w:rsid w:val="00133529"/>
    <w:rsid w:val="0013405C"/>
    <w:rsid w:val="0013498B"/>
    <w:rsid w:val="00135083"/>
    <w:rsid w:val="001355E6"/>
    <w:rsid w:val="00135C90"/>
    <w:rsid w:val="00135F38"/>
    <w:rsid w:val="0013644A"/>
    <w:rsid w:val="00137881"/>
    <w:rsid w:val="00140762"/>
    <w:rsid w:val="00140813"/>
    <w:rsid w:val="00140BA6"/>
    <w:rsid w:val="00141785"/>
    <w:rsid w:val="00141946"/>
    <w:rsid w:val="00141DF0"/>
    <w:rsid w:val="00142168"/>
    <w:rsid w:val="001435F8"/>
    <w:rsid w:val="00143DCA"/>
    <w:rsid w:val="00144344"/>
    <w:rsid w:val="0014457E"/>
    <w:rsid w:val="0014468F"/>
    <w:rsid w:val="00144AAD"/>
    <w:rsid w:val="001455E7"/>
    <w:rsid w:val="0014624E"/>
    <w:rsid w:val="00146872"/>
    <w:rsid w:val="001469D5"/>
    <w:rsid w:val="00146D04"/>
    <w:rsid w:val="001470D8"/>
    <w:rsid w:val="001505F2"/>
    <w:rsid w:val="00150E7B"/>
    <w:rsid w:val="00151468"/>
    <w:rsid w:val="00152340"/>
    <w:rsid w:val="001526F6"/>
    <w:rsid w:val="0015284E"/>
    <w:rsid w:val="00153AA5"/>
    <w:rsid w:val="00153CCE"/>
    <w:rsid w:val="00154AE4"/>
    <w:rsid w:val="0015524B"/>
    <w:rsid w:val="00155BAB"/>
    <w:rsid w:val="00156641"/>
    <w:rsid w:val="00156C81"/>
    <w:rsid w:val="00157206"/>
    <w:rsid w:val="0015735C"/>
    <w:rsid w:val="001578E1"/>
    <w:rsid w:val="00160651"/>
    <w:rsid w:val="001606A6"/>
    <w:rsid w:val="001608B2"/>
    <w:rsid w:val="00160FE0"/>
    <w:rsid w:val="00161ECF"/>
    <w:rsid w:val="00162739"/>
    <w:rsid w:val="0016287E"/>
    <w:rsid w:val="00162C77"/>
    <w:rsid w:val="00162F1F"/>
    <w:rsid w:val="00163A28"/>
    <w:rsid w:val="00163AB3"/>
    <w:rsid w:val="00163DDD"/>
    <w:rsid w:val="00164408"/>
    <w:rsid w:val="00165047"/>
    <w:rsid w:val="00165A6C"/>
    <w:rsid w:val="00165DC7"/>
    <w:rsid w:val="00165FF8"/>
    <w:rsid w:val="0016669F"/>
    <w:rsid w:val="00166A5D"/>
    <w:rsid w:val="00166B59"/>
    <w:rsid w:val="001670F9"/>
    <w:rsid w:val="00167403"/>
    <w:rsid w:val="00167ADA"/>
    <w:rsid w:val="00167E19"/>
    <w:rsid w:val="00170378"/>
    <w:rsid w:val="001707CD"/>
    <w:rsid w:val="00170836"/>
    <w:rsid w:val="00170AAA"/>
    <w:rsid w:val="00170AD6"/>
    <w:rsid w:val="00170F7A"/>
    <w:rsid w:val="00171571"/>
    <w:rsid w:val="00172453"/>
    <w:rsid w:val="00172525"/>
    <w:rsid w:val="0017256D"/>
    <w:rsid w:val="001726E4"/>
    <w:rsid w:val="00172707"/>
    <w:rsid w:val="001735B8"/>
    <w:rsid w:val="0017376A"/>
    <w:rsid w:val="00174000"/>
    <w:rsid w:val="00174299"/>
    <w:rsid w:val="00175971"/>
    <w:rsid w:val="0017603D"/>
    <w:rsid w:val="00176AD3"/>
    <w:rsid w:val="00177AA7"/>
    <w:rsid w:val="00177D39"/>
    <w:rsid w:val="00180917"/>
    <w:rsid w:val="00180E53"/>
    <w:rsid w:val="00180E7A"/>
    <w:rsid w:val="00181CB7"/>
    <w:rsid w:val="00182175"/>
    <w:rsid w:val="001834ED"/>
    <w:rsid w:val="0018461A"/>
    <w:rsid w:val="00184FE7"/>
    <w:rsid w:val="00185055"/>
    <w:rsid w:val="001862A5"/>
    <w:rsid w:val="001863EE"/>
    <w:rsid w:val="00186A70"/>
    <w:rsid w:val="001876EF"/>
    <w:rsid w:val="00187C55"/>
    <w:rsid w:val="00187D9E"/>
    <w:rsid w:val="00190B92"/>
    <w:rsid w:val="00191035"/>
    <w:rsid w:val="001913D3"/>
    <w:rsid w:val="00191733"/>
    <w:rsid w:val="001918E5"/>
    <w:rsid w:val="00191AFA"/>
    <w:rsid w:val="00191D4D"/>
    <w:rsid w:val="00191F0D"/>
    <w:rsid w:val="00192A7A"/>
    <w:rsid w:val="00192E18"/>
    <w:rsid w:val="001933A5"/>
    <w:rsid w:val="00193574"/>
    <w:rsid w:val="0019383E"/>
    <w:rsid w:val="0019383F"/>
    <w:rsid w:val="00194370"/>
    <w:rsid w:val="00194A40"/>
    <w:rsid w:val="00195C08"/>
    <w:rsid w:val="00196215"/>
    <w:rsid w:val="00196775"/>
    <w:rsid w:val="001975B3"/>
    <w:rsid w:val="00197AAF"/>
    <w:rsid w:val="001A075E"/>
    <w:rsid w:val="001A08C7"/>
    <w:rsid w:val="001A1A54"/>
    <w:rsid w:val="001A1A67"/>
    <w:rsid w:val="001A1EF4"/>
    <w:rsid w:val="001A24FC"/>
    <w:rsid w:val="001A2731"/>
    <w:rsid w:val="001A289A"/>
    <w:rsid w:val="001A7046"/>
    <w:rsid w:val="001A710D"/>
    <w:rsid w:val="001A7B76"/>
    <w:rsid w:val="001A7BA0"/>
    <w:rsid w:val="001A7E6F"/>
    <w:rsid w:val="001B0A77"/>
    <w:rsid w:val="001B1727"/>
    <w:rsid w:val="001B17D1"/>
    <w:rsid w:val="001B1B48"/>
    <w:rsid w:val="001B1CB3"/>
    <w:rsid w:val="001B2019"/>
    <w:rsid w:val="001B2151"/>
    <w:rsid w:val="001B308A"/>
    <w:rsid w:val="001B38B3"/>
    <w:rsid w:val="001B3CFF"/>
    <w:rsid w:val="001B4957"/>
    <w:rsid w:val="001B4996"/>
    <w:rsid w:val="001B4C34"/>
    <w:rsid w:val="001B50BB"/>
    <w:rsid w:val="001B5FD5"/>
    <w:rsid w:val="001B6150"/>
    <w:rsid w:val="001B615C"/>
    <w:rsid w:val="001B7048"/>
    <w:rsid w:val="001B73B1"/>
    <w:rsid w:val="001C09A4"/>
    <w:rsid w:val="001C0E59"/>
    <w:rsid w:val="001C12D5"/>
    <w:rsid w:val="001C1757"/>
    <w:rsid w:val="001C26FA"/>
    <w:rsid w:val="001C2B35"/>
    <w:rsid w:val="001C3639"/>
    <w:rsid w:val="001C3EFF"/>
    <w:rsid w:val="001C406E"/>
    <w:rsid w:val="001C432D"/>
    <w:rsid w:val="001C469E"/>
    <w:rsid w:val="001C490A"/>
    <w:rsid w:val="001C4AF1"/>
    <w:rsid w:val="001C4F54"/>
    <w:rsid w:val="001C4FA4"/>
    <w:rsid w:val="001C558D"/>
    <w:rsid w:val="001C56C3"/>
    <w:rsid w:val="001C591A"/>
    <w:rsid w:val="001C5B0F"/>
    <w:rsid w:val="001C5D8C"/>
    <w:rsid w:val="001C5FF4"/>
    <w:rsid w:val="001C6932"/>
    <w:rsid w:val="001C7BE6"/>
    <w:rsid w:val="001C7C11"/>
    <w:rsid w:val="001C7E0A"/>
    <w:rsid w:val="001D0112"/>
    <w:rsid w:val="001D0980"/>
    <w:rsid w:val="001D111D"/>
    <w:rsid w:val="001D19F5"/>
    <w:rsid w:val="001D1BFE"/>
    <w:rsid w:val="001D2020"/>
    <w:rsid w:val="001D2734"/>
    <w:rsid w:val="001D2A76"/>
    <w:rsid w:val="001D2AF0"/>
    <w:rsid w:val="001D2ED3"/>
    <w:rsid w:val="001D339F"/>
    <w:rsid w:val="001D385A"/>
    <w:rsid w:val="001D3AC4"/>
    <w:rsid w:val="001D3CC9"/>
    <w:rsid w:val="001D4A43"/>
    <w:rsid w:val="001D52F9"/>
    <w:rsid w:val="001D5A6E"/>
    <w:rsid w:val="001D5C66"/>
    <w:rsid w:val="001D6342"/>
    <w:rsid w:val="001D68E8"/>
    <w:rsid w:val="001D6B39"/>
    <w:rsid w:val="001D6BA3"/>
    <w:rsid w:val="001D7026"/>
    <w:rsid w:val="001D7761"/>
    <w:rsid w:val="001D784C"/>
    <w:rsid w:val="001D7A25"/>
    <w:rsid w:val="001D7FE8"/>
    <w:rsid w:val="001E0521"/>
    <w:rsid w:val="001E07CA"/>
    <w:rsid w:val="001E0FA2"/>
    <w:rsid w:val="001E162E"/>
    <w:rsid w:val="001E18C2"/>
    <w:rsid w:val="001E196B"/>
    <w:rsid w:val="001E1ECD"/>
    <w:rsid w:val="001E269E"/>
    <w:rsid w:val="001E3369"/>
    <w:rsid w:val="001E34B5"/>
    <w:rsid w:val="001E3E0D"/>
    <w:rsid w:val="001E4A45"/>
    <w:rsid w:val="001E4B1C"/>
    <w:rsid w:val="001E4C5C"/>
    <w:rsid w:val="001E579F"/>
    <w:rsid w:val="001E5AB7"/>
    <w:rsid w:val="001E5E30"/>
    <w:rsid w:val="001E6387"/>
    <w:rsid w:val="001E6B85"/>
    <w:rsid w:val="001E6FED"/>
    <w:rsid w:val="001E783A"/>
    <w:rsid w:val="001F0479"/>
    <w:rsid w:val="001F0C02"/>
    <w:rsid w:val="001F0D17"/>
    <w:rsid w:val="001F1B81"/>
    <w:rsid w:val="001F1CA7"/>
    <w:rsid w:val="001F1F10"/>
    <w:rsid w:val="001F1F66"/>
    <w:rsid w:val="001F23C9"/>
    <w:rsid w:val="001F3269"/>
    <w:rsid w:val="001F3999"/>
    <w:rsid w:val="001F3D9D"/>
    <w:rsid w:val="001F3F18"/>
    <w:rsid w:val="001F4AC8"/>
    <w:rsid w:val="001F52E3"/>
    <w:rsid w:val="001F557D"/>
    <w:rsid w:val="001F5C4F"/>
    <w:rsid w:val="001F5F22"/>
    <w:rsid w:val="001F7339"/>
    <w:rsid w:val="001F7B08"/>
    <w:rsid w:val="001F7D9A"/>
    <w:rsid w:val="00200894"/>
    <w:rsid w:val="00200EFA"/>
    <w:rsid w:val="002022E5"/>
    <w:rsid w:val="0020231A"/>
    <w:rsid w:val="0020232B"/>
    <w:rsid w:val="00202333"/>
    <w:rsid w:val="002025D6"/>
    <w:rsid w:val="00202B60"/>
    <w:rsid w:val="00202FA8"/>
    <w:rsid w:val="00202FF0"/>
    <w:rsid w:val="00203046"/>
    <w:rsid w:val="002034B8"/>
    <w:rsid w:val="00203D12"/>
    <w:rsid w:val="00203FEF"/>
    <w:rsid w:val="0020459A"/>
    <w:rsid w:val="00204602"/>
    <w:rsid w:val="00204C8E"/>
    <w:rsid w:val="00205922"/>
    <w:rsid w:val="002064AC"/>
    <w:rsid w:val="002068E8"/>
    <w:rsid w:val="00206FB8"/>
    <w:rsid w:val="0020766F"/>
    <w:rsid w:val="00207A07"/>
    <w:rsid w:val="00210498"/>
    <w:rsid w:val="00210698"/>
    <w:rsid w:val="002111FD"/>
    <w:rsid w:val="0021147A"/>
    <w:rsid w:val="00211BD3"/>
    <w:rsid w:val="00213486"/>
    <w:rsid w:val="00213B8C"/>
    <w:rsid w:val="00213BFB"/>
    <w:rsid w:val="0021455A"/>
    <w:rsid w:val="00214867"/>
    <w:rsid w:val="00214BD7"/>
    <w:rsid w:val="00214E05"/>
    <w:rsid w:val="00215026"/>
    <w:rsid w:val="002153F3"/>
    <w:rsid w:val="002156A3"/>
    <w:rsid w:val="0021572C"/>
    <w:rsid w:val="0021596F"/>
    <w:rsid w:val="002160C8"/>
    <w:rsid w:val="002161F1"/>
    <w:rsid w:val="00216438"/>
    <w:rsid w:val="00216DA2"/>
    <w:rsid w:val="00217478"/>
    <w:rsid w:val="00217F3B"/>
    <w:rsid w:val="00220938"/>
    <w:rsid w:val="002209AC"/>
    <w:rsid w:val="002213AF"/>
    <w:rsid w:val="002223BB"/>
    <w:rsid w:val="0022260E"/>
    <w:rsid w:val="00222702"/>
    <w:rsid w:val="00222ADB"/>
    <w:rsid w:val="0022314E"/>
    <w:rsid w:val="00224262"/>
    <w:rsid w:val="00224710"/>
    <w:rsid w:val="00224806"/>
    <w:rsid w:val="00224813"/>
    <w:rsid w:val="00224B8E"/>
    <w:rsid w:val="002252FA"/>
    <w:rsid w:val="002269C7"/>
    <w:rsid w:val="00227316"/>
    <w:rsid w:val="0022733E"/>
    <w:rsid w:val="002278C8"/>
    <w:rsid w:val="00227FBB"/>
    <w:rsid w:val="002308F1"/>
    <w:rsid w:val="00230EB0"/>
    <w:rsid w:val="00231573"/>
    <w:rsid w:val="00231845"/>
    <w:rsid w:val="00231936"/>
    <w:rsid w:val="00231A66"/>
    <w:rsid w:val="00232050"/>
    <w:rsid w:val="00232295"/>
    <w:rsid w:val="00232896"/>
    <w:rsid w:val="00232E82"/>
    <w:rsid w:val="00232F8E"/>
    <w:rsid w:val="00233071"/>
    <w:rsid w:val="00233A33"/>
    <w:rsid w:val="00233B67"/>
    <w:rsid w:val="00233E0B"/>
    <w:rsid w:val="00235BDA"/>
    <w:rsid w:val="00235E99"/>
    <w:rsid w:val="0023602F"/>
    <w:rsid w:val="0023618C"/>
    <w:rsid w:val="00236472"/>
    <w:rsid w:val="00236A89"/>
    <w:rsid w:val="0024023C"/>
    <w:rsid w:val="002410F9"/>
    <w:rsid w:val="00241375"/>
    <w:rsid w:val="002421F2"/>
    <w:rsid w:val="0024286B"/>
    <w:rsid w:val="0024299F"/>
    <w:rsid w:val="002437A8"/>
    <w:rsid w:val="002449D8"/>
    <w:rsid w:val="00244B86"/>
    <w:rsid w:val="00244C97"/>
    <w:rsid w:val="0024512F"/>
    <w:rsid w:val="00245406"/>
    <w:rsid w:val="002455D7"/>
    <w:rsid w:val="002456BD"/>
    <w:rsid w:val="00245D2E"/>
    <w:rsid w:val="00246BB8"/>
    <w:rsid w:val="00246E1D"/>
    <w:rsid w:val="002470FF"/>
    <w:rsid w:val="002472F6"/>
    <w:rsid w:val="002473EA"/>
    <w:rsid w:val="002478F4"/>
    <w:rsid w:val="00247E6C"/>
    <w:rsid w:val="0025020D"/>
    <w:rsid w:val="002502A8"/>
    <w:rsid w:val="00250E72"/>
    <w:rsid w:val="002515D4"/>
    <w:rsid w:val="00254318"/>
    <w:rsid w:val="00254339"/>
    <w:rsid w:val="00254BE1"/>
    <w:rsid w:val="00254CC2"/>
    <w:rsid w:val="00254F47"/>
    <w:rsid w:val="0025540C"/>
    <w:rsid w:val="002555E1"/>
    <w:rsid w:val="00255C39"/>
    <w:rsid w:val="002566B7"/>
    <w:rsid w:val="0025726E"/>
    <w:rsid w:val="002573DE"/>
    <w:rsid w:val="002574D1"/>
    <w:rsid w:val="002575EA"/>
    <w:rsid w:val="0026094B"/>
    <w:rsid w:val="00260AEB"/>
    <w:rsid w:val="00260E44"/>
    <w:rsid w:val="00261458"/>
    <w:rsid w:val="002614B4"/>
    <w:rsid w:val="00261CCB"/>
    <w:rsid w:val="00262375"/>
    <w:rsid w:val="00262E56"/>
    <w:rsid w:val="0026305A"/>
    <w:rsid w:val="002630C0"/>
    <w:rsid w:val="0026332A"/>
    <w:rsid w:val="002642CB"/>
    <w:rsid w:val="002645A8"/>
    <w:rsid w:val="0026493B"/>
    <w:rsid w:val="00264E75"/>
    <w:rsid w:val="0026539F"/>
    <w:rsid w:val="00265566"/>
    <w:rsid w:val="00265F44"/>
    <w:rsid w:val="002661EE"/>
    <w:rsid w:val="002665E3"/>
    <w:rsid w:val="00267D75"/>
    <w:rsid w:val="002700E7"/>
    <w:rsid w:val="002705C9"/>
    <w:rsid w:val="00270A2C"/>
    <w:rsid w:val="00271120"/>
    <w:rsid w:val="0027199C"/>
    <w:rsid w:val="00272C4E"/>
    <w:rsid w:val="00273707"/>
    <w:rsid w:val="00273CEB"/>
    <w:rsid w:val="00273CFA"/>
    <w:rsid w:val="00273D1C"/>
    <w:rsid w:val="00274464"/>
    <w:rsid w:val="00275120"/>
    <w:rsid w:val="002751FC"/>
    <w:rsid w:val="00275273"/>
    <w:rsid w:val="00275360"/>
    <w:rsid w:val="002753BD"/>
    <w:rsid w:val="002760D1"/>
    <w:rsid w:val="00276795"/>
    <w:rsid w:val="00276A4C"/>
    <w:rsid w:val="00276E83"/>
    <w:rsid w:val="0027739A"/>
    <w:rsid w:val="00277A3E"/>
    <w:rsid w:val="002804EA"/>
    <w:rsid w:val="00282B3A"/>
    <w:rsid w:val="00282D38"/>
    <w:rsid w:val="00282EF8"/>
    <w:rsid w:val="00282FBE"/>
    <w:rsid w:val="002834D5"/>
    <w:rsid w:val="00283A36"/>
    <w:rsid w:val="00284802"/>
    <w:rsid w:val="00284AF2"/>
    <w:rsid w:val="0028536B"/>
    <w:rsid w:val="00285962"/>
    <w:rsid w:val="00285CED"/>
    <w:rsid w:val="00285EB5"/>
    <w:rsid w:val="002873FC"/>
    <w:rsid w:val="00287C8F"/>
    <w:rsid w:val="00290893"/>
    <w:rsid w:val="00290EE7"/>
    <w:rsid w:val="002911CC"/>
    <w:rsid w:val="002917B9"/>
    <w:rsid w:val="00291A55"/>
    <w:rsid w:val="00291FE2"/>
    <w:rsid w:val="0029265E"/>
    <w:rsid w:val="00292B3E"/>
    <w:rsid w:val="00292BBB"/>
    <w:rsid w:val="00293083"/>
    <w:rsid w:val="0029394C"/>
    <w:rsid w:val="002939FA"/>
    <w:rsid w:val="00294331"/>
    <w:rsid w:val="00294989"/>
    <w:rsid w:val="00294FA3"/>
    <w:rsid w:val="00295714"/>
    <w:rsid w:val="00296DFB"/>
    <w:rsid w:val="002A13B0"/>
    <w:rsid w:val="002A2921"/>
    <w:rsid w:val="002A2C91"/>
    <w:rsid w:val="002A41AA"/>
    <w:rsid w:val="002A4E51"/>
    <w:rsid w:val="002A59F8"/>
    <w:rsid w:val="002A5AFB"/>
    <w:rsid w:val="002A5F43"/>
    <w:rsid w:val="002A6C21"/>
    <w:rsid w:val="002A6D93"/>
    <w:rsid w:val="002A780E"/>
    <w:rsid w:val="002B094D"/>
    <w:rsid w:val="002B0E36"/>
    <w:rsid w:val="002B1347"/>
    <w:rsid w:val="002B144C"/>
    <w:rsid w:val="002B1B41"/>
    <w:rsid w:val="002B1BC1"/>
    <w:rsid w:val="002B2629"/>
    <w:rsid w:val="002B27AE"/>
    <w:rsid w:val="002B2DF8"/>
    <w:rsid w:val="002B4AA1"/>
    <w:rsid w:val="002B53CF"/>
    <w:rsid w:val="002B53F3"/>
    <w:rsid w:val="002B660A"/>
    <w:rsid w:val="002B6618"/>
    <w:rsid w:val="002B6AC4"/>
    <w:rsid w:val="002B6CA8"/>
    <w:rsid w:val="002B6EFD"/>
    <w:rsid w:val="002B754C"/>
    <w:rsid w:val="002B7BFE"/>
    <w:rsid w:val="002C03FD"/>
    <w:rsid w:val="002C044D"/>
    <w:rsid w:val="002C16EF"/>
    <w:rsid w:val="002C1AA5"/>
    <w:rsid w:val="002C2A46"/>
    <w:rsid w:val="002C3048"/>
    <w:rsid w:val="002C3607"/>
    <w:rsid w:val="002C36D9"/>
    <w:rsid w:val="002C36EA"/>
    <w:rsid w:val="002C455C"/>
    <w:rsid w:val="002C4F7B"/>
    <w:rsid w:val="002C5117"/>
    <w:rsid w:val="002C52ED"/>
    <w:rsid w:val="002C55B6"/>
    <w:rsid w:val="002C581B"/>
    <w:rsid w:val="002C71EE"/>
    <w:rsid w:val="002C76AE"/>
    <w:rsid w:val="002C7FA8"/>
    <w:rsid w:val="002D0B0B"/>
    <w:rsid w:val="002D0DB7"/>
    <w:rsid w:val="002D194F"/>
    <w:rsid w:val="002D1E3F"/>
    <w:rsid w:val="002D2992"/>
    <w:rsid w:val="002D2D8D"/>
    <w:rsid w:val="002D30F9"/>
    <w:rsid w:val="002D3754"/>
    <w:rsid w:val="002D37A0"/>
    <w:rsid w:val="002D3B6B"/>
    <w:rsid w:val="002D407F"/>
    <w:rsid w:val="002D4A7A"/>
    <w:rsid w:val="002D4BA9"/>
    <w:rsid w:val="002D534A"/>
    <w:rsid w:val="002D56AC"/>
    <w:rsid w:val="002D5AB5"/>
    <w:rsid w:val="002D6463"/>
    <w:rsid w:val="002D6667"/>
    <w:rsid w:val="002D6857"/>
    <w:rsid w:val="002D6B9E"/>
    <w:rsid w:val="002D761A"/>
    <w:rsid w:val="002D79F3"/>
    <w:rsid w:val="002E05DE"/>
    <w:rsid w:val="002E0C84"/>
    <w:rsid w:val="002E0F43"/>
    <w:rsid w:val="002E0F87"/>
    <w:rsid w:val="002E15D2"/>
    <w:rsid w:val="002E1C11"/>
    <w:rsid w:val="002E1E19"/>
    <w:rsid w:val="002E2011"/>
    <w:rsid w:val="002E2551"/>
    <w:rsid w:val="002E2EEE"/>
    <w:rsid w:val="002E3877"/>
    <w:rsid w:val="002E3D0B"/>
    <w:rsid w:val="002E3E7D"/>
    <w:rsid w:val="002E44CD"/>
    <w:rsid w:val="002E4FA9"/>
    <w:rsid w:val="002E6934"/>
    <w:rsid w:val="002E6A8E"/>
    <w:rsid w:val="002E6B8B"/>
    <w:rsid w:val="002F088A"/>
    <w:rsid w:val="002F13B8"/>
    <w:rsid w:val="002F14E0"/>
    <w:rsid w:val="002F16C9"/>
    <w:rsid w:val="002F1933"/>
    <w:rsid w:val="002F2E47"/>
    <w:rsid w:val="002F44FA"/>
    <w:rsid w:val="002F4CCD"/>
    <w:rsid w:val="002F6269"/>
    <w:rsid w:val="002F6279"/>
    <w:rsid w:val="002F6437"/>
    <w:rsid w:val="002F6C08"/>
    <w:rsid w:val="002F77BA"/>
    <w:rsid w:val="00300F55"/>
    <w:rsid w:val="003010D9"/>
    <w:rsid w:val="003013B7"/>
    <w:rsid w:val="00301550"/>
    <w:rsid w:val="00301993"/>
    <w:rsid w:val="00301D6B"/>
    <w:rsid w:val="00301E55"/>
    <w:rsid w:val="0030220B"/>
    <w:rsid w:val="0030264F"/>
    <w:rsid w:val="00303B35"/>
    <w:rsid w:val="00304F85"/>
    <w:rsid w:val="00305C43"/>
    <w:rsid w:val="00306697"/>
    <w:rsid w:val="00307397"/>
    <w:rsid w:val="003101EF"/>
    <w:rsid w:val="00310B4D"/>
    <w:rsid w:val="00310E7D"/>
    <w:rsid w:val="00311078"/>
    <w:rsid w:val="00312615"/>
    <w:rsid w:val="00312BDD"/>
    <w:rsid w:val="00313369"/>
    <w:rsid w:val="0031361A"/>
    <w:rsid w:val="00314117"/>
    <w:rsid w:val="00314265"/>
    <w:rsid w:val="00314833"/>
    <w:rsid w:val="0031609A"/>
    <w:rsid w:val="00317B91"/>
    <w:rsid w:val="00317D51"/>
    <w:rsid w:val="00317EDF"/>
    <w:rsid w:val="00320640"/>
    <w:rsid w:val="00320E13"/>
    <w:rsid w:val="00321464"/>
    <w:rsid w:val="0032195F"/>
    <w:rsid w:val="00321B8A"/>
    <w:rsid w:val="0032201E"/>
    <w:rsid w:val="00322424"/>
    <w:rsid w:val="00322761"/>
    <w:rsid w:val="0032326B"/>
    <w:rsid w:val="00324538"/>
    <w:rsid w:val="0032591C"/>
    <w:rsid w:val="00327211"/>
    <w:rsid w:val="00327600"/>
    <w:rsid w:val="003279E7"/>
    <w:rsid w:val="00327B62"/>
    <w:rsid w:val="003301D8"/>
    <w:rsid w:val="00330535"/>
    <w:rsid w:val="00330B96"/>
    <w:rsid w:val="00331FE9"/>
    <w:rsid w:val="00332819"/>
    <w:rsid w:val="003328D0"/>
    <w:rsid w:val="00332CAC"/>
    <w:rsid w:val="00332FFB"/>
    <w:rsid w:val="0033324D"/>
    <w:rsid w:val="00333452"/>
    <w:rsid w:val="00333716"/>
    <w:rsid w:val="00333980"/>
    <w:rsid w:val="00334650"/>
    <w:rsid w:val="003346F6"/>
    <w:rsid w:val="0033494A"/>
    <w:rsid w:val="00334FBE"/>
    <w:rsid w:val="003351B0"/>
    <w:rsid w:val="003351BB"/>
    <w:rsid w:val="003357D2"/>
    <w:rsid w:val="0033587C"/>
    <w:rsid w:val="00335A12"/>
    <w:rsid w:val="0033605D"/>
    <w:rsid w:val="003361F3"/>
    <w:rsid w:val="00336B73"/>
    <w:rsid w:val="00336BF9"/>
    <w:rsid w:val="00336DC7"/>
    <w:rsid w:val="003371E8"/>
    <w:rsid w:val="003372B0"/>
    <w:rsid w:val="00337387"/>
    <w:rsid w:val="00337471"/>
    <w:rsid w:val="00337C73"/>
    <w:rsid w:val="00340718"/>
    <w:rsid w:val="00340CEC"/>
    <w:rsid w:val="00340DB3"/>
    <w:rsid w:val="00340FD6"/>
    <w:rsid w:val="0034151D"/>
    <w:rsid w:val="0034152F"/>
    <w:rsid w:val="00341614"/>
    <w:rsid w:val="00342B5B"/>
    <w:rsid w:val="00343532"/>
    <w:rsid w:val="00343B82"/>
    <w:rsid w:val="00344245"/>
    <w:rsid w:val="00345469"/>
    <w:rsid w:val="003454ED"/>
    <w:rsid w:val="00345EB9"/>
    <w:rsid w:val="00346255"/>
    <w:rsid w:val="00347600"/>
    <w:rsid w:val="003476EA"/>
    <w:rsid w:val="0035030F"/>
    <w:rsid w:val="00350BE5"/>
    <w:rsid w:val="0035133E"/>
    <w:rsid w:val="003513A4"/>
    <w:rsid w:val="003519DD"/>
    <w:rsid w:val="00351B68"/>
    <w:rsid w:val="00351E70"/>
    <w:rsid w:val="00351F68"/>
    <w:rsid w:val="0035226A"/>
    <w:rsid w:val="00352CA6"/>
    <w:rsid w:val="003531E7"/>
    <w:rsid w:val="0035382A"/>
    <w:rsid w:val="00353C4B"/>
    <w:rsid w:val="003545A6"/>
    <w:rsid w:val="0035570D"/>
    <w:rsid w:val="00355807"/>
    <w:rsid w:val="003563A1"/>
    <w:rsid w:val="00356C60"/>
    <w:rsid w:val="00357468"/>
    <w:rsid w:val="003578D1"/>
    <w:rsid w:val="00357B51"/>
    <w:rsid w:val="00360453"/>
    <w:rsid w:val="00360A0E"/>
    <w:rsid w:val="00361852"/>
    <w:rsid w:val="0036194C"/>
    <w:rsid w:val="00361D05"/>
    <w:rsid w:val="00361D76"/>
    <w:rsid w:val="00362848"/>
    <w:rsid w:val="00362AFA"/>
    <w:rsid w:val="00363639"/>
    <w:rsid w:val="00363B13"/>
    <w:rsid w:val="00364353"/>
    <w:rsid w:val="003647B2"/>
    <w:rsid w:val="0036480A"/>
    <w:rsid w:val="00365152"/>
    <w:rsid w:val="003651D3"/>
    <w:rsid w:val="0036582E"/>
    <w:rsid w:val="00365E02"/>
    <w:rsid w:val="00365F90"/>
    <w:rsid w:val="003666CB"/>
    <w:rsid w:val="00366D42"/>
    <w:rsid w:val="0036737B"/>
    <w:rsid w:val="0036748C"/>
    <w:rsid w:val="0036762E"/>
    <w:rsid w:val="00367BA5"/>
    <w:rsid w:val="00367BF0"/>
    <w:rsid w:val="00367C03"/>
    <w:rsid w:val="00370086"/>
    <w:rsid w:val="00370596"/>
    <w:rsid w:val="0037071E"/>
    <w:rsid w:val="00372615"/>
    <w:rsid w:val="00372B57"/>
    <w:rsid w:val="00372EA3"/>
    <w:rsid w:val="0037311D"/>
    <w:rsid w:val="0037358E"/>
    <w:rsid w:val="00373674"/>
    <w:rsid w:val="00373A3C"/>
    <w:rsid w:val="00373AB8"/>
    <w:rsid w:val="00373E2B"/>
    <w:rsid w:val="00373FCF"/>
    <w:rsid w:val="003742B3"/>
    <w:rsid w:val="00374320"/>
    <w:rsid w:val="0037460A"/>
    <w:rsid w:val="003747E6"/>
    <w:rsid w:val="00374CAC"/>
    <w:rsid w:val="00375215"/>
    <w:rsid w:val="003754DE"/>
    <w:rsid w:val="00376233"/>
    <w:rsid w:val="0037624F"/>
    <w:rsid w:val="00376578"/>
    <w:rsid w:val="00376CC2"/>
    <w:rsid w:val="00380048"/>
    <w:rsid w:val="00380088"/>
    <w:rsid w:val="00380B30"/>
    <w:rsid w:val="00380FEF"/>
    <w:rsid w:val="00381784"/>
    <w:rsid w:val="00381EB0"/>
    <w:rsid w:val="00382395"/>
    <w:rsid w:val="00382A72"/>
    <w:rsid w:val="00382EBA"/>
    <w:rsid w:val="0038331A"/>
    <w:rsid w:val="00383392"/>
    <w:rsid w:val="00383BBE"/>
    <w:rsid w:val="00384AE8"/>
    <w:rsid w:val="0038542A"/>
    <w:rsid w:val="0038558A"/>
    <w:rsid w:val="00386276"/>
    <w:rsid w:val="00386559"/>
    <w:rsid w:val="00386D7A"/>
    <w:rsid w:val="00387B86"/>
    <w:rsid w:val="00390109"/>
    <w:rsid w:val="00391083"/>
    <w:rsid w:val="0039135B"/>
    <w:rsid w:val="003916F4"/>
    <w:rsid w:val="0039178F"/>
    <w:rsid w:val="00391876"/>
    <w:rsid w:val="003924B5"/>
    <w:rsid w:val="00394717"/>
    <w:rsid w:val="003947DD"/>
    <w:rsid w:val="00394E2E"/>
    <w:rsid w:val="003953F7"/>
    <w:rsid w:val="00395407"/>
    <w:rsid w:val="00395538"/>
    <w:rsid w:val="0039563F"/>
    <w:rsid w:val="00395AA7"/>
    <w:rsid w:val="00395E69"/>
    <w:rsid w:val="00396227"/>
    <w:rsid w:val="003962BD"/>
    <w:rsid w:val="00396478"/>
    <w:rsid w:val="003964D0"/>
    <w:rsid w:val="0039671C"/>
    <w:rsid w:val="003977B7"/>
    <w:rsid w:val="003978CC"/>
    <w:rsid w:val="00397A00"/>
    <w:rsid w:val="003A1EC4"/>
    <w:rsid w:val="003A22D8"/>
    <w:rsid w:val="003A3161"/>
    <w:rsid w:val="003A34E7"/>
    <w:rsid w:val="003A3CB1"/>
    <w:rsid w:val="003A3D12"/>
    <w:rsid w:val="003A3D55"/>
    <w:rsid w:val="003A4B2D"/>
    <w:rsid w:val="003A4C36"/>
    <w:rsid w:val="003A549B"/>
    <w:rsid w:val="003A54DB"/>
    <w:rsid w:val="003A6277"/>
    <w:rsid w:val="003A64C3"/>
    <w:rsid w:val="003A655D"/>
    <w:rsid w:val="003A6B0E"/>
    <w:rsid w:val="003A706E"/>
    <w:rsid w:val="003A73A4"/>
    <w:rsid w:val="003B02BE"/>
    <w:rsid w:val="003B097A"/>
    <w:rsid w:val="003B0D0B"/>
    <w:rsid w:val="003B102E"/>
    <w:rsid w:val="003B1861"/>
    <w:rsid w:val="003B26BA"/>
    <w:rsid w:val="003B3389"/>
    <w:rsid w:val="003B3981"/>
    <w:rsid w:val="003B3A45"/>
    <w:rsid w:val="003B44DF"/>
    <w:rsid w:val="003B45C6"/>
    <w:rsid w:val="003B45DD"/>
    <w:rsid w:val="003B4E3D"/>
    <w:rsid w:val="003B528A"/>
    <w:rsid w:val="003B6258"/>
    <w:rsid w:val="003B6958"/>
    <w:rsid w:val="003B713D"/>
    <w:rsid w:val="003B7683"/>
    <w:rsid w:val="003B7B68"/>
    <w:rsid w:val="003B7D2E"/>
    <w:rsid w:val="003C040F"/>
    <w:rsid w:val="003C09A8"/>
    <w:rsid w:val="003C1276"/>
    <w:rsid w:val="003C167E"/>
    <w:rsid w:val="003C1ECB"/>
    <w:rsid w:val="003C2E0C"/>
    <w:rsid w:val="003C3584"/>
    <w:rsid w:val="003C3702"/>
    <w:rsid w:val="003C481D"/>
    <w:rsid w:val="003C4EB5"/>
    <w:rsid w:val="003C5F6E"/>
    <w:rsid w:val="003C6F4B"/>
    <w:rsid w:val="003C74F3"/>
    <w:rsid w:val="003D06C7"/>
    <w:rsid w:val="003D0C19"/>
    <w:rsid w:val="003D0C2A"/>
    <w:rsid w:val="003D0EBB"/>
    <w:rsid w:val="003D1099"/>
    <w:rsid w:val="003D1409"/>
    <w:rsid w:val="003D2137"/>
    <w:rsid w:val="003D2468"/>
    <w:rsid w:val="003D27B3"/>
    <w:rsid w:val="003D2804"/>
    <w:rsid w:val="003D28D3"/>
    <w:rsid w:val="003D2A12"/>
    <w:rsid w:val="003D2A3A"/>
    <w:rsid w:val="003D2C10"/>
    <w:rsid w:val="003D2CED"/>
    <w:rsid w:val="003D2E50"/>
    <w:rsid w:val="003D2F3A"/>
    <w:rsid w:val="003D344A"/>
    <w:rsid w:val="003D350A"/>
    <w:rsid w:val="003D3BB8"/>
    <w:rsid w:val="003D4278"/>
    <w:rsid w:val="003D432B"/>
    <w:rsid w:val="003D52F8"/>
    <w:rsid w:val="003D5319"/>
    <w:rsid w:val="003D5976"/>
    <w:rsid w:val="003D6156"/>
    <w:rsid w:val="003D7121"/>
    <w:rsid w:val="003D72F4"/>
    <w:rsid w:val="003D7C07"/>
    <w:rsid w:val="003E005E"/>
    <w:rsid w:val="003E0565"/>
    <w:rsid w:val="003E096B"/>
    <w:rsid w:val="003E13FD"/>
    <w:rsid w:val="003E1C24"/>
    <w:rsid w:val="003E3047"/>
    <w:rsid w:val="003E3560"/>
    <w:rsid w:val="003E370A"/>
    <w:rsid w:val="003E4C5C"/>
    <w:rsid w:val="003E553A"/>
    <w:rsid w:val="003E61FC"/>
    <w:rsid w:val="003E6BD4"/>
    <w:rsid w:val="003E73C9"/>
    <w:rsid w:val="003E77BC"/>
    <w:rsid w:val="003E7C72"/>
    <w:rsid w:val="003F0305"/>
    <w:rsid w:val="003F0EDF"/>
    <w:rsid w:val="003F1B87"/>
    <w:rsid w:val="003F1B9C"/>
    <w:rsid w:val="003F20C7"/>
    <w:rsid w:val="003F20FC"/>
    <w:rsid w:val="003F2BF5"/>
    <w:rsid w:val="003F39B1"/>
    <w:rsid w:val="003F3E28"/>
    <w:rsid w:val="003F4ABC"/>
    <w:rsid w:val="003F4D4B"/>
    <w:rsid w:val="003F59DC"/>
    <w:rsid w:val="003F5F3B"/>
    <w:rsid w:val="003F6575"/>
    <w:rsid w:val="00400D9C"/>
    <w:rsid w:val="00400DE4"/>
    <w:rsid w:val="00400FBE"/>
    <w:rsid w:val="00401324"/>
    <w:rsid w:val="004016D7"/>
    <w:rsid w:val="00401A22"/>
    <w:rsid w:val="00401E77"/>
    <w:rsid w:val="00402194"/>
    <w:rsid w:val="004022CF"/>
    <w:rsid w:val="00402569"/>
    <w:rsid w:val="004029B1"/>
    <w:rsid w:val="004033EE"/>
    <w:rsid w:val="00403637"/>
    <w:rsid w:val="00403645"/>
    <w:rsid w:val="0040377D"/>
    <w:rsid w:val="004038F1"/>
    <w:rsid w:val="00403B1C"/>
    <w:rsid w:val="00404282"/>
    <w:rsid w:val="00404C07"/>
    <w:rsid w:val="00404ED5"/>
    <w:rsid w:val="004050E3"/>
    <w:rsid w:val="00405745"/>
    <w:rsid w:val="00405B5F"/>
    <w:rsid w:val="004062E6"/>
    <w:rsid w:val="00406C6B"/>
    <w:rsid w:val="0040743A"/>
    <w:rsid w:val="00407623"/>
    <w:rsid w:val="00407A74"/>
    <w:rsid w:val="00410B7B"/>
    <w:rsid w:val="00410BA7"/>
    <w:rsid w:val="004112B6"/>
    <w:rsid w:val="004114D5"/>
    <w:rsid w:val="00411995"/>
    <w:rsid w:val="00411BC5"/>
    <w:rsid w:val="00411FB7"/>
    <w:rsid w:val="00412237"/>
    <w:rsid w:val="004133CE"/>
    <w:rsid w:val="004133FF"/>
    <w:rsid w:val="00413580"/>
    <w:rsid w:val="004138CE"/>
    <w:rsid w:val="00414210"/>
    <w:rsid w:val="00414A4D"/>
    <w:rsid w:val="004159DB"/>
    <w:rsid w:val="0041612C"/>
    <w:rsid w:val="0041761B"/>
    <w:rsid w:val="00417FDF"/>
    <w:rsid w:val="0042027C"/>
    <w:rsid w:val="004202BC"/>
    <w:rsid w:val="00420400"/>
    <w:rsid w:val="00420FD4"/>
    <w:rsid w:val="00421563"/>
    <w:rsid w:val="004216C7"/>
    <w:rsid w:val="00421B9F"/>
    <w:rsid w:val="00421C66"/>
    <w:rsid w:val="00422445"/>
    <w:rsid w:val="004224FC"/>
    <w:rsid w:val="0042279A"/>
    <w:rsid w:val="0042338E"/>
    <w:rsid w:val="004233BF"/>
    <w:rsid w:val="004238B3"/>
    <w:rsid w:val="0042390E"/>
    <w:rsid w:val="0042394A"/>
    <w:rsid w:val="00423D04"/>
    <w:rsid w:val="00423E6B"/>
    <w:rsid w:val="004242B3"/>
    <w:rsid w:val="00424982"/>
    <w:rsid w:val="00424A4F"/>
    <w:rsid w:val="004251B0"/>
    <w:rsid w:val="00426D62"/>
    <w:rsid w:val="00427A89"/>
    <w:rsid w:val="00430C5B"/>
    <w:rsid w:val="004314C2"/>
    <w:rsid w:val="00431889"/>
    <w:rsid w:val="00431968"/>
    <w:rsid w:val="00433423"/>
    <w:rsid w:val="004338CB"/>
    <w:rsid w:val="00433936"/>
    <w:rsid w:val="004340E4"/>
    <w:rsid w:val="0043475E"/>
    <w:rsid w:val="004351C1"/>
    <w:rsid w:val="00435441"/>
    <w:rsid w:val="00435FE9"/>
    <w:rsid w:val="00436058"/>
    <w:rsid w:val="00436279"/>
    <w:rsid w:val="0043687F"/>
    <w:rsid w:val="00436DF2"/>
    <w:rsid w:val="004405B8"/>
    <w:rsid w:val="0044065D"/>
    <w:rsid w:val="00440DD1"/>
    <w:rsid w:val="0044124A"/>
    <w:rsid w:val="00441701"/>
    <w:rsid w:val="0044199E"/>
    <w:rsid w:val="00441B54"/>
    <w:rsid w:val="00441F68"/>
    <w:rsid w:val="00441FB4"/>
    <w:rsid w:val="0044206D"/>
    <w:rsid w:val="004423F3"/>
    <w:rsid w:val="004427D9"/>
    <w:rsid w:val="0044281E"/>
    <w:rsid w:val="004430F4"/>
    <w:rsid w:val="0044367E"/>
    <w:rsid w:val="004439AE"/>
    <w:rsid w:val="00443FBC"/>
    <w:rsid w:val="00444150"/>
    <w:rsid w:val="00444178"/>
    <w:rsid w:val="00444803"/>
    <w:rsid w:val="00444A0F"/>
    <w:rsid w:val="00445696"/>
    <w:rsid w:val="004463CE"/>
    <w:rsid w:val="00446E5F"/>
    <w:rsid w:val="00446E66"/>
    <w:rsid w:val="00450C4E"/>
    <w:rsid w:val="00451057"/>
    <w:rsid w:val="00451C60"/>
    <w:rsid w:val="00452668"/>
    <w:rsid w:val="00452E31"/>
    <w:rsid w:val="00453FFC"/>
    <w:rsid w:val="00454CBE"/>
    <w:rsid w:val="0045530E"/>
    <w:rsid w:val="00455577"/>
    <w:rsid w:val="004557D0"/>
    <w:rsid w:val="00456492"/>
    <w:rsid w:val="00456795"/>
    <w:rsid w:val="004575E9"/>
    <w:rsid w:val="004601DA"/>
    <w:rsid w:val="004608B4"/>
    <w:rsid w:val="00460CF9"/>
    <w:rsid w:val="00461212"/>
    <w:rsid w:val="0046150E"/>
    <w:rsid w:val="00461CC8"/>
    <w:rsid w:val="00462901"/>
    <w:rsid w:val="00462947"/>
    <w:rsid w:val="00462B2F"/>
    <w:rsid w:val="00462E09"/>
    <w:rsid w:val="004630D8"/>
    <w:rsid w:val="00463B6F"/>
    <w:rsid w:val="00463D92"/>
    <w:rsid w:val="00465EAA"/>
    <w:rsid w:val="00466808"/>
    <w:rsid w:val="00467273"/>
    <w:rsid w:val="004675CB"/>
    <w:rsid w:val="0047034A"/>
    <w:rsid w:val="00470454"/>
    <w:rsid w:val="0047062B"/>
    <w:rsid w:val="004708CA"/>
    <w:rsid w:val="004709E7"/>
    <w:rsid w:val="00470ADE"/>
    <w:rsid w:val="00470DCE"/>
    <w:rsid w:val="004712C7"/>
    <w:rsid w:val="00471425"/>
    <w:rsid w:val="0047173B"/>
    <w:rsid w:val="00472464"/>
    <w:rsid w:val="00472654"/>
    <w:rsid w:val="004726A1"/>
    <w:rsid w:val="00472C2D"/>
    <w:rsid w:val="00472E6C"/>
    <w:rsid w:val="00473093"/>
    <w:rsid w:val="00473281"/>
    <w:rsid w:val="0047414A"/>
    <w:rsid w:val="00474361"/>
    <w:rsid w:val="004759EB"/>
    <w:rsid w:val="00475EFB"/>
    <w:rsid w:val="00475F8F"/>
    <w:rsid w:val="00476378"/>
    <w:rsid w:val="004764C5"/>
    <w:rsid w:val="00476CC1"/>
    <w:rsid w:val="00476D5E"/>
    <w:rsid w:val="004770F4"/>
    <w:rsid w:val="00477237"/>
    <w:rsid w:val="00477258"/>
    <w:rsid w:val="004772A2"/>
    <w:rsid w:val="00477919"/>
    <w:rsid w:val="00477E9D"/>
    <w:rsid w:val="00477F31"/>
    <w:rsid w:val="00477F7F"/>
    <w:rsid w:val="004804E7"/>
    <w:rsid w:val="004818B5"/>
    <w:rsid w:val="00482611"/>
    <w:rsid w:val="0048290B"/>
    <w:rsid w:val="00482A27"/>
    <w:rsid w:val="00482DDF"/>
    <w:rsid w:val="004831F7"/>
    <w:rsid w:val="004839C3"/>
    <w:rsid w:val="00484D4C"/>
    <w:rsid w:val="0048542B"/>
    <w:rsid w:val="0048586F"/>
    <w:rsid w:val="00485AE6"/>
    <w:rsid w:val="00485CD8"/>
    <w:rsid w:val="00485D37"/>
    <w:rsid w:val="00486768"/>
    <w:rsid w:val="00486F9E"/>
    <w:rsid w:val="0048776E"/>
    <w:rsid w:val="0048789A"/>
    <w:rsid w:val="00487A55"/>
    <w:rsid w:val="00487DCE"/>
    <w:rsid w:val="00490E17"/>
    <w:rsid w:val="00491045"/>
    <w:rsid w:val="00491A0F"/>
    <w:rsid w:val="00492701"/>
    <w:rsid w:val="00492ED2"/>
    <w:rsid w:val="004950B7"/>
    <w:rsid w:val="0049534D"/>
    <w:rsid w:val="004956B4"/>
    <w:rsid w:val="00497852"/>
    <w:rsid w:val="00497FEA"/>
    <w:rsid w:val="004A0F63"/>
    <w:rsid w:val="004A13AA"/>
    <w:rsid w:val="004A20A7"/>
    <w:rsid w:val="004A21F0"/>
    <w:rsid w:val="004A287D"/>
    <w:rsid w:val="004A4205"/>
    <w:rsid w:val="004A4217"/>
    <w:rsid w:val="004A4B2B"/>
    <w:rsid w:val="004A4F5B"/>
    <w:rsid w:val="004A5D2E"/>
    <w:rsid w:val="004A6262"/>
    <w:rsid w:val="004A66C8"/>
    <w:rsid w:val="004A741D"/>
    <w:rsid w:val="004A75F5"/>
    <w:rsid w:val="004B0331"/>
    <w:rsid w:val="004B07B2"/>
    <w:rsid w:val="004B0955"/>
    <w:rsid w:val="004B0D45"/>
    <w:rsid w:val="004B143D"/>
    <w:rsid w:val="004B16B0"/>
    <w:rsid w:val="004B1807"/>
    <w:rsid w:val="004B1842"/>
    <w:rsid w:val="004B2162"/>
    <w:rsid w:val="004B25D0"/>
    <w:rsid w:val="004B3553"/>
    <w:rsid w:val="004B46D1"/>
    <w:rsid w:val="004B4B02"/>
    <w:rsid w:val="004B5200"/>
    <w:rsid w:val="004B5690"/>
    <w:rsid w:val="004B5E92"/>
    <w:rsid w:val="004B6859"/>
    <w:rsid w:val="004B68C8"/>
    <w:rsid w:val="004B6C30"/>
    <w:rsid w:val="004B7C5C"/>
    <w:rsid w:val="004C048D"/>
    <w:rsid w:val="004C04B4"/>
    <w:rsid w:val="004C0A30"/>
    <w:rsid w:val="004C0C62"/>
    <w:rsid w:val="004C323C"/>
    <w:rsid w:val="004C357C"/>
    <w:rsid w:val="004C3D18"/>
    <w:rsid w:val="004C40E7"/>
    <w:rsid w:val="004C4370"/>
    <w:rsid w:val="004C44F7"/>
    <w:rsid w:val="004C466F"/>
    <w:rsid w:val="004C4B04"/>
    <w:rsid w:val="004C60A8"/>
    <w:rsid w:val="004C7109"/>
    <w:rsid w:val="004C7346"/>
    <w:rsid w:val="004D0382"/>
    <w:rsid w:val="004D07D8"/>
    <w:rsid w:val="004D2041"/>
    <w:rsid w:val="004D2A0A"/>
    <w:rsid w:val="004D2DAA"/>
    <w:rsid w:val="004D2EA7"/>
    <w:rsid w:val="004D2F7B"/>
    <w:rsid w:val="004D3129"/>
    <w:rsid w:val="004D3854"/>
    <w:rsid w:val="004D42B1"/>
    <w:rsid w:val="004D45F2"/>
    <w:rsid w:val="004D526F"/>
    <w:rsid w:val="004D575B"/>
    <w:rsid w:val="004D59F3"/>
    <w:rsid w:val="004D5B67"/>
    <w:rsid w:val="004D5DA5"/>
    <w:rsid w:val="004D628D"/>
    <w:rsid w:val="004D6625"/>
    <w:rsid w:val="004D6774"/>
    <w:rsid w:val="004D7C95"/>
    <w:rsid w:val="004E04FF"/>
    <w:rsid w:val="004E0583"/>
    <w:rsid w:val="004E05FE"/>
    <w:rsid w:val="004E1497"/>
    <w:rsid w:val="004E1523"/>
    <w:rsid w:val="004E19C0"/>
    <w:rsid w:val="004E1C54"/>
    <w:rsid w:val="004E226B"/>
    <w:rsid w:val="004E2336"/>
    <w:rsid w:val="004E2C37"/>
    <w:rsid w:val="004E303D"/>
    <w:rsid w:val="004E31C6"/>
    <w:rsid w:val="004E34D4"/>
    <w:rsid w:val="004E3884"/>
    <w:rsid w:val="004E3CD8"/>
    <w:rsid w:val="004E5285"/>
    <w:rsid w:val="004E6072"/>
    <w:rsid w:val="004E6797"/>
    <w:rsid w:val="004E696A"/>
    <w:rsid w:val="004E6B63"/>
    <w:rsid w:val="004E6DEC"/>
    <w:rsid w:val="004E714D"/>
    <w:rsid w:val="004F0CF3"/>
    <w:rsid w:val="004F18C4"/>
    <w:rsid w:val="004F3AB6"/>
    <w:rsid w:val="004F40C4"/>
    <w:rsid w:val="004F4B3B"/>
    <w:rsid w:val="004F5740"/>
    <w:rsid w:val="004F58C9"/>
    <w:rsid w:val="004F5E74"/>
    <w:rsid w:val="004F6813"/>
    <w:rsid w:val="004F7F90"/>
    <w:rsid w:val="00500557"/>
    <w:rsid w:val="0050081E"/>
    <w:rsid w:val="00501F4B"/>
    <w:rsid w:val="0050222F"/>
    <w:rsid w:val="005026AA"/>
    <w:rsid w:val="005028B9"/>
    <w:rsid w:val="005029F2"/>
    <w:rsid w:val="00503A3F"/>
    <w:rsid w:val="005046EE"/>
    <w:rsid w:val="00504757"/>
    <w:rsid w:val="005050AD"/>
    <w:rsid w:val="0050553D"/>
    <w:rsid w:val="0050587A"/>
    <w:rsid w:val="00505A68"/>
    <w:rsid w:val="00505E17"/>
    <w:rsid w:val="005062A8"/>
    <w:rsid w:val="005067AA"/>
    <w:rsid w:val="00507B8F"/>
    <w:rsid w:val="00507DDF"/>
    <w:rsid w:val="00511A59"/>
    <w:rsid w:val="00511AB3"/>
    <w:rsid w:val="00511C3B"/>
    <w:rsid w:val="00512E54"/>
    <w:rsid w:val="00512FC9"/>
    <w:rsid w:val="00513043"/>
    <w:rsid w:val="00514047"/>
    <w:rsid w:val="00514440"/>
    <w:rsid w:val="0051448F"/>
    <w:rsid w:val="005166C3"/>
    <w:rsid w:val="00517834"/>
    <w:rsid w:val="00517A25"/>
    <w:rsid w:val="00520048"/>
    <w:rsid w:val="00520287"/>
    <w:rsid w:val="0052062C"/>
    <w:rsid w:val="00520F7C"/>
    <w:rsid w:val="00521825"/>
    <w:rsid w:val="00521D7C"/>
    <w:rsid w:val="00521D95"/>
    <w:rsid w:val="00521F4F"/>
    <w:rsid w:val="00521FB8"/>
    <w:rsid w:val="005232A0"/>
    <w:rsid w:val="005238A1"/>
    <w:rsid w:val="00523974"/>
    <w:rsid w:val="00524984"/>
    <w:rsid w:val="00524C59"/>
    <w:rsid w:val="00525F8B"/>
    <w:rsid w:val="00526C63"/>
    <w:rsid w:val="00526E37"/>
    <w:rsid w:val="00526E5D"/>
    <w:rsid w:val="00527517"/>
    <w:rsid w:val="00527E7E"/>
    <w:rsid w:val="00530929"/>
    <w:rsid w:val="00531432"/>
    <w:rsid w:val="005320BC"/>
    <w:rsid w:val="005324EF"/>
    <w:rsid w:val="00532BC8"/>
    <w:rsid w:val="00532E60"/>
    <w:rsid w:val="005333E8"/>
    <w:rsid w:val="00533A9B"/>
    <w:rsid w:val="00534912"/>
    <w:rsid w:val="0053552A"/>
    <w:rsid w:val="00536052"/>
    <w:rsid w:val="0053681B"/>
    <w:rsid w:val="00536D7D"/>
    <w:rsid w:val="005370E7"/>
    <w:rsid w:val="00537231"/>
    <w:rsid w:val="00537ADD"/>
    <w:rsid w:val="00537C3C"/>
    <w:rsid w:val="00537CA9"/>
    <w:rsid w:val="00537E37"/>
    <w:rsid w:val="00540979"/>
    <w:rsid w:val="005409B7"/>
    <w:rsid w:val="00540F58"/>
    <w:rsid w:val="00541FCD"/>
    <w:rsid w:val="005423D0"/>
    <w:rsid w:val="00542407"/>
    <w:rsid w:val="00542423"/>
    <w:rsid w:val="00542CF3"/>
    <w:rsid w:val="00542DD5"/>
    <w:rsid w:val="0054328F"/>
    <w:rsid w:val="00544002"/>
    <w:rsid w:val="00545B61"/>
    <w:rsid w:val="00545E62"/>
    <w:rsid w:val="00546066"/>
    <w:rsid w:val="0054616B"/>
    <w:rsid w:val="00546625"/>
    <w:rsid w:val="00546717"/>
    <w:rsid w:val="00546857"/>
    <w:rsid w:val="0054735C"/>
    <w:rsid w:val="00547CE5"/>
    <w:rsid w:val="00547F71"/>
    <w:rsid w:val="00550190"/>
    <w:rsid w:val="00550B47"/>
    <w:rsid w:val="00551070"/>
    <w:rsid w:val="0055136E"/>
    <w:rsid w:val="00551B32"/>
    <w:rsid w:val="00551B6B"/>
    <w:rsid w:val="00551F4F"/>
    <w:rsid w:val="005524D4"/>
    <w:rsid w:val="0055275F"/>
    <w:rsid w:val="00552C8A"/>
    <w:rsid w:val="005531D1"/>
    <w:rsid w:val="00554BA1"/>
    <w:rsid w:val="00554D5D"/>
    <w:rsid w:val="00555156"/>
    <w:rsid w:val="0055519D"/>
    <w:rsid w:val="0055535B"/>
    <w:rsid w:val="00555AD1"/>
    <w:rsid w:val="00555DE0"/>
    <w:rsid w:val="00556005"/>
    <w:rsid w:val="00557102"/>
    <w:rsid w:val="005603E0"/>
    <w:rsid w:val="00560A96"/>
    <w:rsid w:val="005616D2"/>
    <w:rsid w:val="005619CB"/>
    <w:rsid w:val="005619E4"/>
    <w:rsid w:val="00561B71"/>
    <w:rsid w:val="00561F98"/>
    <w:rsid w:val="0056288C"/>
    <w:rsid w:val="00564607"/>
    <w:rsid w:val="00565193"/>
    <w:rsid w:val="00565C6A"/>
    <w:rsid w:val="00566110"/>
    <w:rsid w:val="00566253"/>
    <w:rsid w:val="005664AB"/>
    <w:rsid w:val="00566A9C"/>
    <w:rsid w:val="00566EF6"/>
    <w:rsid w:val="00567578"/>
    <w:rsid w:val="00567949"/>
    <w:rsid w:val="00567A8E"/>
    <w:rsid w:val="005708F0"/>
    <w:rsid w:val="00570B7A"/>
    <w:rsid w:val="00570EEE"/>
    <w:rsid w:val="00571678"/>
    <w:rsid w:val="005725BD"/>
    <w:rsid w:val="00572DCA"/>
    <w:rsid w:val="005730B0"/>
    <w:rsid w:val="0057310B"/>
    <w:rsid w:val="0057325C"/>
    <w:rsid w:val="00574276"/>
    <w:rsid w:val="00574EA0"/>
    <w:rsid w:val="0057559B"/>
    <w:rsid w:val="00575C4B"/>
    <w:rsid w:val="00575DCC"/>
    <w:rsid w:val="00580F2C"/>
    <w:rsid w:val="00581E72"/>
    <w:rsid w:val="00581EB0"/>
    <w:rsid w:val="0058208A"/>
    <w:rsid w:val="005821B0"/>
    <w:rsid w:val="005826FE"/>
    <w:rsid w:val="00583043"/>
    <w:rsid w:val="00583A95"/>
    <w:rsid w:val="00584A4A"/>
    <w:rsid w:val="00584F51"/>
    <w:rsid w:val="0058505B"/>
    <w:rsid w:val="00585068"/>
    <w:rsid w:val="00585222"/>
    <w:rsid w:val="005859BD"/>
    <w:rsid w:val="00586B85"/>
    <w:rsid w:val="005872A8"/>
    <w:rsid w:val="00587C28"/>
    <w:rsid w:val="00590644"/>
    <w:rsid w:val="00590AF3"/>
    <w:rsid w:val="0059128A"/>
    <w:rsid w:val="005914FD"/>
    <w:rsid w:val="0059175F"/>
    <w:rsid w:val="00591786"/>
    <w:rsid w:val="00591AAC"/>
    <w:rsid w:val="00591B15"/>
    <w:rsid w:val="005924DB"/>
    <w:rsid w:val="00592AB0"/>
    <w:rsid w:val="005935D6"/>
    <w:rsid w:val="00593D8F"/>
    <w:rsid w:val="00593F6C"/>
    <w:rsid w:val="00594D1C"/>
    <w:rsid w:val="005951CC"/>
    <w:rsid w:val="005952C5"/>
    <w:rsid w:val="00595ACE"/>
    <w:rsid w:val="00595F08"/>
    <w:rsid w:val="00595FBE"/>
    <w:rsid w:val="00596004"/>
    <w:rsid w:val="005961F8"/>
    <w:rsid w:val="00596662"/>
    <w:rsid w:val="00596923"/>
    <w:rsid w:val="00596C6F"/>
    <w:rsid w:val="00596CCD"/>
    <w:rsid w:val="005A0415"/>
    <w:rsid w:val="005A0B2B"/>
    <w:rsid w:val="005A1424"/>
    <w:rsid w:val="005A1A60"/>
    <w:rsid w:val="005A1C4D"/>
    <w:rsid w:val="005A1C55"/>
    <w:rsid w:val="005A1E11"/>
    <w:rsid w:val="005A1E73"/>
    <w:rsid w:val="005A2162"/>
    <w:rsid w:val="005A2822"/>
    <w:rsid w:val="005A3042"/>
    <w:rsid w:val="005A3111"/>
    <w:rsid w:val="005A328B"/>
    <w:rsid w:val="005A3635"/>
    <w:rsid w:val="005A3CC4"/>
    <w:rsid w:val="005A4303"/>
    <w:rsid w:val="005A47B7"/>
    <w:rsid w:val="005A4A4C"/>
    <w:rsid w:val="005A5652"/>
    <w:rsid w:val="005A57E5"/>
    <w:rsid w:val="005A60F0"/>
    <w:rsid w:val="005A632F"/>
    <w:rsid w:val="005A6A35"/>
    <w:rsid w:val="005A6AEB"/>
    <w:rsid w:val="005B14C2"/>
    <w:rsid w:val="005B15D3"/>
    <w:rsid w:val="005B169D"/>
    <w:rsid w:val="005B178D"/>
    <w:rsid w:val="005B1846"/>
    <w:rsid w:val="005B1A68"/>
    <w:rsid w:val="005B29C2"/>
    <w:rsid w:val="005B2F13"/>
    <w:rsid w:val="005B3727"/>
    <w:rsid w:val="005B424F"/>
    <w:rsid w:val="005B467C"/>
    <w:rsid w:val="005B4ACA"/>
    <w:rsid w:val="005B4BFA"/>
    <w:rsid w:val="005B627C"/>
    <w:rsid w:val="005B654D"/>
    <w:rsid w:val="005B6ACC"/>
    <w:rsid w:val="005B6B12"/>
    <w:rsid w:val="005B73DB"/>
    <w:rsid w:val="005C0916"/>
    <w:rsid w:val="005C15E4"/>
    <w:rsid w:val="005C19E9"/>
    <w:rsid w:val="005C1C40"/>
    <w:rsid w:val="005C1C4E"/>
    <w:rsid w:val="005C26E9"/>
    <w:rsid w:val="005C2DBC"/>
    <w:rsid w:val="005C3D25"/>
    <w:rsid w:val="005C5F13"/>
    <w:rsid w:val="005C65F9"/>
    <w:rsid w:val="005C6959"/>
    <w:rsid w:val="005C6A61"/>
    <w:rsid w:val="005C6B0E"/>
    <w:rsid w:val="005C7269"/>
    <w:rsid w:val="005C7BC2"/>
    <w:rsid w:val="005C7E1F"/>
    <w:rsid w:val="005D06DA"/>
    <w:rsid w:val="005D0A29"/>
    <w:rsid w:val="005D1B9E"/>
    <w:rsid w:val="005D1F6B"/>
    <w:rsid w:val="005D2163"/>
    <w:rsid w:val="005D2480"/>
    <w:rsid w:val="005D2DE7"/>
    <w:rsid w:val="005D331C"/>
    <w:rsid w:val="005D4601"/>
    <w:rsid w:val="005D4A49"/>
    <w:rsid w:val="005D4ADF"/>
    <w:rsid w:val="005D4F69"/>
    <w:rsid w:val="005D52A1"/>
    <w:rsid w:val="005D56C2"/>
    <w:rsid w:val="005D5B13"/>
    <w:rsid w:val="005D6355"/>
    <w:rsid w:val="005D6D6C"/>
    <w:rsid w:val="005D7084"/>
    <w:rsid w:val="005D7641"/>
    <w:rsid w:val="005D775E"/>
    <w:rsid w:val="005D7AAF"/>
    <w:rsid w:val="005D7FE5"/>
    <w:rsid w:val="005E036C"/>
    <w:rsid w:val="005E0B5F"/>
    <w:rsid w:val="005E0C59"/>
    <w:rsid w:val="005E0E84"/>
    <w:rsid w:val="005E0FE5"/>
    <w:rsid w:val="005E18DE"/>
    <w:rsid w:val="005E1DA3"/>
    <w:rsid w:val="005E1EAA"/>
    <w:rsid w:val="005E230F"/>
    <w:rsid w:val="005E276E"/>
    <w:rsid w:val="005E306B"/>
    <w:rsid w:val="005E3ACF"/>
    <w:rsid w:val="005E487D"/>
    <w:rsid w:val="005E4A77"/>
    <w:rsid w:val="005E4E9D"/>
    <w:rsid w:val="005E510E"/>
    <w:rsid w:val="005E53D0"/>
    <w:rsid w:val="005E5785"/>
    <w:rsid w:val="005E5FD6"/>
    <w:rsid w:val="005E6098"/>
    <w:rsid w:val="005E73DB"/>
    <w:rsid w:val="005E774F"/>
    <w:rsid w:val="005E7895"/>
    <w:rsid w:val="005E792C"/>
    <w:rsid w:val="005E7969"/>
    <w:rsid w:val="005F022F"/>
    <w:rsid w:val="005F0C93"/>
    <w:rsid w:val="005F0E31"/>
    <w:rsid w:val="005F137D"/>
    <w:rsid w:val="005F21B4"/>
    <w:rsid w:val="005F396C"/>
    <w:rsid w:val="005F3E46"/>
    <w:rsid w:val="005F3F22"/>
    <w:rsid w:val="005F431A"/>
    <w:rsid w:val="005F4FC0"/>
    <w:rsid w:val="005F52D0"/>
    <w:rsid w:val="005F540F"/>
    <w:rsid w:val="005F5491"/>
    <w:rsid w:val="005F5B31"/>
    <w:rsid w:val="005F608B"/>
    <w:rsid w:val="005F60F5"/>
    <w:rsid w:val="005F6144"/>
    <w:rsid w:val="005F6573"/>
    <w:rsid w:val="005F6D94"/>
    <w:rsid w:val="005F7AD9"/>
    <w:rsid w:val="005F7FA8"/>
    <w:rsid w:val="006000C2"/>
    <w:rsid w:val="0060083D"/>
    <w:rsid w:val="00601508"/>
    <w:rsid w:val="00601541"/>
    <w:rsid w:val="006019A1"/>
    <w:rsid w:val="0060226F"/>
    <w:rsid w:val="006035C5"/>
    <w:rsid w:val="0060361E"/>
    <w:rsid w:val="006040AD"/>
    <w:rsid w:val="00604315"/>
    <w:rsid w:val="00604A25"/>
    <w:rsid w:val="00605CD4"/>
    <w:rsid w:val="00606149"/>
    <w:rsid w:val="00606683"/>
    <w:rsid w:val="00606E7E"/>
    <w:rsid w:val="006072C6"/>
    <w:rsid w:val="006074A0"/>
    <w:rsid w:val="0060751E"/>
    <w:rsid w:val="006078FE"/>
    <w:rsid w:val="006104EB"/>
    <w:rsid w:val="00611AAC"/>
    <w:rsid w:val="00611E7D"/>
    <w:rsid w:val="0061240C"/>
    <w:rsid w:val="006135DB"/>
    <w:rsid w:val="00613980"/>
    <w:rsid w:val="00613BF6"/>
    <w:rsid w:val="00613D6E"/>
    <w:rsid w:val="00613DB9"/>
    <w:rsid w:val="00614540"/>
    <w:rsid w:val="0061553E"/>
    <w:rsid w:val="00615CD8"/>
    <w:rsid w:val="00615E97"/>
    <w:rsid w:val="00616718"/>
    <w:rsid w:val="00616D27"/>
    <w:rsid w:val="006218B8"/>
    <w:rsid w:val="00621E68"/>
    <w:rsid w:val="0062254A"/>
    <w:rsid w:val="006228AF"/>
    <w:rsid w:val="00622BC2"/>
    <w:rsid w:val="0062325C"/>
    <w:rsid w:val="006234FE"/>
    <w:rsid w:val="00623840"/>
    <w:rsid w:val="00623D8C"/>
    <w:rsid w:val="00624176"/>
    <w:rsid w:val="006253E6"/>
    <w:rsid w:val="006255EC"/>
    <w:rsid w:val="00625A25"/>
    <w:rsid w:val="006262D5"/>
    <w:rsid w:val="0062736A"/>
    <w:rsid w:val="00627989"/>
    <w:rsid w:val="00627B71"/>
    <w:rsid w:val="006308EA"/>
    <w:rsid w:val="00630967"/>
    <w:rsid w:val="00631237"/>
    <w:rsid w:val="006318B0"/>
    <w:rsid w:val="00632369"/>
    <w:rsid w:val="0063304D"/>
    <w:rsid w:val="00633B34"/>
    <w:rsid w:val="00633E90"/>
    <w:rsid w:val="0063410F"/>
    <w:rsid w:val="0063445F"/>
    <w:rsid w:val="00634C3F"/>
    <w:rsid w:val="0063565E"/>
    <w:rsid w:val="0063625C"/>
    <w:rsid w:val="00636CD1"/>
    <w:rsid w:val="00636E02"/>
    <w:rsid w:val="0063768E"/>
    <w:rsid w:val="00637AD0"/>
    <w:rsid w:val="00637BED"/>
    <w:rsid w:val="00640691"/>
    <w:rsid w:val="00640B3E"/>
    <w:rsid w:val="00641379"/>
    <w:rsid w:val="0064154E"/>
    <w:rsid w:val="00641DB1"/>
    <w:rsid w:val="00642297"/>
    <w:rsid w:val="006422C3"/>
    <w:rsid w:val="0064230D"/>
    <w:rsid w:val="00642D50"/>
    <w:rsid w:val="00643347"/>
    <w:rsid w:val="006433E9"/>
    <w:rsid w:val="0064386E"/>
    <w:rsid w:val="0064396B"/>
    <w:rsid w:val="00644A34"/>
    <w:rsid w:val="00644B5F"/>
    <w:rsid w:val="00644BD9"/>
    <w:rsid w:val="00644CC7"/>
    <w:rsid w:val="006459BC"/>
    <w:rsid w:val="006459EA"/>
    <w:rsid w:val="006463EB"/>
    <w:rsid w:val="00647EC3"/>
    <w:rsid w:val="00650C90"/>
    <w:rsid w:val="0065183B"/>
    <w:rsid w:val="00651C5A"/>
    <w:rsid w:val="00652B62"/>
    <w:rsid w:val="00653096"/>
    <w:rsid w:val="006532A3"/>
    <w:rsid w:val="00654824"/>
    <w:rsid w:val="00655D2B"/>
    <w:rsid w:val="00656447"/>
    <w:rsid w:val="00656471"/>
    <w:rsid w:val="00656673"/>
    <w:rsid w:val="006571DA"/>
    <w:rsid w:val="006572E1"/>
    <w:rsid w:val="0065756C"/>
    <w:rsid w:val="0065766F"/>
    <w:rsid w:val="006601E5"/>
    <w:rsid w:val="0066111E"/>
    <w:rsid w:val="00661766"/>
    <w:rsid w:val="00661884"/>
    <w:rsid w:val="00662882"/>
    <w:rsid w:val="0066298C"/>
    <w:rsid w:val="00663008"/>
    <w:rsid w:val="00663093"/>
    <w:rsid w:val="006632CC"/>
    <w:rsid w:val="00664B0D"/>
    <w:rsid w:val="00664B53"/>
    <w:rsid w:val="00665A7C"/>
    <w:rsid w:val="00665B0B"/>
    <w:rsid w:val="00665C60"/>
    <w:rsid w:val="006667B3"/>
    <w:rsid w:val="006670F5"/>
    <w:rsid w:val="00667757"/>
    <w:rsid w:val="00667940"/>
    <w:rsid w:val="00667EBA"/>
    <w:rsid w:val="006705CD"/>
    <w:rsid w:val="006707A0"/>
    <w:rsid w:val="00670E56"/>
    <w:rsid w:val="00671300"/>
    <w:rsid w:val="00671363"/>
    <w:rsid w:val="00671782"/>
    <w:rsid w:val="0067235F"/>
    <w:rsid w:val="00672780"/>
    <w:rsid w:val="00672842"/>
    <w:rsid w:val="00672FA2"/>
    <w:rsid w:val="00673AF4"/>
    <w:rsid w:val="00675669"/>
    <w:rsid w:val="0067600D"/>
    <w:rsid w:val="0067674A"/>
    <w:rsid w:val="00676B2B"/>
    <w:rsid w:val="00676CFC"/>
    <w:rsid w:val="00677133"/>
    <w:rsid w:val="006803C5"/>
    <w:rsid w:val="00680F5A"/>
    <w:rsid w:val="00681482"/>
    <w:rsid w:val="00681824"/>
    <w:rsid w:val="006837BE"/>
    <w:rsid w:val="00685528"/>
    <w:rsid w:val="00685BFA"/>
    <w:rsid w:val="0068775E"/>
    <w:rsid w:val="00687BF0"/>
    <w:rsid w:val="00687EA4"/>
    <w:rsid w:val="006904CF"/>
    <w:rsid w:val="00690566"/>
    <w:rsid w:val="00690621"/>
    <w:rsid w:val="00691270"/>
    <w:rsid w:val="006912FB"/>
    <w:rsid w:val="00692DA6"/>
    <w:rsid w:val="006939DC"/>
    <w:rsid w:val="006939FD"/>
    <w:rsid w:val="00694252"/>
    <w:rsid w:val="00694E17"/>
    <w:rsid w:val="0069567D"/>
    <w:rsid w:val="00695AF2"/>
    <w:rsid w:val="006961AB"/>
    <w:rsid w:val="006962F5"/>
    <w:rsid w:val="00696A2B"/>
    <w:rsid w:val="00696BD5"/>
    <w:rsid w:val="00696D66"/>
    <w:rsid w:val="006A04AE"/>
    <w:rsid w:val="006A0534"/>
    <w:rsid w:val="006A05A3"/>
    <w:rsid w:val="006A0AC4"/>
    <w:rsid w:val="006A0AE4"/>
    <w:rsid w:val="006A0E75"/>
    <w:rsid w:val="006A1937"/>
    <w:rsid w:val="006A1D33"/>
    <w:rsid w:val="006A23F3"/>
    <w:rsid w:val="006A240F"/>
    <w:rsid w:val="006A2CF3"/>
    <w:rsid w:val="006A5047"/>
    <w:rsid w:val="006A52F7"/>
    <w:rsid w:val="006A5E48"/>
    <w:rsid w:val="006A68E3"/>
    <w:rsid w:val="006A723B"/>
    <w:rsid w:val="006A7365"/>
    <w:rsid w:val="006A7A10"/>
    <w:rsid w:val="006B0213"/>
    <w:rsid w:val="006B0465"/>
    <w:rsid w:val="006B054A"/>
    <w:rsid w:val="006B0B17"/>
    <w:rsid w:val="006B0D10"/>
    <w:rsid w:val="006B0DA4"/>
    <w:rsid w:val="006B1A6E"/>
    <w:rsid w:val="006B1B6B"/>
    <w:rsid w:val="006B1EC5"/>
    <w:rsid w:val="006B1F8F"/>
    <w:rsid w:val="006B2034"/>
    <w:rsid w:val="006B2C57"/>
    <w:rsid w:val="006B2DB5"/>
    <w:rsid w:val="006B2FD3"/>
    <w:rsid w:val="006B31A9"/>
    <w:rsid w:val="006B3366"/>
    <w:rsid w:val="006B391B"/>
    <w:rsid w:val="006B46B1"/>
    <w:rsid w:val="006B4AC4"/>
    <w:rsid w:val="006B5962"/>
    <w:rsid w:val="006B738E"/>
    <w:rsid w:val="006B74DD"/>
    <w:rsid w:val="006B74EA"/>
    <w:rsid w:val="006B7554"/>
    <w:rsid w:val="006B79E0"/>
    <w:rsid w:val="006C0B2D"/>
    <w:rsid w:val="006C1633"/>
    <w:rsid w:val="006C1BC1"/>
    <w:rsid w:val="006C2936"/>
    <w:rsid w:val="006C3D44"/>
    <w:rsid w:val="006C4207"/>
    <w:rsid w:val="006C4CA0"/>
    <w:rsid w:val="006C532C"/>
    <w:rsid w:val="006C5BF8"/>
    <w:rsid w:val="006C602A"/>
    <w:rsid w:val="006C6557"/>
    <w:rsid w:val="006C6CA1"/>
    <w:rsid w:val="006C75F0"/>
    <w:rsid w:val="006C7CCB"/>
    <w:rsid w:val="006D037F"/>
    <w:rsid w:val="006D1914"/>
    <w:rsid w:val="006D1A3C"/>
    <w:rsid w:val="006D1F9B"/>
    <w:rsid w:val="006D26A6"/>
    <w:rsid w:val="006D3406"/>
    <w:rsid w:val="006D358C"/>
    <w:rsid w:val="006D395C"/>
    <w:rsid w:val="006D3F14"/>
    <w:rsid w:val="006D3FDF"/>
    <w:rsid w:val="006D424E"/>
    <w:rsid w:val="006D4AB0"/>
    <w:rsid w:val="006D6009"/>
    <w:rsid w:val="006D61AC"/>
    <w:rsid w:val="006D687D"/>
    <w:rsid w:val="006D7235"/>
    <w:rsid w:val="006D72DD"/>
    <w:rsid w:val="006D75E4"/>
    <w:rsid w:val="006D7B5B"/>
    <w:rsid w:val="006D7D41"/>
    <w:rsid w:val="006E18CD"/>
    <w:rsid w:val="006E2464"/>
    <w:rsid w:val="006E2986"/>
    <w:rsid w:val="006E2D30"/>
    <w:rsid w:val="006E2F4D"/>
    <w:rsid w:val="006E3A73"/>
    <w:rsid w:val="006E3E0E"/>
    <w:rsid w:val="006E3EF4"/>
    <w:rsid w:val="006E3FDD"/>
    <w:rsid w:val="006E4216"/>
    <w:rsid w:val="006E4874"/>
    <w:rsid w:val="006E4B12"/>
    <w:rsid w:val="006E553A"/>
    <w:rsid w:val="006E58FB"/>
    <w:rsid w:val="006E5979"/>
    <w:rsid w:val="006E5D82"/>
    <w:rsid w:val="006E5EB9"/>
    <w:rsid w:val="006E66B2"/>
    <w:rsid w:val="006E6C50"/>
    <w:rsid w:val="006E6D3A"/>
    <w:rsid w:val="006E6FB8"/>
    <w:rsid w:val="006E7224"/>
    <w:rsid w:val="006E7A69"/>
    <w:rsid w:val="006E7DE4"/>
    <w:rsid w:val="006F003E"/>
    <w:rsid w:val="006F009F"/>
    <w:rsid w:val="006F05B3"/>
    <w:rsid w:val="006F05CD"/>
    <w:rsid w:val="006F1A0F"/>
    <w:rsid w:val="006F278A"/>
    <w:rsid w:val="006F2964"/>
    <w:rsid w:val="006F3BF0"/>
    <w:rsid w:val="006F4A38"/>
    <w:rsid w:val="006F4E2A"/>
    <w:rsid w:val="006F53E8"/>
    <w:rsid w:val="006F562E"/>
    <w:rsid w:val="006F5730"/>
    <w:rsid w:val="006F5B7C"/>
    <w:rsid w:val="006F5FB8"/>
    <w:rsid w:val="006F7631"/>
    <w:rsid w:val="006F7A17"/>
    <w:rsid w:val="0070017B"/>
    <w:rsid w:val="007005F1"/>
    <w:rsid w:val="00700898"/>
    <w:rsid w:val="00700FC7"/>
    <w:rsid w:val="00702015"/>
    <w:rsid w:val="0070213B"/>
    <w:rsid w:val="007024BC"/>
    <w:rsid w:val="0070368D"/>
    <w:rsid w:val="00703B82"/>
    <w:rsid w:val="0070427E"/>
    <w:rsid w:val="007044BB"/>
    <w:rsid w:val="00704CF2"/>
    <w:rsid w:val="00704D53"/>
    <w:rsid w:val="007056C3"/>
    <w:rsid w:val="00706072"/>
    <w:rsid w:val="007060A6"/>
    <w:rsid w:val="0070719C"/>
    <w:rsid w:val="00710924"/>
    <w:rsid w:val="00710D09"/>
    <w:rsid w:val="00711A6F"/>
    <w:rsid w:val="00712345"/>
    <w:rsid w:val="00713644"/>
    <w:rsid w:val="00713CB2"/>
    <w:rsid w:val="00714445"/>
    <w:rsid w:val="007148CC"/>
    <w:rsid w:val="00714D3B"/>
    <w:rsid w:val="00716240"/>
    <w:rsid w:val="007174BF"/>
    <w:rsid w:val="00717F50"/>
    <w:rsid w:val="007200D0"/>
    <w:rsid w:val="00720542"/>
    <w:rsid w:val="00721256"/>
    <w:rsid w:val="007217AD"/>
    <w:rsid w:val="00721906"/>
    <w:rsid w:val="007219A9"/>
    <w:rsid w:val="00721BFE"/>
    <w:rsid w:val="00722005"/>
    <w:rsid w:val="00722374"/>
    <w:rsid w:val="00722518"/>
    <w:rsid w:val="00722D20"/>
    <w:rsid w:val="00722F74"/>
    <w:rsid w:val="007239F4"/>
    <w:rsid w:val="00723AD3"/>
    <w:rsid w:val="00723BA1"/>
    <w:rsid w:val="00724586"/>
    <w:rsid w:val="00724930"/>
    <w:rsid w:val="007249C4"/>
    <w:rsid w:val="00724A1B"/>
    <w:rsid w:val="00724AFD"/>
    <w:rsid w:val="00724FFB"/>
    <w:rsid w:val="00727088"/>
    <w:rsid w:val="00730B81"/>
    <w:rsid w:val="0073161F"/>
    <w:rsid w:val="0073173E"/>
    <w:rsid w:val="007319C3"/>
    <w:rsid w:val="00731E1B"/>
    <w:rsid w:val="007340BA"/>
    <w:rsid w:val="0073419D"/>
    <w:rsid w:val="0073454F"/>
    <w:rsid w:val="00734AE2"/>
    <w:rsid w:val="00734BB2"/>
    <w:rsid w:val="00735094"/>
    <w:rsid w:val="00735C00"/>
    <w:rsid w:val="007364C6"/>
    <w:rsid w:val="007372E2"/>
    <w:rsid w:val="007378FE"/>
    <w:rsid w:val="0074009B"/>
    <w:rsid w:val="007406CB"/>
    <w:rsid w:val="00740A62"/>
    <w:rsid w:val="00740AD1"/>
    <w:rsid w:val="00740BF3"/>
    <w:rsid w:val="007415A7"/>
    <w:rsid w:val="00741D5C"/>
    <w:rsid w:val="00741DBC"/>
    <w:rsid w:val="0074352F"/>
    <w:rsid w:val="00743844"/>
    <w:rsid w:val="00745B3F"/>
    <w:rsid w:val="00745DF3"/>
    <w:rsid w:val="0074606C"/>
    <w:rsid w:val="007467B6"/>
    <w:rsid w:val="007469B6"/>
    <w:rsid w:val="00746DCD"/>
    <w:rsid w:val="00747830"/>
    <w:rsid w:val="00747A5F"/>
    <w:rsid w:val="00747C5E"/>
    <w:rsid w:val="00750020"/>
    <w:rsid w:val="00750210"/>
    <w:rsid w:val="007507C6"/>
    <w:rsid w:val="00750A77"/>
    <w:rsid w:val="00750A86"/>
    <w:rsid w:val="00750BED"/>
    <w:rsid w:val="0075162F"/>
    <w:rsid w:val="00752002"/>
    <w:rsid w:val="00752118"/>
    <w:rsid w:val="00752BFD"/>
    <w:rsid w:val="00753A30"/>
    <w:rsid w:val="00754844"/>
    <w:rsid w:val="00754ABD"/>
    <w:rsid w:val="00754B57"/>
    <w:rsid w:val="00755001"/>
    <w:rsid w:val="0075548F"/>
    <w:rsid w:val="007557C8"/>
    <w:rsid w:val="0075622B"/>
    <w:rsid w:val="00756610"/>
    <w:rsid w:val="0075671D"/>
    <w:rsid w:val="00756868"/>
    <w:rsid w:val="00757565"/>
    <w:rsid w:val="00757B71"/>
    <w:rsid w:val="00757E9B"/>
    <w:rsid w:val="0076002F"/>
    <w:rsid w:val="0076038B"/>
    <w:rsid w:val="007609EE"/>
    <w:rsid w:val="00761744"/>
    <w:rsid w:val="007618A0"/>
    <w:rsid w:val="007622B6"/>
    <w:rsid w:val="00764582"/>
    <w:rsid w:val="00765191"/>
    <w:rsid w:val="0076591D"/>
    <w:rsid w:val="0076598B"/>
    <w:rsid w:val="00765FA3"/>
    <w:rsid w:val="00766708"/>
    <w:rsid w:val="00766961"/>
    <w:rsid w:val="00766B5A"/>
    <w:rsid w:val="0076743D"/>
    <w:rsid w:val="00767A31"/>
    <w:rsid w:val="00767B92"/>
    <w:rsid w:val="00767E8A"/>
    <w:rsid w:val="0077026A"/>
    <w:rsid w:val="0077089E"/>
    <w:rsid w:val="00770C33"/>
    <w:rsid w:val="00770EC6"/>
    <w:rsid w:val="0077102B"/>
    <w:rsid w:val="007710F6"/>
    <w:rsid w:val="007711CC"/>
    <w:rsid w:val="00771968"/>
    <w:rsid w:val="0077206B"/>
    <w:rsid w:val="00772999"/>
    <w:rsid w:val="00773116"/>
    <w:rsid w:val="0077372B"/>
    <w:rsid w:val="007739AD"/>
    <w:rsid w:val="00773D4E"/>
    <w:rsid w:val="007741C3"/>
    <w:rsid w:val="00774959"/>
    <w:rsid w:val="0077504E"/>
    <w:rsid w:val="007760E0"/>
    <w:rsid w:val="00776385"/>
    <w:rsid w:val="00777A75"/>
    <w:rsid w:val="00777BE0"/>
    <w:rsid w:val="00777CFF"/>
    <w:rsid w:val="00780923"/>
    <w:rsid w:val="00781265"/>
    <w:rsid w:val="0078131F"/>
    <w:rsid w:val="007814CC"/>
    <w:rsid w:val="00781DCE"/>
    <w:rsid w:val="00781FBB"/>
    <w:rsid w:val="007832A6"/>
    <w:rsid w:val="0078336F"/>
    <w:rsid w:val="007840E4"/>
    <w:rsid w:val="007844C6"/>
    <w:rsid w:val="00784A7A"/>
    <w:rsid w:val="00784B01"/>
    <w:rsid w:val="00784FF4"/>
    <w:rsid w:val="0078591C"/>
    <w:rsid w:val="007859C0"/>
    <w:rsid w:val="00786F4A"/>
    <w:rsid w:val="00786FD2"/>
    <w:rsid w:val="007870AF"/>
    <w:rsid w:val="007873EE"/>
    <w:rsid w:val="00787456"/>
    <w:rsid w:val="00787471"/>
    <w:rsid w:val="007876EF"/>
    <w:rsid w:val="00787D88"/>
    <w:rsid w:val="00790306"/>
    <w:rsid w:val="007910A2"/>
    <w:rsid w:val="007918B7"/>
    <w:rsid w:val="00791A9C"/>
    <w:rsid w:val="007929D7"/>
    <w:rsid w:val="0079364C"/>
    <w:rsid w:val="007942B9"/>
    <w:rsid w:val="0079545C"/>
    <w:rsid w:val="00795F65"/>
    <w:rsid w:val="00796C7F"/>
    <w:rsid w:val="007973F5"/>
    <w:rsid w:val="0079782E"/>
    <w:rsid w:val="00797DD0"/>
    <w:rsid w:val="00797E0C"/>
    <w:rsid w:val="007A0546"/>
    <w:rsid w:val="007A0A28"/>
    <w:rsid w:val="007A160F"/>
    <w:rsid w:val="007A1E72"/>
    <w:rsid w:val="007A39D8"/>
    <w:rsid w:val="007A43BB"/>
    <w:rsid w:val="007A4885"/>
    <w:rsid w:val="007A48BC"/>
    <w:rsid w:val="007A55FD"/>
    <w:rsid w:val="007A5DBC"/>
    <w:rsid w:val="007A5F97"/>
    <w:rsid w:val="007A66D1"/>
    <w:rsid w:val="007A670F"/>
    <w:rsid w:val="007A69C5"/>
    <w:rsid w:val="007A6B8E"/>
    <w:rsid w:val="007A6DDD"/>
    <w:rsid w:val="007A70A8"/>
    <w:rsid w:val="007A7AB0"/>
    <w:rsid w:val="007B0786"/>
    <w:rsid w:val="007B0BC1"/>
    <w:rsid w:val="007B0C83"/>
    <w:rsid w:val="007B0CFA"/>
    <w:rsid w:val="007B17D3"/>
    <w:rsid w:val="007B18A4"/>
    <w:rsid w:val="007B1D5F"/>
    <w:rsid w:val="007B2182"/>
    <w:rsid w:val="007B3385"/>
    <w:rsid w:val="007B354B"/>
    <w:rsid w:val="007B4278"/>
    <w:rsid w:val="007B445E"/>
    <w:rsid w:val="007B4FC3"/>
    <w:rsid w:val="007B5951"/>
    <w:rsid w:val="007B63D6"/>
    <w:rsid w:val="007B7225"/>
    <w:rsid w:val="007B73F3"/>
    <w:rsid w:val="007B741A"/>
    <w:rsid w:val="007B7A7A"/>
    <w:rsid w:val="007B7B7B"/>
    <w:rsid w:val="007B7EE5"/>
    <w:rsid w:val="007C1048"/>
    <w:rsid w:val="007C1179"/>
    <w:rsid w:val="007C1375"/>
    <w:rsid w:val="007C1407"/>
    <w:rsid w:val="007C1C28"/>
    <w:rsid w:val="007C2A2C"/>
    <w:rsid w:val="007C3168"/>
    <w:rsid w:val="007C3565"/>
    <w:rsid w:val="007C3577"/>
    <w:rsid w:val="007C362B"/>
    <w:rsid w:val="007C44A8"/>
    <w:rsid w:val="007C5473"/>
    <w:rsid w:val="007C5BD7"/>
    <w:rsid w:val="007C5E08"/>
    <w:rsid w:val="007C5FCC"/>
    <w:rsid w:val="007C648C"/>
    <w:rsid w:val="007C735D"/>
    <w:rsid w:val="007D0002"/>
    <w:rsid w:val="007D0BE4"/>
    <w:rsid w:val="007D0FE1"/>
    <w:rsid w:val="007D2A3C"/>
    <w:rsid w:val="007D3701"/>
    <w:rsid w:val="007D4374"/>
    <w:rsid w:val="007D438A"/>
    <w:rsid w:val="007D43CE"/>
    <w:rsid w:val="007D5A01"/>
    <w:rsid w:val="007D5EE6"/>
    <w:rsid w:val="007D6616"/>
    <w:rsid w:val="007D73EB"/>
    <w:rsid w:val="007D7A59"/>
    <w:rsid w:val="007D7DA8"/>
    <w:rsid w:val="007E0A38"/>
    <w:rsid w:val="007E0E75"/>
    <w:rsid w:val="007E1F94"/>
    <w:rsid w:val="007E2293"/>
    <w:rsid w:val="007E257B"/>
    <w:rsid w:val="007E3360"/>
    <w:rsid w:val="007E53F5"/>
    <w:rsid w:val="007E5CD8"/>
    <w:rsid w:val="007E634D"/>
    <w:rsid w:val="007E6B60"/>
    <w:rsid w:val="007E6E24"/>
    <w:rsid w:val="007E6E9E"/>
    <w:rsid w:val="007E73CA"/>
    <w:rsid w:val="007E7637"/>
    <w:rsid w:val="007E76A3"/>
    <w:rsid w:val="007E7997"/>
    <w:rsid w:val="007E7A95"/>
    <w:rsid w:val="007F014A"/>
    <w:rsid w:val="007F03CB"/>
    <w:rsid w:val="007F04EF"/>
    <w:rsid w:val="007F0763"/>
    <w:rsid w:val="007F128E"/>
    <w:rsid w:val="007F1DE9"/>
    <w:rsid w:val="007F25C2"/>
    <w:rsid w:val="007F2864"/>
    <w:rsid w:val="007F3CC2"/>
    <w:rsid w:val="007F4232"/>
    <w:rsid w:val="007F4C2F"/>
    <w:rsid w:val="007F4F88"/>
    <w:rsid w:val="007F5642"/>
    <w:rsid w:val="007F5822"/>
    <w:rsid w:val="007F5B86"/>
    <w:rsid w:val="007F5DB5"/>
    <w:rsid w:val="007F5EF3"/>
    <w:rsid w:val="007F690E"/>
    <w:rsid w:val="007F6A9F"/>
    <w:rsid w:val="007F7B0F"/>
    <w:rsid w:val="008008CB"/>
    <w:rsid w:val="00800A7F"/>
    <w:rsid w:val="00800DDF"/>
    <w:rsid w:val="00801EE9"/>
    <w:rsid w:val="008024FC"/>
    <w:rsid w:val="0080285D"/>
    <w:rsid w:val="008030E4"/>
    <w:rsid w:val="00803184"/>
    <w:rsid w:val="008033EC"/>
    <w:rsid w:val="00803ABA"/>
    <w:rsid w:val="00804004"/>
    <w:rsid w:val="008057C2"/>
    <w:rsid w:val="00805948"/>
    <w:rsid w:val="00805AE5"/>
    <w:rsid w:val="0081028F"/>
    <w:rsid w:val="008107D9"/>
    <w:rsid w:val="0081093B"/>
    <w:rsid w:val="0081095D"/>
    <w:rsid w:val="008116C2"/>
    <w:rsid w:val="008116D9"/>
    <w:rsid w:val="00811936"/>
    <w:rsid w:val="00811AE5"/>
    <w:rsid w:val="00812644"/>
    <w:rsid w:val="008127F4"/>
    <w:rsid w:val="00812BE2"/>
    <w:rsid w:val="00812CFC"/>
    <w:rsid w:val="00812F52"/>
    <w:rsid w:val="00813059"/>
    <w:rsid w:val="008141E3"/>
    <w:rsid w:val="00814A13"/>
    <w:rsid w:val="00815313"/>
    <w:rsid w:val="008157C8"/>
    <w:rsid w:val="008158D7"/>
    <w:rsid w:val="00815C43"/>
    <w:rsid w:val="00816483"/>
    <w:rsid w:val="008169E2"/>
    <w:rsid w:val="008173E2"/>
    <w:rsid w:val="0082003A"/>
    <w:rsid w:val="008201C3"/>
    <w:rsid w:val="00820283"/>
    <w:rsid w:val="00820422"/>
    <w:rsid w:val="00820655"/>
    <w:rsid w:val="008208F5"/>
    <w:rsid w:val="008219BB"/>
    <w:rsid w:val="00821E69"/>
    <w:rsid w:val="008227D7"/>
    <w:rsid w:val="008249A1"/>
    <w:rsid w:val="00824A1F"/>
    <w:rsid w:val="00825D43"/>
    <w:rsid w:val="0082632D"/>
    <w:rsid w:val="00826DF2"/>
    <w:rsid w:val="00827566"/>
    <w:rsid w:val="008277F9"/>
    <w:rsid w:val="008279D3"/>
    <w:rsid w:val="008308E8"/>
    <w:rsid w:val="00830BDD"/>
    <w:rsid w:val="00830DD9"/>
    <w:rsid w:val="00830DF9"/>
    <w:rsid w:val="00832500"/>
    <w:rsid w:val="00832787"/>
    <w:rsid w:val="00833000"/>
    <w:rsid w:val="00833894"/>
    <w:rsid w:val="00833C10"/>
    <w:rsid w:val="0083454F"/>
    <w:rsid w:val="00834571"/>
    <w:rsid w:val="0083460D"/>
    <w:rsid w:val="00834DD7"/>
    <w:rsid w:val="00835192"/>
    <w:rsid w:val="00835805"/>
    <w:rsid w:val="0083595F"/>
    <w:rsid w:val="00835A65"/>
    <w:rsid w:val="008368F9"/>
    <w:rsid w:val="00837046"/>
    <w:rsid w:val="008372B6"/>
    <w:rsid w:val="00837571"/>
    <w:rsid w:val="0083761C"/>
    <w:rsid w:val="00837C9A"/>
    <w:rsid w:val="00840016"/>
    <w:rsid w:val="00840AD5"/>
    <w:rsid w:val="00841850"/>
    <w:rsid w:val="008428C8"/>
    <w:rsid w:val="00843A1A"/>
    <w:rsid w:val="00844320"/>
    <w:rsid w:val="00844367"/>
    <w:rsid w:val="008448C2"/>
    <w:rsid w:val="00844CA3"/>
    <w:rsid w:val="0084641E"/>
    <w:rsid w:val="00846433"/>
    <w:rsid w:val="008472C2"/>
    <w:rsid w:val="008476DD"/>
    <w:rsid w:val="00850832"/>
    <w:rsid w:val="00850B43"/>
    <w:rsid w:val="00850B90"/>
    <w:rsid w:val="008510D9"/>
    <w:rsid w:val="00851178"/>
    <w:rsid w:val="00851EBE"/>
    <w:rsid w:val="00851EE3"/>
    <w:rsid w:val="0085256F"/>
    <w:rsid w:val="00853121"/>
    <w:rsid w:val="00853A57"/>
    <w:rsid w:val="008544C6"/>
    <w:rsid w:val="00854F18"/>
    <w:rsid w:val="008555E4"/>
    <w:rsid w:val="008573EF"/>
    <w:rsid w:val="00857BBA"/>
    <w:rsid w:val="00857FBB"/>
    <w:rsid w:val="00861A19"/>
    <w:rsid w:val="008625B9"/>
    <w:rsid w:val="008627F4"/>
    <w:rsid w:val="00864124"/>
    <w:rsid w:val="008641CD"/>
    <w:rsid w:val="008645B0"/>
    <w:rsid w:val="008647E3"/>
    <w:rsid w:val="0086493B"/>
    <w:rsid w:val="00864C7A"/>
    <w:rsid w:val="00864E60"/>
    <w:rsid w:val="00866A09"/>
    <w:rsid w:val="00867329"/>
    <w:rsid w:val="00871163"/>
    <w:rsid w:val="00871260"/>
    <w:rsid w:val="008712BF"/>
    <w:rsid w:val="008712FA"/>
    <w:rsid w:val="0087187C"/>
    <w:rsid w:val="00872209"/>
    <w:rsid w:val="00872406"/>
    <w:rsid w:val="00872478"/>
    <w:rsid w:val="0087287D"/>
    <w:rsid w:val="008731EB"/>
    <w:rsid w:val="0087343C"/>
    <w:rsid w:val="00873656"/>
    <w:rsid w:val="00873CA4"/>
    <w:rsid w:val="0087469D"/>
    <w:rsid w:val="00874770"/>
    <w:rsid w:val="00874E43"/>
    <w:rsid w:val="0087593D"/>
    <w:rsid w:val="00875D70"/>
    <w:rsid w:val="00876C9E"/>
    <w:rsid w:val="00880056"/>
    <w:rsid w:val="00880140"/>
    <w:rsid w:val="00882992"/>
    <w:rsid w:val="00882D57"/>
    <w:rsid w:val="0088324C"/>
    <w:rsid w:val="00883ABA"/>
    <w:rsid w:val="00883B70"/>
    <w:rsid w:val="00883EC9"/>
    <w:rsid w:val="008842F7"/>
    <w:rsid w:val="00884AE0"/>
    <w:rsid w:val="008853B1"/>
    <w:rsid w:val="00885AAF"/>
    <w:rsid w:val="00885B94"/>
    <w:rsid w:val="00885E8C"/>
    <w:rsid w:val="00886731"/>
    <w:rsid w:val="00886865"/>
    <w:rsid w:val="008873F6"/>
    <w:rsid w:val="00887689"/>
    <w:rsid w:val="00887CAB"/>
    <w:rsid w:val="00887F1B"/>
    <w:rsid w:val="00890594"/>
    <w:rsid w:val="0089075A"/>
    <w:rsid w:val="008907C4"/>
    <w:rsid w:val="00890870"/>
    <w:rsid w:val="00890B78"/>
    <w:rsid w:val="00890B87"/>
    <w:rsid w:val="00890E28"/>
    <w:rsid w:val="00890F80"/>
    <w:rsid w:val="00891A5E"/>
    <w:rsid w:val="00891D98"/>
    <w:rsid w:val="008929F4"/>
    <w:rsid w:val="00892BFD"/>
    <w:rsid w:val="00892C5B"/>
    <w:rsid w:val="0089338A"/>
    <w:rsid w:val="00893395"/>
    <w:rsid w:val="008937A3"/>
    <w:rsid w:val="00893D07"/>
    <w:rsid w:val="00894199"/>
    <w:rsid w:val="008948BE"/>
    <w:rsid w:val="008950DD"/>
    <w:rsid w:val="00895200"/>
    <w:rsid w:val="0089551C"/>
    <w:rsid w:val="00896223"/>
    <w:rsid w:val="008964EA"/>
    <w:rsid w:val="00896A32"/>
    <w:rsid w:val="00896E16"/>
    <w:rsid w:val="00897D57"/>
    <w:rsid w:val="00897E74"/>
    <w:rsid w:val="008A0AEF"/>
    <w:rsid w:val="008A0B9A"/>
    <w:rsid w:val="008A14C2"/>
    <w:rsid w:val="008A1E27"/>
    <w:rsid w:val="008A2A1B"/>
    <w:rsid w:val="008A2C86"/>
    <w:rsid w:val="008A2D3C"/>
    <w:rsid w:val="008A502A"/>
    <w:rsid w:val="008A5887"/>
    <w:rsid w:val="008A6000"/>
    <w:rsid w:val="008A65A3"/>
    <w:rsid w:val="008A6E18"/>
    <w:rsid w:val="008A70A8"/>
    <w:rsid w:val="008A718E"/>
    <w:rsid w:val="008A72D6"/>
    <w:rsid w:val="008A78A0"/>
    <w:rsid w:val="008A7FAC"/>
    <w:rsid w:val="008B0DAB"/>
    <w:rsid w:val="008B0F54"/>
    <w:rsid w:val="008B1FD9"/>
    <w:rsid w:val="008B21E5"/>
    <w:rsid w:val="008B2AF1"/>
    <w:rsid w:val="008B2D8D"/>
    <w:rsid w:val="008B3393"/>
    <w:rsid w:val="008B3831"/>
    <w:rsid w:val="008B3C32"/>
    <w:rsid w:val="008B3FFE"/>
    <w:rsid w:val="008B5191"/>
    <w:rsid w:val="008B52B0"/>
    <w:rsid w:val="008B6648"/>
    <w:rsid w:val="008B6D42"/>
    <w:rsid w:val="008B6FF2"/>
    <w:rsid w:val="008B710D"/>
    <w:rsid w:val="008B7CA1"/>
    <w:rsid w:val="008C0177"/>
    <w:rsid w:val="008C0389"/>
    <w:rsid w:val="008C079E"/>
    <w:rsid w:val="008C09CF"/>
    <w:rsid w:val="008C1738"/>
    <w:rsid w:val="008C1852"/>
    <w:rsid w:val="008C18B9"/>
    <w:rsid w:val="008C1DC1"/>
    <w:rsid w:val="008C258F"/>
    <w:rsid w:val="008C27D3"/>
    <w:rsid w:val="008C2B03"/>
    <w:rsid w:val="008C30A9"/>
    <w:rsid w:val="008C36A2"/>
    <w:rsid w:val="008C3E65"/>
    <w:rsid w:val="008C4415"/>
    <w:rsid w:val="008C4B2B"/>
    <w:rsid w:val="008C5450"/>
    <w:rsid w:val="008C5874"/>
    <w:rsid w:val="008C5E86"/>
    <w:rsid w:val="008C5E91"/>
    <w:rsid w:val="008C615E"/>
    <w:rsid w:val="008C65CC"/>
    <w:rsid w:val="008C686D"/>
    <w:rsid w:val="008C6B18"/>
    <w:rsid w:val="008C6C5C"/>
    <w:rsid w:val="008C7233"/>
    <w:rsid w:val="008C75E6"/>
    <w:rsid w:val="008C767A"/>
    <w:rsid w:val="008C768F"/>
    <w:rsid w:val="008C76A0"/>
    <w:rsid w:val="008C76B9"/>
    <w:rsid w:val="008C78F4"/>
    <w:rsid w:val="008C7A73"/>
    <w:rsid w:val="008D00E6"/>
    <w:rsid w:val="008D0569"/>
    <w:rsid w:val="008D112F"/>
    <w:rsid w:val="008D1B9C"/>
    <w:rsid w:val="008D1BAD"/>
    <w:rsid w:val="008D1D11"/>
    <w:rsid w:val="008D28FD"/>
    <w:rsid w:val="008D30DA"/>
    <w:rsid w:val="008D381B"/>
    <w:rsid w:val="008D3917"/>
    <w:rsid w:val="008D4571"/>
    <w:rsid w:val="008D45DF"/>
    <w:rsid w:val="008D4C37"/>
    <w:rsid w:val="008D4D16"/>
    <w:rsid w:val="008D4D94"/>
    <w:rsid w:val="008D59F9"/>
    <w:rsid w:val="008D5C28"/>
    <w:rsid w:val="008D5C3F"/>
    <w:rsid w:val="008D5E0D"/>
    <w:rsid w:val="008D5E32"/>
    <w:rsid w:val="008D60A7"/>
    <w:rsid w:val="008E00A6"/>
    <w:rsid w:val="008E0EC2"/>
    <w:rsid w:val="008E1332"/>
    <w:rsid w:val="008E1BCA"/>
    <w:rsid w:val="008E203C"/>
    <w:rsid w:val="008E225C"/>
    <w:rsid w:val="008E26DF"/>
    <w:rsid w:val="008E2D26"/>
    <w:rsid w:val="008E3C14"/>
    <w:rsid w:val="008E3D97"/>
    <w:rsid w:val="008E4076"/>
    <w:rsid w:val="008E518C"/>
    <w:rsid w:val="008E56D4"/>
    <w:rsid w:val="008E5DFF"/>
    <w:rsid w:val="008E6561"/>
    <w:rsid w:val="008E685C"/>
    <w:rsid w:val="008E729F"/>
    <w:rsid w:val="008E73AF"/>
    <w:rsid w:val="008E74A5"/>
    <w:rsid w:val="008E7827"/>
    <w:rsid w:val="008E79CC"/>
    <w:rsid w:val="008E7C6C"/>
    <w:rsid w:val="008E7DBA"/>
    <w:rsid w:val="008F1993"/>
    <w:rsid w:val="008F1B25"/>
    <w:rsid w:val="008F22C4"/>
    <w:rsid w:val="008F2A57"/>
    <w:rsid w:val="008F2C49"/>
    <w:rsid w:val="008F3386"/>
    <w:rsid w:val="008F3AD9"/>
    <w:rsid w:val="008F3B54"/>
    <w:rsid w:val="008F3E8C"/>
    <w:rsid w:val="008F4335"/>
    <w:rsid w:val="008F4642"/>
    <w:rsid w:val="008F467D"/>
    <w:rsid w:val="008F47AA"/>
    <w:rsid w:val="008F4BE1"/>
    <w:rsid w:val="008F4C29"/>
    <w:rsid w:val="008F4E00"/>
    <w:rsid w:val="008F56A1"/>
    <w:rsid w:val="008F5F3E"/>
    <w:rsid w:val="008F6163"/>
    <w:rsid w:val="008F6222"/>
    <w:rsid w:val="008F6504"/>
    <w:rsid w:val="008F761D"/>
    <w:rsid w:val="008F7B52"/>
    <w:rsid w:val="00900663"/>
    <w:rsid w:val="00900D0D"/>
    <w:rsid w:val="00900D44"/>
    <w:rsid w:val="00901BA0"/>
    <w:rsid w:val="0090213E"/>
    <w:rsid w:val="009024BC"/>
    <w:rsid w:val="00902520"/>
    <w:rsid w:val="00902C28"/>
    <w:rsid w:val="00903B1F"/>
    <w:rsid w:val="009042EC"/>
    <w:rsid w:val="009043AC"/>
    <w:rsid w:val="00906DC4"/>
    <w:rsid w:val="00906DDD"/>
    <w:rsid w:val="00910623"/>
    <w:rsid w:val="00911A61"/>
    <w:rsid w:val="00911B56"/>
    <w:rsid w:val="00912554"/>
    <w:rsid w:val="00912CE7"/>
    <w:rsid w:val="009137C8"/>
    <w:rsid w:val="00913F76"/>
    <w:rsid w:val="00913F89"/>
    <w:rsid w:val="00914207"/>
    <w:rsid w:val="0091426A"/>
    <w:rsid w:val="009143F4"/>
    <w:rsid w:val="0091457F"/>
    <w:rsid w:val="0091565A"/>
    <w:rsid w:val="00915FB7"/>
    <w:rsid w:val="00915FFE"/>
    <w:rsid w:val="00916869"/>
    <w:rsid w:val="009170A5"/>
    <w:rsid w:val="0091729E"/>
    <w:rsid w:val="00917CA4"/>
    <w:rsid w:val="00920435"/>
    <w:rsid w:val="00921E4E"/>
    <w:rsid w:val="00924913"/>
    <w:rsid w:val="00924B49"/>
    <w:rsid w:val="00924BC1"/>
    <w:rsid w:val="00925204"/>
    <w:rsid w:val="00927239"/>
    <w:rsid w:val="00927893"/>
    <w:rsid w:val="009278FD"/>
    <w:rsid w:val="00927BDD"/>
    <w:rsid w:val="00931AA3"/>
    <w:rsid w:val="00931AA6"/>
    <w:rsid w:val="00931D78"/>
    <w:rsid w:val="0093261E"/>
    <w:rsid w:val="00932E04"/>
    <w:rsid w:val="0093449E"/>
    <w:rsid w:val="00935230"/>
    <w:rsid w:val="0093754C"/>
    <w:rsid w:val="0094008E"/>
    <w:rsid w:val="00940B6A"/>
    <w:rsid w:val="00941C0C"/>
    <w:rsid w:val="00941F09"/>
    <w:rsid w:val="009423AA"/>
    <w:rsid w:val="00942FDF"/>
    <w:rsid w:val="0094317D"/>
    <w:rsid w:val="009437F2"/>
    <w:rsid w:val="00943DB1"/>
    <w:rsid w:val="00943E5C"/>
    <w:rsid w:val="0094400E"/>
    <w:rsid w:val="00944704"/>
    <w:rsid w:val="009449C5"/>
    <w:rsid w:val="0094528B"/>
    <w:rsid w:val="009454D9"/>
    <w:rsid w:val="009462AE"/>
    <w:rsid w:val="00946F89"/>
    <w:rsid w:val="00947531"/>
    <w:rsid w:val="0094763C"/>
    <w:rsid w:val="00947EA7"/>
    <w:rsid w:val="0095042F"/>
    <w:rsid w:val="009505E5"/>
    <w:rsid w:val="009507EC"/>
    <w:rsid w:val="009508FC"/>
    <w:rsid w:val="00951154"/>
    <w:rsid w:val="00951DED"/>
    <w:rsid w:val="0095291D"/>
    <w:rsid w:val="00952A53"/>
    <w:rsid w:val="00952B15"/>
    <w:rsid w:val="00952CB0"/>
    <w:rsid w:val="0095357A"/>
    <w:rsid w:val="00953782"/>
    <w:rsid w:val="00953888"/>
    <w:rsid w:val="00953C8F"/>
    <w:rsid w:val="00954143"/>
    <w:rsid w:val="0095444C"/>
    <w:rsid w:val="009549F6"/>
    <w:rsid w:val="00955001"/>
    <w:rsid w:val="00955C29"/>
    <w:rsid w:val="0095668E"/>
    <w:rsid w:val="0095685A"/>
    <w:rsid w:val="00957020"/>
    <w:rsid w:val="00957886"/>
    <w:rsid w:val="0095D248"/>
    <w:rsid w:val="00960A8B"/>
    <w:rsid w:val="009610BC"/>
    <w:rsid w:val="00961505"/>
    <w:rsid w:val="00962470"/>
    <w:rsid w:val="00962EB0"/>
    <w:rsid w:val="00963259"/>
    <w:rsid w:val="0096428E"/>
    <w:rsid w:val="00964F6D"/>
    <w:rsid w:val="00965128"/>
    <w:rsid w:val="009656BA"/>
    <w:rsid w:val="00966CC0"/>
    <w:rsid w:val="00967068"/>
    <w:rsid w:val="0096787D"/>
    <w:rsid w:val="00967E63"/>
    <w:rsid w:val="00967F83"/>
    <w:rsid w:val="009703DF"/>
    <w:rsid w:val="009710A9"/>
    <w:rsid w:val="0097194B"/>
    <w:rsid w:val="0097386E"/>
    <w:rsid w:val="00973F43"/>
    <w:rsid w:val="00974ECE"/>
    <w:rsid w:val="009751E9"/>
    <w:rsid w:val="00975C2F"/>
    <w:rsid w:val="009770AE"/>
    <w:rsid w:val="0097785D"/>
    <w:rsid w:val="00977C44"/>
    <w:rsid w:val="0098011D"/>
    <w:rsid w:val="009801EC"/>
    <w:rsid w:val="00981912"/>
    <w:rsid w:val="009819C0"/>
    <w:rsid w:val="00982ABE"/>
    <w:rsid w:val="009835AD"/>
    <w:rsid w:val="0098429F"/>
    <w:rsid w:val="009844AD"/>
    <w:rsid w:val="009844D9"/>
    <w:rsid w:val="009849B2"/>
    <w:rsid w:val="00985330"/>
    <w:rsid w:val="009854F1"/>
    <w:rsid w:val="00985807"/>
    <w:rsid w:val="00985A88"/>
    <w:rsid w:val="00986C8E"/>
    <w:rsid w:val="00987072"/>
    <w:rsid w:val="009876B4"/>
    <w:rsid w:val="00987A75"/>
    <w:rsid w:val="00987CB2"/>
    <w:rsid w:val="00987EF5"/>
    <w:rsid w:val="009900EC"/>
    <w:rsid w:val="0099076A"/>
    <w:rsid w:val="00990C72"/>
    <w:rsid w:val="00991A8A"/>
    <w:rsid w:val="00991B40"/>
    <w:rsid w:val="00991CEF"/>
    <w:rsid w:val="00991F3C"/>
    <w:rsid w:val="00992317"/>
    <w:rsid w:val="00992611"/>
    <w:rsid w:val="00992DF4"/>
    <w:rsid w:val="00993DCE"/>
    <w:rsid w:val="00994303"/>
    <w:rsid w:val="009944F6"/>
    <w:rsid w:val="0099485D"/>
    <w:rsid w:val="0099526D"/>
    <w:rsid w:val="00995365"/>
    <w:rsid w:val="00995964"/>
    <w:rsid w:val="00996BD3"/>
    <w:rsid w:val="00996C8B"/>
    <w:rsid w:val="00996F70"/>
    <w:rsid w:val="009A0054"/>
    <w:rsid w:val="009A0F6E"/>
    <w:rsid w:val="009A1819"/>
    <w:rsid w:val="009A1EAA"/>
    <w:rsid w:val="009A375B"/>
    <w:rsid w:val="009A38D9"/>
    <w:rsid w:val="009A4C81"/>
    <w:rsid w:val="009A5548"/>
    <w:rsid w:val="009A5B08"/>
    <w:rsid w:val="009A64BA"/>
    <w:rsid w:val="009A6E50"/>
    <w:rsid w:val="009A7615"/>
    <w:rsid w:val="009A7B35"/>
    <w:rsid w:val="009B022C"/>
    <w:rsid w:val="009B0520"/>
    <w:rsid w:val="009B0775"/>
    <w:rsid w:val="009B1679"/>
    <w:rsid w:val="009B16D0"/>
    <w:rsid w:val="009B1730"/>
    <w:rsid w:val="009B1F37"/>
    <w:rsid w:val="009B25C1"/>
    <w:rsid w:val="009B2771"/>
    <w:rsid w:val="009B4476"/>
    <w:rsid w:val="009B585C"/>
    <w:rsid w:val="009B5DFB"/>
    <w:rsid w:val="009B649B"/>
    <w:rsid w:val="009B6EEC"/>
    <w:rsid w:val="009B71E9"/>
    <w:rsid w:val="009B7B79"/>
    <w:rsid w:val="009C023A"/>
    <w:rsid w:val="009C0383"/>
    <w:rsid w:val="009C0784"/>
    <w:rsid w:val="009C0A0A"/>
    <w:rsid w:val="009C0A9D"/>
    <w:rsid w:val="009C145B"/>
    <w:rsid w:val="009C1786"/>
    <w:rsid w:val="009C30F2"/>
    <w:rsid w:val="009C338C"/>
    <w:rsid w:val="009C36C0"/>
    <w:rsid w:val="009C3D61"/>
    <w:rsid w:val="009C3E04"/>
    <w:rsid w:val="009C43FA"/>
    <w:rsid w:val="009C4FB0"/>
    <w:rsid w:val="009C539F"/>
    <w:rsid w:val="009C5BD4"/>
    <w:rsid w:val="009C60C2"/>
    <w:rsid w:val="009C623D"/>
    <w:rsid w:val="009C6397"/>
    <w:rsid w:val="009C6E49"/>
    <w:rsid w:val="009C6F5B"/>
    <w:rsid w:val="009C70B1"/>
    <w:rsid w:val="009C71DE"/>
    <w:rsid w:val="009C73C8"/>
    <w:rsid w:val="009C75D1"/>
    <w:rsid w:val="009C7694"/>
    <w:rsid w:val="009C7F5D"/>
    <w:rsid w:val="009D0183"/>
    <w:rsid w:val="009D03B6"/>
    <w:rsid w:val="009D0570"/>
    <w:rsid w:val="009D100E"/>
    <w:rsid w:val="009D1CDD"/>
    <w:rsid w:val="009D1EE6"/>
    <w:rsid w:val="009D22FB"/>
    <w:rsid w:val="009D2946"/>
    <w:rsid w:val="009D2BB4"/>
    <w:rsid w:val="009D3E5C"/>
    <w:rsid w:val="009D495C"/>
    <w:rsid w:val="009D560A"/>
    <w:rsid w:val="009D570F"/>
    <w:rsid w:val="009D57FD"/>
    <w:rsid w:val="009D5E88"/>
    <w:rsid w:val="009D6112"/>
    <w:rsid w:val="009D6165"/>
    <w:rsid w:val="009D61C0"/>
    <w:rsid w:val="009D633E"/>
    <w:rsid w:val="009D6946"/>
    <w:rsid w:val="009D6CD7"/>
    <w:rsid w:val="009D6E1A"/>
    <w:rsid w:val="009D71B7"/>
    <w:rsid w:val="009D7294"/>
    <w:rsid w:val="009E0797"/>
    <w:rsid w:val="009E09B6"/>
    <w:rsid w:val="009E0F97"/>
    <w:rsid w:val="009E1690"/>
    <w:rsid w:val="009E18AF"/>
    <w:rsid w:val="009E2C9D"/>
    <w:rsid w:val="009E2CDD"/>
    <w:rsid w:val="009E3269"/>
    <w:rsid w:val="009E3545"/>
    <w:rsid w:val="009E4593"/>
    <w:rsid w:val="009E45F4"/>
    <w:rsid w:val="009E47DF"/>
    <w:rsid w:val="009E48B9"/>
    <w:rsid w:val="009E4C12"/>
    <w:rsid w:val="009E4F45"/>
    <w:rsid w:val="009E4FCE"/>
    <w:rsid w:val="009E522E"/>
    <w:rsid w:val="009E6516"/>
    <w:rsid w:val="009E684A"/>
    <w:rsid w:val="009E7B84"/>
    <w:rsid w:val="009F00BE"/>
    <w:rsid w:val="009F0ABA"/>
    <w:rsid w:val="009F0AF5"/>
    <w:rsid w:val="009F16B7"/>
    <w:rsid w:val="009F2D05"/>
    <w:rsid w:val="009F410E"/>
    <w:rsid w:val="009F4400"/>
    <w:rsid w:val="009F61DF"/>
    <w:rsid w:val="009F6E63"/>
    <w:rsid w:val="009F750C"/>
    <w:rsid w:val="009F7AFA"/>
    <w:rsid w:val="009F7D55"/>
    <w:rsid w:val="009F7F79"/>
    <w:rsid w:val="00A0056A"/>
    <w:rsid w:val="00A00762"/>
    <w:rsid w:val="00A00AD6"/>
    <w:rsid w:val="00A016A7"/>
    <w:rsid w:val="00A01761"/>
    <w:rsid w:val="00A018FE"/>
    <w:rsid w:val="00A01916"/>
    <w:rsid w:val="00A02199"/>
    <w:rsid w:val="00A026A4"/>
    <w:rsid w:val="00A0271E"/>
    <w:rsid w:val="00A027BB"/>
    <w:rsid w:val="00A03CE9"/>
    <w:rsid w:val="00A03EFD"/>
    <w:rsid w:val="00A04044"/>
    <w:rsid w:val="00A04294"/>
    <w:rsid w:val="00A055DD"/>
    <w:rsid w:val="00A05DB3"/>
    <w:rsid w:val="00A05E64"/>
    <w:rsid w:val="00A06850"/>
    <w:rsid w:val="00A07681"/>
    <w:rsid w:val="00A10BA3"/>
    <w:rsid w:val="00A1108A"/>
    <w:rsid w:val="00A11903"/>
    <w:rsid w:val="00A11D0C"/>
    <w:rsid w:val="00A11EB9"/>
    <w:rsid w:val="00A11EDD"/>
    <w:rsid w:val="00A123A7"/>
    <w:rsid w:val="00A1286E"/>
    <w:rsid w:val="00A13658"/>
    <w:rsid w:val="00A13CFB"/>
    <w:rsid w:val="00A1411E"/>
    <w:rsid w:val="00A141A0"/>
    <w:rsid w:val="00A14948"/>
    <w:rsid w:val="00A15539"/>
    <w:rsid w:val="00A15CCC"/>
    <w:rsid w:val="00A16579"/>
    <w:rsid w:val="00A17162"/>
    <w:rsid w:val="00A20DD9"/>
    <w:rsid w:val="00A20E9B"/>
    <w:rsid w:val="00A21D31"/>
    <w:rsid w:val="00A2319B"/>
    <w:rsid w:val="00A24467"/>
    <w:rsid w:val="00A24843"/>
    <w:rsid w:val="00A24B3F"/>
    <w:rsid w:val="00A25AB7"/>
    <w:rsid w:val="00A26D48"/>
    <w:rsid w:val="00A30F36"/>
    <w:rsid w:val="00A312A9"/>
    <w:rsid w:val="00A313F5"/>
    <w:rsid w:val="00A31C7C"/>
    <w:rsid w:val="00A3239F"/>
    <w:rsid w:val="00A33652"/>
    <w:rsid w:val="00A336FB"/>
    <w:rsid w:val="00A338F5"/>
    <w:rsid w:val="00A34261"/>
    <w:rsid w:val="00A3467E"/>
    <w:rsid w:val="00A349B4"/>
    <w:rsid w:val="00A34D76"/>
    <w:rsid w:val="00A34F2E"/>
    <w:rsid w:val="00A34F6B"/>
    <w:rsid w:val="00A35445"/>
    <w:rsid w:val="00A357B6"/>
    <w:rsid w:val="00A367AA"/>
    <w:rsid w:val="00A367C8"/>
    <w:rsid w:val="00A36D21"/>
    <w:rsid w:val="00A370B2"/>
    <w:rsid w:val="00A378DF"/>
    <w:rsid w:val="00A37AC6"/>
    <w:rsid w:val="00A40456"/>
    <w:rsid w:val="00A408E4"/>
    <w:rsid w:val="00A409C2"/>
    <w:rsid w:val="00A40AC7"/>
    <w:rsid w:val="00A410CC"/>
    <w:rsid w:val="00A42B43"/>
    <w:rsid w:val="00A42B7E"/>
    <w:rsid w:val="00A42BD0"/>
    <w:rsid w:val="00A433DC"/>
    <w:rsid w:val="00A44925"/>
    <w:rsid w:val="00A44952"/>
    <w:rsid w:val="00A44BA3"/>
    <w:rsid w:val="00A44C06"/>
    <w:rsid w:val="00A44DEE"/>
    <w:rsid w:val="00A455AA"/>
    <w:rsid w:val="00A460CD"/>
    <w:rsid w:val="00A464A4"/>
    <w:rsid w:val="00A46D08"/>
    <w:rsid w:val="00A4718F"/>
    <w:rsid w:val="00A47B36"/>
    <w:rsid w:val="00A505D2"/>
    <w:rsid w:val="00A50761"/>
    <w:rsid w:val="00A51596"/>
    <w:rsid w:val="00A51B4A"/>
    <w:rsid w:val="00A51DF2"/>
    <w:rsid w:val="00A51FA1"/>
    <w:rsid w:val="00A53AF0"/>
    <w:rsid w:val="00A53F60"/>
    <w:rsid w:val="00A54074"/>
    <w:rsid w:val="00A543C3"/>
    <w:rsid w:val="00A54A74"/>
    <w:rsid w:val="00A54ABF"/>
    <w:rsid w:val="00A54ED7"/>
    <w:rsid w:val="00A55233"/>
    <w:rsid w:val="00A55C56"/>
    <w:rsid w:val="00A56F7F"/>
    <w:rsid w:val="00A574C9"/>
    <w:rsid w:val="00A57580"/>
    <w:rsid w:val="00A57C59"/>
    <w:rsid w:val="00A57E58"/>
    <w:rsid w:val="00A6022C"/>
    <w:rsid w:val="00A61561"/>
    <w:rsid w:val="00A61AAB"/>
    <w:rsid w:val="00A61FDD"/>
    <w:rsid w:val="00A62598"/>
    <w:rsid w:val="00A62708"/>
    <w:rsid w:val="00A62843"/>
    <w:rsid w:val="00A62FB8"/>
    <w:rsid w:val="00A63249"/>
    <w:rsid w:val="00A63483"/>
    <w:rsid w:val="00A63741"/>
    <w:rsid w:val="00A6420A"/>
    <w:rsid w:val="00A64257"/>
    <w:rsid w:val="00A6428D"/>
    <w:rsid w:val="00A64CA9"/>
    <w:rsid w:val="00A6512D"/>
    <w:rsid w:val="00A6549B"/>
    <w:rsid w:val="00A65A14"/>
    <w:rsid w:val="00A6658C"/>
    <w:rsid w:val="00A6691F"/>
    <w:rsid w:val="00A6755F"/>
    <w:rsid w:val="00A67E6A"/>
    <w:rsid w:val="00A70D66"/>
    <w:rsid w:val="00A70E83"/>
    <w:rsid w:val="00A70F49"/>
    <w:rsid w:val="00A7107F"/>
    <w:rsid w:val="00A71BC4"/>
    <w:rsid w:val="00A72203"/>
    <w:rsid w:val="00A7281F"/>
    <w:rsid w:val="00A731E5"/>
    <w:rsid w:val="00A73299"/>
    <w:rsid w:val="00A736F9"/>
    <w:rsid w:val="00A73949"/>
    <w:rsid w:val="00A73E36"/>
    <w:rsid w:val="00A74464"/>
    <w:rsid w:val="00A74F5D"/>
    <w:rsid w:val="00A750D5"/>
    <w:rsid w:val="00A7538A"/>
    <w:rsid w:val="00A76707"/>
    <w:rsid w:val="00A7697E"/>
    <w:rsid w:val="00A76C98"/>
    <w:rsid w:val="00A76E20"/>
    <w:rsid w:val="00A77256"/>
    <w:rsid w:val="00A7765E"/>
    <w:rsid w:val="00A777EA"/>
    <w:rsid w:val="00A80104"/>
    <w:rsid w:val="00A80B4A"/>
    <w:rsid w:val="00A80DF3"/>
    <w:rsid w:val="00A8126E"/>
    <w:rsid w:val="00A81C12"/>
    <w:rsid w:val="00A8235C"/>
    <w:rsid w:val="00A82667"/>
    <w:rsid w:val="00A8284E"/>
    <w:rsid w:val="00A83182"/>
    <w:rsid w:val="00A83DF6"/>
    <w:rsid w:val="00A841CF"/>
    <w:rsid w:val="00A8486E"/>
    <w:rsid w:val="00A85E6E"/>
    <w:rsid w:val="00A870EE"/>
    <w:rsid w:val="00A872AC"/>
    <w:rsid w:val="00A87803"/>
    <w:rsid w:val="00A87B64"/>
    <w:rsid w:val="00A91D91"/>
    <w:rsid w:val="00A92ADD"/>
    <w:rsid w:val="00A92BE3"/>
    <w:rsid w:val="00A93515"/>
    <w:rsid w:val="00A93AD5"/>
    <w:rsid w:val="00A93C38"/>
    <w:rsid w:val="00A940B7"/>
    <w:rsid w:val="00A952DF"/>
    <w:rsid w:val="00A9544F"/>
    <w:rsid w:val="00A95B69"/>
    <w:rsid w:val="00A95F73"/>
    <w:rsid w:val="00A9603C"/>
    <w:rsid w:val="00A96905"/>
    <w:rsid w:val="00A96F81"/>
    <w:rsid w:val="00A9709D"/>
    <w:rsid w:val="00A97CE6"/>
    <w:rsid w:val="00AA054E"/>
    <w:rsid w:val="00AA086D"/>
    <w:rsid w:val="00AA0A10"/>
    <w:rsid w:val="00AA143D"/>
    <w:rsid w:val="00AA19F0"/>
    <w:rsid w:val="00AA1ADE"/>
    <w:rsid w:val="00AA2094"/>
    <w:rsid w:val="00AA2947"/>
    <w:rsid w:val="00AA2C88"/>
    <w:rsid w:val="00AA2E64"/>
    <w:rsid w:val="00AA4100"/>
    <w:rsid w:val="00AA4346"/>
    <w:rsid w:val="00AA438A"/>
    <w:rsid w:val="00AA43B9"/>
    <w:rsid w:val="00AA4795"/>
    <w:rsid w:val="00AA5429"/>
    <w:rsid w:val="00AA5616"/>
    <w:rsid w:val="00AA5CE8"/>
    <w:rsid w:val="00AA629E"/>
    <w:rsid w:val="00AA62F8"/>
    <w:rsid w:val="00AA6412"/>
    <w:rsid w:val="00AA6D6A"/>
    <w:rsid w:val="00AA7205"/>
    <w:rsid w:val="00AA7461"/>
    <w:rsid w:val="00AA7E41"/>
    <w:rsid w:val="00AB0582"/>
    <w:rsid w:val="00AB1065"/>
    <w:rsid w:val="00AB114F"/>
    <w:rsid w:val="00AB16E2"/>
    <w:rsid w:val="00AB1894"/>
    <w:rsid w:val="00AB1C25"/>
    <w:rsid w:val="00AB1D6C"/>
    <w:rsid w:val="00AB1E0A"/>
    <w:rsid w:val="00AB22DF"/>
    <w:rsid w:val="00AB293A"/>
    <w:rsid w:val="00AB30EA"/>
    <w:rsid w:val="00AB3A62"/>
    <w:rsid w:val="00AB458B"/>
    <w:rsid w:val="00AB45E4"/>
    <w:rsid w:val="00AB4F41"/>
    <w:rsid w:val="00AB6157"/>
    <w:rsid w:val="00AB61AE"/>
    <w:rsid w:val="00AB6A21"/>
    <w:rsid w:val="00AB70D5"/>
    <w:rsid w:val="00AB7542"/>
    <w:rsid w:val="00AB7868"/>
    <w:rsid w:val="00AC022D"/>
    <w:rsid w:val="00AC0629"/>
    <w:rsid w:val="00AC0643"/>
    <w:rsid w:val="00AC0DD3"/>
    <w:rsid w:val="00AC279C"/>
    <w:rsid w:val="00AC2B7E"/>
    <w:rsid w:val="00AC2F11"/>
    <w:rsid w:val="00AC35A4"/>
    <w:rsid w:val="00AC44BC"/>
    <w:rsid w:val="00AC4862"/>
    <w:rsid w:val="00AC51A9"/>
    <w:rsid w:val="00AC523D"/>
    <w:rsid w:val="00AC5416"/>
    <w:rsid w:val="00AC606F"/>
    <w:rsid w:val="00AC64E4"/>
    <w:rsid w:val="00AC6F4A"/>
    <w:rsid w:val="00AC70C7"/>
    <w:rsid w:val="00AC7604"/>
    <w:rsid w:val="00AC79E0"/>
    <w:rsid w:val="00AC7E78"/>
    <w:rsid w:val="00AD004A"/>
    <w:rsid w:val="00AD0347"/>
    <w:rsid w:val="00AD0758"/>
    <w:rsid w:val="00AD1279"/>
    <w:rsid w:val="00AD1FC8"/>
    <w:rsid w:val="00AD2B06"/>
    <w:rsid w:val="00AD32CE"/>
    <w:rsid w:val="00AD34BD"/>
    <w:rsid w:val="00AD4CC6"/>
    <w:rsid w:val="00AD4F86"/>
    <w:rsid w:val="00AD50E6"/>
    <w:rsid w:val="00AD5187"/>
    <w:rsid w:val="00AD5302"/>
    <w:rsid w:val="00AD5C52"/>
    <w:rsid w:val="00AD5D4C"/>
    <w:rsid w:val="00AD6044"/>
    <w:rsid w:val="00AD6164"/>
    <w:rsid w:val="00AD6B11"/>
    <w:rsid w:val="00AD6B34"/>
    <w:rsid w:val="00AD6F90"/>
    <w:rsid w:val="00AD722C"/>
    <w:rsid w:val="00AD72F2"/>
    <w:rsid w:val="00AD7823"/>
    <w:rsid w:val="00AD7CF9"/>
    <w:rsid w:val="00AD7DB5"/>
    <w:rsid w:val="00AD7E92"/>
    <w:rsid w:val="00AD7FEC"/>
    <w:rsid w:val="00AE014E"/>
    <w:rsid w:val="00AE0286"/>
    <w:rsid w:val="00AE05C2"/>
    <w:rsid w:val="00AE0F76"/>
    <w:rsid w:val="00AE0F99"/>
    <w:rsid w:val="00AE155A"/>
    <w:rsid w:val="00AE218A"/>
    <w:rsid w:val="00AE23E1"/>
    <w:rsid w:val="00AE247F"/>
    <w:rsid w:val="00AE27BA"/>
    <w:rsid w:val="00AE323F"/>
    <w:rsid w:val="00AE3750"/>
    <w:rsid w:val="00AE3821"/>
    <w:rsid w:val="00AE3A9D"/>
    <w:rsid w:val="00AE3BA8"/>
    <w:rsid w:val="00AE40C8"/>
    <w:rsid w:val="00AE46E7"/>
    <w:rsid w:val="00AE4A24"/>
    <w:rsid w:val="00AE4FC7"/>
    <w:rsid w:val="00AE5285"/>
    <w:rsid w:val="00AE5BE5"/>
    <w:rsid w:val="00AE5C4D"/>
    <w:rsid w:val="00AE5DF3"/>
    <w:rsid w:val="00AE6042"/>
    <w:rsid w:val="00AE6592"/>
    <w:rsid w:val="00AE6F2D"/>
    <w:rsid w:val="00AE7291"/>
    <w:rsid w:val="00AF01E3"/>
    <w:rsid w:val="00AF04D2"/>
    <w:rsid w:val="00AF0974"/>
    <w:rsid w:val="00AF146D"/>
    <w:rsid w:val="00AF16C6"/>
    <w:rsid w:val="00AF1CC6"/>
    <w:rsid w:val="00AF1FB3"/>
    <w:rsid w:val="00AF23AE"/>
    <w:rsid w:val="00AF2EF7"/>
    <w:rsid w:val="00AF3586"/>
    <w:rsid w:val="00AF3741"/>
    <w:rsid w:val="00AF3B5C"/>
    <w:rsid w:val="00AF40AF"/>
    <w:rsid w:val="00AF4AC9"/>
    <w:rsid w:val="00AF4B5F"/>
    <w:rsid w:val="00AF4ED2"/>
    <w:rsid w:val="00AF5094"/>
    <w:rsid w:val="00AF57F4"/>
    <w:rsid w:val="00AF5DB2"/>
    <w:rsid w:val="00AF6278"/>
    <w:rsid w:val="00AF639F"/>
    <w:rsid w:val="00AF656A"/>
    <w:rsid w:val="00AF6965"/>
    <w:rsid w:val="00AF6EF2"/>
    <w:rsid w:val="00AF7374"/>
    <w:rsid w:val="00AF7A0B"/>
    <w:rsid w:val="00AF7B1A"/>
    <w:rsid w:val="00B000AE"/>
    <w:rsid w:val="00B0013D"/>
    <w:rsid w:val="00B0014A"/>
    <w:rsid w:val="00B007B3"/>
    <w:rsid w:val="00B00B50"/>
    <w:rsid w:val="00B00DB2"/>
    <w:rsid w:val="00B016E3"/>
    <w:rsid w:val="00B01CDD"/>
    <w:rsid w:val="00B02B0B"/>
    <w:rsid w:val="00B03817"/>
    <w:rsid w:val="00B039A2"/>
    <w:rsid w:val="00B04283"/>
    <w:rsid w:val="00B049F8"/>
    <w:rsid w:val="00B05208"/>
    <w:rsid w:val="00B05BA8"/>
    <w:rsid w:val="00B05DE9"/>
    <w:rsid w:val="00B0625F"/>
    <w:rsid w:val="00B06534"/>
    <w:rsid w:val="00B06BC8"/>
    <w:rsid w:val="00B0741D"/>
    <w:rsid w:val="00B07AD8"/>
    <w:rsid w:val="00B07B20"/>
    <w:rsid w:val="00B10105"/>
    <w:rsid w:val="00B10458"/>
    <w:rsid w:val="00B1081B"/>
    <w:rsid w:val="00B10F92"/>
    <w:rsid w:val="00B1116E"/>
    <w:rsid w:val="00B119BF"/>
    <w:rsid w:val="00B1218B"/>
    <w:rsid w:val="00B12291"/>
    <w:rsid w:val="00B12D2E"/>
    <w:rsid w:val="00B12F0C"/>
    <w:rsid w:val="00B13036"/>
    <w:rsid w:val="00B1328C"/>
    <w:rsid w:val="00B137FD"/>
    <w:rsid w:val="00B13E38"/>
    <w:rsid w:val="00B1426D"/>
    <w:rsid w:val="00B14406"/>
    <w:rsid w:val="00B14A5D"/>
    <w:rsid w:val="00B14F01"/>
    <w:rsid w:val="00B15525"/>
    <w:rsid w:val="00B1580E"/>
    <w:rsid w:val="00B15C0B"/>
    <w:rsid w:val="00B1660A"/>
    <w:rsid w:val="00B1663C"/>
    <w:rsid w:val="00B16706"/>
    <w:rsid w:val="00B16D17"/>
    <w:rsid w:val="00B174BA"/>
    <w:rsid w:val="00B17AF3"/>
    <w:rsid w:val="00B17BBD"/>
    <w:rsid w:val="00B2027C"/>
    <w:rsid w:val="00B20D50"/>
    <w:rsid w:val="00B21867"/>
    <w:rsid w:val="00B21BA1"/>
    <w:rsid w:val="00B223B5"/>
    <w:rsid w:val="00B2288A"/>
    <w:rsid w:val="00B229AD"/>
    <w:rsid w:val="00B229D1"/>
    <w:rsid w:val="00B237BC"/>
    <w:rsid w:val="00B2436C"/>
    <w:rsid w:val="00B25155"/>
    <w:rsid w:val="00B25310"/>
    <w:rsid w:val="00B26787"/>
    <w:rsid w:val="00B26B4C"/>
    <w:rsid w:val="00B26BED"/>
    <w:rsid w:val="00B26EBB"/>
    <w:rsid w:val="00B27499"/>
    <w:rsid w:val="00B27875"/>
    <w:rsid w:val="00B30873"/>
    <w:rsid w:val="00B30BD5"/>
    <w:rsid w:val="00B31227"/>
    <w:rsid w:val="00B32ACF"/>
    <w:rsid w:val="00B335C4"/>
    <w:rsid w:val="00B3362D"/>
    <w:rsid w:val="00B3369E"/>
    <w:rsid w:val="00B33D9A"/>
    <w:rsid w:val="00B348B5"/>
    <w:rsid w:val="00B36027"/>
    <w:rsid w:val="00B36FCC"/>
    <w:rsid w:val="00B37245"/>
    <w:rsid w:val="00B3751D"/>
    <w:rsid w:val="00B4031F"/>
    <w:rsid w:val="00B40D81"/>
    <w:rsid w:val="00B40FCD"/>
    <w:rsid w:val="00B41A9E"/>
    <w:rsid w:val="00B424F5"/>
    <w:rsid w:val="00B42896"/>
    <w:rsid w:val="00B43167"/>
    <w:rsid w:val="00B435BE"/>
    <w:rsid w:val="00B43A9D"/>
    <w:rsid w:val="00B44D43"/>
    <w:rsid w:val="00B459B1"/>
    <w:rsid w:val="00B45FE2"/>
    <w:rsid w:val="00B467B0"/>
    <w:rsid w:val="00B46D8C"/>
    <w:rsid w:val="00B47BD4"/>
    <w:rsid w:val="00B47F7B"/>
    <w:rsid w:val="00B47F9B"/>
    <w:rsid w:val="00B50507"/>
    <w:rsid w:val="00B50534"/>
    <w:rsid w:val="00B50709"/>
    <w:rsid w:val="00B51FCB"/>
    <w:rsid w:val="00B5280D"/>
    <w:rsid w:val="00B5289B"/>
    <w:rsid w:val="00B52A3F"/>
    <w:rsid w:val="00B52E10"/>
    <w:rsid w:val="00B5331D"/>
    <w:rsid w:val="00B534D5"/>
    <w:rsid w:val="00B53543"/>
    <w:rsid w:val="00B53988"/>
    <w:rsid w:val="00B543D6"/>
    <w:rsid w:val="00B5498B"/>
    <w:rsid w:val="00B54BEC"/>
    <w:rsid w:val="00B54FEA"/>
    <w:rsid w:val="00B556B0"/>
    <w:rsid w:val="00B55B32"/>
    <w:rsid w:val="00B55CC0"/>
    <w:rsid w:val="00B56288"/>
    <w:rsid w:val="00B56736"/>
    <w:rsid w:val="00B56EFB"/>
    <w:rsid w:val="00B57687"/>
    <w:rsid w:val="00B578E3"/>
    <w:rsid w:val="00B57BB8"/>
    <w:rsid w:val="00B57CAA"/>
    <w:rsid w:val="00B57CE5"/>
    <w:rsid w:val="00B607E8"/>
    <w:rsid w:val="00B619E0"/>
    <w:rsid w:val="00B622CA"/>
    <w:rsid w:val="00B629AE"/>
    <w:rsid w:val="00B62F6F"/>
    <w:rsid w:val="00B63379"/>
    <w:rsid w:val="00B63890"/>
    <w:rsid w:val="00B64444"/>
    <w:rsid w:val="00B647E3"/>
    <w:rsid w:val="00B648F2"/>
    <w:rsid w:val="00B649E8"/>
    <w:rsid w:val="00B655D1"/>
    <w:rsid w:val="00B663E1"/>
    <w:rsid w:val="00B67B83"/>
    <w:rsid w:val="00B67EE9"/>
    <w:rsid w:val="00B713FB"/>
    <w:rsid w:val="00B71634"/>
    <w:rsid w:val="00B71D96"/>
    <w:rsid w:val="00B728BF"/>
    <w:rsid w:val="00B73FF2"/>
    <w:rsid w:val="00B741F4"/>
    <w:rsid w:val="00B745B1"/>
    <w:rsid w:val="00B748E5"/>
    <w:rsid w:val="00B74BAB"/>
    <w:rsid w:val="00B74CBA"/>
    <w:rsid w:val="00B74ED3"/>
    <w:rsid w:val="00B755AA"/>
    <w:rsid w:val="00B75D75"/>
    <w:rsid w:val="00B761A7"/>
    <w:rsid w:val="00B768CF"/>
    <w:rsid w:val="00B770DC"/>
    <w:rsid w:val="00B8160A"/>
    <w:rsid w:val="00B81A44"/>
    <w:rsid w:val="00B81F0F"/>
    <w:rsid w:val="00B81F53"/>
    <w:rsid w:val="00B82636"/>
    <w:rsid w:val="00B82A20"/>
    <w:rsid w:val="00B838F7"/>
    <w:rsid w:val="00B844A5"/>
    <w:rsid w:val="00B8458C"/>
    <w:rsid w:val="00B84B36"/>
    <w:rsid w:val="00B8507D"/>
    <w:rsid w:val="00B85088"/>
    <w:rsid w:val="00B855FF"/>
    <w:rsid w:val="00B85FFD"/>
    <w:rsid w:val="00B86BB5"/>
    <w:rsid w:val="00B86CA2"/>
    <w:rsid w:val="00B8747C"/>
    <w:rsid w:val="00B9029F"/>
    <w:rsid w:val="00B91072"/>
    <w:rsid w:val="00B91A28"/>
    <w:rsid w:val="00B91B6E"/>
    <w:rsid w:val="00B928E5"/>
    <w:rsid w:val="00B9352B"/>
    <w:rsid w:val="00B94117"/>
    <w:rsid w:val="00B94628"/>
    <w:rsid w:val="00B94B2C"/>
    <w:rsid w:val="00B957F6"/>
    <w:rsid w:val="00B95AED"/>
    <w:rsid w:val="00B9639C"/>
    <w:rsid w:val="00B96F17"/>
    <w:rsid w:val="00B96F7D"/>
    <w:rsid w:val="00B970D0"/>
    <w:rsid w:val="00B9763A"/>
    <w:rsid w:val="00B97AB1"/>
    <w:rsid w:val="00B982D6"/>
    <w:rsid w:val="00BA03DA"/>
    <w:rsid w:val="00BA0CBB"/>
    <w:rsid w:val="00BA1456"/>
    <w:rsid w:val="00BA279E"/>
    <w:rsid w:val="00BA3193"/>
    <w:rsid w:val="00BA3344"/>
    <w:rsid w:val="00BA404B"/>
    <w:rsid w:val="00BA46A9"/>
    <w:rsid w:val="00BA4712"/>
    <w:rsid w:val="00BA485A"/>
    <w:rsid w:val="00BA49F4"/>
    <w:rsid w:val="00BA565C"/>
    <w:rsid w:val="00BA5C41"/>
    <w:rsid w:val="00BA67F8"/>
    <w:rsid w:val="00BA6ACA"/>
    <w:rsid w:val="00BA7232"/>
    <w:rsid w:val="00BA7809"/>
    <w:rsid w:val="00BA7FCA"/>
    <w:rsid w:val="00BB0867"/>
    <w:rsid w:val="00BB0E15"/>
    <w:rsid w:val="00BB0E2B"/>
    <w:rsid w:val="00BB1D75"/>
    <w:rsid w:val="00BB2680"/>
    <w:rsid w:val="00BB2997"/>
    <w:rsid w:val="00BB29AA"/>
    <w:rsid w:val="00BB2CD6"/>
    <w:rsid w:val="00BB38CD"/>
    <w:rsid w:val="00BB3912"/>
    <w:rsid w:val="00BB4049"/>
    <w:rsid w:val="00BB4113"/>
    <w:rsid w:val="00BB449C"/>
    <w:rsid w:val="00BB44D7"/>
    <w:rsid w:val="00BB48BA"/>
    <w:rsid w:val="00BB48D8"/>
    <w:rsid w:val="00BB4DA5"/>
    <w:rsid w:val="00BB69E2"/>
    <w:rsid w:val="00BB7094"/>
    <w:rsid w:val="00BB7D4B"/>
    <w:rsid w:val="00BC0856"/>
    <w:rsid w:val="00BC10C2"/>
    <w:rsid w:val="00BC1376"/>
    <w:rsid w:val="00BC14E1"/>
    <w:rsid w:val="00BC1C15"/>
    <w:rsid w:val="00BC2436"/>
    <w:rsid w:val="00BC2561"/>
    <w:rsid w:val="00BC2592"/>
    <w:rsid w:val="00BC2B7B"/>
    <w:rsid w:val="00BC2F0D"/>
    <w:rsid w:val="00BC37FE"/>
    <w:rsid w:val="00BC3E3E"/>
    <w:rsid w:val="00BC3FCE"/>
    <w:rsid w:val="00BC422A"/>
    <w:rsid w:val="00BC4E1B"/>
    <w:rsid w:val="00BC5128"/>
    <w:rsid w:val="00BC5471"/>
    <w:rsid w:val="00BC551A"/>
    <w:rsid w:val="00BC5527"/>
    <w:rsid w:val="00BC5608"/>
    <w:rsid w:val="00BC66C0"/>
    <w:rsid w:val="00BC6A05"/>
    <w:rsid w:val="00BC79C2"/>
    <w:rsid w:val="00BD0263"/>
    <w:rsid w:val="00BD040F"/>
    <w:rsid w:val="00BD04C9"/>
    <w:rsid w:val="00BD0551"/>
    <w:rsid w:val="00BD0702"/>
    <w:rsid w:val="00BD0D50"/>
    <w:rsid w:val="00BD0FD7"/>
    <w:rsid w:val="00BD1397"/>
    <w:rsid w:val="00BD2727"/>
    <w:rsid w:val="00BD3536"/>
    <w:rsid w:val="00BD37FD"/>
    <w:rsid w:val="00BD3CDB"/>
    <w:rsid w:val="00BD4D9A"/>
    <w:rsid w:val="00BD61D2"/>
    <w:rsid w:val="00BD644B"/>
    <w:rsid w:val="00BD6ABE"/>
    <w:rsid w:val="00BD6FEC"/>
    <w:rsid w:val="00BD778B"/>
    <w:rsid w:val="00BD7DCC"/>
    <w:rsid w:val="00BD7FC3"/>
    <w:rsid w:val="00BE0B46"/>
    <w:rsid w:val="00BE0D5B"/>
    <w:rsid w:val="00BE1A3C"/>
    <w:rsid w:val="00BE225E"/>
    <w:rsid w:val="00BE237E"/>
    <w:rsid w:val="00BE2940"/>
    <w:rsid w:val="00BE2954"/>
    <w:rsid w:val="00BE2F68"/>
    <w:rsid w:val="00BE3622"/>
    <w:rsid w:val="00BE3703"/>
    <w:rsid w:val="00BE4C11"/>
    <w:rsid w:val="00BE567F"/>
    <w:rsid w:val="00BE5C51"/>
    <w:rsid w:val="00BE70BF"/>
    <w:rsid w:val="00BE76E5"/>
    <w:rsid w:val="00BF0A29"/>
    <w:rsid w:val="00BF0BC5"/>
    <w:rsid w:val="00BF0C1A"/>
    <w:rsid w:val="00BF25CD"/>
    <w:rsid w:val="00BF27E0"/>
    <w:rsid w:val="00BF3392"/>
    <w:rsid w:val="00BF3638"/>
    <w:rsid w:val="00BF4AA0"/>
    <w:rsid w:val="00BF4ECE"/>
    <w:rsid w:val="00BF53C1"/>
    <w:rsid w:val="00BF54FF"/>
    <w:rsid w:val="00BF5553"/>
    <w:rsid w:val="00BF56F5"/>
    <w:rsid w:val="00BF57AF"/>
    <w:rsid w:val="00BF5C59"/>
    <w:rsid w:val="00BF6444"/>
    <w:rsid w:val="00BF64CD"/>
    <w:rsid w:val="00BF6C19"/>
    <w:rsid w:val="00BF75CD"/>
    <w:rsid w:val="00BF7B6F"/>
    <w:rsid w:val="00BF7C0C"/>
    <w:rsid w:val="00C0091D"/>
    <w:rsid w:val="00C00D4F"/>
    <w:rsid w:val="00C00F1C"/>
    <w:rsid w:val="00C0179C"/>
    <w:rsid w:val="00C0346D"/>
    <w:rsid w:val="00C0358F"/>
    <w:rsid w:val="00C03670"/>
    <w:rsid w:val="00C03BB0"/>
    <w:rsid w:val="00C041CF"/>
    <w:rsid w:val="00C04493"/>
    <w:rsid w:val="00C06683"/>
    <w:rsid w:val="00C0696A"/>
    <w:rsid w:val="00C072A8"/>
    <w:rsid w:val="00C07437"/>
    <w:rsid w:val="00C07C47"/>
    <w:rsid w:val="00C10A10"/>
    <w:rsid w:val="00C10C7D"/>
    <w:rsid w:val="00C1148C"/>
    <w:rsid w:val="00C11918"/>
    <w:rsid w:val="00C11CFA"/>
    <w:rsid w:val="00C11DE2"/>
    <w:rsid w:val="00C11F28"/>
    <w:rsid w:val="00C12034"/>
    <w:rsid w:val="00C1212B"/>
    <w:rsid w:val="00C12143"/>
    <w:rsid w:val="00C12423"/>
    <w:rsid w:val="00C13936"/>
    <w:rsid w:val="00C1396B"/>
    <w:rsid w:val="00C143C4"/>
    <w:rsid w:val="00C154A9"/>
    <w:rsid w:val="00C159EB"/>
    <w:rsid w:val="00C15ED4"/>
    <w:rsid w:val="00C16775"/>
    <w:rsid w:val="00C1698A"/>
    <w:rsid w:val="00C17150"/>
    <w:rsid w:val="00C17457"/>
    <w:rsid w:val="00C17E6C"/>
    <w:rsid w:val="00C20C9D"/>
    <w:rsid w:val="00C21067"/>
    <w:rsid w:val="00C21D08"/>
    <w:rsid w:val="00C23D52"/>
    <w:rsid w:val="00C23F38"/>
    <w:rsid w:val="00C249CC"/>
    <w:rsid w:val="00C24E5F"/>
    <w:rsid w:val="00C25491"/>
    <w:rsid w:val="00C255B6"/>
    <w:rsid w:val="00C25DAC"/>
    <w:rsid w:val="00C262E7"/>
    <w:rsid w:val="00C268E8"/>
    <w:rsid w:val="00C26F3A"/>
    <w:rsid w:val="00C27120"/>
    <w:rsid w:val="00C2770B"/>
    <w:rsid w:val="00C27C06"/>
    <w:rsid w:val="00C27E1A"/>
    <w:rsid w:val="00C30296"/>
    <w:rsid w:val="00C308CC"/>
    <w:rsid w:val="00C30B38"/>
    <w:rsid w:val="00C30C2B"/>
    <w:rsid w:val="00C310B3"/>
    <w:rsid w:val="00C31442"/>
    <w:rsid w:val="00C31564"/>
    <w:rsid w:val="00C3170E"/>
    <w:rsid w:val="00C318C5"/>
    <w:rsid w:val="00C31947"/>
    <w:rsid w:val="00C31FCA"/>
    <w:rsid w:val="00C34BC6"/>
    <w:rsid w:val="00C35507"/>
    <w:rsid w:val="00C364A3"/>
    <w:rsid w:val="00C375A6"/>
    <w:rsid w:val="00C40053"/>
    <w:rsid w:val="00C40462"/>
    <w:rsid w:val="00C40AF3"/>
    <w:rsid w:val="00C40B5B"/>
    <w:rsid w:val="00C415DB"/>
    <w:rsid w:val="00C41742"/>
    <w:rsid w:val="00C42041"/>
    <w:rsid w:val="00C42644"/>
    <w:rsid w:val="00C4268B"/>
    <w:rsid w:val="00C4294D"/>
    <w:rsid w:val="00C42C80"/>
    <w:rsid w:val="00C42E37"/>
    <w:rsid w:val="00C42FF5"/>
    <w:rsid w:val="00C437F5"/>
    <w:rsid w:val="00C43F26"/>
    <w:rsid w:val="00C43F3A"/>
    <w:rsid w:val="00C444C8"/>
    <w:rsid w:val="00C44BCB"/>
    <w:rsid w:val="00C452B4"/>
    <w:rsid w:val="00C452DD"/>
    <w:rsid w:val="00C45856"/>
    <w:rsid w:val="00C45DB3"/>
    <w:rsid w:val="00C46603"/>
    <w:rsid w:val="00C46B68"/>
    <w:rsid w:val="00C47277"/>
    <w:rsid w:val="00C47759"/>
    <w:rsid w:val="00C5059A"/>
    <w:rsid w:val="00C522A1"/>
    <w:rsid w:val="00C52B96"/>
    <w:rsid w:val="00C52FD1"/>
    <w:rsid w:val="00C54316"/>
    <w:rsid w:val="00C545CB"/>
    <w:rsid w:val="00C54991"/>
    <w:rsid w:val="00C54AC7"/>
    <w:rsid w:val="00C54AFB"/>
    <w:rsid w:val="00C55208"/>
    <w:rsid w:val="00C5527D"/>
    <w:rsid w:val="00C55610"/>
    <w:rsid w:val="00C55EBE"/>
    <w:rsid w:val="00C56BD7"/>
    <w:rsid w:val="00C6028C"/>
    <w:rsid w:val="00C6061C"/>
    <w:rsid w:val="00C606AF"/>
    <w:rsid w:val="00C60E92"/>
    <w:rsid w:val="00C6153B"/>
    <w:rsid w:val="00C61B1A"/>
    <w:rsid w:val="00C61D12"/>
    <w:rsid w:val="00C62A53"/>
    <w:rsid w:val="00C62B9E"/>
    <w:rsid w:val="00C64341"/>
    <w:rsid w:val="00C65114"/>
    <w:rsid w:val="00C6536E"/>
    <w:rsid w:val="00C665C0"/>
    <w:rsid w:val="00C67109"/>
    <w:rsid w:val="00C6725E"/>
    <w:rsid w:val="00C67D13"/>
    <w:rsid w:val="00C70109"/>
    <w:rsid w:val="00C7067C"/>
    <w:rsid w:val="00C709E6"/>
    <w:rsid w:val="00C709F9"/>
    <w:rsid w:val="00C72069"/>
    <w:rsid w:val="00C721CA"/>
    <w:rsid w:val="00C73430"/>
    <w:rsid w:val="00C73A00"/>
    <w:rsid w:val="00C73A70"/>
    <w:rsid w:val="00C74A81"/>
    <w:rsid w:val="00C74F13"/>
    <w:rsid w:val="00C754DE"/>
    <w:rsid w:val="00C75FDE"/>
    <w:rsid w:val="00C76054"/>
    <w:rsid w:val="00C7622D"/>
    <w:rsid w:val="00C76AF3"/>
    <w:rsid w:val="00C7759C"/>
    <w:rsid w:val="00C779A2"/>
    <w:rsid w:val="00C77BAB"/>
    <w:rsid w:val="00C77D65"/>
    <w:rsid w:val="00C77D94"/>
    <w:rsid w:val="00C801E5"/>
    <w:rsid w:val="00C8048A"/>
    <w:rsid w:val="00C80546"/>
    <w:rsid w:val="00C80A67"/>
    <w:rsid w:val="00C80B06"/>
    <w:rsid w:val="00C814B5"/>
    <w:rsid w:val="00C81741"/>
    <w:rsid w:val="00C826E9"/>
    <w:rsid w:val="00C83CAD"/>
    <w:rsid w:val="00C8419E"/>
    <w:rsid w:val="00C845F6"/>
    <w:rsid w:val="00C851D7"/>
    <w:rsid w:val="00C85401"/>
    <w:rsid w:val="00C854CC"/>
    <w:rsid w:val="00C85752"/>
    <w:rsid w:val="00C85C8B"/>
    <w:rsid w:val="00C85D8E"/>
    <w:rsid w:val="00C863D3"/>
    <w:rsid w:val="00C867AD"/>
    <w:rsid w:val="00C86DF9"/>
    <w:rsid w:val="00C86E76"/>
    <w:rsid w:val="00C875C3"/>
    <w:rsid w:val="00C87E5F"/>
    <w:rsid w:val="00C87F9F"/>
    <w:rsid w:val="00C9072D"/>
    <w:rsid w:val="00C90F8E"/>
    <w:rsid w:val="00C91158"/>
    <w:rsid w:val="00C91FA6"/>
    <w:rsid w:val="00C92096"/>
    <w:rsid w:val="00C92B12"/>
    <w:rsid w:val="00C92C0D"/>
    <w:rsid w:val="00C9349E"/>
    <w:rsid w:val="00C93CA2"/>
    <w:rsid w:val="00C94D56"/>
    <w:rsid w:val="00C9545D"/>
    <w:rsid w:val="00C95AED"/>
    <w:rsid w:val="00C9625C"/>
    <w:rsid w:val="00C9675A"/>
    <w:rsid w:val="00C97239"/>
    <w:rsid w:val="00C97379"/>
    <w:rsid w:val="00C97778"/>
    <w:rsid w:val="00C978C6"/>
    <w:rsid w:val="00C97F2A"/>
    <w:rsid w:val="00C97F9B"/>
    <w:rsid w:val="00CA078E"/>
    <w:rsid w:val="00CA0861"/>
    <w:rsid w:val="00CA0E9F"/>
    <w:rsid w:val="00CA112D"/>
    <w:rsid w:val="00CA1249"/>
    <w:rsid w:val="00CA1407"/>
    <w:rsid w:val="00CA144B"/>
    <w:rsid w:val="00CA1994"/>
    <w:rsid w:val="00CA1F9F"/>
    <w:rsid w:val="00CA1FBE"/>
    <w:rsid w:val="00CA1FD8"/>
    <w:rsid w:val="00CA2179"/>
    <w:rsid w:val="00CA22E7"/>
    <w:rsid w:val="00CA3001"/>
    <w:rsid w:val="00CA327C"/>
    <w:rsid w:val="00CA39D1"/>
    <w:rsid w:val="00CA3D8A"/>
    <w:rsid w:val="00CA432F"/>
    <w:rsid w:val="00CA44E7"/>
    <w:rsid w:val="00CA4757"/>
    <w:rsid w:val="00CA4ADA"/>
    <w:rsid w:val="00CA530D"/>
    <w:rsid w:val="00CA5DD5"/>
    <w:rsid w:val="00CA5EC1"/>
    <w:rsid w:val="00CA5F50"/>
    <w:rsid w:val="00CA6C2C"/>
    <w:rsid w:val="00CA6DE2"/>
    <w:rsid w:val="00CA7E42"/>
    <w:rsid w:val="00CB04B8"/>
    <w:rsid w:val="00CB2CF1"/>
    <w:rsid w:val="00CB3065"/>
    <w:rsid w:val="00CB49C4"/>
    <w:rsid w:val="00CB4A6B"/>
    <w:rsid w:val="00CB4B3E"/>
    <w:rsid w:val="00CB4DA0"/>
    <w:rsid w:val="00CB4DF8"/>
    <w:rsid w:val="00CB50EF"/>
    <w:rsid w:val="00CB515B"/>
    <w:rsid w:val="00CB58A4"/>
    <w:rsid w:val="00CB5CB7"/>
    <w:rsid w:val="00CB5D5D"/>
    <w:rsid w:val="00CB623F"/>
    <w:rsid w:val="00CB6AB1"/>
    <w:rsid w:val="00CB7816"/>
    <w:rsid w:val="00CB791A"/>
    <w:rsid w:val="00CB794F"/>
    <w:rsid w:val="00CB7D1B"/>
    <w:rsid w:val="00CB7F3E"/>
    <w:rsid w:val="00CC01F8"/>
    <w:rsid w:val="00CC0E4C"/>
    <w:rsid w:val="00CC10F9"/>
    <w:rsid w:val="00CC11DF"/>
    <w:rsid w:val="00CC1A6E"/>
    <w:rsid w:val="00CC2156"/>
    <w:rsid w:val="00CC2DA2"/>
    <w:rsid w:val="00CC34B0"/>
    <w:rsid w:val="00CC3DE4"/>
    <w:rsid w:val="00CC3F62"/>
    <w:rsid w:val="00CC535C"/>
    <w:rsid w:val="00CC536E"/>
    <w:rsid w:val="00CC5414"/>
    <w:rsid w:val="00CC59DD"/>
    <w:rsid w:val="00CC62F8"/>
    <w:rsid w:val="00CC64B6"/>
    <w:rsid w:val="00CC6A2F"/>
    <w:rsid w:val="00CC6E1C"/>
    <w:rsid w:val="00CC71A6"/>
    <w:rsid w:val="00CC7430"/>
    <w:rsid w:val="00CC7530"/>
    <w:rsid w:val="00CC7FC6"/>
    <w:rsid w:val="00CD01B8"/>
    <w:rsid w:val="00CD02C7"/>
    <w:rsid w:val="00CD1C4E"/>
    <w:rsid w:val="00CD2434"/>
    <w:rsid w:val="00CD282A"/>
    <w:rsid w:val="00CD33E1"/>
    <w:rsid w:val="00CD3901"/>
    <w:rsid w:val="00CD47B2"/>
    <w:rsid w:val="00CD5068"/>
    <w:rsid w:val="00CD5AFD"/>
    <w:rsid w:val="00CD64E3"/>
    <w:rsid w:val="00CD6CD1"/>
    <w:rsid w:val="00CD7139"/>
    <w:rsid w:val="00CD74EB"/>
    <w:rsid w:val="00CD7F8B"/>
    <w:rsid w:val="00CE03AD"/>
    <w:rsid w:val="00CE0738"/>
    <w:rsid w:val="00CE0B76"/>
    <w:rsid w:val="00CE0BF4"/>
    <w:rsid w:val="00CE1B8E"/>
    <w:rsid w:val="00CE245F"/>
    <w:rsid w:val="00CE27B2"/>
    <w:rsid w:val="00CE3338"/>
    <w:rsid w:val="00CE36CD"/>
    <w:rsid w:val="00CE3B70"/>
    <w:rsid w:val="00CE4924"/>
    <w:rsid w:val="00CE4961"/>
    <w:rsid w:val="00CE49F8"/>
    <w:rsid w:val="00CE4E1E"/>
    <w:rsid w:val="00CE5CC7"/>
    <w:rsid w:val="00CE5F2F"/>
    <w:rsid w:val="00CE66B5"/>
    <w:rsid w:val="00CE6A81"/>
    <w:rsid w:val="00CF082D"/>
    <w:rsid w:val="00CF18AC"/>
    <w:rsid w:val="00CF1A9C"/>
    <w:rsid w:val="00CF1D09"/>
    <w:rsid w:val="00CF2866"/>
    <w:rsid w:val="00CF34BE"/>
    <w:rsid w:val="00CF371D"/>
    <w:rsid w:val="00CF3D6B"/>
    <w:rsid w:val="00CF528C"/>
    <w:rsid w:val="00CF52DF"/>
    <w:rsid w:val="00CF52F9"/>
    <w:rsid w:val="00CF5832"/>
    <w:rsid w:val="00CF5911"/>
    <w:rsid w:val="00CF5F4C"/>
    <w:rsid w:val="00CF68C1"/>
    <w:rsid w:val="00CF71E0"/>
    <w:rsid w:val="00CF7221"/>
    <w:rsid w:val="00CF724E"/>
    <w:rsid w:val="00D004AA"/>
    <w:rsid w:val="00D01FD0"/>
    <w:rsid w:val="00D02403"/>
    <w:rsid w:val="00D025C6"/>
    <w:rsid w:val="00D02898"/>
    <w:rsid w:val="00D02C29"/>
    <w:rsid w:val="00D033E7"/>
    <w:rsid w:val="00D03CAA"/>
    <w:rsid w:val="00D0476C"/>
    <w:rsid w:val="00D04D9A"/>
    <w:rsid w:val="00D059F5"/>
    <w:rsid w:val="00D05A56"/>
    <w:rsid w:val="00D05B92"/>
    <w:rsid w:val="00D05DC1"/>
    <w:rsid w:val="00D06A3F"/>
    <w:rsid w:val="00D06D79"/>
    <w:rsid w:val="00D06EEA"/>
    <w:rsid w:val="00D06F67"/>
    <w:rsid w:val="00D07168"/>
    <w:rsid w:val="00D0755F"/>
    <w:rsid w:val="00D108AF"/>
    <w:rsid w:val="00D117F5"/>
    <w:rsid w:val="00D121CA"/>
    <w:rsid w:val="00D13661"/>
    <w:rsid w:val="00D1383C"/>
    <w:rsid w:val="00D1396B"/>
    <w:rsid w:val="00D139E1"/>
    <w:rsid w:val="00D13D34"/>
    <w:rsid w:val="00D142BD"/>
    <w:rsid w:val="00D14484"/>
    <w:rsid w:val="00D146DE"/>
    <w:rsid w:val="00D1497E"/>
    <w:rsid w:val="00D15494"/>
    <w:rsid w:val="00D16215"/>
    <w:rsid w:val="00D165FD"/>
    <w:rsid w:val="00D1663D"/>
    <w:rsid w:val="00D167CD"/>
    <w:rsid w:val="00D1726A"/>
    <w:rsid w:val="00D17744"/>
    <w:rsid w:val="00D17FEC"/>
    <w:rsid w:val="00D200E7"/>
    <w:rsid w:val="00D20E04"/>
    <w:rsid w:val="00D21427"/>
    <w:rsid w:val="00D21965"/>
    <w:rsid w:val="00D21C19"/>
    <w:rsid w:val="00D21CE2"/>
    <w:rsid w:val="00D21EE0"/>
    <w:rsid w:val="00D21F79"/>
    <w:rsid w:val="00D22164"/>
    <w:rsid w:val="00D221CA"/>
    <w:rsid w:val="00D22848"/>
    <w:rsid w:val="00D229A8"/>
    <w:rsid w:val="00D22B86"/>
    <w:rsid w:val="00D22F2F"/>
    <w:rsid w:val="00D23053"/>
    <w:rsid w:val="00D24194"/>
    <w:rsid w:val="00D2460F"/>
    <w:rsid w:val="00D24E1D"/>
    <w:rsid w:val="00D25575"/>
    <w:rsid w:val="00D2590F"/>
    <w:rsid w:val="00D25FFE"/>
    <w:rsid w:val="00D2636E"/>
    <w:rsid w:val="00D268AF"/>
    <w:rsid w:val="00D26DF1"/>
    <w:rsid w:val="00D27150"/>
    <w:rsid w:val="00D278EE"/>
    <w:rsid w:val="00D279D5"/>
    <w:rsid w:val="00D27EB3"/>
    <w:rsid w:val="00D27FCB"/>
    <w:rsid w:val="00D305E0"/>
    <w:rsid w:val="00D30BEB"/>
    <w:rsid w:val="00D31654"/>
    <w:rsid w:val="00D31963"/>
    <w:rsid w:val="00D31C61"/>
    <w:rsid w:val="00D328BE"/>
    <w:rsid w:val="00D32935"/>
    <w:rsid w:val="00D32A16"/>
    <w:rsid w:val="00D32AFA"/>
    <w:rsid w:val="00D32C7D"/>
    <w:rsid w:val="00D33266"/>
    <w:rsid w:val="00D33C32"/>
    <w:rsid w:val="00D35314"/>
    <w:rsid w:val="00D359C3"/>
    <w:rsid w:val="00D35E02"/>
    <w:rsid w:val="00D378C9"/>
    <w:rsid w:val="00D37C3C"/>
    <w:rsid w:val="00D37DCC"/>
    <w:rsid w:val="00D402EE"/>
    <w:rsid w:val="00D41425"/>
    <w:rsid w:val="00D41547"/>
    <w:rsid w:val="00D41E76"/>
    <w:rsid w:val="00D4237B"/>
    <w:rsid w:val="00D423B2"/>
    <w:rsid w:val="00D42A22"/>
    <w:rsid w:val="00D42CA0"/>
    <w:rsid w:val="00D42CAF"/>
    <w:rsid w:val="00D43EA7"/>
    <w:rsid w:val="00D461FF"/>
    <w:rsid w:val="00D46275"/>
    <w:rsid w:val="00D465B8"/>
    <w:rsid w:val="00D4661D"/>
    <w:rsid w:val="00D467CA"/>
    <w:rsid w:val="00D4759B"/>
    <w:rsid w:val="00D500A4"/>
    <w:rsid w:val="00D51069"/>
    <w:rsid w:val="00D51205"/>
    <w:rsid w:val="00D516FC"/>
    <w:rsid w:val="00D51CDA"/>
    <w:rsid w:val="00D51F2D"/>
    <w:rsid w:val="00D5270E"/>
    <w:rsid w:val="00D530EF"/>
    <w:rsid w:val="00D535EE"/>
    <w:rsid w:val="00D53BC5"/>
    <w:rsid w:val="00D54C29"/>
    <w:rsid w:val="00D54CE2"/>
    <w:rsid w:val="00D54FC4"/>
    <w:rsid w:val="00D5681B"/>
    <w:rsid w:val="00D56C27"/>
    <w:rsid w:val="00D57019"/>
    <w:rsid w:val="00D574C1"/>
    <w:rsid w:val="00D57615"/>
    <w:rsid w:val="00D577C9"/>
    <w:rsid w:val="00D57A58"/>
    <w:rsid w:val="00D57A6E"/>
    <w:rsid w:val="00D57CD1"/>
    <w:rsid w:val="00D606B7"/>
    <w:rsid w:val="00D606DB"/>
    <w:rsid w:val="00D60DF0"/>
    <w:rsid w:val="00D616D5"/>
    <w:rsid w:val="00D61A94"/>
    <w:rsid w:val="00D61D82"/>
    <w:rsid w:val="00D62235"/>
    <w:rsid w:val="00D62282"/>
    <w:rsid w:val="00D6269C"/>
    <w:rsid w:val="00D628AF"/>
    <w:rsid w:val="00D62B98"/>
    <w:rsid w:val="00D62D98"/>
    <w:rsid w:val="00D6356C"/>
    <w:rsid w:val="00D64595"/>
    <w:rsid w:val="00D64A32"/>
    <w:rsid w:val="00D64C36"/>
    <w:rsid w:val="00D64C8B"/>
    <w:rsid w:val="00D65196"/>
    <w:rsid w:val="00D653DB"/>
    <w:rsid w:val="00D6553A"/>
    <w:rsid w:val="00D657CA"/>
    <w:rsid w:val="00D65CEE"/>
    <w:rsid w:val="00D66A7D"/>
    <w:rsid w:val="00D66B68"/>
    <w:rsid w:val="00D66DB5"/>
    <w:rsid w:val="00D67C1B"/>
    <w:rsid w:val="00D7000B"/>
    <w:rsid w:val="00D703C5"/>
    <w:rsid w:val="00D71852"/>
    <w:rsid w:val="00D71A85"/>
    <w:rsid w:val="00D722FA"/>
    <w:rsid w:val="00D72661"/>
    <w:rsid w:val="00D7279F"/>
    <w:rsid w:val="00D72A9E"/>
    <w:rsid w:val="00D72E32"/>
    <w:rsid w:val="00D72F62"/>
    <w:rsid w:val="00D73338"/>
    <w:rsid w:val="00D73BDE"/>
    <w:rsid w:val="00D73D56"/>
    <w:rsid w:val="00D746BB"/>
    <w:rsid w:val="00D758FD"/>
    <w:rsid w:val="00D76925"/>
    <w:rsid w:val="00D76955"/>
    <w:rsid w:val="00D76C2C"/>
    <w:rsid w:val="00D76EAC"/>
    <w:rsid w:val="00D775F3"/>
    <w:rsid w:val="00D77868"/>
    <w:rsid w:val="00D77A30"/>
    <w:rsid w:val="00D77F25"/>
    <w:rsid w:val="00D8018A"/>
    <w:rsid w:val="00D80516"/>
    <w:rsid w:val="00D80C57"/>
    <w:rsid w:val="00D81398"/>
    <w:rsid w:val="00D81E18"/>
    <w:rsid w:val="00D82CDC"/>
    <w:rsid w:val="00D82F95"/>
    <w:rsid w:val="00D839B5"/>
    <w:rsid w:val="00D84C2A"/>
    <w:rsid w:val="00D85162"/>
    <w:rsid w:val="00D8569E"/>
    <w:rsid w:val="00D858F7"/>
    <w:rsid w:val="00D85F42"/>
    <w:rsid w:val="00D87AA2"/>
    <w:rsid w:val="00D87E21"/>
    <w:rsid w:val="00D9021B"/>
    <w:rsid w:val="00D9064B"/>
    <w:rsid w:val="00D9088B"/>
    <w:rsid w:val="00D90E08"/>
    <w:rsid w:val="00D92365"/>
    <w:rsid w:val="00D9243D"/>
    <w:rsid w:val="00D92FC1"/>
    <w:rsid w:val="00D93D0A"/>
    <w:rsid w:val="00D951F6"/>
    <w:rsid w:val="00D954C7"/>
    <w:rsid w:val="00D95696"/>
    <w:rsid w:val="00D95B59"/>
    <w:rsid w:val="00D95B5D"/>
    <w:rsid w:val="00D95CE3"/>
    <w:rsid w:val="00D95D17"/>
    <w:rsid w:val="00D971D2"/>
    <w:rsid w:val="00D978C6"/>
    <w:rsid w:val="00D97E90"/>
    <w:rsid w:val="00DA0184"/>
    <w:rsid w:val="00DA03F6"/>
    <w:rsid w:val="00DA0723"/>
    <w:rsid w:val="00DA134A"/>
    <w:rsid w:val="00DA1A2E"/>
    <w:rsid w:val="00DA1A74"/>
    <w:rsid w:val="00DA2A55"/>
    <w:rsid w:val="00DA2AB5"/>
    <w:rsid w:val="00DA2B9E"/>
    <w:rsid w:val="00DA2F4C"/>
    <w:rsid w:val="00DA2FCD"/>
    <w:rsid w:val="00DA3413"/>
    <w:rsid w:val="00DA3B68"/>
    <w:rsid w:val="00DA426E"/>
    <w:rsid w:val="00DA4339"/>
    <w:rsid w:val="00DA4B1B"/>
    <w:rsid w:val="00DA4B5E"/>
    <w:rsid w:val="00DA4C67"/>
    <w:rsid w:val="00DA4EFC"/>
    <w:rsid w:val="00DA4FD3"/>
    <w:rsid w:val="00DA5741"/>
    <w:rsid w:val="00DA58AF"/>
    <w:rsid w:val="00DA648D"/>
    <w:rsid w:val="00DA64E2"/>
    <w:rsid w:val="00DA692E"/>
    <w:rsid w:val="00DA6A7B"/>
    <w:rsid w:val="00DA726D"/>
    <w:rsid w:val="00DA7873"/>
    <w:rsid w:val="00DB03C4"/>
    <w:rsid w:val="00DB136C"/>
    <w:rsid w:val="00DB159D"/>
    <w:rsid w:val="00DB1B8D"/>
    <w:rsid w:val="00DB2693"/>
    <w:rsid w:val="00DB2D16"/>
    <w:rsid w:val="00DB3DEA"/>
    <w:rsid w:val="00DB40BD"/>
    <w:rsid w:val="00DB4350"/>
    <w:rsid w:val="00DB4B8E"/>
    <w:rsid w:val="00DB4F4B"/>
    <w:rsid w:val="00DB56C2"/>
    <w:rsid w:val="00DB5AF6"/>
    <w:rsid w:val="00DB620A"/>
    <w:rsid w:val="00DB6254"/>
    <w:rsid w:val="00DB65D5"/>
    <w:rsid w:val="00DB6C95"/>
    <w:rsid w:val="00DB7820"/>
    <w:rsid w:val="00DB7DDD"/>
    <w:rsid w:val="00DB7FA8"/>
    <w:rsid w:val="00DC03E1"/>
    <w:rsid w:val="00DC070F"/>
    <w:rsid w:val="00DC0C52"/>
    <w:rsid w:val="00DC0FB0"/>
    <w:rsid w:val="00DC13FD"/>
    <w:rsid w:val="00DC18CC"/>
    <w:rsid w:val="00DC1A28"/>
    <w:rsid w:val="00DC244A"/>
    <w:rsid w:val="00DC267B"/>
    <w:rsid w:val="00DC29D7"/>
    <w:rsid w:val="00DC3462"/>
    <w:rsid w:val="00DC35E4"/>
    <w:rsid w:val="00DC3858"/>
    <w:rsid w:val="00DC3A57"/>
    <w:rsid w:val="00DC4884"/>
    <w:rsid w:val="00DC4D2D"/>
    <w:rsid w:val="00DC56FF"/>
    <w:rsid w:val="00DC5CC0"/>
    <w:rsid w:val="00DC5D3D"/>
    <w:rsid w:val="00DC723A"/>
    <w:rsid w:val="00DC7696"/>
    <w:rsid w:val="00DC7A95"/>
    <w:rsid w:val="00DC7F72"/>
    <w:rsid w:val="00DD1DAF"/>
    <w:rsid w:val="00DD22F1"/>
    <w:rsid w:val="00DD2434"/>
    <w:rsid w:val="00DD26A4"/>
    <w:rsid w:val="00DD37A8"/>
    <w:rsid w:val="00DD3878"/>
    <w:rsid w:val="00DD3A56"/>
    <w:rsid w:val="00DD3A76"/>
    <w:rsid w:val="00DD3A7F"/>
    <w:rsid w:val="00DD3D72"/>
    <w:rsid w:val="00DD4886"/>
    <w:rsid w:val="00DD55C2"/>
    <w:rsid w:val="00DD5A91"/>
    <w:rsid w:val="00DD5FBA"/>
    <w:rsid w:val="00DD650B"/>
    <w:rsid w:val="00DD6A0C"/>
    <w:rsid w:val="00DD6C1D"/>
    <w:rsid w:val="00DD6C2E"/>
    <w:rsid w:val="00DD70DE"/>
    <w:rsid w:val="00DD74CE"/>
    <w:rsid w:val="00DD759E"/>
    <w:rsid w:val="00DD7654"/>
    <w:rsid w:val="00DD7753"/>
    <w:rsid w:val="00DD7EB1"/>
    <w:rsid w:val="00DD7F40"/>
    <w:rsid w:val="00DE12DD"/>
    <w:rsid w:val="00DE1DFE"/>
    <w:rsid w:val="00DE2FB3"/>
    <w:rsid w:val="00DE314E"/>
    <w:rsid w:val="00DE3CC0"/>
    <w:rsid w:val="00DE4C5F"/>
    <w:rsid w:val="00DE4CFB"/>
    <w:rsid w:val="00DE51B1"/>
    <w:rsid w:val="00DE5C8C"/>
    <w:rsid w:val="00DE628B"/>
    <w:rsid w:val="00DE6F06"/>
    <w:rsid w:val="00DF0313"/>
    <w:rsid w:val="00DF045B"/>
    <w:rsid w:val="00DF0B08"/>
    <w:rsid w:val="00DF0FA3"/>
    <w:rsid w:val="00DF1405"/>
    <w:rsid w:val="00DF1417"/>
    <w:rsid w:val="00DF1789"/>
    <w:rsid w:val="00DF1ED8"/>
    <w:rsid w:val="00DF25CE"/>
    <w:rsid w:val="00DF2A63"/>
    <w:rsid w:val="00DF2BA7"/>
    <w:rsid w:val="00DF2D0B"/>
    <w:rsid w:val="00DF3785"/>
    <w:rsid w:val="00DF3D27"/>
    <w:rsid w:val="00DF4A1F"/>
    <w:rsid w:val="00DF4DBC"/>
    <w:rsid w:val="00DF504B"/>
    <w:rsid w:val="00DF5282"/>
    <w:rsid w:val="00DF576B"/>
    <w:rsid w:val="00DF57CB"/>
    <w:rsid w:val="00DF5904"/>
    <w:rsid w:val="00DF6074"/>
    <w:rsid w:val="00DF6AD9"/>
    <w:rsid w:val="00DF7E05"/>
    <w:rsid w:val="00DF7E8A"/>
    <w:rsid w:val="00E00050"/>
    <w:rsid w:val="00E001D4"/>
    <w:rsid w:val="00E00807"/>
    <w:rsid w:val="00E01113"/>
    <w:rsid w:val="00E013A3"/>
    <w:rsid w:val="00E01D6D"/>
    <w:rsid w:val="00E02239"/>
    <w:rsid w:val="00E0266B"/>
    <w:rsid w:val="00E027CD"/>
    <w:rsid w:val="00E027D0"/>
    <w:rsid w:val="00E02C6C"/>
    <w:rsid w:val="00E03AE7"/>
    <w:rsid w:val="00E03E23"/>
    <w:rsid w:val="00E047EC"/>
    <w:rsid w:val="00E05502"/>
    <w:rsid w:val="00E05BD0"/>
    <w:rsid w:val="00E0728B"/>
    <w:rsid w:val="00E07B1F"/>
    <w:rsid w:val="00E07D42"/>
    <w:rsid w:val="00E07E47"/>
    <w:rsid w:val="00E1085C"/>
    <w:rsid w:val="00E10A2D"/>
    <w:rsid w:val="00E11422"/>
    <w:rsid w:val="00E1142D"/>
    <w:rsid w:val="00E11E3B"/>
    <w:rsid w:val="00E12866"/>
    <w:rsid w:val="00E133B3"/>
    <w:rsid w:val="00E133E7"/>
    <w:rsid w:val="00E13809"/>
    <w:rsid w:val="00E140EF"/>
    <w:rsid w:val="00E14CD8"/>
    <w:rsid w:val="00E163E9"/>
    <w:rsid w:val="00E16ECD"/>
    <w:rsid w:val="00E170CE"/>
    <w:rsid w:val="00E1732D"/>
    <w:rsid w:val="00E17517"/>
    <w:rsid w:val="00E179CF"/>
    <w:rsid w:val="00E17BE4"/>
    <w:rsid w:val="00E20005"/>
    <w:rsid w:val="00E213A8"/>
    <w:rsid w:val="00E218AF"/>
    <w:rsid w:val="00E2238E"/>
    <w:rsid w:val="00E2253A"/>
    <w:rsid w:val="00E22628"/>
    <w:rsid w:val="00E22DAA"/>
    <w:rsid w:val="00E22DE1"/>
    <w:rsid w:val="00E23C5E"/>
    <w:rsid w:val="00E23F1B"/>
    <w:rsid w:val="00E240F5"/>
    <w:rsid w:val="00E256B8"/>
    <w:rsid w:val="00E25E81"/>
    <w:rsid w:val="00E26594"/>
    <w:rsid w:val="00E266DB"/>
    <w:rsid w:val="00E26975"/>
    <w:rsid w:val="00E26B3E"/>
    <w:rsid w:val="00E2703E"/>
    <w:rsid w:val="00E2722B"/>
    <w:rsid w:val="00E272F6"/>
    <w:rsid w:val="00E275CE"/>
    <w:rsid w:val="00E278AB"/>
    <w:rsid w:val="00E278F2"/>
    <w:rsid w:val="00E2793D"/>
    <w:rsid w:val="00E27AE9"/>
    <w:rsid w:val="00E30004"/>
    <w:rsid w:val="00E30DBA"/>
    <w:rsid w:val="00E30F58"/>
    <w:rsid w:val="00E31022"/>
    <w:rsid w:val="00E3198E"/>
    <w:rsid w:val="00E3205A"/>
    <w:rsid w:val="00E32432"/>
    <w:rsid w:val="00E3292F"/>
    <w:rsid w:val="00E333AC"/>
    <w:rsid w:val="00E33AFB"/>
    <w:rsid w:val="00E33F10"/>
    <w:rsid w:val="00E343D3"/>
    <w:rsid w:val="00E3456B"/>
    <w:rsid w:val="00E35138"/>
    <w:rsid w:val="00E358C3"/>
    <w:rsid w:val="00E35A2B"/>
    <w:rsid w:val="00E35BA5"/>
    <w:rsid w:val="00E35C16"/>
    <w:rsid w:val="00E36085"/>
    <w:rsid w:val="00E36813"/>
    <w:rsid w:val="00E40691"/>
    <w:rsid w:val="00E40DD3"/>
    <w:rsid w:val="00E41A97"/>
    <w:rsid w:val="00E41B19"/>
    <w:rsid w:val="00E41CA6"/>
    <w:rsid w:val="00E42382"/>
    <w:rsid w:val="00E42F97"/>
    <w:rsid w:val="00E4312B"/>
    <w:rsid w:val="00E4326E"/>
    <w:rsid w:val="00E437D9"/>
    <w:rsid w:val="00E4554F"/>
    <w:rsid w:val="00E46CBA"/>
    <w:rsid w:val="00E47AA5"/>
    <w:rsid w:val="00E47EC6"/>
    <w:rsid w:val="00E5007A"/>
    <w:rsid w:val="00E51634"/>
    <w:rsid w:val="00E51DDE"/>
    <w:rsid w:val="00E51F0F"/>
    <w:rsid w:val="00E523BB"/>
    <w:rsid w:val="00E52467"/>
    <w:rsid w:val="00E5265C"/>
    <w:rsid w:val="00E52687"/>
    <w:rsid w:val="00E528B3"/>
    <w:rsid w:val="00E53D9E"/>
    <w:rsid w:val="00E54579"/>
    <w:rsid w:val="00E5465E"/>
    <w:rsid w:val="00E546DE"/>
    <w:rsid w:val="00E556AA"/>
    <w:rsid w:val="00E56726"/>
    <w:rsid w:val="00E56B46"/>
    <w:rsid w:val="00E603DF"/>
    <w:rsid w:val="00E60578"/>
    <w:rsid w:val="00E615D2"/>
    <w:rsid w:val="00E61618"/>
    <w:rsid w:val="00E617FD"/>
    <w:rsid w:val="00E61C54"/>
    <w:rsid w:val="00E62E5C"/>
    <w:rsid w:val="00E63745"/>
    <w:rsid w:val="00E63A99"/>
    <w:rsid w:val="00E63D04"/>
    <w:rsid w:val="00E65AD1"/>
    <w:rsid w:val="00E6699F"/>
    <w:rsid w:val="00E66BC1"/>
    <w:rsid w:val="00E67845"/>
    <w:rsid w:val="00E67B40"/>
    <w:rsid w:val="00E703AE"/>
    <w:rsid w:val="00E704EE"/>
    <w:rsid w:val="00E70B15"/>
    <w:rsid w:val="00E713A5"/>
    <w:rsid w:val="00E7170F"/>
    <w:rsid w:val="00E720C8"/>
    <w:rsid w:val="00E72373"/>
    <w:rsid w:val="00E73168"/>
    <w:rsid w:val="00E7340F"/>
    <w:rsid w:val="00E74723"/>
    <w:rsid w:val="00E74A40"/>
    <w:rsid w:val="00E74DAF"/>
    <w:rsid w:val="00E75197"/>
    <w:rsid w:val="00E75A2D"/>
    <w:rsid w:val="00E7668B"/>
    <w:rsid w:val="00E76AF9"/>
    <w:rsid w:val="00E77211"/>
    <w:rsid w:val="00E77D24"/>
    <w:rsid w:val="00E80412"/>
    <w:rsid w:val="00E80E90"/>
    <w:rsid w:val="00E81463"/>
    <w:rsid w:val="00E8185B"/>
    <w:rsid w:val="00E82867"/>
    <w:rsid w:val="00E82B92"/>
    <w:rsid w:val="00E83327"/>
    <w:rsid w:val="00E833E9"/>
    <w:rsid w:val="00E83497"/>
    <w:rsid w:val="00E83841"/>
    <w:rsid w:val="00E83EEB"/>
    <w:rsid w:val="00E844DF"/>
    <w:rsid w:val="00E84C86"/>
    <w:rsid w:val="00E84EF0"/>
    <w:rsid w:val="00E85B97"/>
    <w:rsid w:val="00E85DE6"/>
    <w:rsid w:val="00E8649C"/>
    <w:rsid w:val="00E86A96"/>
    <w:rsid w:val="00E873CA"/>
    <w:rsid w:val="00E87886"/>
    <w:rsid w:val="00E87CDE"/>
    <w:rsid w:val="00E91FC1"/>
    <w:rsid w:val="00E92D54"/>
    <w:rsid w:val="00E930B9"/>
    <w:rsid w:val="00E9323C"/>
    <w:rsid w:val="00E94316"/>
    <w:rsid w:val="00E94F63"/>
    <w:rsid w:val="00E94FA6"/>
    <w:rsid w:val="00E952BC"/>
    <w:rsid w:val="00E95FD8"/>
    <w:rsid w:val="00E9664F"/>
    <w:rsid w:val="00E966A0"/>
    <w:rsid w:val="00E9716D"/>
    <w:rsid w:val="00E97E23"/>
    <w:rsid w:val="00EA0283"/>
    <w:rsid w:val="00EA1C89"/>
    <w:rsid w:val="00EA1D52"/>
    <w:rsid w:val="00EA1F1D"/>
    <w:rsid w:val="00EA21C1"/>
    <w:rsid w:val="00EA2840"/>
    <w:rsid w:val="00EA2FCD"/>
    <w:rsid w:val="00EA3FDE"/>
    <w:rsid w:val="00EA49B0"/>
    <w:rsid w:val="00EA4BC6"/>
    <w:rsid w:val="00EA4CED"/>
    <w:rsid w:val="00EA4EC8"/>
    <w:rsid w:val="00EA525B"/>
    <w:rsid w:val="00EA5DE1"/>
    <w:rsid w:val="00EA71FA"/>
    <w:rsid w:val="00EA774E"/>
    <w:rsid w:val="00EA791E"/>
    <w:rsid w:val="00EB006C"/>
    <w:rsid w:val="00EB03CF"/>
    <w:rsid w:val="00EB0932"/>
    <w:rsid w:val="00EB0C86"/>
    <w:rsid w:val="00EB0E16"/>
    <w:rsid w:val="00EB0F21"/>
    <w:rsid w:val="00EB1A57"/>
    <w:rsid w:val="00EB236D"/>
    <w:rsid w:val="00EB236F"/>
    <w:rsid w:val="00EB237E"/>
    <w:rsid w:val="00EB265D"/>
    <w:rsid w:val="00EB26A3"/>
    <w:rsid w:val="00EB2A25"/>
    <w:rsid w:val="00EB3A06"/>
    <w:rsid w:val="00EB6475"/>
    <w:rsid w:val="00EB6592"/>
    <w:rsid w:val="00EB706C"/>
    <w:rsid w:val="00EB73E1"/>
    <w:rsid w:val="00EB77E7"/>
    <w:rsid w:val="00EC01B2"/>
    <w:rsid w:val="00EC042A"/>
    <w:rsid w:val="00EC10FA"/>
    <w:rsid w:val="00EC14A5"/>
    <w:rsid w:val="00EC1546"/>
    <w:rsid w:val="00EC15D5"/>
    <w:rsid w:val="00EC193D"/>
    <w:rsid w:val="00EC1AF6"/>
    <w:rsid w:val="00EC2B9C"/>
    <w:rsid w:val="00EC2D2E"/>
    <w:rsid w:val="00EC2FA9"/>
    <w:rsid w:val="00EC30B7"/>
    <w:rsid w:val="00EC3F17"/>
    <w:rsid w:val="00EC3F5A"/>
    <w:rsid w:val="00EC4451"/>
    <w:rsid w:val="00EC4BA8"/>
    <w:rsid w:val="00EC4C86"/>
    <w:rsid w:val="00EC4CA0"/>
    <w:rsid w:val="00EC4D18"/>
    <w:rsid w:val="00EC5B23"/>
    <w:rsid w:val="00EC5DED"/>
    <w:rsid w:val="00EC6BD8"/>
    <w:rsid w:val="00EC72DF"/>
    <w:rsid w:val="00EC7831"/>
    <w:rsid w:val="00EC7FEA"/>
    <w:rsid w:val="00ED0356"/>
    <w:rsid w:val="00ED085E"/>
    <w:rsid w:val="00ED0C00"/>
    <w:rsid w:val="00ED0C3E"/>
    <w:rsid w:val="00ED0D71"/>
    <w:rsid w:val="00ED0EEB"/>
    <w:rsid w:val="00ED1CDC"/>
    <w:rsid w:val="00ED1E6D"/>
    <w:rsid w:val="00ED2B4C"/>
    <w:rsid w:val="00ED3209"/>
    <w:rsid w:val="00ED327C"/>
    <w:rsid w:val="00ED3975"/>
    <w:rsid w:val="00ED3DCD"/>
    <w:rsid w:val="00ED3DD5"/>
    <w:rsid w:val="00ED40A3"/>
    <w:rsid w:val="00ED41C5"/>
    <w:rsid w:val="00ED51FB"/>
    <w:rsid w:val="00ED56BE"/>
    <w:rsid w:val="00ED67C8"/>
    <w:rsid w:val="00ED6F10"/>
    <w:rsid w:val="00ED72CD"/>
    <w:rsid w:val="00ED74D7"/>
    <w:rsid w:val="00EE0235"/>
    <w:rsid w:val="00EE02A2"/>
    <w:rsid w:val="00EE0580"/>
    <w:rsid w:val="00EE0E47"/>
    <w:rsid w:val="00EE1251"/>
    <w:rsid w:val="00EE3A1F"/>
    <w:rsid w:val="00EE3C05"/>
    <w:rsid w:val="00EE3C9C"/>
    <w:rsid w:val="00EE40F8"/>
    <w:rsid w:val="00EE5548"/>
    <w:rsid w:val="00EE6DD6"/>
    <w:rsid w:val="00EE7012"/>
    <w:rsid w:val="00EE73F2"/>
    <w:rsid w:val="00EE7803"/>
    <w:rsid w:val="00EE79C5"/>
    <w:rsid w:val="00EE7EC7"/>
    <w:rsid w:val="00EF0867"/>
    <w:rsid w:val="00EF1A10"/>
    <w:rsid w:val="00EF1A9F"/>
    <w:rsid w:val="00EF1B27"/>
    <w:rsid w:val="00EF202B"/>
    <w:rsid w:val="00EF3F7A"/>
    <w:rsid w:val="00EF4074"/>
    <w:rsid w:val="00EF4370"/>
    <w:rsid w:val="00EF4DC7"/>
    <w:rsid w:val="00EF4E5F"/>
    <w:rsid w:val="00EF4F59"/>
    <w:rsid w:val="00EF50B2"/>
    <w:rsid w:val="00EF5AD7"/>
    <w:rsid w:val="00EF6627"/>
    <w:rsid w:val="00EF6D87"/>
    <w:rsid w:val="00EF7625"/>
    <w:rsid w:val="00F01121"/>
    <w:rsid w:val="00F01ABD"/>
    <w:rsid w:val="00F01CB0"/>
    <w:rsid w:val="00F02497"/>
    <w:rsid w:val="00F027E6"/>
    <w:rsid w:val="00F02EA2"/>
    <w:rsid w:val="00F0371D"/>
    <w:rsid w:val="00F03FA7"/>
    <w:rsid w:val="00F04135"/>
    <w:rsid w:val="00F04540"/>
    <w:rsid w:val="00F0459B"/>
    <w:rsid w:val="00F046D2"/>
    <w:rsid w:val="00F048EF"/>
    <w:rsid w:val="00F049C1"/>
    <w:rsid w:val="00F04FD7"/>
    <w:rsid w:val="00F05194"/>
    <w:rsid w:val="00F051CD"/>
    <w:rsid w:val="00F05DAA"/>
    <w:rsid w:val="00F067DB"/>
    <w:rsid w:val="00F06AAD"/>
    <w:rsid w:val="00F1296B"/>
    <w:rsid w:val="00F129D3"/>
    <w:rsid w:val="00F12B0A"/>
    <w:rsid w:val="00F13A8D"/>
    <w:rsid w:val="00F14380"/>
    <w:rsid w:val="00F146BE"/>
    <w:rsid w:val="00F1527F"/>
    <w:rsid w:val="00F1596D"/>
    <w:rsid w:val="00F16047"/>
    <w:rsid w:val="00F163BB"/>
    <w:rsid w:val="00F16DF2"/>
    <w:rsid w:val="00F1763B"/>
    <w:rsid w:val="00F17EA5"/>
    <w:rsid w:val="00F205BD"/>
    <w:rsid w:val="00F20609"/>
    <w:rsid w:val="00F218E2"/>
    <w:rsid w:val="00F22013"/>
    <w:rsid w:val="00F22356"/>
    <w:rsid w:val="00F226E0"/>
    <w:rsid w:val="00F22A2A"/>
    <w:rsid w:val="00F22CC3"/>
    <w:rsid w:val="00F230D1"/>
    <w:rsid w:val="00F23438"/>
    <w:rsid w:val="00F24C38"/>
    <w:rsid w:val="00F24CD7"/>
    <w:rsid w:val="00F2522F"/>
    <w:rsid w:val="00F25459"/>
    <w:rsid w:val="00F25A97"/>
    <w:rsid w:val="00F25A9F"/>
    <w:rsid w:val="00F25B89"/>
    <w:rsid w:val="00F27725"/>
    <w:rsid w:val="00F30180"/>
    <w:rsid w:val="00F30943"/>
    <w:rsid w:val="00F31115"/>
    <w:rsid w:val="00F31A29"/>
    <w:rsid w:val="00F31DC3"/>
    <w:rsid w:val="00F31E34"/>
    <w:rsid w:val="00F3200A"/>
    <w:rsid w:val="00F324E2"/>
    <w:rsid w:val="00F3279A"/>
    <w:rsid w:val="00F32C47"/>
    <w:rsid w:val="00F32EF7"/>
    <w:rsid w:val="00F33092"/>
    <w:rsid w:val="00F3419F"/>
    <w:rsid w:val="00F34EBD"/>
    <w:rsid w:val="00F35176"/>
    <w:rsid w:val="00F37236"/>
    <w:rsid w:val="00F37B2B"/>
    <w:rsid w:val="00F41F5F"/>
    <w:rsid w:val="00F43058"/>
    <w:rsid w:val="00F43621"/>
    <w:rsid w:val="00F439E9"/>
    <w:rsid w:val="00F43C68"/>
    <w:rsid w:val="00F44634"/>
    <w:rsid w:val="00F446CE"/>
    <w:rsid w:val="00F447BE"/>
    <w:rsid w:val="00F4499E"/>
    <w:rsid w:val="00F44D71"/>
    <w:rsid w:val="00F45048"/>
    <w:rsid w:val="00F45473"/>
    <w:rsid w:val="00F4571E"/>
    <w:rsid w:val="00F463CE"/>
    <w:rsid w:val="00F46773"/>
    <w:rsid w:val="00F46E0A"/>
    <w:rsid w:val="00F505EC"/>
    <w:rsid w:val="00F5088F"/>
    <w:rsid w:val="00F50A9C"/>
    <w:rsid w:val="00F51450"/>
    <w:rsid w:val="00F51657"/>
    <w:rsid w:val="00F52025"/>
    <w:rsid w:val="00F5223C"/>
    <w:rsid w:val="00F5294D"/>
    <w:rsid w:val="00F53680"/>
    <w:rsid w:val="00F5370C"/>
    <w:rsid w:val="00F5379C"/>
    <w:rsid w:val="00F53BCC"/>
    <w:rsid w:val="00F540DA"/>
    <w:rsid w:val="00F54541"/>
    <w:rsid w:val="00F547B8"/>
    <w:rsid w:val="00F548C1"/>
    <w:rsid w:val="00F54EAA"/>
    <w:rsid w:val="00F55F69"/>
    <w:rsid w:val="00F563B6"/>
    <w:rsid w:val="00F565BF"/>
    <w:rsid w:val="00F57290"/>
    <w:rsid w:val="00F57787"/>
    <w:rsid w:val="00F57EC0"/>
    <w:rsid w:val="00F6038B"/>
    <w:rsid w:val="00F608FD"/>
    <w:rsid w:val="00F60C9B"/>
    <w:rsid w:val="00F60EAA"/>
    <w:rsid w:val="00F61051"/>
    <w:rsid w:val="00F61313"/>
    <w:rsid w:val="00F61E82"/>
    <w:rsid w:val="00F6243A"/>
    <w:rsid w:val="00F62A25"/>
    <w:rsid w:val="00F62E1D"/>
    <w:rsid w:val="00F63323"/>
    <w:rsid w:val="00F636FE"/>
    <w:rsid w:val="00F63FAA"/>
    <w:rsid w:val="00F642F6"/>
    <w:rsid w:val="00F6435B"/>
    <w:rsid w:val="00F6449E"/>
    <w:rsid w:val="00F648B2"/>
    <w:rsid w:val="00F64A73"/>
    <w:rsid w:val="00F65675"/>
    <w:rsid w:val="00F65FFA"/>
    <w:rsid w:val="00F66A02"/>
    <w:rsid w:val="00F66A16"/>
    <w:rsid w:val="00F66A81"/>
    <w:rsid w:val="00F66C57"/>
    <w:rsid w:val="00F6735A"/>
    <w:rsid w:val="00F6771F"/>
    <w:rsid w:val="00F67B7F"/>
    <w:rsid w:val="00F67EBD"/>
    <w:rsid w:val="00F707D0"/>
    <w:rsid w:val="00F70893"/>
    <w:rsid w:val="00F70BC6"/>
    <w:rsid w:val="00F70EA4"/>
    <w:rsid w:val="00F71F49"/>
    <w:rsid w:val="00F722E1"/>
    <w:rsid w:val="00F731C3"/>
    <w:rsid w:val="00F73D03"/>
    <w:rsid w:val="00F75E19"/>
    <w:rsid w:val="00F7617C"/>
    <w:rsid w:val="00F76F8B"/>
    <w:rsid w:val="00F772D4"/>
    <w:rsid w:val="00F77661"/>
    <w:rsid w:val="00F77851"/>
    <w:rsid w:val="00F779A7"/>
    <w:rsid w:val="00F77C1F"/>
    <w:rsid w:val="00F800A8"/>
    <w:rsid w:val="00F80CD2"/>
    <w:rsid w:val="00F80DE0"/>
    <w:rsid w:val="00F80F07"/>
    <w:rsid w:val="00F80F5C"/>
    <w:rsid w:val="00F80FAB"/>
    <w:rsid w:val="00F81282"/>
    <w:rsid w:val="00F81AAC"/>
    <w:rsid w:val="00F81E3B"/>
    <w:rsid w:val="00F8222C"/>
    <w:rsid w:val="00F827E1"/>
    <w:rsid w:val="00F82C1F"/>
    <w:rsid w:val="00F83826"/>
    <w:rsid w:val="00F83FDB"/>
    <w:rsid w:val="00F84941"/>
    <w:rsid w:val="00F84C24"/>
    <w:rsid w:val="00F84E02"/>
    <w:rsid w:val="00F85B9A"/>
    <w:rsid w:val="00F86035"/>
    <w:rsid w:val="00F8664A"/>
    <w:rsid w:val="00F90E77"/>
    <w:rsid w:val="00F91A6C"/>
    <w:rsid w:val="00F91DF5"/>
    <w:rsid w:val="00F920CC"/>
    <w:rsid w:val="00F927B5"/>
    <w:rsid w:val="00F929EA"/>
    <w:rsid w:val="00F93264"/>
    <w:rsid w:val="00F94916"/>
    <w:rsid w:val="00F94BD0"/>
    <w:rsid w:val="00F95403"/>
    <w:rsid w:val="00F96705"/>
    <w:rsid w:val="00F96750"/>
    <w:rsid w:val="00F9680D"/>
    <w:rsid w:val="00F9704D"/>
    <w:rsid w:val="00F9790B"/>
    <w:rsid w:val="00FA0166"/>
    <w:rsid w:val="00FA07A0"/>
    <w:rsid w:val="00FA2400"/>
    <w:rsid w:val="00FA25DB"/>
    <w:rsid w:val="00FA33E9"/>
    <w:rsid w:val="00FA3856"/>
    <w:rsid w:val="00FA440A"/>
    <w:rsid w:val="00FA4598"/>
    <w:rsid w:val="00FA4B25"/>
    <w:rsid w:val="00FA55C8"/>
    <w:rsid w:val="00FA5AAF"/>
    <w:rsid w:val="00FA5B04"/>
    <w:rsid w:val="00FA64BE"/>
    <w:rsid w:val="00FA6E92"/>
    <w:rsid w:val="00FA7231"/>
    <w:rsid w:val="00FA74C6"/>
    <w:rsid w:val="00FA79BA"/>
    <w:rsid w:val="00FA7D0C"/>
    <w:rsid w:val="00FB06E8"/>
    <w:rsid w:val="00FB0ADB"/>
    <w:rsid w:val="00FB0B42"/>
    <w:rsid w:val="00FB24ED"/>
    <w:rsid w:val="00FB29AF"/>
    <w:rsid w:val="00FB2AFB"/>
    <w:rsid w:val="00FB313D"/>
    <w:rsid w:val="00FB3BCC"/>
    <w:rsid w:val="00FB3EE1"/>
    <w:rsid w:val="00FB4003"/>
    <w:rsid w:val="00FB41A8"/>
    <w:rsid w:val="00FB4EBA"/>
    <w:rsid w:val="00FB6028"/>
    <w:rsid w:val="00FB6ED6"/>
    <w:rsid w:val="00FB7086"/>
    <w:rsid w:val="00FB7C44"/>
    <w:rsid w:val="00FC0512"/>
    <w:rsid w:val="00FC08BC"/>
    <w:rsid w:val="00FC17EA"/>
    <w:rsid w:val="00FC1AEF"/>
    <w:rsid w:val="00FC1B71"/>
    <w:rsid w:val="00FC1B94"/>
    <w:rsid w:val="00FC2419"/>
    <w:rsid w:val="00FC2B8C"/>
    <w:rsid w:val="00FC2D63"/>
    <w:rsid w:val="00FC3BFC"/>
    <w:rsid w:val="00FC49AA"/>
    <w:rsid w:val="00FC4F8B"/>
    <w:rsid w:val="00FC52D8"/>
    <w:rsid w:val="00FC62A9"/>
    <w:rsid w:val="00FC6384"/>
    <w:rsid w:val="00FC6733"/>
    <w:rsid w:val="00FC69C0"/>
    <w:rsid w:val="00FC7FB5"/>
    <w:rsid w:val="00FD2493"/>
    <w:rsid w:val="00FD2677"/>
    <w:rsid w:val="00FD28B8"/>
    <w:rsid w:val="00FD2A6B"/>
    <w:rsid w:val="00FD3267"/>
    <w:rsid w:val="00FD403B"/>
    <w:rsid w:val="00FD4474"/>
    <w:rsid w:val="00FD47B6"/>
    <w:rsid w:val="00FD4D00"/>
    <w:rsid w:val="00FD51B9"/>
    <w:rsid w:val="00FD52B8"/>
    <w:rsid w:val="00FD6D4F"/>
    <w:rsid w:val="00FE0871"/>
    <w:rsid w:val="00FE0BD8"/>
    <w:rsid w:val="00FE10D4"/>
    <w:rsid w:val="00FE125E"/>
    <w:rsid w:val="00FE1709"/>
    <w:rsid w:val="00FE181C"/>
    <w:rsid w:val="00FE1FC9"/>
    <w:rsid w:val="00FE3888"/>
    <w:rsid w:val="00FE3DA3"/>
    <w:rsid w:val="00FE4533"/>
    <w:rsid w:val="00FE4BD0"/>
    <w:rsid w:val="00FE4F4B"/>
    <w:rsid w:val="00FE5049"/>
    <w:rsid w:val="00FE5769"/>
    <w:rsid w:val="00FE6E97"/>
    <w:rsid w:val="00FE7ADE"/>
    <w:rsid w:val="00FE7D7C"/>
    <w:rsid w:val="00FE7FA0"/>
    <w:rsid w:val="00FF0020"/>
    <w:rsid w:val="00FF0315"/>
    <w:rsid w:val="00FF0B7A"/>
    <w:rsid w:val="00FF0E16"/>
    <w:rsid w:val="00FF192E"/>
    <w:rsid w:val="00FF229A"/>
    <w:rsid w:val="00FF22DF"/>
    <w:rsid w:val="00FF2644"/>
    <w:rsid w:val="00FF32DE"/>
    <w:rsid w:val="00FF3C21"/>
    <w:rsid w:val="00FF4205"/>
    <w:rsid w:val="00FF450C"/>
    <w:rsid w:val="00FF5858"/>
    <w:rsid w:val="00FF634C"/>
    <w:rsid w:val="00FF67AF"/>
    <w:rsid w:val="00FF6930"/>
    <w:rsid w:val="00FF69DC"/>
    <w:rsid w:val="013898DF"/>
    <w:rsid w:val="01A4D8A0"/>
    <w:rsid w:val="021CB6AE"/>
    <w:rsid w:val="024C548B"/>
    <w:rsid w:val="024DB8C9"/>
    <w:rsid w:val="0255E8DA"/>
    <w:rsid w:val="029AFE89"/>
    <w:rsid w:val="029EBF9E"/>
    <w:rsid w:val="02E3F1ED"/>
    <w:rsid w:val="02FC84B8"/>
    <w:rsid w:val="0312524D"/>
    <w:rsid w:val="032FCEB6"/>
    <w:rsid w:val="038464F4"/>
    <w:rsid w:val="03A2F4CE"/>
    <w:rsid w:val="03A4328A"/>
    <w:rsid w:val="03F40FEB"/>
    <w:rsid w:val="0441C5E6"/>
    <w:rsid w:val="049D2C5E"/>
    <w:rsid w:val="04B88D5B"/>
    <w:rsid w:val="04E938A9"/>
    <w:rsid w:val="055108E7"/>
    <w:rsid w:val="05559D6A"/>
    <w:rsid w:val="056C9416"/>
    <w:rsid w:val="05788129"/>
    <w:rsid w:val="057E06C7"/>
    <w:rsid w:val="05B7EC6A"/>
    <w:rsid w:val="05BE3E41"/>
    <w:rsid w:val="05BF4679"/>
    <w:rsid w:val="05D56F27"/>
    <w:rsid w:val="05E4D036"/>
    <w:rsid w:val="06357CE4"/>
    <w:rsid w:val="0664CC8C"/>
    <w:rsid w:val="06AE091D"/>
    <w:rsid w:val="06C581B9"/>
    <w:rsid w:val="0740F828"/>
    <w:rsid w:val="075D2FF2"/>
    <w:rsid w:val="07941CD2"/>
    <w:rsid w:val="0797E0F7"/>
    <w:rsid w:val="079BA422"/>
    <w:rsid w:val="079EE1E1"/>
    <w:rsid w:val="07AC210F"/>
    <w:rsid w:val="07B7A877"/>
    <w:rsid w:val="07C8E710"/>
    <w:rsid w:val="07CDEDCA"/>
    <w:rsid w:val="07E0E606"/>
    <w:rsid w:val="08395A0F"/>
    <w:rsid w:val="08BA40B9"/>
    <w:rsid w:val="08CB62BA"/>
    <w:rsid w:val="08F4A3CF"/>
    <w:rsid w:val="0905D87F"/>
    <w:rsid w:val="093710B3"/>
    <w:rsid w:val="0975F2C6"/>
    <w:rsid w:val="097B6C80"/>
    <w:rsid w:val="0A112A03"/>
    <w:rsid w:val="0A1E9C83"/>
    <w:rsid w:val="0A4EEC62"/>
    <w:rsid w:val="0A508526"/>
    <w:rsid w:val="0A52E077"/>
    <w:rsid w:val="0ACA686D"/>
    <w:rsid w:val="0B20406C"/>
    <w:rsid w:val="0B248639"/>
    <w:rsid w:val="0BEB61D9"/>
    <w:rsid w:val="0C1B407F"/>
    <w:rsid w:val="0C221F7A"/>
    <w:rsid w:val="0C775A5F"/>
    <w:rsid w:val="0C91D591"/>
    <w:rsid w:val="0CC8FB66"/>
    <w:rsid w:val="0D86713D"/>
    <w:rsid w:val="0DC29F21"/>
    <w:rsid w:val="0DEC3B90"/>
    <w:rsid w:val="0DEC50D8"/>
    <w:rsid w:val="0E80326B"/>
    <w:rsid w:val="0EBA6BD5"/>
    <w:rsid w:val="0EC3A5F1"/>
    <w:rsid w:val="0F1F5B7F"/>
    <w:rsid w:val="0F2CE091"/>
    <w:rsid w:val="0F5DE0D7"/>
    <w:rsid w:val="0F6B0353"/>
    <w:rsid w:val="0F85D51D"/>
    <w:rsid w:val="0FC299CA"/>
    <w:rsid w:val="0FF001D7"/>
    <w:rsid w:val="101ACAA2"/>
    <w:rsid w:val="105DAA0E"/>
    <w:rsid w:val="10634951"/>
    <w:rsid w:val="1068C594"/>
    <w:rsid w:val="106EC41E"/>
    <w:rsid w:val="108B4E79"/>
    <w:rsid w:val="10DD4B31"/>
    <w:rsid w:val="1112C858"/>
    <w:rsid w:val="1119FD8E"/>
    <w:rsid w:val="116D19D2"/>
    <w:rsid w:val="119B6EF4"/>
    <w:rsid w:val="11BDD491"/>
    <w:rsid w:val="11BE0B1E"/>
    <w:rsid w:val="123C7569"/>
    <w:rsid w:val="1286E75C"/>
    <w:rsid w:val="129690C6"/>
    <w:rsid w:val="12C1A7AC"/>
    <w:rsid w:val="12CB4B9D"/>
    <w:rsid w:val="12D31678"/>
    <w:rsid w:val="1320978F"/>
    <w:rsid w:val="13AFCA10"/>
    <w:rsid w:val="13C791DD"/>
    <w:rsid w:val="13F52FEE"/>
    <w:rsid w:val="140A3516"/>
    <w:rsid w:val="1411380D"/>
    <w:rsid w:val="144EC408"/>
    <w:rsid w:val="14F090B9"/>
    <w:rsid w:val="1519F051"/>
    <w:rsid w:val="1526DA5A"/>
    <w:rsid w:val="152B1665"/>
    <w:rsid w:val="1540CF05"/>
    <w:rsid w:val="1550393A"/>
    <w:rsid w:val="15A045E1"/>
    <w:rsid w:val="15AE2340"/>
    <w:rsid w:val="165202AF"/>
    <w:rsid w:val="1676439B"/>
    <w:rsid w:val="16D4DD98"/>
    <w:rsid w:val="16EC01BB"/>
    <w:rsid w:val="178960F4"/>
    <w:rsid w:val="1794F536"/>
    <w:rsid w:val="17AB2D67"/>
    <w:rsid w:val="17FBCEB8"/>
    <w:rsid w:val="18A79831"/>
    <w:rsid w:val="18DDAE0B"/>
    <w:rsid w:val="18F4DDA3"/>
    <w:rsid w:val="190B15A7"/>
    <w:rsid w:val="1924DB68"/>
    <w:rsid w:val="192A1B7C"/>
    <w:rsid w:val="195F2771"/>
    <w:rsid w:val="19607071"/>
    <w:rsid w:val="196835B5"/>
    <w:rsid w:val="19F5096F"/>
    <w:rsid w:val="1A4F3E71"/>
    <w:rsid w:val="1A6E5EF1"/>
    <w:rsid w:val="1B4B5760"/>
    <w:rsid w:val="1B588AD9"/>
    <w:rsid w:val="1BADC7D9"/>
    <w:rsid w:val="1BB7A008"/>
    <w:rsid w:val="1BEBF850"/>
    <w:rsid w:val="1C73622D"/>
    <w:rsid w:val="1C87960D"/>
    <w:rsid w:val="1CE955FF"/>
    <w:rsid w:val="1D7CC8F0"/>
    <w:rsid w:val="1DA57DD8"/>
    <w:rsid w:val="1DC79F08"/>
    <w:rsid w:val="1DFEA30F"/>
    <w:rsid w:val="1E05D1FC"/>
    <w:rsid w:val="1E0C41EA"/>
    <w:rsid w:val="1E119984"/>
    <w:rsid w:val="1E6741F4"/>
    <w:rsid w:val="1EA211A3"/>
    <w:rsid w:val="1EAC4B8F"/>
    <w:rsid w:val="1EBDD111"/>
    <w:rsid w:val="1EDA6C0C"/>
    <w:rsid w:val="1EF4B041"/>
    <w:rsid w:val="1F055774"/>
    <w:rsid w:val="1F0F9A3A"/>
    <w:rsid w:val="1F76F5B2"/>
    <w:rsid w:val="1F996800"/>
    <w:rsid w:val="20448598"/>
    <w:rsid w:val="2052CDCC"/>
    <w:rsid w:val="205319E3"/>
    <w:rsid w:val="206458D3"/>
    <w:rsid w:val="206C4DC9"/>
    <w:rsid w:val="20916F2A"/>
    <w:rsid w:val="209FBD50"/>
    <w:rsid w:val="20BCFDAE"/>
    <w:rsid w:val="20E032C6"/>
    <w:rsid w:val="20F47432"/>
    <w:rsid w:val="20F4CF92"/>
    <w:rsid w:val="2153CC00"/>
    <w:rsid w:val="225D94B9"/>
    <w:rsid w:val="22BF6F8F"/>
    <w:rsid w:val="2338239F"/>
    <w:rsid w:val="23AF1E29"/>
    <w:rsid w:val="23B58720"/>
    <w:rsid w:val="242DC3DD"/>
    <w:rsid w:val="2442FF55"/>
    <w:rsid w:val="24EB6B0C"/>
    <w:rsid w:val="24F57EC5"/>
    <w:rsid w:val="2547AD5D"/>
    <w:rsid w:val="2549F53A"/>
    <w:rsid w:val="259F110A"/>
    <w:rsid w:val="25C1EDE9"/>
    <w:rsid w:val="25D5D9AA"/>
    <w:rsid w:val="262DFAF1"/>
    <w:rsid w:val="26485D7B"/>
    <w:rsid w:val="26611E14"/>
    <w:rsid w:val="267AD852"/>
    <w:rsid w:val="2693E1AA"/>
    <w:rsid w:val="26DB7A55"/>
    <w:rsid w:val="270CCB20"/>
    <w:rsid w:val="2720165A"/>
    <w:rsid w:val="2723153D"/>
    <w:rsid w:val="275F1CA6"/>
    <w:rsid w:val="27BD1734"/>
    <w:rsid w:val="281A50D9"/>
    <w:rsid w:val="281BE0F3"/>
    <w:rsid w:val="28963DA9"/>
    <w:rsid w:val="28FEA2BA"/>
    <w:rsid w:val="293263DC"/>
    <w:rsid w:val="294977A1"/>
    <w:rsid w:val="29520986"/>
    <w:rsid w:val="29578ADD"/>
    <w:rsid w:val="296C344E"/>
    <w:rsid w:val="299659A1"/>
    <w:rsid w:val="29F5C135"/>
    <w:rsid w:val="2ACBEFD8"/>
    <w:rsid w:val="2B997DB6"/>
    <w:rsid w:val="2BC00A4F"/>
    <w:rsid w:val="2BCD764B"/>
    <w:rsid w:val="2C152FBA"/>
    <w:rsid w:val="2C3035E5"/>
    <w:rsid w:val="2C49A850"/>
    <w:rsid w:val="2CA3A88C"/>
    <w:rsid w:val="2CA4926F"/>
    <w:rsid w:val="2D0A2AF2"/>
    <w:rsid w:val="2D0CB691"/>
    <w:rsid w:val="2D0EDE5B"/>
    <w:rsid w:val="2D142A67"/>
    <w:rsid w:val="2D484B78"/>
    <w:rsid w:val="2D4B54E9"/>
    <w:rsid w:val="2D7EA621"/>
    <w:rsid w:val="2D88B55C"/>
    <w:rsid w:val="2DC290CC"/>
    <w:rsid w:val="2DED2545"/>
    <w:rsid w:val="2E3A3D3D"/>
    <w:rsid w:val="2E40409E"/>
    <w:rsid w:val="2E8F236D"/>
    <w:rsid w:val="2EB08C03"/>
    <w:rsid w:val="2EBA9BC6"/>
    <w:rsid w:val="2F363EC7"/>
    <w:rsid w:val="2F6A38D0"/>
    <w:rsid w:val="2FB8C975"/>
    <w:rsid w:val="2FD5B0CE"/>
    <w:rsid w:val="2FE90730"/>
    <w:rsid w:val="2FEE2D32"/>
    <w:rsid w:val="304DD561"/>
    <w:rsid w:val="307441A5"/>
    <w:rsid w:val="3085345E"/>
    <w:rsid w:val="309059C8"/>
    <w:rsid w:val="30E92464"/>
    <w:rsid w:val="30F2ADCD"/>
    <w:rsid w:val="31047B20"/>
    <w:rsid w:val="311E637D"/>
    <w:rsid w:val="312206A1"/>
    <w:rsid w:val="3191E5CB"/>
    <w:rsid w:val="31AB4071"/>
    <w:rsid w:val="320F8441"/>
    <w:rsid w:val="322711EF"/>
    <w:rsid w:val="3233D63B"/>
    <w:rsid w:val="325C8BF3"/>
    <w:rsid w:val="325D3DCA"/>
    <w:rsid w:val="32722F8A"/>
    <w:rsid w:val="32AB849C"/>
    <w:rsid w:val="32DFF748"/>
    <w:rsid w:val="32F0BAB5"/>
    <w:rsid w:val="32F6F5B7"/>
    <w:rsid w:val="32FF10C8"/>
    <w:rsid w:val="3370E639"/>
    <w:rsid w:val="33818F4E"/>
    <w:rsid w:val="33BB2BCF"/>
    <w:rsid w:val="33F6CA91"/>
    <w:rsid w:val="341ADEC7"/>
    <w:rsid w:val="3447B9ED"/>
    <w:rsid w:val="3447C455"/>
    <w:rsid w:val="348F897E"/>
    <w:rsid w:val="34A2817F"/>
    <w:rsid w:val="34DD3F13"/>
    <w:rsid w:val="35217CC9"/>
    <w:rsid w:val="355EE85C"/>
    <w:rsid w:val="357E0FB5"/>
    <w:rsid w:val="35874A36"/>
    <w:rsid w:val="35C89092"/>
    <w:rsid w:val="3671D912"/>
    <w:rsid w:val="36725D5C"/>
    <w:rsid w:val="36A47311"/>
    <w:rsid w:val="37736E44"/>
    <w:rsid w:val="37B0C4EB"/>
    <w:rsid w:val="37B432E0"/>
    <w:rsid w:val="37B7C3CE"/>
    <w:rsid w:val="37E22FE8"/>
    <w:rsid w:val="38432794"/>
    <w:rsid w:val="387F0BA5"/>
    <w:rsid w:val="389366FB"/>
    <w:rsid w:val="38AFE939"/>
    <w:rsid w:val="3919AB8D"/>
    <w:rsid w:val="39476149"/>
    <w:rsid w:val="39D11042"/>
    <w:rsid w:val="39EB3BB9"/>
    <w:rsid w:val="3A100A12"/>
    <w:rsid w:val="3A74DD6F"/>
    <w:rsid w:val="3A9B1453"/>
    <w:rsid w:val="3AB9D4B3"/>
    <w:rsid w:val="3B197C2C"/>
    <w:rsid w:val="3B281731"/>
    <w:rsid w:val="3B28A8DE"/>
    <w:rsid w:val="3B5C3A08"/>
    <w:rsid w:val="3BE9EE2B"/>
    <w:rsid w:val="3C202B63"/>
    <w:rsid w:val="3C6A78AA"/>
    <w:rsid w:val="3C99C858"/>
    <w:rsid w:val="3CE20883"/>
    <w:rsid w:val="3CEA3F4B"/>
    <w:rsid w:val="3CFE2AD9"/>
    <w:rsid w:val="3D29E7B8"/>
    <w:rsid w:val="3D2E62D5"/>
    <w:rsid w:val="3D38FC99"/>
    <w:rsid w:val="3D5CAA3A"/>
    <w:rsid w:val="3D8BC154"/>
    <w:rsid w:val="3E07122F"/>
    <w:rsid w:val="3E6E4E4C"/>
    <w:rsid w:val="3EC79034"/>
    <w:rsid w:val="3EDF881C"/>
    <w:rsid w:val="3F103481"/>
    <w:rsid w:val="3F16FFCE"/>
    <w:rsid w:val="3F3C2FE6"/>
    <w:rsid w:val="3F9A7592"/>
    <w:rsid w:val="3F9DDDD8"/>
    <w:rsid w:val="3FC2BAF3"/>
    <w:rsid w:val="3FC63565"/>
    <w:rsid w:val="3FD25C30"/>
    <w:rsid w:val="3FE8B1AA"/>
    <w:rsid w:val="3FF92732"/>
    <w:rsid w:val="40094390"/>
    <w:rsid w:val="4086A43C"/>
    <w:rsid w:val="40962E7A"/>
    <w:rsid w:val="409C8716"/>
    <w:rsid w:val="4119874D"/>
    <w:rsid w:val="41404F69"/>
    <w:rsid w:val="418134E2"/>
    <w:rsid w:val="4198307C"/>
    <w:rsid w:val="41997CE5"/>
    <w:rsid w:val="419BCF8B"/>
    <w:rsid w:val="4218F652"/>
    <w:rsid w:val="422FFC75"/>
    <w:rsid w:val="426E4037"/>
    <w:rsid w:val="42B90F35"/>
    <w:rsid w:val="42B9EA22"/>
    <w:rsid w:val="42C9CC76"/>
    <w:rsid w:val="42EC885E"/>
    <w:rsid w:val="43168203"/>
    <w:rsid w:val="4321C770"/>
    <w:rsid w:val="438FAFAD"/>
    <w:rsid w:val="43A81BCB"/>
    <w:rsid w:val="43CA9766"/>
    <w:rsid w:val="440F045F"/>
    <w:rsid w:val="4426FACA"/>
    <w:rsid w:val="445F2560"/>
    <w:rsid w:val="44855F63"/>
    <w:rsid w:val="448E22D1"/>
    <w:rsid w:val="449FF91B"/>
    <w:rsid w:val="45183DE5"/>
    <w:rsid w:val="45397406"/>
    <w:rsid w:val="453AD55A"/>
    <w:rsid w:val="45AF35BF"/>
    <w:rsid w:val="45B9307A"/>
    <w:rsid w:val="45C74DF9"/>
    <w:rsid w:val="45F5E266"/>
    <w:rsid w:val="4615D9A5"/>
    <w:rsid w:val="463B070B"/>
    <w:rsid w:val="4647BDB6"/>
    <w:rsid w:val="464E5CF2"/>
    <w:rsid w:val="46A9C773"/>
    <w:rsid w:val="46C98353"/>
    <w:rsid w:val="472BCC38"/>
    <w:rsid w:val="476A0CBC"/>
    <w:rsid w:val="477AADF1"/>
    <w:rsid w:val="477DB3E7"/>
    <w:rsid w:val="478351D6"/>
    <w:rsid w:val="4794997B"/>
    <w:rsid w:val="47B13C8A"/>
    <w:rsid w:val="47F89A6B"/>
    <w:rsid w:val="4811386C"/>
    <w:rsid w:val="481EDE28"/>
    <w:rsid w:val="486E13D1"/>
    <w:rsid w:val="48891508"/>
    <w:rsid w:val="48DB95BD"/>
    <w:rsid w:val="495A4DC0"/>
    <w:rsid w:val="496B9496"/>
    <w:rsid w:val="49824045"/>
    <w:rsid w:val="4A0F7D39"/>
    <w:rsid w:val="4A1DF68B"/>
    <w:rsid w:val="4A5F801E"/>
    <w:rsid w:val="4A71559D"/>
    <w:rsid w:val="4AD63BED"/>
    <w:rsid w:val="4B22B520"/>
    <w:rsid w:val="4BEB8A02"/>
    <w:rsid w:val="4C0699BD"/>
    <w:rsid w:val="4C4A225D"/>
    <w:rsid w:val="4C759E81"/>
    <w:rsid w:val="4C96A0BA"/>
    <w:rsid w:val="4CA5EF3F"/>
    <w:rsid w:val="4D8679DD"/>
    <w:rsid w:val="4D8CD986"/>
    <w:rsid w:val="4DD2408B"/>
    <w:rsid w:val="4E1398D6"/>
    <w:rsid w:val="4E19E3C6"/>
    <w:rsid w:val="4E1C183A"/>
    <w:rsid w:val="4EA0BF12"/>
    <w:rsid w:val="4EA286BA"/>
    <w:rsid w:val="4EBCE94A"/>
    <w:rsid w:val="4F2DD913"/>
    <w:rsid w:val="4F406332"/>
    <w:rsid w:val="4FD1A702"/>
    <w:rsid w:val="4FF93050"/>
    <w:rsid w:val="501D58FB"/>
    <w:rsid w:val="502FBEB1"/>
    <w:rsid w:val="50A47059"/>
    <w:rsid w:val="50B19FD7"/>
    <w:rsid w:val="5107810D"/>
    <w:rsid w:val="5162A9CC"/>
    <w:rsid w:val="5162AE24"/>
    <w:rsid w:val="516AD36E"/>
    <w:rsid w:val="51FD6AF4"/>
    <w:rsid w:val="521C4A23"/>
    <w:rsid w:val="5263185C"/>
    <w:rsid w:val="5318EA2B"/>
    <w:rsid w:val="5379AF15"/>
    <w:rsid w:val="53AE9E30"/>
    <w:rsid w:val="53BD8695"/>
    <w:rsid w:val="53F20D03"/>
    <w:rsid w:val="54363B27"/>
    <w:rsid w:val="5483EC89"/>
    <w:rsid w:val="54A32E98"/>
    <w:rsid w:val="54E4B67A"/>
    <w:rsid w:val="55697989"/>
    <w:rsid w:val="55F80DDA"/>
    <w:rsid w:val="5617BD48"/>
    <w:rsid w:val="5621CA8F"/>
    <w:rsid w:val="563EF20D"/>
    <w:rsid w:val="56A1E3A3"/>
    <w:rsid w:val="5718C53D"/>
    <w:rsid w:val="571A1DC7"/>
    <w:rsid w:val="5763383A"/>
    <w:rsid w:val="576E574C"/>
    <w:rsid w:val="57DAF049"/>
    <w:rsid w:val="57FFEC13"/>
    <w:rsid w:val="5816847E"/>
    <w:rsid w:val="582037D0"/>
    <w:rsid w:val="58AD9007"/>
    <w:rsid w:val="58CE5C9D"/>
    <w:rsid w:val="58D823BC"/>
    <w:rsid w:val="590EE477"/>
    <w:rsid w:val="5939DFC4"/>
    <w:rsid w:val="59B23FBD"/>
    <w:rsid w:val="59CB499F"/>
    <w:rsid w:val="5A29F695"/>
    <w:rsid w:val="5A2BF267"/>
    <w:rsid w:val="5A3D9312"/>
    <w:rsid w:val="5A96C3F3"/>
    <w:rsid w:val="5B07B936"/>
    <w:rsid w:val="5B087CFB"/>
    <w:rsid w:val="5B556C8B"/>
    <w:rsid w:val="5B891EF8"/>
    <w:rsid w:val="5C0EC0E4"/>
    <w:rsid w:val="5CC466E7"/>
    <w:rsid w:val="5CD4C4E5"/>
    <w:rsid w:val="5CF0C3BA"/>
    <w:rsid w:val="5D2889E7"/>
    <w:rsid w:val="5D9C1353"/>
    <w:rsid w:val="5D9E0F50"/>
    <w:rsid w:val="5DF1B586"/>
    <w:rsid w:val="5E2BA003"/>
    <w:rsid w:val="5E763353"/>
    <w:rsid w:val="5E82A6FA"/>
    <w:rsid w:val="5E8AB73A"/>
    <w:rsid w:val="5ECF93F8"/>
    <w:rsid w:val="5F054655"/>
    <w:rsid w:val="5F4C6DC6"/>
    <w:rsid w:val="5F811EC8"/>
    <w:rsid w:val="5FC27478"/>
    <w:rsid w:val="5FDF205B"/>
    <w:rsid w:val="5FF65BB6"/>
    <w:rsid w:val="60138364"/>
    <w:rsid w:val="60203743"/>
    <w:rsid w:val="60591C5E"/>
    <w:rsid w:val="606EF4BD"/>
    <w:rsid w:val="60D71909"/>
    <w:rsid w:val="60F08226"/>
    <w:rsid w:val="61520383"/>
    <w:rsid w:val="615AC956"/>
    <w:rsid w:val="61B11C5A"/>
    <w:rsid w:val="61C521EB"/>
    <w:rsid w:val="6233BE84"/>
    <w:rsid w:val="626C469E"/>
    <w:rsid w:val="6271FA13"/>
    <w:rsid w:val="62BB1D04"/>
    <w:rsid w:val="62DE1700"/>
    <w:rsid w:val="62DF5F1C"/>
    <w:rsid w:val="62FC5F0A"/>
    <w:rsid w:val="62FE53A2"/>
    <w:rsid w:val="63F3A1DF"/>
    <w:rsid w:val="6401A879"/>
    <w:rsid w:val="641305BF"/>
    <w:rsid w:val="64172138"/>
    <w:rsid w:val="6430F4F6"/>
    <w:rsid w:val="643658FC"/>
    <w:rsid w:val="648F60D5"/>
    <w:rsid w:val="65235904"/>
    <w:rsid w:val="652BEFA3"/>
    <w:rsid w:val="656A80D8"/>
    <w:rsid w:val="65779898"/>
    <w:rsid w:val="662A0755"/>
    <w:rsid w:val="66527A67"/>
    <w:rsid w:val="669CF35F"/>
    <w:rsid w:val="66C1DE60"/>
    <w:rsid w:val="66E60CA7"/>
    <w:rsid w:val="66EDC4A8"/>
    <w:rsid w:val="670C91FB"/>
    <w:rsid w:val="6743E145"/>
    <w:rsid w:val="67561CEF"/>
    <w:rsid w:val="675FBB11"/>
    <w:rsid w:val="67721811"/>
    <w:rsid w:val="6785752C"/>
    <w:rsid w:val="679DE03D"/>
    <w:rsid w:val="67AB588E"/>
    <w:rsid w:val="68206F11"/>
    <w:rsid w:val="684A7489"/>
    <w:rsid w:val="68B5872C"/>
    <w:rsid w:val="68DB3126"/>
    <w:rsid w:val="68F48313"/>
    <w:rsid w:val="690C3897"/>
    <w:rsid w:val="693F0D16"/>
    <w:rsid w:val="694886A8"/>
    <w:rsid w:val="695926FC"/>
    <w:rsid w:val="6977C873"/>
    <w:rsid w:val="697E1E47"/>
    <w:rsid w:val="69A05BE3"/>
    <w:rsid w:val="69BE9B63"/>
    <w:rsid w:val="6A0786CD"/>
    <w:rsid w:val="6A082E41"/>
    <w:rsid w:val="6A0B7D75"/>
    <w:rsid w:val="6A0C64BC"/>
    <w:rsid w:val="6A9B7FDD"/>
    <w:rsid w:val="6AB88F16"/>
    <w:rsid w:val="6AD5DFEF"/>
    <w:rsid w:val="6AD7FA4D"/>
    <w:rsid w:val="6B4D22DA"/>
    <w:rsid w:val="6B5B5F78"/>
    <w:rsid w:val="6C0DF8E5"/>
    <w:rsid w:val="6C7384CA"/>
    <w:rsid w:val="6C88423D"/>
    <w:rsid w:val="6CA4C5BA"/>
    <w:rsid w:val="6CCA5D7C"/>
    <w:rsid w:val="6D08578E"/>
    <w:rsid w:val="6D296AA5"/>
    <w:rsid w:val="6D683A0B"/>
    <w:rsid w:val="6D6EB796"/>
    <w:rsid w:val="6D7323D6"/>
    <w:rsid w:val="6E03280D"/>
    <w:rsid w:val="6E5FB767"/>
    <w:rsid w:val="6E920BD8"/>
    <w:rsid w:val="6EB61829"/>
    <w:rsid w:val="6F17B48D"/>
    <w:rsid w:val="70243295"/>
    <w:rsid w:val="704933D6"/>
    <w:rsid w:val="707A7C10"/>
    <w:rsid w:val="70A049DA"/>
    <w:rsid w:val="70B63E34"/>
    <w:rsid w:val="7159EF8C"/>
    <w:rsid w:val="7172C3D3"/>
    <w:rsid w:val="71DB9CD7"/>
    <w:rsid w:val="71FC96C3"/>
    <w:rsid w:val="7222E248"/>
    <w:rsid w:val="725840E8"/>
    <w:rsid w:val="725BFD32"/>
    <w:rsid w:val="727B9170"/>
    <w:rsid w:val="72E940F7"/>
    <w:rsid w:val="73030BD6"/>
    <w:rsid w:val="73114268"/>
    <w:rsid w:val="73163D73"/>
    <w:rsid w:val="7323EBE5"/>
    <w:rsid w:val="7325957E"/>
    <w:rsid w:val="733850D3"/>
    <w:rsid w:val="73B6BF38"/>
    <w:rsid w:val="74176E3B"/>
    <w:rsid w:val="7420BAC5"/>
    <w:rsid w:val="7493573E"/>
    <w:rsid w:val="749A883E"/>
    <w:rsid w:val="74B1B296"/>
    <w:rsid w:val="74D01901"/>
    <w:rsid w:val="751141D8"/>
    <w:rsid w:val="7517D2D8"/>
    <w:rsid w:val="75420A50"/>
    <w:rsid w:val="75D6A3A5"/>
    <w:rsid w:val="76396613"/>
    <w:rsid w:val="763EB8D2"/>
    <w:rsid w:val="766D88D9"/>
    <w:rsid w:val="76F8F7D9"/>
    <w:rsid w:val="77678555"/>
    <w:rsid w:val="7776DEED"/>
    <w:rsid w:val="77916BE5"/>
    <w:rsid w:val="77BD61EB"/>
    <w:rsid w:val="77E82626"/>
    <w:rsid w:val="77F36490"/>
    <w:rsid w:val="7803154F"/>
    <w:rsid w:val="7848154F"/>
    <w:rsid w:val="7874E9A7"/>
    <w:rsid w:val="789E1900"/>
    <w:rsid w:val="78EC6B1A"/>
    <w:rsid w:val="7902919F"/>
    <w:rsid w:val="79205F03"/>
    <w:rsid w:val="7929D0FF"/>
    <w:rsid w:val="794B64A9"/>
    <w:rsid w:val="7969D055"/>
    <w:rsid w:val="79AC160B"/>
    <w:rsid w:val="79B8CDED"/>
    <w:rsid w:val="79D8C1C2"/>
    <w:rsid w:val="79E58201"/>
    <w:rsid w:val="7A0BEA45"/>
    <w:rsid w:val="7A630488"/>
    <w:rsid w:val="7A991EB3"/>
    <w:rsid w:val="7AC14415"/>
    <w:rsid w:val="7ADF253A"/>
    <w:rsid w:val="7B3876E2"/>
    <w:rsid w:val="7B95011C"/>
    <w:rsid w:val="7B9EE546"/>
    <w:rsid w:val="7BD12F28"/>
    <w:rsid w:val="7BE6A3CF"/>
    <w:rsid w:val="7C22E56D"/>
    <w:rsid w:val="7C26ECA1"/>
    <w:rsid w:val="7C831CA9"/>
    <w:rsid w:val="7C9E8D38"/>
    <w:rsid w:val="7CC70225"/>
    <w:rsid w:val="7CD16A6F"/>
    <w:rsid w:val="7CEE7FCF"/>
    <w:rsid w:val="7D23195A"/>
    <w:rsid w:val="7DD50245"/>
    <w:rsid w:val="7E29FA46"/>
    <w:rsid w:val="7EE15FF4"/>
    <w:rsid w:val="7F31FC9E"/>
    <w:rsid w:val="7F5AC772"/>
    <w:rsid w:val="7F664828"/>
    <w:rsid w:val="7F8114E1"/>
    <w:rsid w:val="7F8FA8CF"/>
    <w:rsid w:val="7F98A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AB6E44"/>
  <w15:docId w15:val="{F956B67D-85B7-4FAB-A204-15F287B7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E0BD8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C167E"/>
    <w:pPr>
      <w:keepNext/>
      <w:keepLines/>
      <w:numPr>
        <w:ilvl w:val="1"/>
        <w:numId w:val="3"/>
      </w:numPr>
      <w:spacing w:before="3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AA054E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nhideWhenUsed/>
    <w:qFormat/>
    <w:rsid w:val="00AA054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nhideWhenUsed/>
    <w:qFormat/>
    <w:rsid w:val="00AA054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nhideWhenUsed/>
    <w:qFormat/>
    <w:rsid w:val="00AA054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rsid w:val="00020300"/>
    <w:rPr>
      <w:rFonts w:asciiTheme="majorHAnsi" w:eastAsiaTheme="majorEastAsia" w:hAnsiTheme="majorHAnsi" w:cstheme="majorBidi"/>
      <w:sz w:val="24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020300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FE0BD8"/>
    <w:rPr>
      <w:rFonts w:asciiTheme="majorHAnsi" w:eastAsiaTheme="majorEastAsia" w:hAnsiTheme="majorHAnsi" w:cstheme="majorBidi"/>
      <w:b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3C167E"/>
    <w:rPr>
      <w:rFonts w:asciiTheme="majorHAnsi" w:eastAsiaTheme="majorEastAsia" w:hAnsiTheme="majorHAnsi" w:cstheme="majorBidi"/>
      <w:b/>
      <w:sz w:val="28"/>
      <w:szCs w:val="28"/>
      <w:lang w:val="en-GB" w:eastAsia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eastAsiaTheme="majorEastAsia" w:cstheme="minorHAnsi"/>
      <w:b/>
      <w:sz w:val="28"/>
      <w:szCs w:val="22"/>
      <w:lang w:val="en-GB" w:eastAsia="en-GB"/>
    </w:rPr>
  </w:style>
  <w:style w:type="paragraph" w:styleId="ListParagraph">
    <w:name w:val="List Paragraph"/>
    <w:aliases w:val="Paragraphe EI,Paragraphe de liste1,EC,Paragraphe de liste,Normal Nivel 1,List Paragraph Main,List first level,List Paragraph_Sections"/>
    <w:basedOn w:val="Normal"/>
    <w:link w:val="ListParagraphChar"/>
    <w:autoRedefine/>
    <w:uiPriority w:val="34"/>
    <w:qFormat/>
    <w:rsid w:val="007B0CFA"/>
    <w:pPr>
      <w:numPr>
        <w:numId w:val="36"/>
      </w:numPr>
      <w:tabs>
        <w:tab w:val="left" w:pos="0"/>
        <w:tab w:val="left" w:pos="284"/>
        <w:tab w:val="left" w:pos="426"/>
      </w:tabs>
      <w:autoSpaceDE w:val="0"/>
      <w:autoSpaceDN w:val="0"/>
      <w:adjustRightInd w:val="0"/>
      <w:spacing w:before="120" w:after="120" w:line="259" w:lineRule="auto"/>
      <w:ind w:left="426" w:hanging="426"/>
    </w:pPr>
    <w:rPr>
      <w:rFonts w:ascii="Calibri" w:eastAsiaTheme="majorEastAsia" w:hAnsi="Calibri" w:cs="Calibri"/>
      <w:sz w:val="22"/>
      <w:szCs w:val="22"/>
      <w:lang w:eastAsia="en-US"/>
    </w:r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rFonts w:eastAsiaTheme="majorEastAsia" w:cstheme="minorHAnsi"/>
      <w:sz w:val="22"/>
      <w:szCs w:val="22"/>
      <w:lang w:val="en-GB" w:eastAsia="en-GB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eastAsiaTheme="majorEastAsia" w:cstheme="minorHAnsi"/>
      <w:b/>
      <w:sz w:val="28"/>
      <w:szCs w:val="22"/>
      <w:lang w:val="en-GB" w:eastAsia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rFonts w:asciiTheme="majorHAnsi" w:eastAsiaTheme="majorEastAsia" w:hAnsiTheme="majorHAnsi" w:cstheme="majorBidi"/>
      <w:sz w:val="22"/>
      <w:szCs w:val="22"/>
      <w:lang w:val="fr-BE" w:eastAsia="en-GB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n-GB" w:eastAsia="de-DE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n-GB" w:eastAsia="de-DE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rPr>
      <w:rFonts w:asciiTheme="majorHAnsi" w:hAnsiTheme="majorHAnsi"/>
      <w:b/>
      <w:sz w:val="28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hAnsiTheme="majorHAnsi"/>
      <w:b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b/>
      <w:sz w:val="28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4"/>
      <w:szCs w:val="22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F4642"/>
    <w:pPr>
      <w:contextualSpacing/>
    </w:pPr>
    <w:rPr>
      <w:rFonts w:asciiTheme="majorHAnsi" w:eastAsiaTheme="majorEastAsia" w:hAnsiTheme="majorHAnsi" w:cstheme="majorBidi"/>
      <w:b/>
      <w:color w:val="2F5496" w:themeColor="accent5" w:themeShade="BF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642"/>
    <w:rPr>
      <w:rFonts w:asciiTheme="majorHAnsi" w:eastAsiaTheme="majorEastAsia" w:hAnsiTheme="majorHAnsi" w:cstheme="majorBidi"/>
      <w:b/>
      <w:color w:val="2F5496" w:themeColor="accent5" w:themeShade="BF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D42"/>
    <w:pPr>
      <w:numPr>
        <w:ilvl w:val="1"/>
      </w:numPr>
    </w:pPr>
    <w:rPr>
      <w:rFonts w:asciiTheme="majorHAnsi" w:eastAsiaTheme="majorEastAsia" w:hAnsiTheme="majorHAnsi" w:cstheme="majorBid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D42"/>
    <w:rPr>
      <w:rFonts w:asciiTheme="majorHAnsi" w:eastAsiaTheme="majorEastAsia" w:hAnsiTheme="majorHAnsi" w:cstheme="majorBidi"/>
      <w:b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AA054E"/>
    <w:rPr>
      <w:rFonts w:asciiTheme="majorHAnsi" w:eastAsiaTheme="majorEastAsia" w:hAnsiTheme="majorHAnsi" w:cstheme="majorBidi"/>
      <w:b/>
      <w:bCs/>
      <w:color w:val="44546A" w:themeColor="text2"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aliases w:val="Text,Emphase pâle,Diskret betoning"/>
    <w:basedOn w:val="DefaultParagraphFont"/>
    <w:uiPriority w:val="19"/>
    <w:qFormat/>
    <w:rsid w:val="00287C8F"/>
    <w:rPr>
      <w:rFonts w:asciiTheme="majorHAnsi" w:hAnsiTheme="majorHAnsi"/>
      <w:i/>
      <w:iCs/>
      <w:color w:val="auto"/>
      <w:sz w:val="22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7E79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hAnsi="Georgia"/>
      <w:color w:val="000000"/>
      <w:lang w:eastAsia="de-DE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hAnsi="Georgia"/>
      <w:sz w:val="17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B81A44"/>
    <w:pPr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871163"/>
    <w:pPr>
      <w:numPr>
        <w:numId w:val="9"/>
      </w:numPr>
      <w:spacing w:after="250" w:line="276" w:lineRule="auto"/>
      <w:contextualSpacing/>
      <w:jc w:val="both"/>
    </w:pPr>
    <w:rPr>
      <w:rFonts w:asciiTheme="minorHAnsi" w:hAnsiTheme="minorHAnsi" w:cstheme="minorHAnsi"/>
      <w:b/>
      <w:bCs/>
      <w:sz w:val="22"/>
      <w:szCs w:val="22"/>
    </w:rPr>
  </w:style>
  <w:style w:type="character" w:customStyle="1" w:styleId="QuestionstyleChar">
    <w:name w:val="Question style Char"/>
    <w:basedOn w:val="DefaultParagraphFont"/>
    <w:link w:val="Questionstyle"/>
    <w:rsid w:val="00871163"/>
    <w:rPr>
      <w:rFonts w:eastAsia="Times New Roman" w:cstheme="minorHAnsi"/>
      <w:b/>
      <w:bCs/>
      <w:sz w:val="22"/>
      <w:szCs w:val="22"/>
      <w:lang w:val="en-GB" w:eastAsia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5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6F53E8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3E8"/>
    <w:rPr>
      <w:sz w:val="16"/>
      <w:lang w:val="en-GB"/>
    </w:rPr>
  </w:style>
  <w:style w:type="character" w:styleId="FootnoteReference">
    <w:name w:val="footnote reference"/>
    <w:aliases w:val="SUPERS,Footnote reference number,Footnote symbol,note TESI,-E Fußnotenzeichen,number,BVI fnr,Footnote Reference Superscript,(Footnote Reference),EN Footnote Reference,Voetnootverwijzing,Times 10 Point,Exposant 3 Poi,16 Point, BVI fnr"/>
    <w:basedOn w:val="DefaultParagraphFont"/>
    <w:uiPriority w:val="99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  <w:rPr>
      <w:lang w:val="nl-BE"/>
    </w:rPr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04aNumbering">
    <w:name w:val="04a_Numbering"/>
    <w:basedOn w:val="Normal"/>
    <w:rsid w:val="00287C8F"/>
    <w:pPr>
      <w:numPr>
        <w:numId w:val="5"/>
      </w:numPr>
      <w:tabs>
        <w:tab w:val="clear" w:pos="284"/>
        <w:tab w:val="num" w:pos="567"/>
      </w:tabs>
      <w:ind w:left="567" w:hanging="454"/>
    </w:pPr>
    <w:rPr>
      <w:rFonts w:ascii="Georgia" w:hAnsi="Georgia"/>
      <w:sz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7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2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4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40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400"/>
    <w:rPr>
      <w:b/>
      <w:bCs/>
      <w:lang w:val="en-GB"/>
    </w:rPr>
  </w:style>
  <w:style w:type="paragraph" w:styleId="Revision">
    <w:name w:val="Revision"/>
    <w:hidden/>
    <w:uiPriority w:val="99"/>
    <w:semiHidden/>
    <w:rsid w:val="00FD2677"/>
    <w:pPr>
      <w:spacing w:after="0" w:line="240" w:lineRule="auto"/>
    </w:pPr>
    <w:rPr>
      <w:sz w:val="22"/>
      <w:lang w:val="en-GB"/>
    </w:rPr>
  </w:style>
  <w:style w:type="paragraph" w:customStyle="1" w:styleId="body">
    <w:name w:val="body"/>
    <w:qFormat/>
    <w:rsid w:val="00750210"/>
    <w:pPr>
      <w:spacing w:before="240" w:line="276" w:lineRule="auto"/>
      <w:jc w:val="both"/>
    </w:pPr>
    <w:rPr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35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24F5"/>
    <w:pPr>
      <w:spacing w:before="100" w:beforeAutospacing="1" w:after="100" w:afterAutospacing="1"/>
    </w:pPr>
  </w:style>
  <w:style w:type="character" w:customStyle="1" w:styleId="outputecliaff">
    <w:name w:val="outputecliaff"/>
    <w:basedOn w:val="DefaultParagraphFont"/>
    <w:rsid w:val="00595F08"/>
  </w:style>
  <w:style w:type="paragraph" w:customStyle="1" w:styleId="05HeadlinenoIndex">
    <w:name w:val="05_Headline no Index"/>
    <w:basedOn w:val="Normal"/>
    <w:rsid w:val="005C7E1F"/>
    <w:pPr>
      <w:spacing w:after="250" w:line="300" w:lineRule="exact"/>
      <w:jc w:val="both"/>
    </w:pPr>
    <w:rPr>
      <w:rFonts w:ascii="Georgia" w:hAnsi="Georgia"/>
      <w:b/>
      <w:lang w:eastAsia="de-DE"/>
    </w:rPr>
  </w:style>
  <w:style w:type="paragraph" w:customStyle="1" w:styleId="04BodyText">
    <w:name w:val="04_Body Text"/>
    <w:basedOn w:val="Normal"/>
    <w:link w:val="04BodyTextChar"/>
    <w:uiPriority w:val="99"/>
    <w:rsid w:val="00BC5128"/>
    <w:pPr>
      <w:spacing w:after="250" w:line="276" w:lineRule="auto"/>
      <w:jc w:val="both"/>
    </w:pPr>
    <w:rPr>
      <w:rFonts w:ascii="Georgia" w:hAnsi="Georgia"/>
      <w:sz w:val="20"/>
      <w:lang w:eastAsia="de-DE"/>
    </w:rPr>
  </w:style>
  <w:style w:type="character" w:customStyle="1" w:styleId="04BodyTextChar">
    <w:name w:val="04_Body Text Char"/>
    <w:link w:val="04BodyText"/>
    <w:uiPriority w:val="99"/>
    <w:rsid w:val="00BC5128"/>
    <w:rPr>
      <w:rFonts w:ascii="Georgia" w:eastAsia="Times New Roman" w:hAnsi="Georgia" w:cs="Times New Roman"/>
      <w:szCs w:val="24"/>
      <w:lang w:val="en-GB" w:eastAsia="de-DE"/>
    </w:rPr>
  </w:style>
  <w:style w:type="table" w:customStyle="1" w:styleId="TableGrid1">
    <w:name w:val="Table Grid1"/>
    <w:basedOn w:val="TableNormal"/>
    <w:next w:val="TableGrid"/>
    <w:uiPriority w:val="59"/>
    <w:rsid w:val="003E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e EI Char,Paragraphe de liste1 Char,EC Char,Paragraphe de liste Char,Normal Nivel 1 Char,List Paragraph Main Char,List first level Char,List Paragraph_Sections Char"/>
    <w:basedOn w:val="DefaultParagraphFont"/>
    <w:link w:val="ListParagraph"/>
    <w:uiPriority w:val="34"/>
    <w:rsid w:val="00222702"/>
    <w:rPr>
      <w:rFonts w:ascii="Calibri" w:eastAsiaTheme="majorEastAsia" w:hAnsi="Calibri" w:cs="Calibri"/>
      <w:sz w:val="22"/>
      <w:szCs w:val="22"/>
      <w:lang w:val="en-GB"/>
    </w:rPr>
  </w:style>
  <w:style w:type="table" w:customStyle="1" w:styleId="TableGrid3">
    <w:name w:val="Table Grid3"/>
    <w:basedOn w:val="TableNormal"/>
    <w:uiPriority w:val="59"/>
    <w:rsid w:val="00F3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A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MAConfidentialRestricted">
    <w:name w:val="ESMA Confidential/Restricted"/>
    <w:basedOn w:val="Strong"/>
    <w:uiPriority w:val="1"/>
    <w:qFormat/>
    <w:rsid w:val="00FA64BE"/>
    <w:rPr>
      <w:b w:val="0"/>
      <w:bCs/>
      <w:caps/>
      <w:smallCaps w:val="0"/>
      <w:color w:val="70AD47" w:themeColor="accent6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7BA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21F79"/>
    <w:rPr>
      <w:color w:val="2B579A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A464A4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464A4"/>
    <w:pPr>
      <w:numPr>
        <w:numId w:val="38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A464A4"/>
    <w:pPr>
      <w:numPr>
        <w:numId w:val="3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464A4"/>
    <w:pPr>
      <w:numPr>
        <w:numId w:val="4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464A4"/>
    <w:pPr>
      <w:numPr>
        <w:numId w:val="41"/>
      </w:numPr>
      <w:contextualSpacing/>
    </w:pPr>
  </w:style>
  <w:style w:type="character" w:customStyle="1" w:styleId="cf01">
    <w:name w:val="cf01"/>
    <w:basedOn w:val="DefaultParagraphFont"/>
    <w:rsid w:val="00952C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52CB0"/>
    <w:rPr>
      <w:rFonts w:ascii="Segoe UI" w:hAnsi="Segoe UI" w:cs="Segoe UI" w:hint="default"/>
      <w:sz w:val="18"/>
      <w:szCs w:val="18"/>
    </w:rPr>
  </w:style>
  <w:style w:type="table" w:customStyle="1" w:styleId="TableGrid5">
    <w:name w:val="Table Grid5"/>
    <w:basedOn w:val="TableNormal"/>
    <w:next w:val="TableGrid"/>
    <w:uiPriority w:val="59"/>
    <w:rsid w:val="00D14484"/>
    <w:pPr>
      <w:spacing w:after="0" w:line="240" w:lineRule="auto"/>
    </w:pPr>
    <w:rPr>
      <w:rFonts w:eastAsia="Verdana"/>
      <w:sz w:val="22"/>
      <w:szCs w:val="22"/>
      <w:lang w:val="en-GB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4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28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37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9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88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49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4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76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6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7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1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9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5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7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1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261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2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11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0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4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415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8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441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5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3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8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50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0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8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745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9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38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9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6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walsh@deloitte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zalba@deloitte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image" Target="cid:b0336e84-5a2c-467c-a2bf-ae7c0e04de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sovskij\Desktop\Template%20to%20Upload\Guidelines%20and%20Recommendations%20Templates\GuidelinesAndRecommendations_Template_Reg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2E16ECF725849B8DE2CF9922E318D" ma:contentTypeVersion="20" ma:contentTypeDescription="Create a new document." ma:contentTypeScope="" ma:versionID="c77fae7313beb14da42023d9f99b50a6">
  <xsd:schema xmlns:xsd="http://www.w3.org/2001/XMLSchema" xmlns:xs="http://www.w3.org/2001/XMLSchema" xmlns:p="http://schemas.microsoft.com/office/2006/metadata/properties" xmlns:ns2="72e57804-e042-49ee-8df3-75e7c75acc66" xmlns:ns3="619835ff-b157-4f4e-9e00-7c0ea309dc4c" targetNamespace="http://schemas.microsoft.com/office/2006/metadata/properties" ma:root="true" ma:fieldsID="25763042981f40b3c2f5b50027c79e70" ns2:_="" ns3:_="">
    <xsd:import namespace="72e57804-e042-49ee-8df3-75e7c75acc66"/>
    <xsd:import namespace="619835ff-b157-4f4e-9e00-7c0ea309d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Status" minOccurs="0"/>
                <xsd:element ref="ns2:Status_x002e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Foldercleanup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57804-e042-49ee-8df3-75e7c75a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6" nillable="true" ma:displayName="Owner" ma:format="Dropdown" ma:internalName="Status">
      <xsd:simpleType>
        <xsd:restriction base="dms:Choice">
          <xsd:enumeration value="Alisa"/>
          <xsd:enumeration value="Deborah"/>
          <xsd:enumeration value="Saqib"/>
          <xsd:enumeration value="Samuel"/>
        </xsd:restriction>
      </xsd:simpleType>
    </xsd:element>
    <xsd:element name="Status_x002e_" ma:index="17" nillable="true" ma:displayName="Status" ma:format="Dropdown" ma:internalName="Status_x002e_">
      <xsd:simpleType>
        <xsd:restriction base="dms:Choice">
          <xsd:enumeration value="Final"/>
          <xsd:enumeration value="Published"/>
          <xsd:enumeration value="Draft"/>
          <xsd:enumeration value="In progress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cleanup" ma:index="21" nillable="true" ma:displayName="Folder cleanup" ma:format="Dropdown" ma:internalName="Foldercleanup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35ff-b157-4f4e-9e00-7c0ea309d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ffa96-558f-4f9c-9c03-778e665117bc}" ma:internalName="TaxCatchAll" ma:showField="CatchAllData" ma:web="619835ff-b157-4f4e-9e00-7c0ea309d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835ff-b157-4f4e-9e00-7c0ea309dc4c" xsi:nil="true"/>
    <lcf76f155ced4ddcb4097134ff3c332f xmlns="72e57804-e042-49ee-8df3-75e7c75acc66">
      <Terms xmlns="http://schemas.microsoft.com/office/infopath/2007/PartnerControls"/>
    </lcf76f155ced4ddcb4097134ff3c332f>
    <Status_x002e_ xmlns="72e57804-e042-49ee-8df3-75e7c75acc66" xsi:nil="true"/>
    <Status xmlns="72e57804-e042-49ee-8df3-75e7c75acc66" xsi:nil="true"/>
    <Foldercleanup xmlns="72e57804-e042-49ee-8df3-75e7c75acc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6FFB-C472-434B-8B0A-A26BFF274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57804-e042-49ee-8df3-75e7c75acc66"/>
    <ds:schemaRef ds:uri="619835ff-b157-4f4e-9e00-7c0ea309d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F5EE-E87B-49CE-96B5-F95CE63A0DF2}">
  <ds:schemaRefs>
    <ds:schemaRef ds:uri="http://schemas.microsoft.com/office/2006/metadata/properties"/>
    <ds:schemaRef ds:uri="http://schemas.microsoft.com/office/infopath/2007/PartnerControls"/>
    <ds:schemaRef ds:uri="619835ff-b157-4f4e-9e00-7c0ea309dc4c"/>
    <ds:schemaRef ds:uri="72e57804-e042-49ee-8df3-75e7c75acc66"/>
  </ds:schemaRefs>
</ds:datastoreItem>
</file>

<file path=customXml/itemProps3.xml><?xml version="1.0" encoding="utf-8"?>
<ds:datastoreItem xmlns:ds="http://schemas.openxmlformats.org/officeDocument/2006/customXml" ds:itemID="{FC2455EB-3D3A-4C02-9873-6A72D376E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0F4C4-F0A0-4061-B9D6-D46D7D39BC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GuidelinesAndRecommendations_Template_Regular.dotx</Template>
  <TotalTime>2</TotalTime>
  <Pages>2</Pages>
  <Words>601</Words>
  <Characters>3428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ESMA</Company>
  <LinksUpToDate>false</LinksUpToDate>
  <CharactersWithSpaces>4021</CharactersWithSpaces>
  <SharedDoc>false</SharedDoc>
  <HLinks>
    <vt:vector size="6" baseType="variant">
      <vt:variant>
        <vt:i4>2621441</vt:i4>
      </vt:variant>
      <vt:variant>
        <vt:i4>0</vt:i4>
      </vt:variant>
      <vt:variant>
        <vt:i4>0</vt:i4>
      </vt:variant>
      <vt:variant>
        <vt:i4>5</vt:i4>
      </vt:variant>
      <vt:variant>
        <vt:lpwstr>mailto:crleone@deloitte.it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Alina.Dragomir@esma.europa.eu</dc:creator>
  <cp:keywords/>
  <cp:lastModifiedBy>Cunningham, Christiane</cp:lastModifiedBy>
  <cp:revision>2</cp:revision>
  <cp:lastPrinted>2017-07-24T14:47:00Z</cp:lastPrinted>
  <dcterms:created xsi:type="dcterms:W3CDTF">2025-05-29T11:54:00Z</dcterms:created>
  <dcterms:modified xsi:type="dcterms:W3CDTF">2025-05-29T11:54:00Z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maAudience">
    <vt:lpwstr/>
  </property>
  <property fmtid="{D5CDD505-2E9C-101B-9397-08002B2CF9AE}" pid="3" name="ConfidentialityLevel">
    <vt:lpwstr>8;#Regular|07f1e362-856b-423d-bea6-a14079762141</vt:lpwstr>
  </property>
  <property fmtid="{D5CDD505-2E9C-101B-9397-08002B2CF9AE}" pid="4" name="ContentTypeId">
    <vt:lpwstr>0x0101003292E16ECF725849B8DE2CF9922E318D</vt:lpwstr>
  </property>
  <property fmtid="{D5CDD505-2E9C-101B-9397-08002B2CF9AE}" pid="5" name="_dlc_DocIdItemGuid">
    <vt:lpwstr>306b252d-4d0b-4395-be34-e6ec861ea3e5</vt:lpwstr>
  </property>
  <property fmtid="{D5CDD505-2E9C-101B-9397-08002B2CF9AE}" pid="6" name="DocumentType">
    <vt:lpwstr>86;#Report|78753201-1e9e-4a21-a088-6ff602b5c999</vt:lpwstr>
  </property>
  <property fmtid="{D5CDD505-2E9C-101B-9397-08002B2CF9AE}" pid="7" name="Topic">
    <vt:lpwstr>393</vt:lpwstr>
  </property>
  <property fmtid="{D5CDD505-2E9C-101B-9397-08002B2CF9AE}" pid="8" name="_docset_NoMedatataSyncRequired">
    <vt:lpwstr>False</vt:lpwstr>
  </property>
  <property fmtid="{D5CDD505-2E9C-101B-9397-08002B2CF9AE}" pid="9" name="Document_x0020_Language">
    <vt:lpwstr/>
  </property>
  <property fmtid="{D5CDD505-2E9C-101B-9397-08002B2CF9AE}" pid="10" name="Document Language">
    <vt:lpwstr/>
  </property>
  <property fmtid="{D5CDD505-2E9C-101B-9397-08002B2CF9AE}" pid="11" name="TeamName">
    <vt:lpwstr>9</vt:lpwstr>
  </property>
  <property fmtid="{D5CDD505-2E9C-101B-9397-08002B2CF9AE}" pid="12" name="LegalInstrument">
    <vt:lpwstr>27;#Guidelines|5e144655-8ff3-49e5-b82a-b036da8a9173</vt:lpwstr>
  </property>
  <property fmtid="{D5CDD505-2E9C-101B-9397-08002B2CF9AE}" pid="13" name="MemberState">
    <vt:lpwstr/>
  </property>
  <property fmtid="{D5CDD505-2E9C-101B-9397-08002B2CF9AE}" pid="14" name="Stakeholder">
    <vt:lpwstr/>
  </property>
  <property fmtid="{D5CDD505-2E9C-101B-9397-08002B2CF9AE}" pid="15" name="LegalAct">
    <vt:lpwstr>30;#ESMA Regulation|1f6010a2-1a2c-44cf-adf8-f8fd9b166bb1</vt:lpwstr>
  </property>
  <property fmtid="{D5CDD505-2E9C-101B-9397-08002B2CF9AE}" pid="16" name="Related Legal Acts">
    <vt:lpwstr/>
  </property>
  <property fmtid="{D5CDD505-2E9C-101B-9397-08002B2CF9AE}" pid="17" name="SubTopic">
    <vt:lpwstr>402;#Qualification of crypto-assets - ESMA Guidelines on classification|4332d316-c095-4f91-9af2-56426177b6b7</vt:lpwstr>
  </property>
  <property fmtid="{D5CDD505-2E9C-101B-9397-08002B2CF9AE}" pid="18" name="TeamTopic">
    <vt:lpwstr>87;#Other Work|f1a52b52-917d-42ef-9667-945839604bb2</vt:lpwstr>
  </property>
  <property fmtid="{D5CDD505-2E9C-101B-9397-08002B2CF9AE}" pid="19" name="URL">
    <vt:lpwstr/>
  </property>
  <property fmtid="{D5CDD505-2E9C-101B-9397-08002B2CF9AE}" pid="20" name="DocumentSetDescription">
    <vt:lpwstr/>
  </property>
  <property fmtid="{D5CDD505-2E9C-101B-9397-08002B2CF9AE}" pid="21" name="MediaServiceImageTags">
    <vt:lpwstr/>
  </property>
</Properties>
</file>