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3B41FE3C" w14:textId="77777777" w:rsidR="00D465F8" w:rsidRDefault="00D465F8" w:rsidP="00F72D28">
          <w:pPr>
            <w:pStyle w:val="Cm"/>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Cm"/>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Cm"/>
            <w:rPr>
              <w:rFonts w:asciiTheme="minorHAnsi" w:eastAsiaTheme="minorEastAsia" w:hAnsiTheme="minorHAnsi" w:cstheme="minorBidi"/>
              <w:b w:val="0"/>
              <w:color w:val="181818" w:themeColor="background1" w:themeShade="1A"/>
              <w:spacing w:val="0"/>
              <w:sz w:val="28"/>
              <w:szCs w:val="28"/>
            </w:rPr>
          </w:pPr>
        </w:p>
        <w:p w14:paraId="01438AE1" w14:textId="023C9089" w:rsidR="00563C1F" w:rsidRDefault="00EC6066" w:rsidP="00F72D28">
          <w:pPr>
            <w:pStyle w:val="Cm"/>
          </w:pPr>
          <w:r>
            <w:t xml:space="preserve">Reply </w:t>
          </w:r>
          <w:r w:rsidR="00DD03DC">
            <w:t>F</w:t>
          </w:r>
          <w:r>
            <w:t>orm</w:t>
          </w:r>
        </w:p>
        <w:p w14:paraId="031F2108" w14:textId="6A062872" w:rsidR="007E7997" w:rsidRPr="007216D3" w:rsidRDefault="00113E80" w:rsidP="007216D3">
          <w:pPr>
            <w:pStyle w:val="Alcm"/>
            <w:rPr>
              <w:rFonts w:ascii="Arial" w:hAnsi="Arial" w:cs="Arial"/>
              <w:color w:val="181818"/>
              <w:szCs w:val="28"/>
              <w:bdr w:val="none" w:sz="0" w:space="0" w:color="auto" w:frame="1"/>
            </w:rPr>
          </w:pPr>
          <w:r>
            <w:rPr>
              <w:rStyle w:val="normaltextrun"/>
              <w:rFonts w:ascii="Arial" w:hAnsi="Arial" w:cs="Arial"/>
              <w:color w:val="181818"/>
              <w:szCs w:val="28"/>
              <w:bdr w:val="none" w:sz="0" w:space="0" w:color="auto" w:frame="1"/>
            </w:rPr>
            <w:t xml:space="preserve">Consultation Paper on the </w:t>
          </w:r>
          <w:r w:rsidR="007216D3" w:rsidRPr="007216D3">
            <w:rPr>
              <w:rStyle w:val="normaltextrun"/>
              <w:rFonts w:ascii="Arial" w:hAnsi="Arial" w:cs="Arial"/>
              <w:color w:val="181818"/>
              <w:szCs w:val="28"/>
              <w:bdr w:val="none" w:sz="0" w:space="0" w:color="auto" w:frame="1"/>
            </w:rPr>
            <w:t>Guidelines for the criteria on the assessment of knowledge and</w:t>
          </w:r>
          <w:r w:rsidR="007216D3">
            <w:rPr>
              <w:rStyle w:val="normaltextrun"/>
              <w:rFonts w:ascii="Arial" w:hAnsi="Arial" w:cs="Arial"/>
              <w:color w:val="181818"/>
              <w:szCs w:val="28"/>
              <w:bdr w:val="none" w:sz="0" w:space="0" w:color="auto" w:frame="1"/>
            </w:rPr>
            <w:t xml:space="preserve"> </w:t>
          </w:r>
          <w:r w:rsidR="007216D3" w:rsidRPr="007216D3">
            <w:rPr>
              <w:rStyle w:val="normaltextrun"/>
              <w:rFonts w:ascii="Arial" w:hAnsi="Arial" w:cs="Arial"/>
              <w:color w:val="181818"/>
              <w:szCs w:val="28"/>
              <w:bdr w:val="none" w:sz="0" w:space="0" w:color="auto" w:frame="1"/>
            </w:rPr>
            <w:t>competence under the Markets in Crypto Assets Regulation (MiCA)</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0B03C18"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Alcm"/>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aszerbekezds"/>
            <w:rPr>
              <w:lang w:val="en-GB"/>
            </w:rPr>
          </w:pPr>
          <w:r w:rsidRPr="00DB2FD6">
            <w:rPr>
              <w:lang w:val="en-GB"/>
            </w:rPr>
            <w:t>respond to the question stated;</w:t>
          </w:r>
        </w:p>
        <w:p w14:paraId="72FD40F6" w14:textId="77777777" w:rsidR="002533FC" w:rsidRPr="00DB2FD6" w:rsidRDefault="002533FC" w:rsidP="00EC6066">
          <w:pPr>
            <w:pStyle w:val="Listaszerbekezds"/>
            <w:rPr>
              <w:lang w:val="en-GB"/>
            </w:rPr>
          </w:pPr>
          <w:r w:rsidRPr="00DB2FD6">
            <w:rPr>
              <w:lang w:val="en-GB"/>
            </w:rPr>
            <w:t>indicate the specific question to which the comment relates;</w:t>
          </w:r>
        </w:p>
        <w:p w14:paraId="78B206B7" w14:textId="77777777" w:rsidR="002533FC" w:rsidRPr="00E13D25" w:rsidRDefault="002533FC" w:rsidP="00EC6066">
          <w:pPr>
            <w:pStyle w:val="Listaszerbekezds"/>
          </w:pPr>
          <w:r w:rsidRPr="00E13D25">
            <w:t>contain a clear rationale; and</w:t>
          </w:r>
        </w:p>
        <w:p w14:paraId="60B8834E" w14:textId="77777777" w:rsidR="002533FC" w:rsidRPr="00DB2FD6" w:rsidRDefault="002533FC" w:rsidP="00EC6066">
          <w:pPr>
            <w:pStyle w:val="Listaszerbekezds"/>
            <w:rPr>
              <w:lang w:val="en-GB"/>
            </w:rPr>
          </w:pPr>
          <w:r w:rsidRPr="00DB2FD6">
            <w:rPr>
              <w:lang w:val="en-GB"/>
            </w:rPr>
            <w:t>describe any alternatives ESMA should consider.</w:t>
          </w:r>
        </w:p>
        <w:p w14:paraId="219225AC" w14:textId="34C6C124" w:rsidR="002533FC" w:rsidRPr="005B6B12" w:rsidRDefault="002533FC" w:rsidP="002533FC">
          <w:r w:rsidRPr="005B6B12">
            <w:t xml:space="preserve">ESMA will consider all comments received by </w:t>
          </w:r>
          <w:r w:rsidR="00AA5EBC">
            <w:rPr>
              <w:b/>
            </w:rPr>
            <w:t>22</w:t>
          </w:r>
          <w:r w:rsidR="00113E80">
            <w:rPr>
              <w:b/>
            </w:rPr>
            <w:t xml:space="preserve"> April 2025</w:t>
          </w:r>
          <w:r w:rsidRPr="005B6B12">
            <w:rPr>
              <w:b/>
            </w:rPr>
            <w:t xml:space="preserve">. </w:t>
          </w:r>
        </w:p>
        <w:p w14:paraId="7EBC0542" w14:textId="0CD5B31D" w:rsidR="002533FC" w:rsidRDefault="002533FC" w:rsidP="002533FC">
          <w:r w:rsidRPr="005B6B12">
            <w:t xml:space="preserve">All contributions should be submitted online at </w:t>
          </w:r>
          <w:hyperlink r:id="rId20" w:history="1">
            <w:r w:rsidRPr="005B6B12">
              <w:rPr>
                <w:rStyle w:val="Hiperhivatkozs"/>
              </w:rPr>
              <w:t>www.esma.europa.eu</w:t>
            </w:r>
          </w:hyperlink>
          <w:r w:rsidRPr="005B6B12">
            <w:t xml:space="preserve"> under the heading ‘Your input - Consultations’. </w:t>
          </w:r>
        </w:p>
        <w:p w14:paraId="5E44C845" w14:textId="77777777" w:rsidR="00EC6066" w:rsidRPr="0026459D" w:rsidRDefault="00EC6066" w:rsidP="00EC6066">
          <w:pPr>
            <w:pStyle w:val="Alcm"/>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258DE607"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ED603F">
            <w:rPr>
              <w:bCs/>
            </w:rPr>
            <w:t>MIKC</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496C6D19"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ESMA_CP_</w:t>
          </w:r>
          <w:r w:rsidR="00DB2FD6" w:rsidRPr="00DB2FD6">
            <w:rPr>
              <w:bCs/>
            </w:rPr>
            <w:t xml:space="preserve"> </w:t>
          </w:r>
          <w:r w:rsidR="00ED603F">
            <w:rPr>
              <w:bCs/>
            </w:rPr>
            <w:t>MIKC</w:t>
          </w:r>
          <w:r w:rsidRPr="00C5469A">
            <w:rPr>
              <w:bCs/>
            </w:rPr>
            <w:t xml:space="preserve">_nameofrespondent. </w:t>
          </w:r>
        </w:p>
        <w:p w14:paraId="210BE93A" w14:textId="6CDE5FFA"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ESMA_CP_</w:t>
          </w:r>
          <w:r w:rsidR="00DB2FD6" w:rsidRPr="00DB2FD6">
            <w:rPr>
              <w:bCs/>
            </w:rPr>
            <w:t xml:space="preserve"> </w:t>
          </w:r>
          <w:r w:rsidR="00ED603F">
            <w:rPr>
              <w:bCs/>
            </w:rPr>
            <w:t>MIKC</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21" w:history="1">
            <w:r w:rsidRPr="005B6B12">
              <w:rPr>
                <w:rStyle w:val="Hiperhivatkozs"/>
              </w:rPr>
              <w:t>www.esma.europa.eu</w:t>
            </w:r>
          </w:hyperlink>
          <w:r w:rsidRPr="005B6B12">
            <w:t xml:space="preserve"> under the heading </w:t>
          </w:r>
          <w:r w:rsidRPr="00025A7F">
            <w:rPr>
              <w:rStyle w:val="Hiperhivatkozs"/>
            </w:rPr>
            <w:t>‘</w:t>
          </w:r>
          <w:hyperlink r:id="rId22" w:history="1">
            <w:r>
              <w:rPr>
                <w:rStyle w:val="Hiperhivatkozs"/>
              </w:rPr>
              <w:t>Data protection</w:t>
            </w:r>
          </w:hyperlink>
          <w:r>
            <w:rPr>
              <w:rStyle w:val="Hiperhivatkozs"/>
            </w:rPr>
            <w:t>’</w:t>
          </w:r>
          <w:r w:rsidRPr="005B6B12">
            <w:t>.</w:t>
          </w:r>
        </w:p>
        <w:p w14:paraId="57A67DA5" w14:textId="77777777" w:rsidR="00EC6066" w:rsidRPr="005B6B12" w:rsidRDefault="00EC6066" w:rsidP="00EC6066">
          <w:pPr>
            <w:rPr>
              <w:b/>
            </w:rPr>
          </w:pPr>
          <w:r w:rsidRPr="005B6B12">
            <w:rPr>
              <w:b/>
            </w:rPr>
            <w:t>Who should read this paper?</w:t>
          </w:r>
        </w:p>
        <w:p w14:paraId="39BF27F5" w14:textId="38D83063" w:rsidR="00EC6066" w:rsidRDefault="00D66F37" w:rsidP="00D66F37">
          <w:r>
            <w:t>All interested stakeholders are invited to respond to this Consultation Paper. In particular, ESMA invites crypto-asset service providers, investors and their associations, financial entities dealing with crypto-assets and any other stakeholders that have an interest in the market for crypto-assets.</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Cmsor1"/>
        <w:rPr>
          <w:lang w:val="fr-BE"/>
        </w:rPr>
      </w:pPr>
      <w:r>
        <w:rPr>
          <w:lang w:val="fr-BE"/>
        </w:rPr>
        <w:lastRenderedPageBreak/>
        <w:t xml:space="preserve">General information about </w:t>
      </w:r>
      <w:r w:rsidRPr="00501EF4">
        <w:t>respondent</w:t>
      </w:r>
    </w:p>
    <w:tbl>
      <w:tblPr>
        <w:tblStyle w:val="Rcsostblzat"/>
        <w:tblW w:w="0" w:type="auto"/>
        <w:tblLook w:val="04A0" w:firstRow="1" w:lastRow="0" w:firstColumn="1" w:lastColumn="0" w:noHBand="0" w:noVBand="1"/>
      </w:tblPr>
      <w:tblGrid>
        <w:gridCol w:w="4531"/>
        <w:gridCol w:w="4531"/>
      </w:tblGrid>
      <w:tr w:rsidR="00E40D2C" w:rsidRPr="00557BD2" w14:paraId="44F115DF" w14:textId="77777777" w:rsidTr="00743CD9">
        <w:tc>
          <w:tcPr>
            <w:tcW w:w="4531" w:type="dxa"/>
          </w:tcPr>
          <w:p w14:paraId="2E826C88" w14:textId="77777777" w:rsidR="00E40D2C" w:rsidRPr="00557BD2" w:rsidRDefault="00E40D2C" w:rsidP="00743CD9">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7A15D201" w:rsidR="00E40D2C" w:rsidRPr="00557BD2" w:rsidRDefault="000020CE" w:rsidP="00743CD9">
                <w:r>
                  <w:t>MTSZE – EFFAS HUNGARY</w:t>
                </w:r>
              </w:p>
            </w:tc>
          </w:sdtContent>
        </w:sdt>
      </w:tr>
      <w:tr w:rsidR="00E40D2C" w:rsidRPr="00557BD2" w14:paraId="749BD8C2" w14:textId="77777777" w:rsidTr="00743CD9">
        <w:tc>
          <w:tcPr>
            <w:tcW w:w="4531" w:type="dxa"/>
          </w:tcPr>
          <w:p w14:paraId="6FE0ECE4" w14:textId="77777777" w:rsidR="00E40D2C" w:rsidRDefault="00E40D2C" w:rsidP="00743CD9">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Content>
            <w:tc>
              <w:tcPr>
                <w:tcW w:w="4531" w:type="dxa"/>
              </w:tcPr>
              <w:p w14:paraId="22ECE1B6" w14:textId="4C0B3708" w:rsidR="00E40D2C" w:rsidRDefault="000020CE" w:rsidP="00743CD9">
                <w:r>
                  <w:t>Other</w:t>
                </w:r>
              </w:p>
            </w:tc>
          </w:sdtContent>
        </w:sdt>
      </w:tr>
      <w:permEnd w:id="1501374178"/>
      <w:tr w:rsidR="00E40D2C" w:rsidRPr="00557BD2" w14:paraId="431B28C6" w14:textId="77777777" w:rsidTr="00743CD9">
        <w:tc>
          <w:tcPr>
            <w:tcW w:w="4531" w:type="dxa"/>
          </w:tcPr>
          <w:p w14:paraId="19D77BEC" w14:textId="77777777" w:rsidR="00E40D2C" w:rsidRPr="00557BD2" w:rsidRDefault="00E40D2C" w:rsidP="00743CD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996560612" w:edGrp="everyone" w:displacedByCustomXml="prev"/>
            <w:tc>
              <w:tcPr>
                <w:tcW w:w="4531" w:type="dxa"/>
              </w:tcPr>
              <w:p w14:paraId="7AB9C082" w14:textId="0C88C423" w:rsidR="00E40D2C" w:rsidRDefault="000020CE" w:rsidP="00743CD9">
                <w:r>
                  <w:rPr>
                    <w:rFonts w:ascii="MS Gothic" w:eastAsia="MS Gothic" w:hAnsi="MS Gothic" w:hint="eastAsia"/>
                  </w:rPr>
                  <w:t>☒</w:t>
                </w:r>
              </w:p>
            </w:tc>
            <w:permEnd w:id="996560612" w:displacedByCustomXml="next"/>
          </w:sdtContent>
        </w:sdt>
      </w:tr>
      <w:tr w:rsidR="00E40D2C" w:rsidRPr="00557BD2" w14:paraId="3720260B" w14:textId="77777777" w:rsidTr="00743CD9">
        <w:tc>
          <w:tcPr>
            <w:tcW w:w="4531" w:type="dxa"/>
          </w:tcPr>
          <w:p w14:paraId="03F7FCFD" w14:textId="77777777" w:rsidR="00E40D2C" w:rsidRPr="00557BD2" w:rsidRDefault="00E40D2C" w:rsidP="00743CD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27448FD8" w:rsidR="00E40D2C" w:rsidRPr="00557BD2" w:rsidRDefault="000020CE" w:rsidP="00743CD9">
                <w:r>
                  <w:t>Hungary</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Cmsor1"/>
        <w:rPr>
          <w:lang w:val="fr-BE"/>
        </w:rPr>
      </w:pPr>
      <w:r w:rsidRPr="00557BD2">
        <w:rPr>
          <w:lang w:val="fr-BE"/>
        </w:rPr>
        <w:t>Questions</w:t>
      </w:r>
    </w:p>
    <w:p w14:paraId="453DE570" w14:textId="3594F8C5" w:rsidR="00D66F37" w:rsidRDefault="00113E80" w:rsidP="00D66F37">
      <w:pPr>
        <w:spacing w:after="120" w:line="264" w:lineRule="auto"/>
        <w:jc w:val="left"/>
      </w:pPr>
      <w:r>
        <w:br w:type="page"/>
      </w:r>
    </w:p>
    <w:p w14:paraId="109733F4" w14:textId="77777777" w:rsidR="00D66F37" w:rsidRPr="009B2F87" w:rsidRDefault="00D66F37" w:rsidP="00D66F37">
      <w:pPr>
        <w:pStyle w:val="Questionstyle"/>
        <w:numPr>
          <w:ilvl w:val="0"/>
          <w:numId w:val="16"/>
        </w:numPr>
        <w:tabs>
          <w:tab w:val="clear" w:pos="567"/>
        </w:tabs>
        <w:spacing w:after="240" w:line="259" w:lineRule="auto"/>
        <w:ind w:left="851" w:hanging="851"/>
        <w:contextualSpacing w:val="0"/>
      </w:pPr>
      <w:r w:rsidRPr="00C22517">
        <w:rPr>
          <w:bCs/>
        </w:rPr>
        <w:lastRenderedPageBreak/>
        <w:t>Do you agree with the minimum requirements regarding qualification, experience and continuous professional development of staff giving information on crypto-assets and crypto-asset services to clients included in paragraphs 19 to 21 of draft Guideline 2? If not, what would, in your view, be adequate minimum requirements? Please state the reasons for your answer.</w:t>
      </w:r>
    </w:p>
    <w:p w14:paraId="13B0C55A" w14:textId="77777777" w:rsidR="00D66F37" w:rsidRDefault="00D66F37" w:rsidP="00D66F37">
      <w:r>
        <w:t>&lt;ESMA_QUESTION_MIKC_1&gt;</w:t>
      </w:r>
    </w:p>
    <w:p w14:paraId="5CB1C1E9" w14:textId="04E42581" w:rsidR="00A74A6D" w:rsidRDefault="00742347" w:rsidP="00D66F37">
      <w:permStart w:id="22165056" w:edGrp="everyone"/>
      <w:r>
        <w:t xml:space="preserve">The quantified minimum requirements (appropriate experience for 6/12months under supervision) are hard to be enforced and checked, provided appropriateness and supervision are not well defined.  We believe the obligatory exam </w:t>
      </w:r>
      <w:r w:rsidR="00A74A6D">
        <w:t xml:space="preserve">and professional qualification </w:t>
      </w:r>
      <w:r>
        <w:t>requirement should be emphasized over actual experience – one might expect someone being way more knowledgeable in cryptos as a result of a personal interest compared to some who is forced by the employer to be a crypto advisor</w:t>
      </w:r>
      <w:r w:rsidR="00A74A6D">
        <w:t xml:space="preserve">. </w:t>
      </w:r>
    </w:p>
    <w:p w14:paraId="7F8FB986" w14:textId="031AFAE7" w:rsidR="00D66F37" w:rsidRDefault="00A74A6D" w:rsidP="00D66F37">
      <w:r>
        <w:t>Setting 80/10 hours of CPD is not explained in the material and looks arbitrary. We believe CPD should be focused on the eligible training providers and list of trainings/exams – if those exist - instead of setting minimum duration of training per annum</w:t>
      </w:r>
      <w:r w:rsidR="00484A74">
        <w:t xml:space="preserve"> as stated in the last sentence of paragraph 21</w:t>
      </w:r>
      <w:r>
        <w:t xml:space="preserve">. For exam a successful exam at provider XY should serve as proof of someone’s eligibility to provide such </w:t>
      </w:r>
      <w:r w:rsidR="000B39C2">
        <w:t>information.</w:t>
      </w:r>
      <w:r>
        <w:t xml:space="preserve">  </w:t>
      </w:r>
    </w:p>
    <w:permEnd w:id="22165056"/>
    <w:p w14:paraId="47CD53D9" w14:textId="77777777" w:rsidR="00D66F37" w:rsidRDefault="00D66F37" w:rsidP="00D66F37">
      <w:r>
        <w:t>&lt;ESMA_QUESTION_MIKC_1&gt;</w:t>
      </w:r>
    </w:p>
    <w:p w14:paraId="2B168393" w14:textId="77777777" w:rsidR="00D66F37" w:rsidRDefault="00D66F37" w:rsidP="00D66F37"/>
    <w:p w14:paraId="19C26CC8" w14:textId="77777777" w:rsidR="00D66F37" w:rsidRPr="00890AC0" w:rsidRDefault="00D66F37" w:rsidP="00D66F37">
      <w:pPr>
        <w:pStyle w:val="Questionstyle"/>
        <w:numPr>
          <w:ilvl w:val="0"/>
          <w:numId w:val="16"/>
        </w:numPr>
        <w:tabs>
          <w:tab w:val="clear" w:pos="567"/>
        </w:tabs>
        <w:spacing w:after="240" w:line="259" w:lineRule="auto"/>
        <w:ind w:left="851" w:hanging="851"/>
        <w:contextualSpacing w:val="0"/>
      </w:pPr>
      <w:r w:rsidRPr="008C39A7">
        <w:rPr>
          <w:bCs/>
        </w:rPr>
        <w:t xml:space="preserve">Do you agree with the minimum requirements regarding qualification, experience and continuous professional development of staff giving advice on crypto-assets and crypto-asset services to clients included in paragraphs </w:t>
      </w:r>
      <w:r>
        <w:rPr>
          <w:bCs/>
        </w:rPr>
        <w:t>24</w:t>
      </w:r>
      <w:r w:rsidRPr="008C39A7">
        <w:rPr>
          <w:bCs/>
        </w:rPr>
        <w:t xml:space="preserve"> to 2</w:t>
      </w:r>
      <w:r>
        <w:rPr>
          <w:bCs/>
        </w:rPr>
        <w:t>6</w:t>
      </w:r>
      <w:r w:rsidRPr="008C39A7">
        <w:rPr>
          <w:bCs/>
        </w:rPr>
        <w:t xml:space="preserve"> of draft Guideline </w:t>
      </w:r>
      <w:r>
        <w:rPr>
          <w:bCs/>
        </w:rPr>
        <w:t>3</w:t>
      </w:r>
      <w:r w:rsidRPr="008C39A7">
        <w:rPr>
          <w:bCs/>
        </w:rPr>
        <w:t>? If not, what would, in your view, be adequate minimum requirements? Please state the reasons for your answer.</w:t>
      </w:r>
    </w:p>
    <w:p w14:paraId="52D3E7FB" w14:textId="77777777" w:rsidR="00D66F37" w:rsidRDefault="00D66F37" w:rsidP="00D66F37">
      <w:r>
        <w:t>&lt;ESMA_QUESTION_MIKC_2&gt;</w:t>
      </w:r>
    </w:p>
    <w:p w14:paraId="2FB9486B" w14:textId="46BA36E0" w:rsidR="00BB38EC" w:rsidRDefault="00BB38EC" w:rsidP="00D66F37">
      <w:permStart w:id="1041127921" w:edGrp="everyone"/>
      <w:r>
        <w:t>In paragraph 24 footnote 16 we don’t see why law is explicitly</w:t>
      </w:r>
      <w:r w:rsidR="00555219">
        <w:t xml:space="preserve"> put there</w:t>
      </w:r>
      <w:r>
        <w:t xml:space="preserve"> and engineering/IT/technology related sciences are not – which are way more relevant</w:t>
      </w:r>
      <w:r w:rsidR="00555219">
        <w:t xml:space="preserve"> </w:t>
      </w:r>
      <w:r>
        <w:t>from</w:t>
      </w:r>
      <w:r w:rsidR="00555219">
        <w:t xml:space="preserve"> the perspective of understanding the </w:t>
      </w:r>
      <w:r>
        <w:t>crypto</w:t>
      </w:r>
      <w:r w:rsidR="00555219">
        <w:t xml:space="preserve"> assets</w:t>
      </w:r>
      <w:r>
        <w:t>.</w:t>
      </w:r>
    </w:p>
    <w:p w14:paraId="26777249" w14:textId="66376547" w:rsidR="00D66F37" w:rsidRDefault="00BB38EC" w:rsidP="00D66F37">
      <w:r>
        <w:t xml:space="preserve"> </w:t>
      </w:r>
      <w:r w:rsidR="00555219">
        <w:t>As commented at Q1 we don’t see the value added of stating 4 different</w:t>
      </w:r>
      <w:r w:rsidR="000B39C2">
        <w:t xml:space="preserve"> set of</w:t>
      </w:r>
      <w:r w:rsidR="00555219">
        <w:t xml:space="preserve"> circumstances that considered to be equally satisfactory in terms of the qualification of the person giving advice. We see minimum education requirement of tertiary education and successful exam should qualify at first place. Minimum professional experience should be aligned with any other market/asset class</w:t>
      </w:r>
    </w:p>
    <w:permEnd w:id="1041127921"/>
    <w:p w14:paraId="4F6815CA" w14:textId="77777777" w:rsidR="00D66F37" w:rsidRDefault="00D66F37" w:rsidP="00D66F37">
      <w:r>
        <w:lastRenderedPageBreak/>
        <w:t>&lt;ESMA_QUESTION_MIKC_2&gt;</w:t>
      </w:r>
    </w:p>
    <w:p w14:paraId="6718B3DB" w14:textId="77777777" w:rsidR="00D66F37" w:rsidRDefault="00D66F37" w:rsidP="00D66F37"/>
    <w:p w14:paraId="39B8D1B8" w14:textId="77777777" w:rsidR="00D66F37" w:rsidRPr="009B2F87" w:rsidRDefault="00D66F37" w:rsidP="00D66F37">
      <w:pPr>
        <w:pStyle w:val="Questionstyle"/>
        <w:numPr>
          <w:ilvl w:val="0"/>
          <w:numId w:val="16"/>
        </w:numPr>
        <w:tabs>
          <w:tab w:val="clear" w:pos="567"/>
        </w:tabs>
        <w:spacing w:after="240" w:line="259" w:lineRule="auto"/>
        <w:ind w:left="851" w:hanging="851"/>
        <w:contextualSpacing w:val="0"/>
      </w:pPr>
      <w:r w:rsidRPr="008C39A7">
        <w:rPr>
          <w:bCs/>
        </w:rPr>
        <w:t>Do you agree that with the proposed draft guidelines? Please state the reasons for your answer.</w:t>
      </w:r>
    </w:p>
    <w:p w14:paraId="02524EAC" w14:textId="77777777" w:rsidR="00D66F37" w:rsidRDefault="00D66F37" w:rsidP="00D66F37">
      <w:r>
        <w:t>&lt;ESMA_QUESTION_MIKC_3&gt;</w:t>
      </w:r>
    </w:p>
    <w:p w14:paraId="6DD40C74" w14:textId="7AEEA4CA" w:rsidR="00BB38EC" w:rsidRDefault="00BB38EC" w:rsidP="00D66F37">
      <w:permStart w:id="232349005" w:edGrp="everyone"/>
      <w:r>
        <w:t>Generally speaking yes. However proportionality is important. First, requirements should not be more or less stringent  compared to what is required from an advisor on derivatives and also there might be a distinction if the advice covers only exchange traded crypto assets or funds of crypto assets where the technology (DLT) is of secondary importance</w:t>
      </w:r>
    </w:p>
    <w:p w14:paraId="4BE1CC1A" w14:textId="755992BF" w:rsidR="000B39C2" w:rsidRDefault="000B39C2" w:rsidP="00D66F37">
      <w:r>
        <w:t>We believe the differences of prerequisites between providing information and giving advice on crypto assets should be aligned with other asset classes. Also</w:t>
      </w:r>
      <w:r w:rsidR="00941925">
        <w:t>,</w:t>
      </w:r>
      <w:r>
        <w:t xml:space="preserve"> annual CP</w:t>
      </w:r>
      <w:r w:rsidR="00B73851">
        <w:t>D</w:t>
      </w:r>
      <w:r>
        <w:t xml:space="preserve"> should be in line with other asset classes. Innovations in derivatives market is at least as continuous and rapid as in crypto markets</w:t>
      </w:r>
      <w:r w:rsidR="00941925">
        <w:t xml:space="preserve">. </w:t>
      </w:r>
      <w:r>
        <w:t xml:space="preserve">   </w:t>
      </w:r>
    </w:p>
    <w:p w14:paraId="1411392D" w14:textId="6BE1AE1F" w:rsidR="004F0AE8" w:rsidRDefault="000B39C2" w:rsidP="00D66F37">
      <w:r>
        <w:t>We</w:t>
      </w:r>
      <w:r w:rsidR="00DB07D1">
        <w:t xml:space="preserve"> believe the financial risk profile of crypto-assets are close to the financial risk profile of certain leveraged/derivative investment products – like leveraged ETFs, futures/forward contracts with initial margin requirement - hence any regulation/requirement should be in par</w:t>
      </w:r>
      <w:r w:rsidR="004F0AE8">
        <w:t xml:space="preserve"> – or at least close enough - </w:t>
      </w:r>
      <w:r w:rsidR="00DB07D1">
        <w:t xml:space="preserve">with regulation on derivatives. </w:t>
      </w:r>
    </w:p>
    <w:p w14:paraId="1AE3DBB2" w14:textId="7E5B3341" w:rsidR="004F0AE8" w:rsidRDefault="004F0AE8" w:rsidP="00D66F37">
      <w:r>
        <w:t xml:space="preserve">There is distinction to be made if the investment advice is on a crypto asset traded on an exchange or traded on DLT. In the former case the crypto asset is not different from any other asset type that bears the same financial risk profile – as mentioned before. However acquiring crypto asset on a DLT bears the risk profile of the technology and cyber risk – which is </w:t>
      </w:r>
      <w:r w:rsidR="00522F29">
        <w:t>described in the draft extensively. This said an advisor who advise</w:t>
      </w:r>
      <w:r w:rsidR="00B73851">
        <w:t>s</w:t>
      </w:r>
      <w:r w:rsidR="00522F29">
        <w:t xml:space="preserve"> investing in crypto assets in exchange do does not seem to need as much knowledge on the technology and related risks compared to someone who advise to invest , mine or conduct any business on a DLT. This is a reasonable distinction even if the technology </w:t>
      </w:r>
      <w:r w:rsidR="00B73851">
        <w:t>might</w:t>
      </w:r>
      <w:r w:rsidR="00522F29">
        <w:t xml:space="preserve"> affect the asset price</w:t>
      </w:r>
      <w:r w:rsidR="00B73851">
        <w:t xml:space="preserve">/volatility </w:t>
      </w:r>
      <w:r w:rsidR="00522F29">
        <w:t xml:space="preserve"> on the exchange. This requirement should be equally strict to what is required from an equity investment advisor should know about the company/business/industry she/he advises on.    </w:t>
      </w:r>
      <w:r>
        <w:t xml:space="preserve"> </w:t>
      </w:r>
    </w:p>
    <w:p w14:paraId="401A378C" w14:textId="0BCA3A41" w:rsidR="00DB07D1" w:rsidRDefault="004F0AE8" w:rsidP="00D66F37">
      <w:r>
        <w:t>T</w:t>
      </w:r>
      <w:r w:rsidR="00DB07D1">
        <w:t>he draft requires a very deep and wide knowledge on the asset type that might not be required from an advisor who can sell fixed income products (not sure how many advisor selling fixed income products fully understand duration, convexity or credit risk in depth</w:t>
      </w:r>
      <w:r w:rsidR="00B73851">
        <w:t>)</w:t>
      </w:r>
      <w:r w:rsidR="00DB07D1">
        <w:t xml:space="preserve">. </w:t>
      </w:r>
    </w:p>
    <w:p w14:paraId="2AA0D342" w14:textId="1C9F4F22" w:rsidR="00D66F37" w:rsidRDefault="00DB07D1" w:rsidP="00D66F37">
      <w:r>
        <w:t>Also, even though there is a valid point to require certain minimum standards from market participants, end of the day the objective must be investor protection</w:t>
      </w:r>
      <w:r w:rsidR="004F0AE8">
        <w:t xml:space="preserve">, which would mean </w:t>
      </w:r>
      <w:r w:rsidR="004F0AE8">
        <w:lastRenderedPageBreak/>
        <w:t xml:space="preserve">investor should be aware of the risk profile of the given asset class, and this awareness should be independently tested.  </w:t>
      </w:r>
    </w:p>
    <w:permEnd w:id="232349005"/>
    <w:p w14:paraId="76D55C59" w14:textId="77777777" w:rsidR="00D66F37" w:rsidRDefault="00D66F37" w:rsidP="00D66F37">
      <w:r>
        <w:t>&lt;ESMA_QUESTION_MIKC_3&gt;</w:t>
      </w:r>
    </w:p>
    <w:p w14:paraId="7244BD36" w14:textId="77777777" w:rsidR="00D66F37" w:rsidRDefault="00D66F37" w:rsidP="00D66F37"/>
    <w:p w14:paraId="521BBC9F" w14:textId="77777777" w:rsidR="00D66F37" w:rsidRPr="00243C8C" w:rsidRDefault="00D66F37" w:rsidP="00D66F37">
      <w:pPr>
        <w:pStyle w:val="Questionstyle"/>
        <w:numPr>
          <w:ilvl w:val="0"/>
          <w:numId w:val="16"/>
        </w:numPr>
        <w:tabs>
          <w:tab w:val="clear" w:pos="567"/>
        </w:tabs>
        <w:spacing w:after="240" w:line="259" w:lineRule="auto"/>
        <w:ind w:left="851" w:hanging="851"/>
        <w:contextualSpacing w:val="0"/>
      </w:pPr>
      <w:r w:rsidRPr="008C39A7">
        <w:rPr>
          <w:bCs/>
        </w:rPr>
        <w:t>Are there any additional comments that you would like to raise and/or information that you would like to provide?</w:t>
      </w:r>
    </w:p>
    <w:p w14:paraId="0D201148" w14:textId="77777777" w:rsidR="00D66F37" w:rsidRDefault="00D66F37" w:rsidP="00D66F37">
      <w:r>
        <w:t>&lt;ESMA_QUESTION_MIKC_4&gt;</w:t>
      </w:r>
    </w:p>
    <w:p w14:paraId="64BBD216" w14:textId="77777777" w:rsidR="00A92D33" w:rsidRDefault="004A6002" w:rsidP="00D66F37">
      <w:permStart w:id="420242248" w:edGrp="everyone"/>
      <w:r>
        <w:t>Paragraph 16 on page 16: this sentence does not make sense: ”The level and depth of knowledge and competence expected for crypto-asset service providers’ staff giving advice on crypto-assets and crypto-asset services should be of a higher standard than those that only give information on crypto-assets and crypto-asset services.”</w:t>
      </w:r>
    </w:p>
    <w:p w14:paraId="4A5C92C0" w14:textId="2E615AA3" w:rsidR="00A92D33" w:rsidRDefault="00A92D33" w:rsidP="00D66F37">
      <w:r>
        <w:t xml:space="preserve">Paragraph 19 on page 19: “In each case enabling the staff member to acquire the relevant knowledge and competence on the points set out in paragraph 0, to be assessed by passing an obligatory exam organised by the crypto-asset service provider itself or an external provider.” I believe if the crypto-asset provider can organise such exam then it is potentially open to be corrupted/misused given the objective of the service provider is to have personnel that have passed the exam </w:t>
      </w:r>
    </w:p>
    <w:permEnd w:id="420242248"/>
    <w:p w14:paraId="1A06EE3D" w14:textId="77777777" w:rsidR="00D66F37" w:rsidRDefault="00D66F37" w:rsidP="00D66F37">
      <w:r>
        <w:t>&lt;ESMA_QUESTION_MIKC_4&gt;</w:t>
      </w:r>
    </w:p>
    <w:p w14:paraId="44E2BBFE" w14:textId="77777777" w:rsidR="00D66F37" w:rsidRDefault="00D66F37" w:rsidP="00113E80"/>
    <w:p w14:paraId="099C8801" w14:textId="77777777" w:rsidR="00D66F37" w:rsidRDefault="00D66F37" w:rsidP="00113E80"/>
    <w:p w14:paraId="6D0BD360" w14:textId="77777777" w:rsidR="00D66F37" w:rsidRDefault="00D66F37" w:rsidP="00113E80"/>
    <w:p w14:paraId="4A0C7B4A" w14:textId="77777777" w:rsidR="00D66F37" w:rsidRDefault="00D66F37" w:rsidP="00113E80"/>
    <w:p w14:paraId="205B4AC7" w14:textId="77777777" w:rsidR="00D66F37" w:rsidRDefault="00D66F37" w:rsidP="00113E80"/>
    <w:p w14:paraId="4F056714" w14:textId="77777777" w:rsidR="00D66F37" w:rsidRDefault="00D66F37" w:rsidP="00113E80"/>
    <w:sectPr w:rsidR="00D66F37" w:rsidSect="00AD0B10">
      <w:headerReference w:type="default" r:id="rId23"/>
      <w:footerReference w:type="default" r:id="rId24"/>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121B" w14:textId="77777777" w:rsidR="006637E0" w:rsidRDefault="006637E0" w:rsidP="007E7997">
      <w:pPr>
        <w:spacing w:line="240" w:lineRule="auto"/>
      </w:pPr>
      <w:r>
        <w:separator/>
      </w:r>
    </w:p>
  </w:endnote>
  <w:endnote w:type="continuationSeparator" w:id="0">
    <w:p w14:paraId="676E4433" w14:textId="77777777" w:rsidR="006637E0" w:rsidRDefault="006637E0" w:rsidP="007E7997">
      <w:pPr>
        <w:spacing w:line="240" w:lineRule="auto"/>
      </w:pPr>
      <w:r>
        <w:continuationSeparator/>
      </w:r>
    </w:p>
  </w:endnote>
  <w:endnote w:type="continuationNotice" w:id="1">
    <w:p w14:paraId="5801FB0F" w14:textId="77777777" w:rsidR="006637E0" w:rsidRDefault="00663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26DB" w14:textId="77777777" w:rsidR="00B00CD6" w:rsidRDefault="00B00CD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46AE" w14:textId="77777777" w:rsidR="00B00CD6" w:rsidRDefault="00B00CD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38CA" w14:textId="77777777" w:rsidR="00B00CD6" w:rsidRDefault="00B00CD6">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llb"/>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F534F" w14:textId="77777777" w:rsidR="006637E0" w:rsidRDefault="006637E0" w:rsidP="007E7997">
      <w:pPr>
        <w:spacing w:line="240" w:lineRule="auto"/>
      </w:pPr>
      <w:r>
        <w:separator/>
      </w:r>
    </w:p>
  </w:footnote>
  <w:footnote w:type="continuationSeparator" w:id="0">
    <w:p w14:paraId="7AAD8D4C" w14:textId="77777777" w:rsidR="006637E0" w:rsidRDefault="006637E0" w:rsidP="007E7997">
      <w:pPr>
        <w:spacing w:line="240" w:lineRule="auto"/>
      </w:pPr>
      <w:r>
        <w:continuationSeparator/>
      </w:r>
    </w:p>
  </w:footnote>
  <w:footnote w:type="continuationNotice" w:id="1">
    <w:p w14:paraId="345C543F" w14:textId="77777777" w:rsidR="006637E0" w:rsidRDefault="00663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2E98" w14:textId="77777777" w:rsidR="00B00CD6" w:rsidRDefault="00B00CD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808F" w14:textId="77777777" w:rsidR="00B00CD6" w:rsidRDefault="00B00CD6">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2F328D30" w:rsidR="00D77369" w:rsidRPr="00DB2FD6" w:rsidRDefault="00D77369" w:rsidP="008858FE">
    <w:pPr>
      <w:pStyle w:val="lfej"/>
      <w:rPr>
        <w:bCs/>
        <w:caps/>
        <w:color w:val="FF0000" w:themeColor="accent6"/>
        <w:sz w:val="22"/>
        <w:highlight w:val="yellow"/>
      </w:rPr>
    </w:pPr>
    <w:r w:rsidRPr="00C008C4">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93D74">
      <w:t>1</w:t>
    </w:r>
    <w:r w:rsidR="007216D3">
      <w:t>9</w:t>
    </w:r>
    <w:r w:rsidR="00D93D74">
      <w:t xml:space="preserve"> February 2025</w:t>
    </w:r>
  </w:p>
  <w:p w14:paraId="10BD5565" w14:textId="52ABB9DB" w:rsidR="008858FE" w:rsidRPr="000C70F0" w:rsidRDefault="00B00CD6" w:rsidP="009C6AE0">
    <w:pPr>
      <w:jc w:val="right"/>
      <w:rPr>
        <w:sz w:val="16"/>
        <w:szCs w:val="16"/>
      </w:rPr>
    </w:pPr>
    <w:r w:rsidRPr="00B00CD6">
      <w:rPr>
        <w:sz w:val="16"/>
        <w:szCs w:val="16"/>
      </w:rPr>
      <w:t>ESMA35-1872330276-2281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lfej"/>
    </w:pPr>
  </w:p>
  <w:p w14:paraId="76D78551" w14:textId="45227A06" w:rsidR="00AD0B10" w:rsidRDefault="00AD0B10" w:rsidP="00AD0B10">
    <w:pPr>
      <w:pStyle w:val="lfej"/>
    </w:pPr>
  </w:p>
  <w:p w14:paraId="56B00CEC" w14:textId="77777777" w:rsidR="00AD0B10" w:rsidRPr="0043139E" w:rsidRDefault="00AD0B10" w:rsidP="00AD0B10">
    <w:pPr>
      <w:pStyle w:val="lfej"/>
    </w:pPr>
  </w:p>
  <w:p w14:paraId="68227DE6" w14:textId="77777777" w:rsidR="00AD0B10" w:rsidRPr="0043139E" w:rsidRDefault="00AD0B10" w:rsidP="00AD0B10">
    <w:pPr>
      <w:pStyle w:val="lfej"/>
    </w:pPr>
  </w:p>
  <w:p w14:paraId="0E44DBD1" w14:textId="77777777" w:rsidR="00AD0B10" w:rsidRPr="0043139E" w:rsidRDefault="00AD0B10" w:rsidP="00AD0B10">
    <w:pPr>
      <w:pStyle w:val="lfej"/>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lfej"/>
    </w:pPr>
  </w:p>
  <w:p w14:paraId="706EF268" w14:textId="77777777" w:rsidR="00AD0B10" w:rsidRPr="0043139E" w:rsidRDefault="00AD0B10" w:rsidP="00AD0B10">
    <w:pPr>
      <w:pStyle w:val="lfej"/>
    </w:pPr>
  </w:p>
  <w:p w14:paraId="6B568202" w14:textId="77777777" w:rsidR="00AD0B10" w:rsidRPr="0043139E" w:rsidRDefault="00AD0B10" w:rsidP="00AD0B10">
    <w:pPr>
      <w:pStyle w:val="lfej"/>
    </w:pPr>
  </w:p>
  <w:p w14:paraId="70C66BCD" w14:textId="77777777" w:rsidR="00AD0B10" w:rsidRPr="0043139E" w:rsidRDefault="00AD0B10" w:rsidP="00AD0B10">
    <w:pPr>
      <w:pStyle w:val="lfej"/>
    </w:pPr>
  </w:p>
  <w:p w14:paraId="07229907" w14:textId="77777777" w:rsidR="00AD0B10" w:rsidRPr="0043139E" w:rsidRDefault="00AD0B10" w:rsidP="00AD0B10">
    <w:pPr>
      <w:pStyle w:val="lfej"/>
    </w:pPr>
  </w:p>
  <w:p w14:paraId="55555744" w14:textId="77777777" w:rsidR="00AD0B10" w:rsidRPr="0043139E" w:rsidRDefault="00AD0B10" w:rsidP="00AD0B10">
    <w:pPr>
      <w:pStyle w:val="lfej"/>
    </w:pPr>
  </w:p>
  <w:p w14:paraId="4601AE9C" w14:textId="77777777" w:rsidR="00AD0B10" w:rsidRDefault="00AD0B10" w:rsidP="00AD0B10">
    <w:pPr>
      <w:pStyle w:val="lfej"/>
    </w:pPr>
  </w:p>
  <w:p w14:paraId="49946785" w14:textId="77777777" w:rsidR="00AD0B10" w:rsidRPr="0043139E" w:rsidRDefault="00AD0B10" w:rsidP="00AD0B10">
    <w:pPr>
      <w:pStyle w:val="lfej"/>
    </w:pPr>
  </w:p>
  <w:p w14:paraId="72BAD19F" w14:textId="77777777" w:rsidR="008858FE" w:rsidRPr="00AD0B10" w:rsidRDefault="008858FE" w:rsidP="00AD0B1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Cmsor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aszerbekezds"/>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Cmsor1"/>
      <w:lvlText w:val="%1"/>
      <w:lvlJc w:val="left"/>
      <w:pPr>
        <w:ind w:left="4686" w:hanging="432"/>
      </w:pPr>
    </w:lvl>
    <w:lvl w:ilvl="1">
      <w:start w:val="1"/>
      <w:numFmt w:val="decimal"/>
      <w:pStyle w:val="Cmsor2"/>
      <w:lvlText w:val="%1.%2"/>
      <w:lvlJc w:val="left"/>
      <w:pPr>
        <w:ind w:left="8230"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j+Ps5Rsbvpvmf/oKKFW/du4/I/lAA5f+NnU1GhGAg0d5Pu8jew5gMCW3cDmNqNG3+PvdXZ+Ij0IC8ftxcEPqQ==" w:salt="OWt9Q3qRPVfyZlIpMNjDj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0CE"/>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48E8"/>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9C2"/>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010"/>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89B"/>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12E"/>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A74"/>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BF9"/>
    <w:rsid w:val="004A4EAC"/>
    <w:rsid w:val="004A50D2"/>
    <w:rsid w:val="004A55CE"/>
    <w:rsid w:val="004A5696"/>
    <w:rsid w:val="004A57CE"/>
    <w:rsid w:val="004A5B6B"/>
    <w:rsid w:val="004A6002"/>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0AE8"/>
    <w:rsid w:val="004F17A3"/>
    <w:rsid w:val="004F18EB"/>
    <w:rsid w:val="004F19E6"/>
    <w:rsid w:val="004F1A10"/>
    <w:rsid w:val="004F30AE"/>
    <w:rsid w:val="004F3BEE"/>
    <w:rsid w:val="004F4117"/>
    <w:rsid w:val="004F4161"/>
    <w:rsid w:val="004F4296"/>
    <w:rsid w:val="004F452E"/>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29"/>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219"/>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1F08"/>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7E0"/>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6D3"/>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347"/>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1DA8"/>
    <w:rsid w:val="00822BBD"/>
    <w:rsid w:val="00822F15"/>
    <w:rsid w:val="0082373F"/>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90"/>
    <w:rsid w:val="009373BE"/>
    <w:rsid w:val="00937519"/>
    <w:rsid w:val="009377D4"/>
    <w:rsid w:val="00937CA9"/>
    <w:rsid w:val="00937EE2"/>
    <w:rsid w:val="00940055"/>
    <w:rsid w:val="009402EC"/>
    <w:rsid w:val="0094081B"/>
    <w:rsid w:val="00940A60"/>
    <w:rsid w:val="00940F8E"/>
    <w:rsid w:val="00941681"/>
    <w:rsid w:val="00941925"/>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4A6D"/>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2D33"/>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4D2"/>
    <w:rsid w:val="00AA3F8F"/>
    <w:rsid w:val="00AA410B"/>
    <w:rsid w:val="00AA489F"/>
    <w:rsid w:val="00AA57EE"/>
    <w:rsid w:val="00AA5D9A"/>
    <w:rsid w:val="00AA5EBC"/>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CD6"/>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851"/>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8EC"/>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244"/>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14F"/>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93D"/>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6F37"/>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74"/>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7D1"/>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838"/>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0C22"/>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25DC"/>
    <w:rsid w:val="00E42696"/>
    <w:rsid w:val="00E4287B"/>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03F"/>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5DD9"/>
    <w:rsid w:val="00EE5ED8"/>
    <w:rsid w:val="00EE5F75"/>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F03B3FEF-66D7-422F-8EB5-87E962B0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B2FD6"/>
    <w:pPr>
      <w:spacing w:after="250" w:line="276" w:lineRule="auto"/>
      <w:jc w:val="both"/>
    </w:pPr>
    <w:rPr>
      <w:color w:val="181818" w:themeColor="background1" w:themeShade="1A"/>
      <w:sz w:val="22"/>
      <w:lang w:val="en-GB"/>
    </w:rPr>
  </w:style>
  <w:style w:type="paragraph" w:styleId="Cmsor1">
    <w:name w:val="heading 1"/>
    <w:basedOn w:val="Norml"/>
    <w:next w:val="Norml"/>
    <w:link w:val="Cmsor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Cmsor2">
    <w:name w:val="heading 2"/>
    <w:basedOn w:val="Norml"/>
    <w:next w:val="Norml"/>
    <w:link w:val="Cmsor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Cmsor3">
    <w:name w:val="heading 3"/>
    <w:basedOn w:val="Norml"/>
    <w:next w:val="Norml"/>
    <w:link w:val="Cmsor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Cmsor4">
    <w:name w:val="heading 4"/>
    <w:basedOn w:val="Norml"/>
    <w:next w:val="Norml"/>
    <w:link w:val="Cmsor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Cmsor5">
    <w:name w:val="heading 5"/>
    <w:basedOn w:val="Norml"/>
    <w:next w:val="Norml"/>
    <w:link w:val="Cmsor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Cmsor6">
    <w:name w:val="heading 6"/>
    <w:basedOn w:val="Norml"/>
    <w:next w:val="Norml"/>
    <w:link w:val="Cmsor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Cmsor7">
    <w:name w:val="heading 7"/>
    <w:basedOn w:val="Norml"/>
    <w:next w:val="Norml"/>
    <w:link w:val="Cmsor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Cmsor8">
    <w:name w:val="heading 8"/>
    <w:basedOn w:val="Norml"/>
    <w:next w:val="Norml"/>
    <w:link w:val="Cmsor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Cmsor9">
    <w:name w:val="heading 9"/>
    <w:basedOn w:val="Norml"/>
    <w:next w:val="Norml"/>
    <w:link w:val="Cmsor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5B6B12"/>
    <w:pPr>
      <w:spacing w:after="0" w:line="240" w:lineRule="auto"/>
    </w:pPr>
    <w:rPr>
      <w:lang w:val="en-GB"/>
    </w:rPr>
  </w:style>
  <w:style w:type="character" w:customStyle="1" w:styleId="Cmsor4Char">
    <w:name w:val="Címsor 4 Char"/>
    <w:basedOn w:val="Bekezdsalapbettpusa"/>
    <w:link w:val="Cmsor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Cmsor3Char">
    <w:name w:val="Címsor 3 Char"/>
    <w:basedOn w:val="Bekezdsalapbettpusa"/>
    <w:link w:val="Cmsor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Cmsor1Char">
    <w:name w:val="Címsor 1 Char"/>
    <w:basedOn w:val="Bekezdsalapbettpusa"/>
    <w:link w:val="Cmsor1"/>
    <w:uiPriority w:val="9"/>
    <w:rsid w:val="0082744A"/>
    <w:rPr>
      <w:rFonts w:asciiTheme="majorHAnsi" w:eastAsiaTheme="majorEastAsia" w:hAnsiTheme="majorHAnsi" w:cstheme="majorBidi"/>
      <w:b/>
      <w:color w:val="00379F" w:themeColor="text1"/>
      <w:sz w:val="32"/>
      <w:szCs w:val="32"/>
      <w:lang w:val="en-GB"/>
    </w:rPr>
  </w:style>
  <w:style w:type="character" w:customStyle="1" w:styleId="Cmsor2Char">
    <w:name w:val="Címsor 2 Char"/>
    <w:basedOn w:val="Bekezdsalapbettpusa"/>
    <w:link w:val="Cmsor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l"/>
    <w:link w:val="Subtitle1Char"/>
    <w:autoRedefine/>
    <w:rsid w:val="003C4EB5"/>
    <w:pPr>
      <w:tabs>
        <w:tab w:val="left" w:pos="414"/>
      </w:tabs>
    </w:pPr>
    <w:rPr>
      <w:b/>
    </w:rPr>
  </w:style>
  <w:style w:type="character" w:customStyle="1" w:styleId="Subtitle1Char">
    <w:name w:val="Subtitle1 Char"/>
    <w:basedOn w:val="Bekezdsalapbettpusa"/>
    <w:link w:val="Subtitle1"/>
    <w:rsid w:val="003C4EB5"/>
    <w:rPr>
      <w:rFonts w:cs="Times New Roman"/>
      <w:b/>
      <w:sz w:val="20"/>
      <w:szCs w:val="24"/>
      <w:lang w:val="en-GB" w:eastAsia="de-DE"/>
    </w:rPr>
  </w:style>
  <w:style w:type="paragraph" w:customStyle="1" w:styleId="Title1">
    <w:name w:val="Title 1"/>
    <w:basedOn w:val="Listaszerbekezds"/>
    <w:link w:val="Title1Char"/>
    <w:qFormat/>
    <w:rsid w:val="00F205B9"/>
    <w:pPr>
      <w:numPr>
        <w:numId w:val="0"/>
      </w:numPr>
      <w:ind w:left="792" w:hanging="432"/>
    </w:pPr>
    <w:rPr>
      <w:b/>
      <w:color w:val="00379F" w:themeColor="text1"/>
      <w:sz w:val="28"/>
    </w:rPr>
  </w:style>
  <w:style w:type="character" w:customStyle="1" w:styleId="Title1Char">
    <w:name w:val="Title 1 Char"/>
    <w:basedOn w:val="Bekezdsalapbettpusa"/>
    <w:link w:val="Title1"/>
    <w:rsid w:val="00F205B9"/>
    <w:rPr>
      <w:rFonts w:asciiTheme="majorHAnsi" w:hAnsiTheme="majorHAnsi" w:cstheme="majorHAnsi"/>
      <w:b/>
      <w:color w:val="00379F" w:themeColor="text1"/>
      <w:sz w:val="28"/>
      <w:szCs w:val="22"/>
      <w:lang w:val="pt-PT"/>
    </w:rPr>
  </w:style>
  <w:style w:type="paragraph" w:styleId="Listaszerbekezds">
    <w:name w:val="List Paragraph"/>
    <w:aliases w:val="Paragraphe EI,Paragraphe de liste1,EC"/>
    <w:basedOn w:val="Norml"/>
    <w:link w:val="Listaszerbekezds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aszerbekezds"/>
    <w:link w:val="Title3Char"/>
    <w:autoRedefine/>
    <w:rsid w:val="00F205B9"/>
    <w:pPr>
      <w:numPr>
        <w:ilvl w:val="3"/>
        <w:numId w:val="4"/>
      </w:numPr>
    </w:pPr>
  </w:style>
  <w:style w:type="character" w:customStyle="1" w:styleId="Title3Char">
    <w:name w:val="Title 3 Char"/>
    <w:basedOn w:val="Bekezdsalapbettpusa"/>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Bekezdsalapbettpusa"/>
    <w:link w:val="DocumentTitle"/>
    <w:rsid w:val="00563C1F"/>
    <w:rPr>
      <w:rFonts w:asciiTheme="majorHAnsi" w:hAnsiTheme="majorHAnsi"/>
      <w:b/>
      <w:color w:val="2D4190"/>
      <w:sz w:val="48"/>
      <w:lang w:val="en-GB"/>
    </w:rPr>
  </w:style>
  <w:style w:type="paragraph" w:customStyle="1" w:styleId="DocumentSubtitle">
    <w:name w:val="Document Subtitle"/>
    <w:basedOn w:val="Norm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Bekezdsalapbettpusa"/>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Bekezdsalapbettpusa"/>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Bekezdsalapbettpusa"/>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Bekezdsalapbettpusa"/>
    <w:link w:val="Introductionheading"/>
    <w:rsid w:val="00044C5A"/>
    <w:rPr>
      <w:rFonts w:ascii="Arial" w:eastAsia="Times New Roman" w:hAnsi="Arial" w:cs="Times New Roman"/>
      <w:b/>
      <w:sz w:val="28"/>
      <w:szCs w:val="24"/>
      <w:lang w:val="en-GB" w:eastAsia="de-DE"/>
    </w:rPr>
  </w:style>
  <w:style w:type="character" w:customStyle="1" w:styleId="Cmsor5Char">
    <w:name w:val="Címsor 5 Char"/>
    <w:basedOn w:val="Bekezdsalapbettpusa"/>
    <w:link w:val="Cmsor5"/>
    <w:uiPriority w:val="9"/>
    <w:rsid w:val="007E7997"/>
    <w:rPr>
      <w:rFonts w:asciiTheme="majorHAnsi" w:eastAsiaTheme="majorEastAsia" w:hAnsiTheme="majorHAnsi" w:cstheme="majorBidi"/>
      <w:color w:val="181818" w:themeColor="background1" w:themeShade="1A"/>
      <w:sz w:val="22"/>
      <w:szCs w:val="22"/>
      <w:lang w:val="en-GB"/>
    </w:rPr>
  </w:style>
  <w:style w:type="paragraph" w:styleId="Szvegtrzs">
    <w:name w:val="Body Text"/>
    <w:basedOn w:val="Norml"/>
    <w:link w:val="SzvegtrzsChar"/>
    <w:uiPriority w:val="99"/>
    <w:semiHidden/>
    <w:unhideWhenUsed/>
    <w:rsid w:val="00044C5A"/>
  </w:style>
  <w:style w:type="character" w:customStyle="1" w:styleId="SzvegtrzsChar">
    <w:name w:val="Szövegtörzs Char"/>
    <w:basedOn w:val="Bekezdsalapbettpusa"/>
    <w:link w:val="Szvegtrzs"/>
    <w:uiPriority w:val="99"/>
    <w:semiHidden/>
    <w:rsid w:val="00044C5A"/>
    <w:rPr>
      <w:rFonts w:ascii="Arial" w:eastAsiaTheme="minorEastAsia" w:hAnsi="Arial"/>
    </w:rPr>
  </w:style>
  <w:style w:type="paragraph" w:styleId="Szvegtrzselssora">
    <w:name w:val="Body Text First Indent"/>
    <w:basedOn w:val="Szvegtrzs"/>
    <w:link w:val="SzvegtrzselssoraChar"/>
    <w:uiPriority w:val="99"/>
    <w:semiHidden/>
    <w:unhideWhenUsed/>
    <w:rsid w:val="00044C5A"/>
    <w:pPr>
      <w:spacing w:after="0"/>
      <w:ind w:firstLine="360"/>
    </w:pPr>
  </w:style>
  <w:style w:type="character" w:customStyle="1" w:styleId="SzvegtrzselssoraChar">
    <w:name w:val="Szövegtörzs első sora Char"/>
    <w:basedOn w:val="SzvegtrzsChar"/>
    <w:link w:val="Szvegtrzselssora"/>
    <w:uiPriority w:val="99"/>
    <w:semiHidden/>
    <w:rsid w:val="00044C5A"/>
    <w:rPr>
      <w:rFonts w:ascii="Arial" w:eastAsiaTheme="minorEastAsia" w:hAnsi="Arial"/>
    </w:rPr>
  </w:style>
  <w:style w:type="character" w:customStyle="1" w:styleId="Cmsor6Char">
    <w:name w:val="Címsor 6 Char"/>
    <w:basedOn w:val="Bekezdsalapbettpusa"/>
    <w:link w:val="Cmsor6"/>
    <w:uiPriority w:val="9"/>
    <w:semiHidden/>
    <w:rsid w:val="00AA054E"/>
    <w:rPr>
      <w:rFonts w:asciiTheme="majorHAnsi" w:eastAsiaTheme="majorEastAsia" w:hAnsiTheme="majorHAnsi" w:cstheme="majorBidi"/>
      <w:i/>
      <w:iCs/>
      <w:color w:val="007EFF" w:themeColor="text2"/>
      <w:sz w:val="21"/>
      <w:szCs w:val="21"/>
      <w:lang w:val="en-GB"/>
    </w:rPr>
  </w:style>
  <w:style w:type="paragraph" w:styleId="Cm">
    <w:name w:val="Title"/>
    <w:basedOn w:val="Norml"/>
    <w:next w:val="Norml"/>
    <w:link w:val="Cm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CmChar">
    <w:name w:val="Cím Char"/>
    <w:basedOn w:val="Bekezdsalapbettpusa"/>
    <w:link w:val="Cm"/>
    <w:uiPriority w:val="10"/>
    <w:rsid w:val="00516CBA"/>
    <w:rPr>
      <w:rFonts w:asciiTheme="majorHAnsi" w:eastAsiaTheme="majorEastAsia" w:hAnsiTheme="majorHAnsi" w:cstheme="majorBidi"/>
      <w:b/>
      <w:color w:val="00379F" w:themeColor="text1"/>
      <w:spacing w:val="-10"/>
      <w:sz w:val="56"/>
      <w:szCs w:val="56"/>
      <w:lang w:val="en-GB"/>
    </w:rPr>
  </w:style>
  <w:style w:type="paragraph" w:styleId="Alcm">
    <w:name w:val="Subtitle"/>
    <w:basedOn w:val="Norml"/>
    <w:next w:val="Norml"/>
    <w:link w:val="Alcm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AlcmChar">
    <w:name w:val="Alcím Char"/>
    <w:basedOn w:val="Bekezdsalapbettpusa"/>
    <w:link w:val="Alcm"/>
    <w:uiPriority w:val="11"/>
    <w:rsid w:val="0082744A"/>
    <w:rPr>
      <w:rFonts w:asciiTheme="majorHAnsi" w:eastAsiaTheme="majorEastAsia" w:hAnsiTheme="majorHAnsi" w:cstheme="majorBidi"/>
      <w:sz w:val="28"/>
      <w:szCs w:val="24"/>
      <w:lang w:val="en-GB"/>
    </w:rPr>
  </w:style>
  <w:style w:type="character" w:customStyle="1" w:styleId="Cmsor7Char">
    <w:name w:val="Címsor 7 Char"/>
    <w:basedOn w:val="Bekezdsalapbettpusa"/>
    <w:link w:val="Cmsor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Cmsor8Char">
    <w:name w:val="Címsor 8 Char"/>
    <w:basedOn w:val="Bekezdsalapbettpusa"/>
    <w:link w:val="Cmsor8"/>
    <w:uiPriority w:val="9"/>
    <w:semiHidden/>
    <w:rsid w:val="00AA054E"/>
    <w:rPr>
      <w:rFonts w:asciiTheme="majorHAnsi" w:eastAsiaTheme="majorEastAsia" w:hAnsiTheme="majorHAnsi" w:cstheme="majorBidi"/>
      <w:b/>
      <w:bCs/>
      <w:color w:val="007EFF" w:themeColor="text2"/>
      <w:sz w:val="22"/>
      <w:lang w:val="en-GB"/>
    </w:rPr>
  </w:style>
  <w:style w:type="character" w:customStyle="1" w:styleId="Cmsor9Char">
    <w:name w:val="Címsor 9 Char"/>
    <w:basedOn w:val="Bekezdsalapbettpusa"/>
    <w:link w:val="Cmsor9"/>
    <w:uiPriority w:val="9"/>
    <w:semiHidden/>
    <w:rsid w:val="00AA054E"/>
    <w:rPr>
      <w:rFonts w:asciiTheme="majorHAnsi" w:eastAsiaTheme="majorEastAsia" w:hAnsiTheme="majorHAnsi" w:cstheme="majorBidi"/>
      <w:b/>
      <w:bCs/>
      <w:i/>
      <w:iCs/>
      <w:color w:val="007EFF" w:themeColor="text2"/>
      <w:sz w:val="22"/>
      <w:lang w:val="en-GB"/>
    </w:rPr>
  </w:style>
  <w:style w:type="paragraph" w:styleId="Kpalrs">
    <w:name w:val="caption"/>
    <w:basedOn w:val="Norml"/>
    <w:next w:val="Norml"/>
    <w:uiPriority w:val="35"/>
    <w:semiHidden/>
    <w:unhideWhenUsed/>
    <w:qFormat/>
    <w:rsid w:val="00AA054E"/>
    <w:pPr>
      <w:spacing w:line="240" w:lineRule="auto"/>
    </w:pPr>
    <w:rPr>
      <w:b/>
      <w:bCs/>
      <w:smallCaps/>
      <w:color w:val="1A69FF" w:themeColor="text1" w:themeTint="A6"/>
      <w:spacing w:val="6"/>
    </w:rPr>
  </w:style>
  <w:style w:type="character" w:styleId="Kiemels2">
    <w:name w:val="Strong"/>
    <w:basedOn w:val="Bekezdsalapbettpusa"/>
    <w:uiPriority w:val="22"/>
    <w:qFormat/>
    <w:rsid w:val="00AA054E"/>
    <w:rPr>
      <w:b/>
      <w:bCs/>
    </w:rPr>
  </w:style>
  <w:style w:type="character" w:styleId="Kiemels">
    <w:name w:val="Emphasis"/>
    <w:basedOn w:val="Bekezdsalapbettpusa"/>
    <w:uiPriority w:val="20"/>
    <w:qFormat/>
    <w:rsid w:val="00AA054E"/>
    <w:rPr>
      <w:i/>
      <w:iCs/>
    </w:rPr>
  </w:style>
  <w:style w:type="paragraph" w:styleId="Idzet">
    <w:name w:val="Quote"/>
    <w:basedOn w:val="Norml"/>
    <w:next w:val="Norml"/>
    <w:link w:val="IdzetChar"/>
    <w:uiPriority w:val="29"/>
    <w:qFormat/>
    <w:rsid w:val="00AA054E"/>
    <w:pPr>
      <w:spacing w:before="160"/>
      <w:ind w:left="720" w:right="720"/>
    </w:pPr>
    <w:rPr>
      <w:i/>
      <w:iCs/>
      <w:color w:val="0055F7" w:themeColor="text1" w:themeTint="BF"/>
    </w:rPr>
  </w:style>
  <w:style w:type="character" w:customStyle="1" w:styleId="IdzetChar">
    <w:name w:val="Idézet Char"/>
    <w:basedOn w:val="Bekezdsalapbettpusa"/>
    <w:link w:val="Idzet"/>
    <w:uiPriority w:val="29"/>
    <w:rsid w:val="00AA054E"/>
    <w:rPr>
      <w:i/>
      <w:iCs/>
      <w:color w:val="0055F7" w:themeColor="text1" w:themeTint="BF"/>
    </w:rPr>
  </w:style>
  <w:style w:type="paragraph" w:styleId="Kiemeltidzet">
    <w:name w:val="Intense Quote"/>
    <w:basedOn w:val="Norml"/>
    <w:next w:val="Norml"/>
    <w:link w:val="Kiemeltidzet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KiemeltidzetChar">
    <w:name w:val="Kiemelt idézet Char"/>
    <w:basedOn w:val="Bekezdsalapbettpusa"/>
    <w:link w:val="Kiemeltidzet"/>
    <w:uiPriority w:val="30"/>
    <w:rsid w:val="00AA054E"/>
    <w:rPr>
      <w:rFonts w:asciiTheme="majorHAnsi" w:eastAsiaTheme="majorEastAsia" w:hAnsiTheme="majorHAnsi" w:cstheme="majorBidi"/>
      <w:color w:val="34009F" w:themeColor="accent1"/>
      <w:sz w:val="28"/>
      <w:szCs w:val="28"/>
    </w:rPr>
  </w:style>
  <w:style w:type="character" w:styleId="Finomkiemels">
    <w:name w:val="Subtle Emphasis"/>
    <w:basedOn w:val="Bekezdsalapbettpusa"/>
    <w:uiPriority w:val="19"/>
    <w:qFormat/>
    <w:rsid w:val="00AA054E"/>
    <w:rPr>
      <w:i/>
      <w:iCs/>
      <w:color w:val="0055F7" w:themeColor="text1" w:themeTint="BF"/>
    </w:rPr>
  </w:style>
  <w:style w:type="character" w:styleId="Erskiemels">
    <w:name w:val="Intense Emphasis"/>
    <w:basedOn w:val="Bekezdsalapbettpusa"/>
    <w:uiPriority w:val="21"/>
    <w:qFormat/>
    <w:rsid w:val="00AA054E"/>
    <w:rPr>
      <w:b/>
      <w:bCs/>
      <w:i/>
      <w:iCs/>
    </w:rPr>
  </w:style>
  <w:style w:type="character" w:styleId="Finomhivatkozs">
    <w:name w:val="Subtle Reference"/>
    <w:basedOn w:val="Bekezdsalapbettpusa"/>
    <w:uiPriority w:val="31"/>
    <w:qFormat/>
    <w:rsid w:val="00AA054E"/>
    <w:rPr>
      <w:smallCaps/>
      <w:color w:val="0055F7" w:themeColor="text1" w:themeTint="BF"/>
      <w:u w:val="single" w:color="4E8BFF" w:themeColor="text1" w:themeTint="80"/>
    </w:rPr>
  </w:style>
  <w:style w:type="character" w:styleId="Ershivatkozs">
    <w:name w:val="Intense Reference"/>
    <w:basedOn w:val="Bekezdsalapbettpusa"/>
    <w:uiPriority w:val="32"/>
    <w:qFormat/>
    <w:rsid w:val="00AA054E"/>
    <w:rPr>
      <w:b/>
      <w:bCs/>
      <w:smallCaps/>
      <w:spacing w:val="5"/>
      <w:u w:val="single"/>
    </w:rPr>
  </w:style>
  <w:style w:type="character" w:styleId="Knyvcme">
    <w:name w:val="Book Title"/>
    <w:basedOn w:val="Bekezdsalapbettpusa"/>
    <w:uiPriority w:val="33"/>
    <w:qFormat/>
    <w:rsid w:val="00AA054E"/>
    <w:rPr>
      <w:b/>
      <w:bCs/>
      <w:smallCaps/>
    </w:rPr>
  </w:style>
  <w:style w:type="paragraph" w:styleId="Tartalomjegyzkcmsora">
    <w:name w:val="TOC Heading"/>
    <w:basedOn w:val="Cmsor1"/>
    <w:next w:val="Norml"/>
    <w:uiPriority w:val="39"/>
    <w:unhideWhenUsed/>
    <w:qFormat/>
    <w:rsid w:val="00F205B9"/>
    <w:pPr>
      <w:numPr>
        <w:numId w:val="0"/>
      </w:numPr>
      <w:outlineLvl w:val="9"/>
    </w:pPr>
  </w:style>
  <w:style w:type="character" w:customStyle="1" w:styleId="NincstrkzChar">
    <w:name w:val="Nincs térköz Char"/>
    <w:basedOn w:val="Bekezdsalapbettpusa"/>
    <w:link w:val="Nincstrkz"/>
    <w:uiPriority w:val="1"/>
    <w:rsid w:val="005B6B12"/>
    <w:rPr>
      <w:lang w:val="en-GB"/>
    </w:rPr>
  </w:style>
  <w:style w:type="paragraph" w:styleId="lfej">
    <w:name w:val="header"/>
    <w:basedOn w:val="Norml"/>
    <w:link w:val="lfej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lfejChar">
    <w:name w:val="Élőfej Char"/>
    <w:basedOn w:val="Bekezdsalapbettpusa"/>
    <w:link w:val="lfej"/>
    <w:rsid w:val="00AF6B1E"/>
    <w:rPr>
      <w:color w:val="001B4F" w:themeColor="text1" w:themeShade="80"/>
      <w:sz w:val="16"/>
      <w:lang w:val="en-GB"/>
    </w:rPr>
  </w:style>
  <w:style w:type="paragraph" w:styleId="llb">
    <w:name w:val="footer"/>
    <w:basedOn w:val="Norml"/>
    <w:link w:val="llb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llbChar">
    <w:name w:val="Élőláb Char"/>
    <w:basedOn w:val="Bekezdsalapbettpusa"/>
    <w:link w:val="llb"/>
    <w:uiPriority w:val="99"/>
    <w:rsid w:val="004E5FF8"/>
    <w:rPr>
      <w:color w:val="001B4F" w:themeColor="text1" w:themeShade="80"/>
      <w:sz w:val="16"/>
      <w:lang w:val="en-GB"/>
    </w:rPr>
  </w:style>
  <w:style w:type="paragraph" w:customStyle="1" w:styleId="00aPagenumber">
    <w:name w:val="00a_Page number"/>
    <w:basedOn w:val="Norm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J1">
    <w:name w:val="toc 1"/>
    <w:basedOn w:val="Norml"/>
    <w:next w:val="Norml"/>
    <w:uiPriority w:val="39"/>
    <w:unhideWhenUsed/>
    <w:qFormat/>
    <w:rsid w:val="00F205B9"/>
    <w:pPr>
      <w:framePr w:hSpace="180" w:wrap="around" w:vAnchor="text" w:hAnchor="margin" w:y="115"/>
      <w:tabs>
        <w:tab w:val="left" w:pos="440"/>
        <w:tab w:val="right" w:leader="dot" w:pos="9062"/>
      </w:tabs>
      <w:spacing w:after="100"/>
    </w:pPr>
  </w:style>
  <w:style w:type="paragraph" w:styleId="TJ2">
    <w:name w:val="toc 2"/>
    <w:basedOn w:val="TJ1"/>
    <w:next w:val="Norml"/>
    <w:uiPriority w:val="39"/>
    <w:unhideWhenUsed/>
    <w:qFormat/>
    <w:rsid w:val="00F205B9"/>
    <w:pPr>
      <w:framePr w:wrap="around"/>
      <w:tabs>
        <w:tab w:val="right" w:leader="dot" w:pos="440"/>
      </w:tabs>
      <w:ind w:left="220"/>
    </w:pPr>
  </w:style>
  <w:style w:type="paragraph" w:styleId="TJ3">
    <w:name w:val="toc 3"/>
    <w:basedOn w:val="TJ1"/>
    <w:next w:val="Norml"/>
    <w:uiPriority w:val="39"/>
    <w:unhideWhenUsed/>
    <w:qFormat/>
    <w:rsid w:val="00AD0B10"/>
    <w:pPr>
      <w:framePr w:wrap="around"/>
      <w:ind w:left="442"/>
    </w:pPr>
  </w:style>
  <w:style w:type="character" w:styleId="Hiperhivatkozs">
    <w:name w:val="Hyperlink"/>
    <w:basedOn w:val="Bekezdsalapbettpusa"/>
    <w:uiPriority w:val="99"/>
    <w:unhideWhenUsed/>
    <w:qFormat/>
    <w:rsid w:val="000C1E78"/>
    <w:rPr>
      <w:color w:val="005EBF" w:themeColor="text2" w:themeShade="BF"/>
      <w:u w:val="single"/>
    </w:rPr>
  </w:style>
  <w:style w:type="paragraph" w:customStyle="1" w:styleId="Questionstyle">
    <w:name w:val="Question style"/>
    <w:basedOn w:val="Norml"/>
    <w:next w:val="Norml"/>
    <w:link w:val="QuestionstyleChar"/>
    <w:autoRedefine/>
    <w:qFormat/>
    <w:rsid w:val="00C5469A"/>
    <w:pPr>
      <w:tabs>
        <w:tab w:val="left" w:pos="567"/>
      </w:tabs>
      <w:ind w:hanging="360"/>
      <w:contextualSpacing/>
    </w:pPr>
    <w:rPr>
      <w:b/>
    </w:rPr>
  </w:style>
  <w:style w:type="character" w:customStyle="1" w:styleId="QuestionstyleChar">
    <w:name w:val="Question style Char"/>
    <w:basedOn w:val="Bekezdsalapbettpusa"/>
    <w:link w:val="Questionstyle"/>
    <w:rsid w:val="00C5469A"/>
    <w:rPr>
      <w:b/>
      <w:color w:val="181818" w:themeColor="background1" w:themeShade="1A"/>
      <w:sz w:val="22"/>
      <w:lang w:val="en-GB"/>
    </w:rPr>
  </w:style>
  <w:style w:type="paragraph" w:customStyle="1" w:styleId="Listing2">
    <w:name w:val="Listing2"/>
    <w:basedOn w:val="Norml"/>
    <w:link w:val="Listing2Char"/>
    <w:autoRedefine/>
    <w:rsid w:val="00DF3785"/>
  </w:style>
  <w:style w:type="character" w:customStyle="1" w:styleId="Listing2Char">
    <w:name w:val="Listing2 Char"/>
    <w:basedOn w:val="Bekezdsalapbettpusa"/>
    <w:link w:val="Listing2"/>
    <w:rsid w:val="00DF3785"/>
    <w:rPr>
      <w:lang w:val="en-GB"/>
    </w:rPr>
  </w:style>
  <w:style w:type="table" w:styleId="Rcsostblzat">
    <w:name w:val="Table Grid"/>
    <w:basedOn w:val="Normltblzat"/>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gjegyzetszvege">
    <w:name w:val="endnote text"/>
    <w:basedOn w:val="Norml"/>
    <w:link w:val="VgjegyzetszvegeChar"/>
    <w:uiPriority w:val="99"/>
    <w:semiHidden/>
    <w:unhideWhenUsed/>
    <w:rsid w:val="00B50534"/>
    <w:pPr>
      <w:spacing w:after="0" w:line="240" w:lineRule="auto"/>
    </w:pPr>
  </w:style>
  <w:style w:type="character" w:customStyle="1" w:styleId="VgjegyzetszvegeChar">
    <w:name w:val="Végjegyzet szövege Char"/>
    <w:basedOn w:val="Bekezdsalapbettpusa"/>
    <w:link w:val="Vgjegyzetszvege"/>
    <w:uiPriority w:val="99"/>
    <w:semiHidden/>
    <w:rsid w:val="00B50534"/>
    <w:rPr>
      <w:lang w:val="en-GB"/>
    </w:rPr>
  </w:style>
  <w:style w:type="character" w:styleId="Vgjegyzet-hivatkozs">
    <w:name w:val="endnote reference"/>
    <w:basedOn w:val="Bekezdsalapbettpusa"/>
    <w:uiPriority w:val="99"/>
    <w:semiHidden/>
    <w:unhideWhenUsed/>
    <w:rsid w:val="00B50534"/>
    <w:rPr>
      <w:vertAlign w:val="superscript"/>
    </w:rPr>
  </w:style>
  <w:style w:type="paragraph" w:styleId="Lbjegyzetszveg">
    <w:name w:val="footnote text"/>
    <w:basedOn w:val="Norml"/>
    <w:link w:val="LbjegyzetszvegChar"/>
    <w:autoRedefine/>
    <w:uiPriority w:val="99"/>
    <w:unhideWhenUsed/>
    <w:qFormat/>
    <w:rsid w:val="007A1A9D"/>
    <w:pPr>
      <w:spacing w:after="0" w:line="240" w:lineRule="auto"/>
    </w:pPr>
    <w:rPr>
      <w:sz w:val="16"/>
    </w:rPr>
  </w:style>
  <w:style w:type="character" w:customStyle="1" w:styleId="LbjegyzetszvegChar">
    <w:name w:val="Lábjegyzetszöveg Char"/>
    <w:basedOn w:val="Bekezdsalapbettpusa"/>
    <w:link w:val="Lbjegyzetszveg"/>
    <w:uiPriority w:val="99"/>
    <w:rsid w:val="007A1A9D"/>
    <w:rPr>
      <w:color w:val="181818" w:themeColor="background1" w:themeShade="1A"/>
      <w:sz w:val="16"/>
      <w:lang w:val="en-GB"/>
    </w:rPr>
  </w:style>
  <w:style w:type="character" w:styleId="Lbjegyzet-hivatkozs">
    <w:name w:val="footnote reference"/>
    <w:basedOn w:val="Bekezdsalapbettpusa"/>
    <w:uiPriority w:val="99"/>
    <w:semiHidden/>
    <w:unhideWhenUsed/>
    <w:qFormat/>
    <w:rsid w:val="00A91D91"/>
    <w:rPr>
      <w:rFonts w:asciiTheme="majorHAnsi" w:hAnsiTheme="majorHAnsi"/>
      <w:sz w:val="16"/>
      <w:vertAlign w:val="superscript"/>
    </w:rPr>
  </w:style>
  <w:style w:type="paragraph" w:customStyle="1" w:styleId="Footnote">
    <w:name w:val="Footnote"/>
    <w:basedOn w:val="Lbjegyzetszveg"/>
    <w:link w:val="FootnoteChar"/>
    <w:qFormat/>
    <w:rsid w:val="00672C04"/>
    <w:pPr>
      <w:ind w:left="454" w:hanging="454"/>
    </w:pPr>
    <w:rPr>
      <w:lang w:val="nl-BE"/>
    </w:rPr>
  </w:style>
  <w:style w:type="character" w:customStyle="1" w:styleId="FootnoteChar">
    <w:name w:val="Footnote Char"/>
    <w:basedOn w:val="LbjegyzetszvegChar"/>
    <w:link w:val="Footnote"/>
    <w:rsid w:val="00672C04"/>
    <w:rPr>
      <w:color w:val="181818" w:themeColor="background1" w:themeShade="1A"/>
      <w:sz w:val="16"/>
      <w:lang w:val="en-GB"/>
    </w:rPr>
  </w:style>
  <w:style w:type="table" w:customStyle="1" w:styleId="GridTable4-Accent11">
    <w:name w:val="Grid Table 4 - Accent 11"/>
    <w:basedOn w:val="Normltblzat"/>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uborkszveg">
    <w:name w:val="Balloon Text"/>
    <w:basedOn w:val="Norml"/>
    <w:link w:val="BuborkszvegChar"/>
    <w:uiPriority w:val="99"/>
    <w:semiHidden/>
    <w:unhideWhenUsed/>
    <w:rsid w:val="007151B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151BF"/>
    <w:rPr>
      <w:rFonts w:ascii="Tahoma" w:hAnsi="Tahoma" w:cs="Tahoma"/>
      <w:sz w:val="16"/>
      <w:szCs w:val="16"/>
      <w:lang w:val="en-GB"/>
    </w:rPr>
  </w:style>
  <w:style w:type="paragraph" w:styleId="TJ4">
    <w:name w:val="toc 4"/>
    <w:basedOn w:val="TJ1"/>
    <w:next w:val="Norml"/>
    <w:uiPriority w:val="39"/>
    <w:unhideWhenUsed/>
    <w:qFormat/>
    <w:rsid w:val="00F205B9"/>
    <w:pPr>
      <w:framePr w:wrap="around"/>
      <w:ind w:left="660"/>
    </w:pPr>
  </w:style>
  <w:style w:type="character" w:styleId="Jegyzethivatkozs">
    <w:name w:val="annotation reference"/>
    <w:basedOn w:val="Bekezdsalapbettpusa"/>
    <w:uiPriority w:val="99"/>
    <w:semiHidden/>
    <w:unhideWhenUsed/>
    <w:rsid w:val="00D33C31"/>
    <w:rPr>
      <w:sz w:val="16"/>
      <w:szCs w:val="16"/>
    </w:rPr>
  </w:style>
  <w:style w:type="paragraph" w:styleId="Jegyzetszveg">
    <w:name w:val="annotation text"/>
    <w:basedOn w:val="Norml"/>
    <w:link w:val="JegyzetszvegChar"/>
    <w:uiPriority w:val="99"/>
    <w:unhideWhenUsed/>
    <w:rsid w:val="00D33C31"/>
    <w:pPr>
      <w:spacing w:line="240" w:lineRule="auto"/>
    </w:pPr>
    <w:rPr>
      <w:sz w:val="20"/>
    </w:rPr>
  </w:style>
  <w:style w:type="character" w:customStyle="1" w:styleId="JegyzetszvegChar">
    <w:name w:val="Jegyzetszöveg Char"/>
    <w:basedOn w:val="Bekezdsalapbettpusa"/>
    <w:link w:val="Jegyzetszveg"/>
    <w:uiPriority w:val="99"/>
    <w:rsid w:val="00D33C31"/>
    <w:rPr>
      <w:lang w:val="en-GB"/>
    </w:rPr>
  </w:style>
  <w:style w:type="paragraph" w:styleId="Megjegyzstrgya">
    <w:name w:val="annotation subject"/>
    <w:basedOn w:val="Jegyzetszveg"/>
    <w:next w:val="Jegyzetszveg"/>
    <w:link w:val="MegjegyzstrgyaChar"/>
    <w:uiPriority w:val="99"/>
    <w:semiHidden/>
    <w:unhideWhenUsed/>
    <w:rsid w:val="00D33C31"/>
    <w:rPr>
      <w:b/>
      <w:bCs/>
    </w:rPr>
  </w:style>
  <w:style w:type="character" w:customStyle="1" w:styleId="MegjegyzstrgyaChar">
    <w:name w:val="Megjegyzés tárgya Char"/>
    <w:basedOn w:val="JegyzetszvegChar"/>
    <w:link w:val="Megjegyzstrgya"/>
    <w:uiPriority w:val="99"/>
    <w:semiHidden/>
    <w:rsid w:val="00D33C31"/>
    <w:rPr>
      <w:b/>
      <w:bCs/>
      <w:lang w:val="en-GB"/>
    </w:rPr>
  </w:style>
  <w:style w:type="character" w:styleId="Feloldatlanmegemlts">
    <w:name w:val="Unresolved Mention"/>
    <w:basedOn w:val="Bekezdsalapbettpusa"/>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Kiemels2"/>
    <w:uiPriority w:val="1"/>
    <w:qFormat/>
    <w:rsid w:val="008858FE"/>
    <w:rPr>
      <w:b w:val="0"/>
      <w:bCs/>
      <w:caps/>
      <w:smallCaps w:val="0"/>
      <w:color w:val="FF0000" w:themeColor="accent6"/>
      <w:sz w:val="22"/>
    </w:rPr>
  </w:style>
  <w:style w:type="paragraph" w:customStyle="1" w:styleId="Disclaimer">
    <w:name w:val="Disclaimer"/>
    <w:basedOn w:val="Norml"/>
    <w:qFormat/>
    <w:rsid w:val="00906D18"/>
    <w:rPr>
      <w:i/>
      <w:iCs/>
      <w:sz w:val="18"/>
      <w:szCs w:val="18"/>
    </w:rPr>
  </w:style>
  <w:style w:type="paragraph" w:customStyle="1" w:styleId="ESMAHeader">
    <w:name w:val="ESMA Header"/>
    <w:basedOn w:val="lfej"/>
    <w:qFormat/>
    <w:rsid w:val="00AF6B1E"/>
  </w:style>
  <w:style w:type="paragraph" w:customStyle="1" w:styleId="Pageheader">
    <w:name w:val="Page header"/>
    <w:basedOn w:val="lfej"/>
    <w:next w:val="lfej"/>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l"/>
    <w:qFormat/>
    <w:rsid w:val="00F205B9"/>
    <w:rPr>
      <w:rFonts w:ascii="Arial" w:eastAsia="Times New Roman" w:hAnsi="Arial" w:cs="Arial"/>
      <w:sz w:val="18"/>
      <w:szCs w:val="18"/>
      <w:lang w:eastAsia="de-DE"/>
    </w:rPr>
  </w:style>
  <w:style w:type="paragraph" w:styleId="TJ5">
    <w:name w:val="toc 5"/>
    <w:basedOn w:val="Norml"/>
    <w:next w:val="Norml"/>
    <w:uiPriority w:val="39"/>
    <w:semiHidden/>
    <w:unhideWhenUsed/>
    <w:qFormat/>
    <w:rsid w:val="00F205B9"/>
    <w:pPr>
      <w:spacing w:after="100"/>
      <w:ind w:left="880"/>
    </w:pPr>
  </w:style>
  <w:style w:type="paragraph" w:styleId="TJ6">
    <w:name w:val="toc 6"/>
    <w:basedOn w:val="Norml"/>
    <w:next w:val="Norml"/>
    <w:uiPriority w:val="39"/>
    <w:semiHidden/>
    <w:unhideWhenUsed/>
    <w:qFormat/>
    <w:rsid w:val="00F205B9"/>
    <w:pPr>
      <w:spacing w:after="100"/>
      <w:ind w:left="1100"/>
    </w:pPr>
  </w:style>
  <w:style w:type="paragraph" w:styleId="TJ7">
    <w:name w:val="toc 7"/>
    <w:basedOn w:val="Norml"/>
    <w:next w:val="Norml"/>
    <w:uiPriority w:val="39"/>
    <w:semiHidden/>
    <w:unhideWhenUsed/>
    <w:qFormat/>
    <w:rsid w:val="00F205B9"/>
    <w:pPr>
      <w:spacing w:after="100"/>
      <w:ind w:left="1320"/>
    </w:pPr>
  </w:style>
  <w:style w:type="paragraph" w:styleId="TJ8">
    <w:name w:val="toc 8"/>
    <w:basedOn w:val="Norml"/>
    <w:next w:val="Norml"/>
    <w:uiPriority w:val="39"/>
    <w:semiHidden/>
    <w:unhideWhenUsed/>
    <w:qFormat/>
    <w:rsid w:val="00F205B9"/>
    <w:pPr>
      <w:spacing w:after="100"/>
      <w:ind w:left="1540"/>
    </w:pPr>
  </w:style>
  <w:style w:type="paragraph" w:styleId="TJ9">
    <w:name w:val="toc 9"/>
    <w:basedOn w:val="Norml"/>
    <w:next w:val="Norml"/>
    <w:uiPriority w:val="39"/>
    <w:semiHidden/>
    <w:unhideWhenUsed/>
    <w:qFormat/>
    <w:rsid w:val="00F205B9"/>
    <w:pPr>
      <w:spacing w:after="100"/>
      <w:ind w:left="1760"/>
    </w:pPr>
  </w:style>
  <w:style w:type="character" w:styleId="Mrltotthiperhivatkozs">
    <w:name w:val="FollowedHyperlink"/>
    <w:basedOn w:val="Bekezdsalapbettpusa"/>
    <w:uiPriority w:val="99"/>
    <w:semiHidden/>
    <w:unhideWhenUsed/>
    <w:rsid w:val="0043139E"/>
    <w:rPr>
      <w:color w:val="0174AF" w:themeColor="followedHyperlink"/>
      <w:u w:val="single"/>
    </w:rPr>
  </w:style>
  <w:style w:type="character" w:customStyle="1" w:styleId="ListaszerbekezdsChar">
    <w:name w:val="Listaszerű bekezdés Char"/>
    <w:aliases w:val="Paragraphe EI Char,Paragraphe de liste1 Char,EC Char"/>
    <w:link w:val="Listaszerbekezds"/>
    <w:uiPriority w:val="34"/>
    <w:locked/>
    <w:rsid w:val="00EC6066"/>
    <w:rPr>
      <w:rFonts w:asciiTheme="majorHAnsi" w:hAnsiTheme="majorHAnsi" w:cstheme="majorHAnsi"/>
      <w:color w:val="181818" w:themeColor="background1" w:themeShade="1A"/>
      <w:sz w:val="22"/>
      <w:szCs w:val="22"/>
      <w:lang w:val="pt-PT"/>
    </w:rPr>
  </w:style>
  <w:style w:type="paragraph" w:styleId="Vltozat">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Bekezdsalapbettpusa"/>
    <w:rsid w:val="00061F32"/>
    <w:rPr>
      <w:rFonts w:ascii="Segoe UI" w:hAnsi="Segoe UI" w:cs="Segoe UI" w:hint="default"/>
      <w:sz w:val="18"/>
      <w:szCs w:val="18"/>
    </w:rPr>
  </w:style>
  <w:style w:type="character" w:customStyle="1" w:styleId="cf11">
    <w:name w:val="cf11"/>
    <w:basedOn w:val="Bekezdsalapbettpusa"/>
    <w:rsid w:val="00061F32"/>
    <w:rPr>
      <w:rFonts w:ascii="Segoe UI" w:hAnsi="Segoe UI" w:cs="Segoe UI" w:hint="default"/>
      <w:color w:val="333333"/>
      <w:sz w:val="18"/>
      <w:szCs w:val="18"/>
      <w:shd w:val="clear" w:color="auto" w:fill="FFFFFF"/>
    </w:rPr>
  </w:style>
  <w:style w:type="character" w:styleId="Megemlts">
    <w:name w:val="Mention"/>
    <w:basedOn w:val="Bekezdsalapbettpusa"/>
    <w:uiPriority w:val="99"/>
    <w:unhideWhenUsed/>
    <w:rsid w:val="00251F26"/>
    <w:rPr>
      <w:color w:val="2B579A"/>
      <w:shd w:val="clear" w:color="auto" w:fill="E1DFDD"/>
    </w:rPr>
  </w:style>
  <w:style w:type="character" w:styleId="Helyrzszveg">
    <w:name w:val="Placeholder Text"/>
    <w:basedOn w:val="Bekezdsalapbettpusa"/>
    <w:uiPriority w:val="99"/>
    <w:semiHidden/>
    <w:rsid w:val="00635BCA"/>
    <w:rPr>
      <w:color w:val="808080"/>
    </w:rPr>
  </w:style>
  <w:style w:type="paragraph" w:customStyle="1" w:styleId="para">
    <w:name w:val="para"/>
    <w:basedOn w:val="Listaszerbekezds"/>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Bekezdsalapbettpusa"/>
    <w:link w:val="para"/>
    <w:rsid w:val="00641F03"/>
    <w:rPr>
      <w:bCs/>
      <w:iCs/>
      <w:color w:val="181818" w:themeColor="background1" w:themeShade="1A"/>
      <w:sz w:val="22"/>
      <w:lang w:val="en-GB"/>
    </w:rPr>
  </w:style>
  <w:style w:type="character" w:customStyle="1" w:styleId="normaltextrun">
    <w:name w:val="normaltextrun"/>
    <w:basedOn w:val="Bekezdsalapbettpusa"/>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6954E6" w:rsidP="006954E6">
          <w:pPr>
            <w:pStyle w:val="BB304192735D4F2E9B95179F2819F853"/>
          </w:pPr>
          <w:r w:rsidRPr="00DA1A90">
            <w:rPr>
              <w:rStyle w:val="Helyrzszveg"/>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6954E6" w:rsidP="006954E6">
          <w:pPr>
            <w:pStyle w:val="01EE1C7859204274A669423EC64EE100"/>
          </w:pPr>
          <w:r w:rsidRPr="00DA1A90">
            <w:rPr>
              <w:rStyle w:val="Helyrzszveg"/>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6954E6" w:rsidP="006954E6">
          <w:pPr>
            <w:pStyle w:val="D404D71EE61B44F68217F5015889DA12"/>
          </w:pPr>
          <w:r w:rsidRPr="00DA1A90">
            <w:rPr>
              <w:rStyle w:val="Helyrzszve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77787"/>
    <w:rsid w:val="0008029F"/>
    <w:rsid w:val="000B5175"/>
    <w:rsid w:val="000C0B68"/>
    <w:rsid w:val="0015768C"/>
    <w:rsid w:val="002536E7"/>
    <w:rsid w:val="00254E75"/>
    <w:rsid w:val="0034145D"/>
    <w:rsid w:val="00372212"/>
    <w:rsid w:val="004E4CF9"/>
    <w:rsid w:val="005D66AB"/>
    <w:rsid w:val="006954E6"/>
    <w:rsid w:val="006D3543"/>
    <w:rsid w:val="00701E25"/>
    <w:rsid w:val="00813189"/>
    <w:rsid w:val="008222A0"/>
    <w:rsid w:val="00836D47"/>
    <w:rsid w:val="009B6B9C"/>
    <w:rsid w:val="00B07345"/>
    <w:rsid w:val="00B22006"/>
    <w:rsid w:val="00B46CAE"/>
    <w:rsid w:val="00C90244"/>
    <w:rsid w:val="00D52831"/>
    <w:rsid w:val="00DC3796"/>
    <w:rsid w:val="00DC4211"/>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6954E6"/>
    <w:rPr>
      <w:color w:val="808080"/>
    </w:rPr>
  </w:style>
  <w:style w:type="paragraph" w:customStyle="1" w:styleId="BB304192735D4F2E9B95179F2819F853">
    <w:name w:val="BB304192735D4F2E9B95179F2819F853"/>
    <w:rsid w:val="006954E6"/>
    <w:rPr>
      <w:kern w:val="2"/>
      <w14:ligatures w14:val="standardContextual"/>
    </w:rPr>
  </w:style>
  <w:style w:type="paragraph" w:customStyle="1" w:styleId="01EE1C7859204274A669423EC64EE100">
    <w:name w:val="01EE1C7859204274A669423EC64EE100"/>
    <w:rsid w:val="006954E6"/>
    <w:rPr>
      <w:kern w:val="2"/>
      <w14:ligatures w14:val="standardContextual"/>
    </w:rPr>
  </w:style>
  <w:style w:type="paragraph" w:customStyle="1" w:styleId="D404D71EE61B44F68217F5015889DA12">
    <w:name w:val="D404D71EE61B44F68217F5015889DA12"/>
    <w:rsid w:val="006954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82</Value>
      <Value>5</Value>
      <Value>77</Value>
    </TaxCatchAll>
    <_dlc_DocId xmlns="d0fb0f98-34f9-4d57-9559-eb8efd17aa5e">ESMA35-1872330276-2281</_dlc_DocId>
    <_dlc_DocIdUrl xmlns="d0fb0f98-34f9-4d57-9559-eb8efd17aa5e">
      <Url>https://securitiesandmarketsauth.sharepoint.com/sites/sherpa-ipi/_layouts/15/DocIdRedir.aspx?ID=ESMA35-1872330276-2281</Url>
      <Description>ESMA35-1872330276-2281</Description>
    </_dlc_DocIdUrl>
    <_dlc_DocIdPersistId xmlns="d0fb0f98-34f9-4d57-9559-eb8efd17aa5e" xsi:nil="true"/>
    <MeetingDate xmlns="d0fb0f98-34f9-4d57-9559-eb8efd17aa5e" xsi:nil="true"/>
    <Year xmlns="d0fb0f98-34f9-4d57-9559-eb8efd17aa5e">2024</Year>
    <ja89261ff8244daf864530e8b7973c66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a89261ff8244daf864530e8b7973c66>
    <i5ab60d4d76744fa8f19029305834a0f xmlns="d0fb0f98-34f9-4d57-9559-eb8efd17aa5e">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lcf76f155ced4ddcb4097134ff3c332f xmlns="3bb54ca2-4b2e-4244-be4d-a1b948814b6e" xsi:nil="true"/>
    <ldf822d702374457a75b2650fd19956f xmlns="d0fb0f98-34f9-4d57-9559-eb8efd17aa5e">
      <Terms xmlns="http://schemas.microsoft.com/office/infopath/2007/PartnerControls"/>
    </ldf822d702374457a75b2650fd19956f>
    <nd85f6bbfc564f3fa1f39842b48e85f3 xmlns="d0fb0f98-34f9-4d57-9559-eb8efd17aa5e">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f926fd9ddf4e43dc9baf43a17188d082 xmlns="d0fb0f98-34f9-4d57-9559-eb8efd17aa5e">
      <Terms xmlns="http://schemas.microsoft.com/office/infopath/2007/PartnerControls"/>
    </f926fd9ddf4e43dc9baf43a17188d082>
    <b1f7cdd549a8454fb97376e5c37040fc xmlns="d0fb0f98-34f9-4d57-9559-eb8efd17aa5e">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b1f7cdd549a8454fb97376e5c37040f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Other Work PowerPoint Document" ma:contentTypeID="0x0101008EBA8196C37CB64493F8A334AEA81B190106005163DBCAC2819549AD8818B6C00ED114" ma:contentTypeVersion="20" ma:contentTypeDescription="" ma:contentTypeScope="" ma:versionID="89f3821cf41f23b26cebd0b9bb5c273d">
  <xsd:schema xmlns:xsd="http://www.w3.org/2001/XMLSchema" xmlns:xs="http://www.w3.org/2001/XMLSchema" xmlns:p="http://schemas.microsoft.com/office/2006/metadata/properties" xmlns:ns2="d0fb0f98-34f9-4d57-9559-eb8efd17aa5e" xmlns:ns3="3bb54ca2-4b2e-4244-be4d-a1b948814b6e" targetNamespace="http://schemas.microsoft.com/office/2006/metadata/properties" ma:root="true" ma:fieldsID="890263672bb10ead717ec61bacf962d9" ns2:_="" ns3:_="">
    <xsd:import namespace="d0fb0f98-34f9-4d57-9559-eb8efd17aa5e"/>
    <xsd:import namespace="3bb54ca2-4b2e-4244-be4d-a1b948814b6e"/>
    <xsd:element name="properties">
      <xsd:complexType>
        <xsd:sequence>
          <xsd:element name="documentManagement">
            <xsd:complexType>
              <xsd:all>
                <xsd:element ref="ns2:Year"/>
                <xsd:element ref="ns2:MeetingDate" minOccurs="0"/>
                <xsd:element ref="ns2:TaxCatchAll" minOccurs="0"/>
                <xsd:element ref="ns2:ldf822d702374457a75b2650fd19956f" minOccurs="0"/>
                <xsd:element ref="ns2:i5ab60d4d76744fa8f19029305834a0f" minOccurs="0"/>
                <xsd:element ref="ns2:b1f7cdd549a8454fb97376e5c37040fc" minOccurs="0"/>
                <xsd:element ref="ns2:ja89261ff8244daf864530e8b7973c66" minOccurs="0"/>
                <xsd:element ref="ns2:TaxCatchAllLabel" minOccurs="0"/>
                <xsd:element ref="ns2:nd85f6bbfc564f3fa1f39842b48e85f3" minOccurs="0"/>
                <xsd:element ref="ns2:f926fd9ddf4e43dc9baf43a17188d082"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05974136-d146-49b7-9751-ef130a8e22e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ldf822d702374457a75b2650fd19956f" ma:index="17" nillable="true" ma:taxonomy="true" ma:internalName="ldf822d702374457a75b2650fd19956f" ma:taxonomyFieldName="EsmaAudience" ma:displayName="Audience" ma:readOnly="false" ma:fieldId="{5df822d7-0237-4457-a75b-2650fd19956f}"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i5ab60d4d76744fa8f19029305834a0f" ma:index="18" ma:taxonomy="true" ma:internalName="i5ab60d4d76744fa8f19029305834a0f" ma:taxonomyFieldName="TeamName" ma:displayName="Team Name" ma:readOnly="false" ma:default="5;#Investor Protection and Intermediaries|98c55de3-414a-4dc7-97ca-58b003cd9a35" ma:fieldId="{25ab60d4-d767-44fa-8f19-029305834a0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9" ma:taxonomy="true" ma:internalName="b1f7cdd549a8454fb97376e5c37040fc" ma:taxonomyFieldName="DocumentType" ma:displayName="Document Type" ma:readOnly="false" ma:fieldId="{b1f7cdd5-49a8-454f-b973-76e5c37040f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20" ma:taxonomy="true" ma:internalName="ja89261ff8244daf864530e8b7973c66" ma:taxonomyFieldName="ConfidentialityLevel" ma:displayName="Confidentiality Level" ma:readOnly="false" ma:default="6;#Regular|07f1e362-856b-423d-bea6-a14079762141" ma:fieldId="{3a89261f-f824-4daf-8645-30e8b7973c66}"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05974136-d146-49b7-9751-ef130a8e22e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nd85f6bbfc564f3fa1f39842b48e85f3" ma:index="22" nillable="true" ma:taxonomy="true" ma:internalName="nd85f6bbfc564f3fa1f39842b48e85f3" ma:taxonomyFieldName="TeamTopic" ma:displayName="Team Topic" ma:readOnly="false" ma:default="77;#Other Work|8e467236-62cb-4258-b359-81b56229d8cf" ma:fieldId="{7d85f6bb-fc56-4f3f-a1f3-9842b48e85f3}" ma:taxonomyMulti="true" ma:sspId="d4b01e31-ead0-4f68-a8e9-2aaca35f2e62" ma:termSetId="850502f9-36b0-41fb-966b-d9fcd2f00296" ma:anchorId="00000000-0000-0000-0000-000000000000" ma:open="false" ma:isKeyword="false">
      <xsd:complexType>
        <xsd:sequence>
          <xsd:element ref="pc:Terms" minOccurs="0" maxOccurs="1"/>
        </xsd:sequence>
      </xsd:complexType>
    </xsd:element>
    <xsd:element name="f926fd9ddf4e43dc9baf43a17188d082" ma:index="23" nillable="true" ma:taxonomy="true" ma:internalName="f926fd9ddf4e43dc9baf43a17188d082" ma:taxonomyFieldName="Topic" ma:displayName="Topic" ma:readOnly="false" ma:fieldId="{f926fd9d-df4e-43dc-9baf-43a17188d082}" ma:sspId="d4b01e31-ead0-4f68-a8e9-2aaca35f2e62" ma:termSetId="1204d773-6b06-4d02-bc01-ea5b5466ecf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54ca2-4b2e-4244-be4d-a1b948814b6e"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3bb54ca2-4b2e-4244-be4d-a1b948814b6e"/>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BDBC8EF1-613F-4498-9108-AA7000822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3bb54ca2-4b2e-4244-be4d-a1b94881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92F8F2DF-DA9D-4E3B-AF8A-ABDFC9135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1163</Words>
  <Characters>8027</Characters>
  <Application>Microsoft Office Word</Application>
  <DocSecurity>8</DocSecurity>
  <Lines>66</Lines>
  <Paragraphs>18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Misik Sándor</cp:lastModifiedBy>
  <cp:revision>9</cp:revision>
  <cp:lastPrinted>2023-09-09T00:53:00Z</cp:lastPrinted>
  <dcterms:created xsi:type="dcterms:W3CDTF">2025-03-01T06:26:00Z</dcterms:created>
  <dcterms:modified xsi:type="dcterms:W3CDTF">2025-03-01T07:41:00Z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0x0101008EBA8196C37CB64493F8A334AEA81B190106005163DBCAC2819549AD8818B6C00ED114</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b6771d8d-ad15-493e-8947-ba7e3a16ec48</vt:lpwstr>
  </property>
  <property fmtid="{D5CDD505-2E9C-101B-9397-08002B2CF9AE}" pid="8" name="Topic">
    <vt:lpwstr/>
  </property>
  <property fmtid="{D5CDD505-2E9C-101B-9397-08002B2CF9AE}" pid="9" name="ConfidentialityLevel">
    <vt:lpwstr>6;#Regular|07f1e362-856b-423d-bea6-a14079762141</vt:lpwstr>
  </property>
  <property fmtid="{D5CDD505-2E9C-101B-9397-08002B2CF9AE}" pid="10" name="DocumentType">
    <vt:lpwstr>82;#Consultation Paper|c6238baf-c3d7-4bb8-8cf2-f28a89601f52</vt:lpwstr>
  </property>
  <property fmtid="{D5CDD505-2E9C-101B-9397-08002B2CF9AE}" pid="11" name="Order">
    <vt:r8>52000</vt:r8>
  </property>
  <property fmtid="{D5CDD505-2E9C-101B-9397-08002B2CF9AE}" pid="12" name="DocumentSetDescription">
    <vt:lpwstr/>
  </property>
  <property fmtid="{D5CDD505-2E9C-101B-9397-08002B2CF9AE}" pid="13" name="TeamName">
    <vt:lpwstr>5</vt:lpwstr>
  </property>
  <property fmtid="{D5CDD505-2E9C-101B-9397-08002B2CF9AE}" pid="14" name="MediaServiceImageTags">
    <vt:lpwstr/>
  </property>
  <property fmtid="{D5CDD505-2E9C-101B-9397-08002B2CF9AE}" pid="15" name="SubTopic">
    <vt:lpwstr>307</vt:lpwstr>
  </property>
  <property fmtid="{D5CDD505-2E9C-101B-9397-08002B2CF9AE}" pid="16" name="TeamTopic">
    <vt:lpwstr>77;#Other Work|8e467236-62cb-4258-b359-81b56229d8cf</vt:lpwstr>
  </property>
  <property fmtid="{D5CDD505-2E9C-101B-9397-08002B2CF9AE}" pid="17" name="EsmaAudience">
    <vt:lpwstr/>
  </property>
</Properties>
</file>