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3B41FE3C"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le"/>
          </w:pPr>
          <w:r>
            <w:t xml:space="preserve">Reply </w:t>
          </w:r>
          <w:r w:rsidR="00DD03DC">
            <w:t>F</w:t>
          </w:r>
          <w:r>
            <w:t>orm</w:t>
          </w:r>
        </w:p>
        <w:p w14:paraId="031F2108" w14:textId="42AAFBB0" w:rsidR="007E7997" w:rsidRPr="00C01571" w:rsidRDefault="00113E80" w:rsidP="00D77369">
          <w:pPr>
            <w:pStyle w:val="Subtitle"/>
            <w:rPr>
              <w:rFonts w:cs="Arial"/>
              <w:sz w:val="36"/>
              <w:szCs w:val="36"/>
            </w:rPr>
          </w:pPr>
          <w:r>
            <w:rPr>
              <w:rStyle w:val="normaltextrun"/>
              <w:rFonts w:ascii="Arial" w:hAnsi="Arial" w:cs="Arial"/>
              <w:color w:val="181818"/>
              <w:szCs w:val="28"/>
              <w:bdr w:val="none" w:sz="0" w:space="0" w:color="auto" w:frame="1"/>
            </w:rPr>
            <w:t xml:space="preserve">Consultation Paper on the Amendments to the RTS on Settlement Discipline </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A241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38E74FD1" w:rsidR="002533FC" w:rsidRPr="005B6B12" w:rsidRDefault="002533FC" w:rsidP="002533FC">
          <w:r w:rsidRPr="005B6B12">
            <w:t xml:space="preserve">ESMA will consider all comments received by </w:t>
          </w:r>
          <w:r w:rsidR="00113E80">
            <w:rPr>
              <w:b/>
            </w:rPr>
            <w:t>14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046E949"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w:t>
          </w:r>
          <w:r w:rsidR="005B2269">
            <w:rPr>
              <w:bCs/>
            </w:rPr>
            <w:t>SDC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341D4ED"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w:t>
          </w:r>
          <w:r w:rsidR="005B2269">
            <w:rPr>
              <w:bCs/>
            </w:rPr>
            <w:t>SDC</w:t>
          </w:r>
          <w:r w:rsidRPr="00C5469A">
            <w:rPr>
              <w:bCs/>
            </w:rPr>
            <w:t xml:space="preserve">_nameofrespondent. </w:t>
          </w:r>
        </w:p>
        <w:p w14:paraId="210BE93A" w14:textId="077AA6C4"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w:t>
          </w:r>
          <w:r w:rsidR="005B2269">
            <w:rPr>
              <w:bCs/>
            </w:rPr>
            <w:t>SDC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Content>
            <w:tc>
              <w:tcPr>
                <w:tcW w:w="4531" w:type="dxa"/>
              </w:tcPr>
              <w:p w14:paraId="5C8A6928" w14:textId="2DC9EDDB" w:rsidR="00E40D2C" w:rsidRPr="00557BD2" w:rsidRDefault="00B42DA9" w:rsidP="00743CD9">
                <w:r>
                  <w:t>Swift SC</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Content>
            <w:tc>
              <w:tcPr>
                <w:tcW w:w="4531" w:type="dxa"/>
              </w:tcPr>
              <w:p w14:paraId="22ECE1B6" w14:textId="4877AF78" w:rsidR="00E40D2C" w:rsidRDefault="00B42DA9" w:rsidP="00743CD9">
                <w:r>
                  <w:t>Other</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Content>
            <w:permStart w:id="996560612" w:edGrp="everyone" w:displacedByCustomXml="prev"/>
            <w:tc>
              <w:tcPr>
                <w:tcW w:w="4531" w:type="dxa"/>
              </w:tcPr>
              <w:p w14:paraId="7AB9C082" w14:textId="77777777" w:rsidR="00E40D2C" w:rsidRDefault="00E40D2C"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922924511" w:edGrp="everyone" w:displacedByCustomXml="prev"/>
            <w:tc>
              <w:tcPr>
                <w:tcW w:w="4531" w:type="dxa"/>
              </w:tcPr>
              <w:p w14:paraId="5BB12D35" w14:textId="5AB5CC08" w:rsidR="00E40D2C" w:rsidRPr="00557BD2" w:rsidRDefault="00B42DA9" w:rsidP="00743CD9">
                <w:r>
                  <w:t>Belgium</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Heading1"/>
        <w:rPr>
          <w:lang w:val="fr-BE"/>
        </w:rPr>
      </w:pPr>
      <w:r w:rsidRPr="00557BD2">
        <w:rPr>
          <w:lang w:val="fr-BE"/>
        </w:rPr>
        <w:t>Questions</w:t>
      </w:r>
    </w:p>
    <w:p w14:paraId="5230794C" w14:textId="77777777" w:rsidR="00113E80" w:rsidRDefault="00113E80">
      <w:pPr>
        <w:spacing w:after="120" w:line="264" w:lineRule="auto"/>
        <w:jc w:val="left"/>
      </w:pPr>
      <w:r>
        <w:br w:type="page"/>
      </w:r>
    </w:p>
    <w:p w14:paraId="7D52DCC6" w14:textId="5E3F9284" w:rsidR="004F5A02" w:rsidRDefault="004F5A02" w:rsidP="004F5A02">
      <w:pPr>
        <w:rPr>
          <w:b/>
          <w:bCs/>
        </w:rPr>
      </w:pPr>
      <w:r w:rsidRPr="004F5A02">
        <w:rPr>
          <w:b/>
          <w:bCs/>
        </w:rPr>
        <w:lastRenderedPageBreak/>
        <w:t>3.1.1</w:t>
      </w:r>
      <w:r w:rsidRPr="004F5A02">
        <w:rPr>
          <w:b/>
          <w:bCs/>
        </w:rPr>
        <w:tab/>
        <w:t>Timing of allocations and confirmations</w:t>
      </w:r>
    </w:p>
    <w:p w14:paraId="2DC903F4" w14:textId="77777777" w:rsidR="005C5C54" w:rsidRPr="004F5A02" w:rsidRDefault="005C5C54" w:rsidP="004F5A02">
      <w:pPr>
        <w:rPr>
          <w:b/>
          <w:bCs/>
        </w:rPr>
      </w:pPr>
    </w:p>
    <w:p w14:paraId="78B91BA4" w14:textId="3B13F0DB" w:rsidR="00113E80" w:rsidRDefault="00113E80" w:rsidP="00113E80">
      <w:pPr>
        <w:pStyle w:val="Questionstyle"/>
        <w:numPr>
          <w:ilvl w:val="0"/>
          <w:numId w:val="14"/>
        </w:numPr>
        <w:tabs>
          <w:tab w:val="clear" w:pos="567"/>
        </w:tabs>
        <w:spacing w:after="240" w:line="256" w:lineRule="auto"/>
        <w:ind w:left="851" w:hanging="851"/>
        <w:rPr>
          <w:color w:val="auto"/>
        </w:rPr>
      </w:pPr>
      <w:r>
        <w:rPr>
          <w:bCs/>
        </w:rPr>
        <w:t>Do you agree with the proposed amendments to Articles 2(2) and 3 of CDR 2018/1229?</w:t>
      </w:r>
    </w:p>
    <w:p w14:paraId="70664FD2" w14:textId="77777777" w:rsidR="00113E80" w:rsidRDefault="00113E80" w:rsidP="00113E80">
      <w:r>
        <w:t>&lt;ESMA_QUESTION_CSDC_1&gt;</w:t>
      </w:r>
    </w:p>
    <w:p w14:paraId="20112533" w14:textId="77777777" w:rsidR="00113E80" w:rsidRDefault="00113E80" w:rsidP="00113E80">
      <w:permStart w:id="495002546" w:edGrp="everyone"/>
      <w:r>
        <w:t>TYPE YOUR TEXT HERE</w:t>
      </w:r>
    </w:p>
    <w:permEnd w:id="495002546"/>
    <w:p w14:paraId="4CCCDD62" w14:textId="77777777" w:rsidR="00113E80" w:rsidRDefault="00113E80" w:rsidP="00113E80">
      <w:r>
        <w:t>&lt;ESMA_QUESTION_CSDC_1&gt;</w:t>
      </w:r>
    </w:p>
    <w:p w14:paraId="6A55D9DB" w14:textId="77777777" w:rsidR="00113E80" w:rsidRDefault="00113E80" w:rsidP="00113E80"/>
    <w:p w14:paraId="7A939DEB"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0C1E27C7" w14:textId="77777777" w:rsidR="00113E80" w:rsidRDefault="00113E80" w:rsidP="00113E80">
      <w:r>
        <w:t>&lt;ESMA_QUESTION_CSDC_2&gt;</w:t>
      </w:r>
    </w:p>
    <w:p w14:paraId="7BE8A3E1" w14:textId="77777777" w:rsidR="00113E80" w:rsidRDefault="00113E80" w:rsidP="00113E80">
      <w:permStart w:id="212869392" w:edGrp="everyone"/>
      <w:r>
        <w:t>TYPE YOUR TEXT HERE</w:t>
      </w:r>
    </w:p>
    <w:permEnd w:id="212869392"/>
    <w:p w14:paraId="26E3DD7C" w14:textId="77777777" w:rsidR="00113E80" w:rsidRDefault="00113E80" w:rsidP="00113E80">
      <w:r>
        <w:t>&lt;ESMA_QUESTION_CSDC_2&gt;</w:t>
      </w:r>
    </w:p>
    <w:p w14:paraId="0EB4A382" w14:textId="77777777" w:rsidR="00113E80" w:rsidRDefault="00113E80" w:rsidP="00113E80"/>
    <w:p w14:paraId="42F17450" w14:textId="77777777" w:rsidR="00113E80" w:rsidRDefault="00113E80" w:rsidP="00113E80">
      <w:pPr>
        <w:pStyle w:val="Questionstyle"/>
        <w:numPr>
          <w:ilvl w:val="0"/>
          <w:numId w:val="14"/>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440802D8" w14:textId="77777777" w:rsidR="00113E80" w:rsidRDefault="00113E80" w:rsidP="00113E80">
      <w:r>
        <w:t>&lt;ESMA_QUESTION_CSDC_3&gt;</w:t>
      </w:r>
    </w:p>
    <w:p w14:paraId="0261F3E3" w14:textId="77777777" w:rsidR="00113E80" w:rsidRDefault="00113E80" w:rsidP="00113E80">
      <w:permStart w:id="633560411" w:edGrp="everyone"/>
      <w:r>
        <w:t>TYPE YOUR TEXT HERE</w:t>
      </w:r>
    </w:p>
    <w:permEnd w:id="633560411"/>
    <w:p w14:paraId="02D5EFA9" w14:textId="77777777" w:rsidR="00113E80" w:rsidRDefault="00113E80" w:rsidP="00113E80">
      <w:r>
        <w:t>&lt;ESMA_QUESTION_CSDC_3&gt;</w:t>
      </w:r>
    </w:p>
    <w:p w14:paraId="6457CF9B" w14:textId="77777777" w:rsidR="00113E80" w:rsidRDefault="00113E80" w:rsidP="00113E80"/>
    <w:p w14:paraId="17C45A67"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Should CDR 2018/1229 further specify the term ‘close of business’ for the purpose of Article 2(2)? If yes, how should this take into account the business day at CSD level?</w:t>
      </w:r>
    </w:p>
    <w:p w14:paraId="62CCDF3B" w14:textId="77777777" w:rsidR="00113E80" w:rsidRDefault="00113E80" w:rsidP="00113E80">
      <w:r>
        <w:t>&lt;ESMA_QUESTION_CSDC_4&gt;</w:t>
      </w:r>
    </w:p>
    <w:p w14:paraId="689CD504" w14:textId="77777777" w:rsidR="00113E80" w:rsidRDefault="00113E80" w:rsidP="00113E80">
      <w:permStart w:id="953572439" w:edGrp="everyone"/>
      <w:r>
        <w:t>TYPE YOUR TEXT HERE</w:t>
      </w:r>
    </w:p>
    <w:permEnd w:id="953572439"/>
    <w:p w14:paraId="63A4DA96" w14:textId="77777777" w:rsidR="00113E80" w:rsidRDefault="00113E80" w:rsidP="00113E80">
      <w:r>
        <w:t>&lt;ESMA_QUESTION_CSDC_4&gt;</w:t>
      </w:r>
    </w:p>
    <w:p w14:paraId="4662880E" w14:textId="77777777" w:rsidR="00113E80" w:rsidRDefault="00113E80" w:rsidP="00113E80"/>
    <w:p w14:paraId="4D0A5993" w14:textId="77777777" w:rsidR="00113E80" w:rsidRDefault="00113E80" w:rsidP="00113E80">
      <w:pPr>
        <w:pStyle w:val="Questionstyle"/>
        <w:numPr>
          <w:ilvl w:val="0"/>
          <w:numId w:val="14"/>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211B4A19" w14:textId="77777777" w:rsidR="00113E80" w:rsidRDefault="00113E80" w:rsidP="00113E80">
      <w:r>
        <w:t>&lt;ESMA_QUESTION_CSDC_5&gt;</w:t>
      </w:r>
    </w:p>
    <w:p w14:paraId="2EF677ED" w14:textId="77777777" w:rsidR="00113E80" w:rsidRDefault="00113E80" w:rsidP="00113E80">
      <w:permStart w:id="2044342554" w:edGrp="everyone"/>
      <w:r>
        <w:t>TYPE YOUR TEXT HERE</w:t>
      </w:r>
    </w:p>
    <w:permEnd w:id="2044342554"/>
    <w:p w14:paraId="40638694" w14:textId="77777777" w:rsidR="00113E80" w:rsidRDefault="00113E80" w:rsidP="00113E80">
      <w:r>
        <w:t>&lt;ESMA_QUESTION_CSDC_5&gt;</w:t>
      </w:r>
    </w:p>
    <w:p w14:paraId="452EC08B" w14:textId="77777777" w:rsidR="00113E80" w:rsidRDefault="00113E80" w:rsidP="00113E80"/>
    <w:p w14:paraId="2D9D7A1A"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0D61F69D" w14:textId="77777777" w:rsidR="00113E80" w:rsidRDefault="00113E80" w:rsidP="00113E80">
      <w:r>
        <w:t>&lt;ESMA_QUESTION_CSDC_6&gt;</w:t>
      </w:r>
    </w:p>
    <w:p w14:paraId="023E9D3C" w14:textId="77777777" w:rsidR="00113E80" w:rsidRDefault="00113E80" w:rsidP="00113E80">
      <w:permStart w:id="1632175159" w:edGrp="everyone"/>
      <w:r>
        <w:t>TYPE YOUR TEXT HERE</w:t>
      </w:r>
    </w:p>
    <w:permEnd w:id="1632175159"/>
    <w:p w14:paraId="3722C31D" w14:textId="77777777" w:rsidR="00113E80" w:rsidRDefault="00113E80" w:rsidP="00113E80">
      <w:r>
        <w:t>&lt;ESMA_QUESTION_CSDC_6&gt;</w:t>
      </w:r>
    </w:p>
    <w:p w14:paraId="359036A3" w14:textId="77777777" w:rsidR="005C5C54" w:rsidRDefault="005C5C54" w:rsidP="00113E80"/>
    <w:p w14:paraId="4BA411D8" w14:textId="7C721964" w:rsidR="00113E80" w:rsidRDefault="005C5C54" w:rsidP="00113E80">
      <w:pPr>
        <w:rPr>
          <w:b/>
          <w:bCs/>
        </w:rPr>
      </w:pPr>
      <w:r w:rsidRPr="005C5C54">
        <w:rPr>
          <w:b/>
          <w:bCs/>
        </w:rPr>
        <w:t>3.1.2</w:t>
      </w:r>
      <w:r w:rsidRPr="005C5C54">
        <w:rPr>
          <w:b/>
          <w:bCs/>
        </w:rPr>
        <w:tab/>
        <w:t>Means for sending allocations and confirmations</w:t>
      </w:r>
    </w:p>
    <w:p w14:paraId="5113B20F" w14:textId="77777777" w:rsidR="005C5C54" w:rsidRPr="005C5C54" w:rsidRDefault="005C5C54" w:rsidP="00113E80">
      <w:pPr>
        <w:rPr>
          <w:b/>
          <w:bCs/>
        </w:rPr>
      </w:pPr>
    </w:p>
    <w:p w14:paraId="704D61EF" w14:textId="77777777" w:rsidR="00113E80" w:rsidRDefault="00113E80" w:rsidP="00113E80">
      <w:pPr>
        <w:pStyle w:val="Questionstyle"/>
        <w:numPr>
          <w:ilvl w:val="0"/>
          <w:numId w:val="14"/>
        </w:numPr>
        <w:tabs>
          <w:tab w:val="clear" w:pos="567"/>
        </w:tabs>
        <w:spacing w:after="240" w:line="256" w:lineRule="auto"/>
        <w:ind w:left="851" w:hanging="851"/>
      </w:pPr>
      <w:r>
        <w:t>Do you agree to make the use of electronic and machine-readable format that allow for STP mandatory for written allocations?</w:t>
      </w:r>
    </w:p>
    <w:p w14:paraId="63B2FF30" w14:textId="77777777" w:rsidR="00113E80" w:rsidRDefault="00113E80" w:rsidP="00113E80">
      <w:r>
        <w:t>&lt;ESMA_QUESTION_CSDC_7&gt;</w:t>
      </w:r>
    </w:p>
    <w:p w14:paraId="64F4CDE5" w14:textId="77777777" w:rsidR="00113E80" w:rsidRDefault="00113E80" w:rsidP="00113E80">
      <w:permStart w:id="710046495" w:edGrp="everyone"/>
      <w:r>
        <w:lastRenderedPageBreak/>
        <w:t>TYPE YOUR TEXT HERE</w:t>
      </w:r>
    </w:p>
    <w:permEnd w:id="710046495"/>
    <w:p w14:paraId="1E8BB4E4" w14:textId="77777777" w:rsidR="00113E80" w:rsidRDefault="00113E80" w:rsidP="00113E80">
      <w:r>
        <w:t>&lt;ESMA_QUESTION_CSDC_7&gt;</w:t>
      </w:r>
    </w:p>
    <w:p w14:paraId="70A75B7A" w14:textId="77777777" w:rsidR="00113E80" w:rsidRDefault="00113E80" w:rsidP="00113E80"/>
    <w:p w14:paraId="5F6D508D"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non-machine readable formats, so clients are disincentivised to use them? Which should be such deadline?</w:t>
      </w:r>
    </w:p>
    <w:p w14:paraId="7FB82D86" w14:textId="77777777" w:rsidR="00113E80" w:rsidRDefault="00113E80" w:rsidP="00113E80">
      <w:r>
        <w:t>&lt;ESMA_QUESTION_CSDC_8&gt;</w:t>
      </w:r>
    </w:p>
    <w:p w14:paraId="57B77AFE" w14:textId="77777777" w:rsidR="00113E80" w:rsidRDefault="00113E80" w:rsidP="00113E80">
      <w:permStart w:id="1760119091" w:edGrp="everyone"/>
      <w:r>
        <w:t>TYPE YOUR TEXT HERE</w:t>
      </w:r>
    </w:p>
    <w:permEnd w:id="1760119091"/>
    <w:p w14:paraId="34F6524B" w14:textId="77777777" w:rsidR="00113E80" w:rsidRDefault="00113E80" w:rsidP="00113E80">
      <w:r>
        <w:t>&lt;ESMA_QUESTION_CSDC_8&gt;</w:t>
      </w:r>
    </w:p>
    <w:p w14:paraId="68BFCFED" w14:textId="77777777" w:rsidR="00113E80" w:rsidRDefault="00113E80" w:rsidP="00113E80"/>
    <w:p w14:paraId="21989848" w14:textId="77777777" w:rsidR="00113E80" w:rsidRDefault="00113E80" w:rsidP="00113E80">
      <w:pPr>
        <w:pStyle w:val="Questionstyle"/>
        <w:numPr>
          <w:ilvl w:val="0"/>
          <w:numId w:val="14"/>
        </w:numPr>
        <w:tabs>
          <w:tab w:val="clear" w:pos="567"/>
        </w:tabs>
        <w:spacing w:after="240" w:line="256" w:lineRule="auto"/>
        <w:ind w:left="851" w:hanging="851"/>
      </w:pPr>
      <w:r>
        <w:t>Please provide quantitative evidence regarding the use of non-machine readable formats for written allocations and confirmations.</w:t>
      </w:r>
    </w:p>
    <w:p w14:paraId="7616CC2F" w14:textId="77777777" w:rsidR="00113E80" w:rsidRDefault="00113E80" w:rsidP="00113E80">
      <w:r>
        <w:t>&lt;ESMA_QUESTION_CSDC_9&gt;</w:t>
      </w:r>
    </w:p>
    <w:p w14:paraId="63A41298" w14:textId="77777777" w:rsidR="00113E80" w:rsidRDefault="00113E80" w:rsidP="00113E80">
      <w:permStart w:id="310472498" w:edGrp="everyone"/>
      <w:r>
        <w:t>TYPE YOUR TEXT HERE</w:t>
      </w:r>
    </w:p>
    <w:permEnd w:id="310472498"/>
    <w:p w14:paraId="286A443C" w14:textId="77777777" w:rsidR="00113E80" w:rsidRDefault="00113E80" w:rsidP="00113E80">
      <w:r>
        <w:t>&lt;ESMA_QUESTION_CSDC_9&gt;</w:t>
      </w:r>
    </w:p>
    <w:p w14:paraId="0FC884AC" w14:textId="77777777" w:rsidR="00113E80" w:rsidRDefault="00113E80" w:rsidP="00113E80"/>
    <w:p w14:paraId="1A9669EB"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176A0F07" w14:textId="77777777" w:rsidR="00113E80" w:rsidRDefault="00113E80" w:rsidP="00113E80">
      <w:r>
        <w:t>&lt;ESMA_QUESTION_CSDC_10&gt;</w:t>
      </w:r>
    </w:p>
    <w:p w14:paraId="5ACF2AED" w14:textId="77777777" w:rsidR="00113E80" w:rsidRDefault="00113E80" w:rsidP="00113E80">
      <w:permStart w:id="2082210732" w:edGrp="everyone"/>
      <w:r>
        <w:t>TYPE YOUR TEXT HERE</w:t>
      </w:r>
    </w:p>
    <w:permEnd w:id="2082210732"/>
    <w:p w14:paraId="58AEA674" w14:textId="77777777" w:rsidR="00113E80" w:rsidRDefault="00113E80" w:rsidP="00113E80">
      <w:r>
        <w:t>&lt;ESMA_QUESTION_CSDC_10&gt;</w:t>
      </w:r>
    </w:p>
    <w:p w14:paraId="3F34A09C" w14:textId="77777777" w:rsidR="00113E80" w:rsidRDefault="00113E80" w:rsidP="00113E80"/>
    <w:p w14:paraId="61024CCC"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r>
        <w:t xml:space="preserve"> </w:t>
      </w:r>
    </w:p>
    <w:p w14:paraId="30491CEE" w14:textId="77777777" w:rsidR="00113E80" w:rsidRDefault="00113E80" w:rsidP="00113E80">
      <w:r>
        <w:lastRenderedPageBreak/>
        <w:t>&lt;ESMA_QUESTION_CSDC_11&gt;</w:t>
      </w:r>
    </w:p>
    <w:p w14:paraId="7FE7A2BC" w14:textId="77777777" w:rsidR="00113E80" w:rsidRDefault="00113E80" w:rsidP="00113E80">
      <w:permStart w:id="121250484" w:edGrp="everyone"/>
      <w:r>
        <w:t>TYPE YOUR TEXT HERE</w:t>
      </w:r>
    </w:p>
    <w:permEnd w:id="121250484"/>
    <w:p w14:paraId="745B030D" w14:textId="77777777" w:rsidR="00113E80" w:rsidRDefault="00113E80" w:rsidP="00113E80">
      <w:r>
        <w:t>&lt;ESMA_QUESTION_CSDC_11&gt;</w:t>
      </w:r>
    </w:p>
    <w:p w14:paraId="6290F432" w14:textId="77777777" w:rsidR="00113E80" w:rsidRPr="005C5C54" w:rsidRDefault="00113E80" w:rsidP="00113E80">
      <w:pPr>
        <w:rPr>
          <w:b/>
          <w:bCs/>
        </w:rPr>
      </w:pPr>
    </w:p>
    <w:p w14:paraId="49E16D18" w14:textId="11CB7E73" w:rsidR="005C5C54" w:rsidRPr="005C5C54" w:rsidRDefault="005C5C54" w:rsidP="00113E80">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6126B82C" w14:textId="77777777" w:rsidR="005C5C54" w:rsidRDefault="005C5C54" w:rsidP="00113E80"/>
    <w:p w14:paraId="6DF50059"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agree with the proposed amendment to Article 2 of CDR 2018/1229?</w:t>
      </w:r>
    </w:p>
    <w:p w14:paraId="6B1B3C88" w14:textId="77777777" w:rsidR="00113E80" w:rsidRDefault="00113E80" w:rsidP="00113E80">
      <w:r>
        <w:t>&lt;ESMA_QUESTION_CSDC_12&gt;</w:t>
      </w:r>
    </w:p>
    <w:p w14:paraId="0EEE2452" w14:textId="77777777" w:rsidR="00113E80" w:rsidRDefault="00113E80" w:rsidP="00113E80">
      <w:permStart w:id="1944546360" w:edGrp="everyone"/>
      <w:r>
        <w:t>TYPE YOUR TEXT HERE</w:t>
      </w:r>
    </w:p>
    <w:permEnd w:id="1944546360"/>
    <w:p w14:paraId="60F41B74" w14:textId="77777777" w:rsidR="00113E80" w:rsidRDefault="00113E80" w:rsidP="00113E80">
      <w:r>
        <w:t>&lt;ESMA_QUESTION_CSDC_12&gt;</w:t>
      </w:r>
    </w:p>
    <w:p w14:paraId="0FCE1DCA" w14:textId="77777777" w:rsidR="00113E80" w:rsidRDefault="00113E80" w:rsidP="00113E80"/>
    <w:p w14:paraId="71599064" w14:textId="77777777" w:rsidR="00113E80" w:rsidRDefault="00113E80" w:rsidP="00113E80">
      <w:pPr>
        <w:pStyle w:val="Questionstyle"/>
        <w:numPr>
          <w:ilvl w:val="0"/>
          <w:numId w:val="14"/>
        </w:numPr>
        <w:tabs>
          <w:tab w:val="clear" w:pos="567"/>
        </w:tabs>
        <w:spacing w:after="240" w:line="256" w:lineRule="auto"/>
        <w:ind w:left="851" w:hanging="851"/>
      </w:pPr>
      <w:r>
        <w:t>Do you agree that settlement efficiency would improve if all parties in the transaction and settlement chain used the latest international standards, such as the ISO 20022 messaging standards, in particular whenever A2A messages and data are exchanged? If not, please elaborate. How long would it take for all parties to adapt to ISO20022?</w:t>
      </w:r>
    </w:p>
    <w:p w14:paraId="14054D82" w14:textId="77777777" w:rsidR="00113E80" w:rsidRDefault="00113E80" w:rsidP="00113E80">
      <w:r>
        <w:t>&lt;ESMA_QUESTION_CSDC_13&gt;</w:t>
      </w:r>
    </w:p>
    <w:p w14:paraId="13FBB468" w14:textId="77777777" w:rsidR="009976DB" w:rsidRPr="009976DB" w:rsidRDefault="009976DB" w:rsidP="009976DB">
      <w:permStart w:id="368068282" w:edGrp="everyone"/>
      <w:r w:rsidRPr="009976DB">
        <w:t>Swift is a standards setting organisation, working in close collaboration with ISO to promote harmonised practices across the globe. ISO standards provide globally recognized and standardized frameworks for messaging and data exchange in financial services. Our experience shows that settlement becomes more efficient when all parties to a transaction use a common set of international standards, in line with agreed market practices.</w:t>
      </w:r>
    </w:p>
    <w:p w14:paraId="3A44BC18" w14:textId="77777777" w:rsidR="009976DB" w:rsidRPr="009976DB" w:rsidRDefault="009976DB" w:rsidP="009976DB">
      <w:r w:rsidRPr="009976DB">
        <w:t>Concretely, in Europe, ISO 15022 and ISO 20022 co-exist, along with Swift proprietary standards, and we have seen that the use of both ISO 15022 and ISO 20022 promotes greater consistency and interoperability across the industry, streamlining trade settlement documentation processes. This helps address the challenges often associated with shorter settlement cycles, enabling faster and more accurate trade confirmations and settlements.</w:t>
      </w:r>
    </w:p>
    <w:p w14:paraId="79F0B50A" w14:textId="77777777" w:rsidR="009976DB" w:rsidRPr="009976DB" w:rsidRDefault="009976DB" w:rsidP="009976DB">
      <w:r w:rsidRPr="009976DB">
        <w:lastRenderedPageBreak/>
        <w:t>In the same vein, The feedback from the Swift community is that today, there isn’t a sufficiently compelling business case to set a date for a migration to ISO 20022 - ISO 15022 is already heavily integrated into back-office systems and enables very high rates of settlement efficiency; and ISO 20022 messages are also maintained in synch with ISO 15022, which means both standards carry the same information.</w:t>
      </w:r>
    </w:p>
    <w:p w14:paraId="225E360C" w14:textId="77777777" w:rsidR="009976DB" w:rsidRPr="009976DB" w:rsidRDefault="009976DB" w:rsidP="009976DB">
      <w:r w:rsidRPr="009976DB">
        <w:t xml:space="preserve">Considering that he decision to move a market from an existing standard to another is a significant one, and based on our experience and observation, we would stress that rather than focusing effort on a syntax change, the industry should continue to work on harmonising underlying market practices which are the root cause of differences in how settlement is achieved. </w:t>
      </w:r>
    </w:p>
    <w:p w14:paraId="134C361D" w14:textId="77777777" w:rsidR="009976DB" w:rsidRPr="009976DB" w:rsidRDefault="009976DB" w:rsidP="009976DB">
      <w:r w:rsidRPr="009976DB">
        <w:t>Finally, and in the spirit of moving towards a converged practice in the future, we sustain that any new solutions should be based on the ISO 20022 data repository, so that interoperability can be achieved between traditional markets, assets and solutions and the emerging new technology and asset classes.</w:t>
      </w:r>
    </w:p>
    <w:permEnd w:id="368068282"/>
    <w:p w14:paraId="52896C3C" w14:textId="77777777" w:rsidR="00113E80" w:rsidRDefault="00113E80" w:rsidP="00113E80">
      <w:r>
        <w:t>&lt;ESMA_QUESTION_CSDC_13&gt;</w:t>
      </w:r>
    </w:p>
    <w:p w14:paraId="7D0A0CE4" w14:textId="77777777" w:rsidR="00113E80" w:rsidRDefault="00113E80" w:rsidP="00113E80"/>
    <w:p w14:paraId="059D7188" w14:textId="77777777" w:rsidR="00113E80" w:rsidRDefault="00113E80" w:rsidP="00113E80">
      <w:pPr>
        <w:pStyle w:val="Questionstyle"/>
        <w:numPr>
          <w:ilvl w:val="0"/>
          <w:numId w:val="14"/>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041914B3" w14:textId="77777777" w:rsidR="00113E80" w:rsidRDefault="00113E80" w:rsidP="00113E80">
      <w:r>
        <w:t>&lt;ESMA_QUESTION_CSDC_14&gt;</w:t>
      </w:r>
    </w:p>
    <w:p w14:paraId="07825293" w14:textId="77777777" w:rsidR="009976DB" w:rsidRPr="009976DB" w:rsidRDefault="009976DB" w:rsidP="009976DB">
      <w:permStart w:id="1359430245" w:edGrp="everyone"/>
      <w:r w:rsidRPr="009976DB">
        <w:t xml:space="preserve">ISO 15022 and ISO 20022 are global standards that can be used over Swift or any other separate network, on which Swift might have no overview. For that reason, it is difficult to provide a full picture of usage. Over the Swift network, we observe that ISO 15022 is still, by far, the most widely used standard in the securities space. Our most recent stats show that over 87% of the flows that go over the Swift network in the post trade space use ISO 15022, and in terms of geographical usage, more than 40% of the traffic is sent from the Eurozone. When ISO 20022 is used, we observe that most flows are either between a Market Infrastructure (e.g. TS2) and its direct participants, or where there is no alternative message available for a particular business flow, for example in proxy voting. </w:t>
      </w:r>
    </w:p>
    <w:permEnd w:id="1359430245"/>
    <w:p w14:paraId="7CC9348F" w14:textId="77777777" w:rsidR="00113E80" w:rsidRDefault="00113E80" w:rsidP="00113E80">
      <w:r>
        <w:t>&lt;ESMA_QUESTION_CSDC_14&gt;</w:t>
      </w:r>
    </w:p>
    <w:p w14:paraId="4DF25154" w14:textId="77777777" w:rsidR="00113E80" w:rsidRDefault="00113E80" w:rsidP="00113E80"/>
    <w:p w14:paraId="6426D543"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Do you agree with the proposal of the EU Industry Task Force whereby allocation requirements should be aligned with CSD-level matching requirements? If not, please elaborate.</w:t>
      </w:r>
    </w:p>
    <w:p w14:paraId="40D04BB3" w14:textId="77777777" w:rsidR="00113E80" w:rsidRDefault="00113E80" w:rsidP="00113E80">
      <w:r>
        <w:t>&lt;ESMA_QUESTION_CSDC_15&gt;</w:t>
      </w:r>
    </w:p>
    <w:p w14:paraId="11F4DC22" w14:textId="77777777" w:rsidR="00113E80" w:rsidRDefault="00113E80" w:rsidP="00113E80">
      <w:permStart w:id="145703960" w:edGrp="everyone"/>
      <w:r>
        <w:t>TYPE YOUR TEXT HERE</w:t>
      </w:r>
    </w:p>
    <w:permEnd w:id="145703960"/>
    <w:p w14:paraId="79ADD07A" w14:textId="77777777" w:rsidR="00113E80" w:rsidRDefault="00113E80" w:rsidP="00113E80">
      <w:r>
        <w:t>&lt;ESMA_QUESTION_CSDC_15&gt;</w:t>
      </w:r>
    </w:p>
    <w:p w14:paraId="1C23C724" w14:textId="77777777" w:rsidR="00113E80" w:rsidRDefault="00113E80" w:rsidP="00113E80"/>
    <w:p w14:paraId="239B7C6F"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1F016553" w14:textId="77777777" w:rsidR="00113E80" w:rsidRDefault="00113E80" w:rsidP="00113E80">
      <w:r>
        <w:t>&lt;ESMA_QUESTION_CSDC_16&gt;</w:t>
      </w:r>
    </w:p>
    <w:p w14:paraId="1398E112" w14:textId="77777777" w:rsidR="00113E80" w:rsidRDefault="00113E80" w:rsidP="00113E80">
      <w:permStart w:id="1663978526" w:edGrp="everyone"/>
      <w:r>
        <w:t>TYPE YOUR TEXT HERE</w:t>
      </w:r>
    </w:p>
    <w:permEnd w:id="1663978526"/>
    <w:p w14:paraId="6AFF20B1" w14:textId="77777777" w:rsidR="00113E80" w:rsidRDefault="00113E80" w:rsidP="00113E80">
      <w:r>
        <w:t>&lt;ESMA_QUESTION_CSDC_16&gt;</w:t>
      </w:r>
    </w:p>
    <w:p w14:paraId="50316FC7" w14:textId="77777777" w:rsidR="005C5C54" w:rsidRDefault="005C5C54" w:rsidP="00113E80">
      <w:pPr>
        <w:rPr>
          <w:b/>
          <w:bCs/>
        </w:rPr>
      </w:pPr>
    </w:p>
    <w:p w14:paraId="2706860F" w14:textId="63265255" w:rsidR="005C5C54" w:rsidRPr="005C5C54" w:rsidRDefault="005C5C54" w:rsidP="00113E80">
      <w:pPr>
        <w:rPr>
          <w:b/>
          <w:bCs/>
        </w:rPr>
      </w:pPr>
      <w:r w:rsidRPr="005C5C54">
        <w:rPr>
          <w:b/>
          <w:bCs/>
        </w:rPr>
        <w:t>3.1.4</w:t>
      </w:r>
      <w:r w:rsidRPr="005C5C54">
        <w:rPr>
          <w:b/>
          <w:bCs/>
        </w:rPr>
        <w:tab/>
        <w:t>Onboarding of new clients</w:t>
      </w:r>
    </w:p>
    <w:p w14:paraId="58960622" w14:textId="77777777" w:rsidR="00113E80" w:rsidRDefault="00113E80" w:rsidP="00113E80"/>
    <w:p w14:paraId="0E762C7B"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66953443" w14:textId="77777777" w:rsidR="00113E80" w:rsidRDefault="00113E80" w:rsidP="00113E80">
      <w:r>
        <w:t>&lt;ESMA_QUESTION_CSDC_17&gt;</w:t>
      </w:r>
    </w:p>
    <w:p w14:paraId="0502D66B" w14:textId="77777777" w:rsidR="00113E80" w:rsidRDefault="00113E80" w:rsidP="00113E80">
      <w:permStart w:id="1657810091" w:edGrp="everyone"/>
      <w:r>
        <w:t>TYPE YOUR TEXT HERE</w:t>
      </w:r>
    </w:p>
    <w:permEnd w:id="1657810091"/>
    <w:p w14:paraId="58E885CF" w14:textId="77777777" w:rsidR="00113E80" w:rsidRDefault="00113E80" w:rsidP="00113E80">
      <w:r>
        <w:t>&lt;ESMA_QUESTION_CSDC_17&gt;</w:t>
      </w:r>
    </w:p>
    <w:p w14:paraId="6B624637" w14:textId="77777777" w:rsidR="00113E80" w:rsidRDefault="00113E80" w:rsidP="00113E80"/>
    <w:p w14:paraId="342C9B06"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2E441683" w14:textId="77777777" w:rsidR="00113E80" w:rsidRDefault="00113E80" w:rsidP="00113E80">
      <w:r>
        <w:t>&lt;ESMA_QUESTION_CSDC_18&gt;</w:t>
      </w:r>
    </w:p>
    <w:p w14:paraId="0520778F" w14:textId="77777777" w:rsidR="00113E80" w:rsidRDefault="00113E80" w:rsidP="00113E80">
      <w:permStart w:id="693599968" w:edGrp="everyone"/>
      <w:r>
        <w:lastRenderedPageBreak/>
        <w:t>TYPE YOUR TEXT HERE</w:t>
      </w:r>
    </w:p>
    <w:permEnd w:id="693599968"/>
    <w:p w14:paraId="499765DE" w14:textId="77777777" w:rsidR="00113E80" w:rsidRDefault="00113E80" w:rsidP="00113E80">
      <w:r>
        <w:t>&lt;ESMA_QUESTION_CSDC_18&gt;</w:t>
      </w:r>
    </w:p>
    <w:p w14:paraId="060AEB64" w14:textId="77777777" w:rsidR="005A35CA" w:rsidRDefault="005A35CA" w:rsidP="00113E80"/>
    <w:p w14:paraId="361D05CA" w14:textId="4970F6D9" w:rsidR="005A35CA" w:rsidRPr="005A35CA" w:rsidRDefault="005A35CA" w:rsidP="00113E80">
      <w:pPr>
        <w:rPr>
          <w:b/>
          <w:bCs/>
        </w:rPr>
      </w:pPr>
      <w:r w:rsidRPr="005A35CA">
        <w:rPr>
          <w:b/>
          <w:bCs/>
        </w:rPr>
        <w:t>3.1.6</w:t>
      </w:r>
      <w:r w:rsidRPr="005A35CA">
        <w:rPr>
          <w:b/>
          <w:bCs/>
        </w:rPr>
        <w:tab/>
        <w:t>Partial settlement</w:t>
      </w:r>
    </w:p>
    <w:p w14:paraId="502BC2F9" w14:textId="77777777" w:rsidR="00113E80" w:rsidRDefault="00113E80" w:rsidP="00113E80"/>
    <w:p w14:paraId="39E3B5AE"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 to Article 10 of CDR 2018/1229? If not, please elaborate.</w:t>
      </w:r>
    </w:p>
    <w:p w14:paraId="6FBDAB46" w14:textId="77777777" w:rsidR="00113E80" w:rsidRDefault="00113E80" w:rsidP="00113E80">
      <w:r>
        <w:t>&lt;ESMA_QUESTION_CSDC_19&gt;</w:t>
      </w:r>
    </w:p>
    <w:p w14:paraId="5A609F2E" w14:textId="77777777" w:rsidR="00113E80" w:rsidRDefault="00113E80" w:rsidP="00113E80">
      <w:permStart w:id="628694048" w:edGrp="everyone"/>
      <w:r>
        <w:t>TYPE YOUR TEXT HERE</w:t>
      </w:r>
    </w:p>
    <w:permEnd w:id="628694048"/>
    <w:p w14:paraId="47C78033" w14:textId="77777777" w:rsidR="00113E80" w:rsidRDefault="00113E80" w:rsidP="00113E80">
      <w:r>
        <w:t>&lt;ESMA_QUESTION_CSDC_19&gt;</w:t>
      </w:r>
    </w:p>
    <w:p w14:paraId="4B8E1239" w14:textId="77777777" w:rsidR="00113E80" w:rsidRDefault="00113E80" w:rsidP="00113E80"/>
    <w:p w14:paraId="245DEB8D" w14:textId="77777777" w:rsidR="00113E80" w:rsidRDefault="00113E80" w:rsidP="00113E80">
      <w:pPr>
        <w:pStyle w:val="Questionstyle"/>
        <w:numPr>
          <w:ilvl w:val="0"/>
          <w:numId w:val="14"/>
        </w:numPr>
        <w:tabs>
          <w:tab w:val="clear" w:pos="567"/>
        </w:tabs>
        <w:spacing w:after="240" w:line="256" w:lineRule="auto"/>
        <w:ind w:left="851" w:hanging="851"/>
      </w:pPr>
      <w:r>
        <w:t>Do you agree with the deletion of Article 12 of CDR 2018/1229? If not, please elaborate.</w:t>
      </w:r>
    </w:p>
    <w:p w14:paraId="422247B4" w14:textId="77777777" w:rsidR="00113E80" w:rsidRDefault="00113E80" w:rsidP="00113E80">
      <w:r>
        <w:t>&lt;ESMA_QUESTION_CSDC_20&gt;</w:t>
      </w:r>
    </w:p>
    <w:p w14:paraId="3825A92C" w14:textId="77777777" w:rsidR="00113E80" w:rsidRDefault="00113E80" w:rsidP="00113E80">
      <w:permStart w:id="272843166" w:edGrp="everyone"/>
      <w:r>
        <w:t>TYPE YOUR TEXT HERE</w:t>
      </w:r>
    </w:p>
    <w:permEnd w:id="272843166"/>
    <w:p w14:paraId="17D7BC3A" w14:textId="77777777" w:rsidR="00113E80" w:rsidRDefault="00113E80" w:rsidP="00113E80">
      <w:r>
        <w:t>&lt;ESMA_QUESTION_CSDC_20&gt;</w:t>
      </w:r>
    </w:p>
    <w:p w14:paraId="4A5CBC3C" w14:textId="77777777" w:rsidR="00113E80" w:rsidRDefault="00113E80" w:rsidP="00113E80"/>
    <w:p w14:paraId="62AE285B" w14:textId="77777777" w:rsidR="00113E80" w:rsidRDefault="00113E80" w:rsidP="00113E80">
      <w:pPr>
        <w:pStyle w:val="Questionstyle"/>
        <w:numPr>
          <w:ilvl w:val="0"/>
          <w:numId w:val="14"/>
        </w:numPr>
        <w:tabs>
          <w:tab w:val="clear" w:pos="567"/>
        </w:tabs>
        <w:spacing w:after="240" w:line="256" w:lineRule="auto"/>
        <w:ind w:left="851" w:hanging="851"/>
      </w:pPr>
      <w:r>
        <w:t>Do you have other suggestions to incentivise partial settlement? If yes, please elaborate.</w:t>
      </w:r>
    </w:p>
    <w:p w14:paraId="4E4F0DBD" w14:textId="77777777" w:rsidR="00113E80" w:rsidRDefault="00113E80" w:rsidP="00113E80">
      <w:r>
        <w:t>&lt;ESMA_QUESTION_CSDC_21&gt;</w:t>
      </w:r>
    </w:p>
    <w:p w14:paraId="49CEEDF7" w14:textId="77777777" w:rsidR="00113E80" w:rsidRDefault="00113E80" w:rsidP="00113E80">
      <w:permStart w:id="117865647" w:edGrp="everyone"/>
      <w:r>
        <w:t>TYPE YOUR TEXT HERE</w:t>
      </w:r>
    </w:p>
    <w:permEnd w:id="117865647"/>
    <w:p w14:paraId="228C028F" w14:textId="77777777" w:rsidR="00113E80" w:rsidRDefault="00113E80" w:rsidP="00113E80">
      <w:r>
        <w:t>&lt;ESMA_QUESTION_CSDC_21&gt;</w:t>
      </w:r>
    </w:p>
    <w:p w14:paraId="704AFC04" w14:textId="77777777" w:rsidR="00113E80" w:rsidRDefault="00113E80" w:rsidP="00113E80"/>
    <w:p w14:paraId="07B31E04"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think that some types of transactions should not be subject to partial settlement? If yes, could you provide a list and the supporting reasoning?</w:t>
      </w:r>
    </w:p>
    <w:p w14:paraId="7D933CF7" w14:textId="77777777" w:rsidR="00113E80" w:rsidRDefault="00113E80" w:rsidP="00113E80">
      <w:r>
        <w:t>&lt;ESMA_QUESTION_CSDC_22&gt;</w:t>
      </w:r>
    </w:p>
    <w:p w14:paraId="1496D4CE" w14:textId="77777777" w:rsidR="00113E80" w:rsidRDefault="00113E80" w:rsidP="00113E80">
      <w:permStart w:id="591729658" w:edGrp="everyone"/>
      <w:r>
        <w:t>TYPE YOUR TEXT HERE</w:t>
      </w:r>
    </w:p>
    <w:permEnd w:id="591729658"/>
    <w:p w14:paraId="796EAD16" w14:textId="77777777" w:rsidR="00113E80" w:rsidRDefault="00113E80" w:rsidP="00113E80">
      <w:r>
        <w:t>&lt;ESMA_QUESTION_CSDC_22&gt;</w:t>
      </w:r>
    </w:p>
    <w:p w14:paraId="199C4201" w14:textId="77777777" w:rsidR="005A35CA" w:rsidRDefault="005A35CA" w:rsidP="00113E80"/>
    <w:p w14:paraId="25F3256C" w14:textId="491C960F" w:rsidR="00113E80" w:rsidRDefault="005A35CA" w:rsidP="00113E80">
      <w:pPr>
        <w:rPr>
          <w:b/>
          <w:bCs/>
        </w:rPr>
      </w:pPr>
      <w:r w:rsidRPr="005A35CA">
        <w:rPr>
          <w:b/>
          <w:bCs/>
        </w:rPr>
        <w:t>3.1.7. Auto-collateralisation</w:t>
      </w:r>
    </w:p>
    <w:p w14:paraId="117CC27B" w14:textId="77777777" w:rsidR="005A35CA" w:rsidRPr="005A35CA" w:rsidRDefault="005A35CA" w:rsidP="00113E80">
      <w:pPr>
        <w:rPr>
          <w:b/>
          <w:bCs/>
        </w:rPr>
      </w:pPr>
    </w:p>
    <w:p w14:paraId="7BEF6098"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959A88C" w14:textId="77777777" w:rsidR="00113E80" w:rsidRDefault="00113E80" w:rsidP="00113E80">
      <w:r>
        <w:t>&lt;ESMA_QUESTION_CSDC_23&gt;</w:t>
      </w:r>
    </w:p>
    <w:p w14:paraId="6FA3CA1D" w14:textId="77777777" w:rsidR="00113E80" w:rsidRDefault="00113E80" w:rsidP="00113E80">
      <w:permStart w:id="367345271" w:edGrp="everyone"/>
      <w:r>
        <w:t>TYPE YOUR TEXT HERE</w:t>
      </w:r>
    </w:p>
    <w:permEnd w:id="367345271"/>
    <w:p w14:paraId="798DB0C5" w14:textId="77777777" w:rsidR="00113E80" w:rsidRDefault="00113E80" w:rsidP="00113E80">
      <w:r>
        <w:t>&lt;ESMA_QUESTION_CSDC_23&gt;</w:t>
      </w:r>
    </w:p>
    <w:p w14:paraId="4BC367AF" w14:textId="77777777" w:rsidR="00113E80" w:rsidRDefault="00113E80" w:rsidP="00113E80"/>
    <w:p w14:paraId="226D70A1"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5B8691F9" w14:textId="77777777" w:rsidR="00113E80" w:rsidRDefault="00113E80" w:rsidP="00113E80">
      <w:r>
        <w:t>&lt;ESMA_QUESTION_CSDC_24&gt;</w:t>
      </w:r>
    </w:p>
    <w:p w14:paraId="549AF438" w14:textId="77777777" w:rsidR="00113E80" w:rsidRDefault="00113E80" w:rsidP="00113E80">
      <w:permStart w:id="1759915737" w:edGrp="everyone"/>
      <w:r>
        <w:t>TYPE YOUR TEXT HERE</w:t>
      </w:r>
    </w:p>
    <w:permEnd w:id="1759915737"/>
    <w:p w14:paraId="5797DE5C" w14:textId="77777777" w:rsidR="00113E80" w:rsidRDefault="00113E80" w:rsidP="00113E80">
      <w:r>
        <w:t>&lt;ESMA_QUESTION_CSDC_24&gt;</w:t>
      </w:r>
    </w:p>
    <w:p w14:paraId="3A23B0BA" w14:textId="77777777" w:rsidR="00FE2F18" w:rsidRDefault="00FE2F18" w:rsidP="00113E80"/>
    <w:p w14:paraId="51140CAE" w14:textId="2F73B2DA" w:rsidR="00FE2F18" w:rsidRPr="00FE2F18" w:rsidRDefault="00FE2F18" w:rsidP="00113E80">
      <w:pPr>
        <w:rPr>
          <w:b/>
          <w:bCs/>
        </w:rPr>
      </w:pPr>
      <w:r w:rsidRPr="00FE2F18">
        <w:rPr>
          <w:b/>
          <w:bCs/>
        </w:rPr>
        <w:t>3.1.8</w:t>
      </w:r>
      <w:r w:rsidRPr="00FE2F18">
        <w:rPr>
          <w:b/>
          <w:bCs/>
        </w:rPr>
        <w:tab/>
        <w:t>Real-time gross settlement versus batches</w:t>
      </w:r>
    </w:p>
    <w:p w14:paraId="783A5D57" w14:textId="77777777" w:rsidR="00113E80" w:rsidRDefault="00113E80" w:rsidP="00113E80"/>
    <w:p w14:paraId="721BBE5A" w14:textId="77777777" w:rsidR="00113E80" w:rsidRDefault="00113E80" w:rsidP="00113E80">
      <w:pPr>
        <w:pStyle w:val="Questionstyle"/>
        <w:numPr>
          <w:ilvl w:val="0"/>
          <w:numId w:val="14"/>
        </w:numPr>
        <w:tabs>
          <w:tab w:val="clear" w:pos="567"/>
        </w:tabs>
        <w:spacing w:after="240" w:line="256" w:lineRule="auto"/>
        <w:ind w:left="851" w:hanging="851"/>
      </w:pPr>
      <w:r>
        <w:t xml:space="preserve">Should CDR 2018/1229 be amended to require all CSDs to offer real-time gross settlement for a minimum window of time of each business day as well as a </w:t>
      </w:r>
      <w:r>
        <w:lastRenderedPageBreak/>
        <w:t>minimum number of settlement batches? Please provide arguments to justify your answer.</w:t>
      </w:r>
    </w:p>
    <w:p w14:paraId="2D626454" w14:textId="77777777" w:rsidR="00113E80" w:rsidRDefault="00113E80" w:rsidP="00113E80">
      <w:r>
        <w:t>&lt;ESMA_QUESTION_CSDC_25&gt;</w:t>
      </w:r>
    </w:p>
    <w:p w14:paraId="32AFB811" w14:textId="77777777" w:rsidR="00113E80" w:rsidRDefault="00113E80" w:rsidP="00113E80">
      <w:permStart w:id="1900937655" w:edGrp="everyone"/>
      <w:r>
        <w:t>TYPE YOUR TEXT HERE</w:t>
      </w:r>
    </w:p>
    <w:permEnd w:id="1900937655"/>
    <w:p w14:paraId="1A353DF1" w14:textId="77777777" w:rsidR="00113E80" w:rsidRDefault="00113E80" w:rsidP="00113E80">
      <w:r>
        <w:t>&lt;ESMA_QUESTION_CSDC_25&gt;</w:t>
      </w:r>
    </w:p>
    <w:p w14:paraId="07961142" w14:textId="77777777" w:rsidR="00113E80" w:rsidRDefault="00113E80" w:rsidP="00113E80"/>
    <w:p w14:paraId="2320C820" w14:textId="77777777" w:rsidR="00113E80" w:rsidRDefault="00113E80" w:rsidP="00113E80">
      <w:pPr>
        <w:pStyle w:val="Questionstyle"/>
        <w:numPr>
          <w:ilvl w:val="0"/>
          <w:numId w:val="14"/>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3BAA417A" w14:textId="77777777" w:rsidR="00113E80" w:rsidRDefault="00113E80" w:rsidP="00113E80">
      <w:r>
        <w:t>&lt;ESMA_QUESTION_CSDC_26&gt;</w:t>
      </w:r>
    </w:p>
    <w:p w14:paraId="0D9EB499" w14:textId="77777777" w:rsidR="00113E80" w:rsidRDefault="00113E80" w:rsidP="00113E80">
      <w:permStart w:id="151126903" w:edGrp="everyone"/>
      <w:r>
        <w:t>TYPE YOUR TEXT HERE</w:t>
      </w:r>
    </w:p>
    <w:permEnd w:id="151126903"/>
    <w:p w14:paraId="1C830BCE" w14:textId="77777777" w:rsidR="00113E80" w:rsidRDefault="00113E80" w:rsidP="00113E80">
      <w:r>
        <w:t>&lt;ESMA_QUESTION_CSDC_26&gt;</w:t>
      </w:r>
    </w:p>
    <w:p w14:paraId="6A68967B" w14:textId="77777777" w:rsidR="00113E80" w:rsidRDefault="00113E80" w:rsidP="00113E80"/>
    <w:p w14:paraId="4961D2D0"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48E13F24" w14:textId="77777777" w:rsidR="00113E80" w:rsidRDefault="00113E80" w:rsidP="00113E80">
      <w:r>
        <w:t>&lt;ESMA_QUESTION_CSDC_27&gt;</w:t>
      </w:r>
    </w:p>
    <w:p w14:paraId="04403028" w14:textId="77777777" w:rsidR="00113E80" w:rsidRDefault="00113E80" w:rsidP="00113E80">
      <w:permStart w:id="1363037524" w:edGrp="everyone"/>
      <w:r>
        <w:t>TYPE YOUR TEXT HERE</w:t>
      </w:r>
    </w:p>
    <w:permEnd w:id="1363037524"/>
    <w:p w14:paraId="2D842D79" w14:textId="77777777" w:rsidR="00113E80" w:rsidRDefault="00113E80" w:rsidP="00113E80">
      <w:r>
        <w:t>&lt;ESMA_QUESTION_CSDC_27&gt;</w:t>
      </w:r>
    </w:p>
    <w:p w14:paraId="7C07E120" w14:textId="77777777" w:rsidR="00FE2F18" w:rsidRDefault="00FE2F18" w:rsidP="00113E80"/>
    <w:p w14:paraId="42D1449D" w14:textId="3E88CC69" w:rsidR="00113E80" w:rsidRPr="00FE2F18" w:rsidRDefault="00FE2F18" w:rsidP="00113E80">
      <w:pPr>
        <w:rPr>
          <w:b/>
          <w:bCs/>
        </w:rPr>
      </w:pPr>
      <w:r w:rsidRPr="00FE2F18">
        <w:rPr>
          <w:b/>
          <w:bCs/>
        </w:rPr>
        <w:t>3.1.9 Reporting top failing participants</w:t>
      </w:r>
    </w:p>
    <w:p w14:paraId="5E89A68E" w14:textId="77777777" w:rsidR="00FE2F18" w:rsidRDefault="00FE2F18" w:rsidP="00113E80"/>
    <w:p w14:paraId="714203B7"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 of CDR 2018/1229? If not, please elaborate.</w:t>
      </w:r>
    </w:p>
    <w:p w14:paraId="0C9564AA" w14:textId="77777777" w:rsidR="00113E80" w:rsidRDefault="00113E80" w:rsidP="00113E80">
      <w:r>
        <w:t>&lt;ESMA_QUESTION_CSDC_28&gt;</w:t>
      </w:r>
    </w:p>
    <w:p w14:paraId="5A4397DC" w14:textId="77777777" w:rsidR="00113E80" w:rsidRDefault="00113E80" w:rsidP="00113E80">
      <w:permStart w:id="556666167" w:edGrp="everyone"/>
      <w:r>
        <w:lastRenderedPageBreak/>
        <w:t>TYPE YOUR TEXT HERE</w:t>
      </w:r>
    </w:p>
    <w:permEnd w:id="556666167"/>
    <w:p w14:paraId="6E25C569" w14:textId="77777777" w:rsidR="00113E80" w:rsidRDefault="00113E80" w:rsidP="00113E80">
      <w:r>
        <w:t>&lt;ESMA_QUESTION_CSDC_28&gt;</w:t>
      </w:r>
    </w:p>
    <w:p w14:paraId="3A133BF7" w14:textId="77777777" w:rsidR="00113E80" w:rsidRDefault="00113E80" w:rsidP="00113E80"/>
    <w:p w14:paraId="0EF03F16" w14:textId="77777777" w:rsidR="00113E80" w:rsidRDefault="00113E80" w:rsidP="00113E80">
      <w:pPr>
        <w:pStyle w:val="Questionstyle"/>
        <w:numPr>
          <w:ilvl w:val="0"/>
          <w:numId w:val="14"/>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31B0E5FE" w14:textId="77777777" w:rsidR="00113E80" w:rsidRDefault="00113E80" w:rsidP="00113E80">
      <w:r>
        <w:t>&lt;ESMA_QUESTION_CSDC_29&gt;</w:t>
      </w:r>
    </w:p>
    <w:p w14:paraId="6A74012F" w14:textId="77777777" w:rsidR="00113E80" w:rsidRDefault="00113E80" w:rsidP="00113E80">
      <w:permStart w:id="219745450" w:edGrp="everyone"/>
      <w:r>
        <w:t>TYPE YOUR TEXT HERE</w:t>
      </w:r>
    </w:p>
    <w:permEnd w:id="219745450"/>
    <w:p w14:paraId="7F5E65F3" w14:textId="77777777" w:rsidR="00113E80" w:rsidRDefault="00113E80" w:rsidP="00113E80">
      <w:r>
        <w:t>&lt;ESMA_QUESTION_CSDC_29&gt;</w:t>
      </w:r>
    </w:p>
    <w:p w14:paraId="637A2179" w14:textId="77777777" w:rsidR="00113E80" w:rsidRDefault="00113E80" w:rsidP="00113E80"/>
    <w:p w14:paraId="5F630515" w14:textId="77777777" w:rsidR="00113E80" w:rsidRDefault="00113E80" w:rsidP="00113E80">
      <w:pPr>
        <w:pStyle w:val="Questionstyle"/>
        <w:numPr>
          <w:ilvl w:val="0"/>
          <w:numId w:val="14"/>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74C6E692" w14:textId="77777777" w:rsidR="00113E80" w:rsidRDefault="00113E80" w:rsidP="00113E80">
      <w:r>
        <w:t>&lt;ESMA_QUESTION_CSDC_30&gt;</w:t>
      </w:r>
    </w:p>
    <w:p w14:paraId="0D88571E" w14:textId="77777777" w:rsidR="00113E80" w:rsidRDefault="00113E80" w:rsidP="00113E80">
      <w:permStart w:id="1283796359" w:edGrp="everyone"/>
      <w:r>
        <w:t>TYPE YOUR TEXT HERE</w:t>
      </w:r>
    </w:p>
    <w:permEnd w:id="1283796359"/>
    <w:p w14:paraId="4282D8EA" w14:textId="77777777" w:rsidR="00113E80" w:rsidRDefault="00113E80" w:rsidP="00113E80">
      <w:r>
        <w:t>&lt;ESMA_QUESTION_CSDC_30&gt;</w:t>
      </w:r>
    </w:p>
    <w:p w14:paraId="2520B536" w14:textId="77777777" w:rsidR="00FE2F18" w:rsidRPr="00FE2F18" w:rsidRDefault="00FE2F18" w:rsidP="00113E80">
      <w:pPr>
        <w:rPr>
          <w:b/>
          <w:bCs/>
        </w:rPr>
      </w:pPr>
    </w:p>
    <w:p w14:paraId="64702871" w14:textId="4757E5B4" w:rsidR="00FE2F18" w:rsidRPr="00FE2F18" w:rsidRDefault="00FE2F18" w:rsidP="00113E80">
      <w:pPr>
        <w:rPr>
          <w:b/>
          <w:bCs/>
        </w:rPr>
      </w:pPr>
      <w:r w:rsidRPr="00FE2F18">
        <w:rPr>
          <w:b/>
          <w:bCs/>
        </w:rPr>
        <w:t>3.1.10</w:t>
      </w:r>
      <w:r w:rsidRPr="00FE2F18">
        <w:rPr>
          <w:b/>
          <w:bCs/>
        </w:rPr>
        <w:tab/>
        <w:t>Reporting the reasons for settlement fails</w:t>
      </w:r>
    </w:p>
    <w:p w14:paraId="30C859A2" w14:textId="77777777" w:rsidR="00113E80" w:rsidRDefault="00113E80" w:rsidP="00113E80"/>
    <w:p w14:paraId="1123606A"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proposed amendments to Article 13(1)(a) of CDR 2018/1229? Or can you suggest alternative options so that CSDs have visibility of the root causes of settlement fails at participants level?</w:t>
      </w:r>
    </w:p>
    <w:p w14:paraId="15367DB4" w14:textId="77777777" w:rsidR="00113E80" w:rsidRDefault="00113E80" w:rsidP="00113E80">
      <w:r>
        <w:t>&lt;ESMA_QUESTION_CSDC_31&gt;</w:t>
      </w:r>
    </w:p>
    <w:p w14:paraId="668128E5" w14:textId="77777777" w:rsidR="00113E80" w:rsidRDefault="00113E80" w:rsidP="00113E80">
      <w:permStart w:id="970873259" w:edGrp="everyone"/>
      <w:r>
        <w:t>TYPE YOUR TEXT HERE</w:t>
      </w:r>
    </w:p>
    <w:permEnd w:id="970873259"/>
    <w:p w14:paraId="040AD67A" w14:textId="77777777" w:rsidR="00113E80" w:rsidRDefault="00113E80" w:rsidP="00113E80">
      <w:r>
        <w:t>&lt;ESMA_QUESTION_CSDC_31&gt;</w:t>
      </w:r>
    </w:p>
    <w:p w14:paraId="2ED2AE69" w14:textId="77777777" w:rsidR="00113E80" w:rsidRDefault="00113E80" w:rsidP="00113E80"/>
    <w:p w14:paraId="6379AC70" w14:textId="77777777" w:rsidR="00113E80" w:rsidRDefault="00113E80" w:rsidP="00113E80">
      <w:pPr>
        <w:pStyle w:val="Questionstyle"/>
        <w:numPr>
          <w:ilvl w:val="0"/>
          <w:numId w:val="14"/>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4DD92AAA" w14:textId="77777777" w:rsidR="00113E80" w:rsidRDefault="00113E80" w:rsidP="00113E80">
      <w:r>
        <w:t>&lt;ESMA_QUESTION_CSDC_32&gt;</w:t>
      </w:r>
    </w:p>
    <w:p w14:paraId="1F469DC4" w14:textId="77777777" w:rsidR="00113E80" w:rsidRDefault="00113E80" w:rsidP="00113E80">
      <w:permStart w:id="228340192" w:edGrp="everyone"/>
      <w:r>
        <w:t>TYPE YOUR TEXT HERE</w:t>
      </w:r>
    </w:p>
    <w:permEnd w:id="228340192"/>
    <w:p w14:paraId="731F3228" w14:textId="77777777" w:rsidR="00113E80" w:rsidRDefault="00113E80" w:rsidP="00113E80">
      <w:r>
        <w:t>&lt;ESMA_QUESTION_CSDC_32&gt;</w:t>
      </w:r>
    </w:p>
    <w:p w14:paraId="0ED40D17" w14:textId="77777777" w:rsidR="00113E80" w:rsidRDefault="00113E80" w:rsidP="00113E80"/>
    <w:p w14:paraId="7806D5D6" w14:textId="77777777" w:rsidR="00113E80" w:rsidRDefault="00113E80" w:rsidP="00113E80">
      <w:pPr>
        <w:pStyle w:val="Questionstyle"/>
        <w:numPr>
          <w:ilvl w:val="0"/>
          <w:numId w:val="14"/>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39467292" w14:textId="77777777" w:rsidR="00113E80" w:rsidRDefault="00113E80" w:rsidP="00113E80">
      <w:r>
        <w:t>&lt;ESMA_QUESTION_CSDC_33&gt;</w:t>
      </w:r>
    </w:p>
    <w:p w14:paraId="5EA62061" w14:textId="77777777" w:rsidR="00113E80" w:rsidRDefault="00113E80" w:rsidP="00113E80">
      <w:permStart w:id="1495876337" w:edGrp="everyone"/>
      <w:r>
        <w:t>TYPE YOUR TEXT HERE</w:t>
      </w:r>
    </w:p>
    <w:permEnd w:id="1495876337"/>
    <w:p w14:paraId="2635252C" w14:textId="77777777" w:rsidR="00113E80" w:rsidRDefault="00113E80" w:rsidP="00113E80">
      <w:r>
        <w:t>&lt;ESMA_QUESTION_CSDC_33&gt;</w:t>
      </w:r>
    </w:p>
    <w:p w14:paraId="5FDFCD18" w14:textId="77777777" w:rsidR="00113E80" w:rsidRDefault="00113E80" w:rsidP="00113E80"/>
    <w:p w14:paraId="034E5DAE" w14:textId="7AEDA29A" w:rsidR="005E6387" w:rsidRDefault="005E6387" w:rsidP="00113E80">
      <w:pPr>
        <w:rPr>
          <w:b/>
          <w:bCs/>
        </w:rPr>
      </w:pPr>
      <w:r w:rsidRPr="005E6387">
        <w:rPr>
          <w:b/>
          <w:bCs/>
        </w:rPr>
        <w:t xml:space="preserve">3.1.11 </w:t>
      </w:r>
      <w:r w:rsidRPr="005E6387">
        <w:rPr>
          <w:b/>
          <w:bCs/>
        </w:rPr>
        <w:tab/>
        <w:t>CSDs’ public disclosure on settlement fails</w:t>
      </w:r>
    </w:p>
    <w:p w14:paraId="231DB31B" w14:textId="77777777" w:rsidR="005E6387" w:rsidRPr="005E6387" w:rsidRDefault="005E6387" w:rsidP="00113E80">
      <w:pPr>
        <w:rPr>
          <w:b/>
          <w:bCs/>
        </w:rPr>
      </w:pPr>
    </w:p>
    <w:p w14:paraId="27CBEFD5"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55BC7740" w14:textId="77777777" w:rsidR="00113E80" w:rsidRDefault="00113E80" w:rsidP="00113E80">
      <w:r>
        <w:t>&lt;ESMA_QUESTION_CSDC_34&gt;</w:t>
      </w:r>
    </w:p>
    <w:p w14:paraId="3A37A6EB" w14:textId="77777777" w:rsidR="00113E80" w:rsidRDefault="00113E80" w:rsidP="00113E80">
      <w:permStart w:id="641089610" w:edGrp="everyone"/>
      <w:r>
        <w:t>TYPE YOUR TEXT HERE</w:t>
      </w:r>
    </w:p>
    <w:permEnd w:id="641089610"/>
    <w:p w14:paraId="040B68F4" w14:textId="77777777" w:rsidR="00113E80" w:rsidRDefault="00113E80" w:rsidP="00113E80">
      <w:r>
        <w:t>&lt;ESMA_QUESTION_CSDC_34&gt;</w:t>
      </w:r>
    </w:p>
    <w:p w14:paraId="44C61B7A" w14:textId="77777777" w:rsidR="00113E80" w:rsidRDefault="00113E80" w:rsidP="00113E80"/>
    <w:p w14:paraId="7F18F20E" w14:textId="77777777" w:rsidR="00113E80" w:rsidRDefault="00113E80" w:rsidP="00113E80">
      <w:pPr>
        <w:pStyle w:val="Questionstyle"/>
        <w:numPr>
          <w:ilvl w:val="0"/>
          <w:numId w:val="14"/>
        </w:numPr>
        <w:tabs>
          <w:tab w:val="clear" w:pos="567"/>
        </w:tabs>
        <w:spacing w:after="240" w:line="256" w:lineRule="auto"/>
        <w:ind w:left="851" w:hanging="851"/>
      </w:pPr>
      <w:r>
        <w:t>Do you think that CSDs should publish additional information on settlement fails? If yes, please specify.</w:t>
      </w:r>
    </w:p>
    <w:p w14:paraId="7B0B0203" w14:textId="77777777" w:rsidR="00113E80" w:rsidRDefault="00113E80" w:rsidP="00113E80">
      <w:r>
        <w:t>&lt;ESMA_QUESTION_CSDC_35&gt;</w:t>
      </w:r>
    </w:p>
    <w:p w14:paraId="705921E7" w14:textId="77777777" w:rsidR="00113E80" w:rsidRDefault="00113E80" w:rsidP="00113E80">
      <w:permStart w:id="497168460" w:edGrp="everyone"/>
      <w:r>
        <w:t>TYPE YOUR TEXT HERE</w:t>
      </w:r>
    </w:p>
    <w:permEnd w:id="497168460"/>
    <w:p w14:paraId="26767BA7" w14:textId="77777777" w:rsidR="00113E80" w:rsidRDefault="00113E80" w:rsidP="00113E80">
      <w:r>
        <w:t>&lt;ESMA_QUESTION_CSDC_35&gt;</w:t>
      </w:r>
    </w:p>
    <w:p w14:paraId="2A727C54" w14:textId="77777777" w:rsidR="00113E80" w:rsidRDefault="00113E80" w:rsidP="00113E80"/>
    <w:p w14:paraId="05186102" w14:textId="77777777" w:rsidR="00113E80" w:rsidRDefault="00113E80" w:rsidP="00113E80">
      <w:pPr>
        <w:pStyle w:val="Questionstyle"/>
        <w:numPr>
          <w:ilvl w:val="0"/>
          <w:numId w:val="14"/>
        </w:numPr>
        <w:tabs>
          <w:tab w:val="clear" w:pos="567"/>
        </w:tabs>
        <w:spacing w:after="240" w:line="256" w:lineRule="auto"/>
        <w:ind w:left="851" w:hanging="851"/>
      </w:pPr>
      <w:r>
        <w:t>Should the frequency of publication of settlement fails data by CSDs increase? Which should be the right frequency?</w:t>
      </w:r>
    </w:p>
    <w:p w14:paraId="134E4FF0" w14:textId="77777777" w:rsidR="00113E80" w:rsidRDefault="00113E80" w:rsidP="00113E80">
      <w:r>
        <w:t>&lt;ESMA_QUESTION_CSDC_36&gt;</w:t>
      </w:r>
    </w:p>
    <w:p w14:paraId="3E5D653B" w14:textId="77777777" w:rsidR="00113E80" w:rsidRDefault="00113E80" w:rsidP="00113E80">
      <w:permStart w:id="114362908" w:edGrp="everyone"/>
      <w:r>
        <w:t>TYPE YOUR TEXT HERE</w:t>
      </w:r>
    </w:p>
    <w:permEnd w:id="114362908"/>
    <w:p w14:paraId="70E7604E" w14:textId="5F32BB1F" w:rsidR="00113E80" w:rsidRDefault="00113E80" w:rsidP="00113E80">
      <w:r>
        <w:t>&lt;ESMA_QUESTION_CSDC_36&gt;</w:t>
      </w:r>
    </w:p>
    <w:p w14:paraId="41F00432" w14:textId="77777777" w:rsidR="005E6387" w:rsidRDefault="005E6387" w:rsidP="00113E80"/>
    <w:p w14:paraId="7BF3AE2D" w14:textId="372D4812" w:rsidR="005E6387" w:rsidRPr="005E6387" w:rsidRDefault="005E6387" w:rsidP="00113E80">
      <w:pPr>
        <w:rPr>
          <w:b/>
          <w:bCs/>
        </w:rPr>
      </w:pPr>
      <w:r w:rsidRPr="005E6387">
        <w:rPr>
          <w:b/>
          <w:bCs/>
        </w:rPr>
        <w:t>3.2.1</w:t>
      </w:r>
      <w:r w:rsidRPr="005E6387">
        <w:rPr>
          <w:b/>
          <w:bCs/>
        </w:rPr>
        <w:tab/>
        <w:t>Unique transaction identifier (UTI)</w:t>
      </w:r>
    </w:p>
    <w:p w14:paraId="68785019" w14:textId="77777777" w:rsidR="005E6387" w:rsidRDefault="005E6387" w:rsidP="00113E80"/>
    <w:p w14:paraId="77668466"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use of UTI should not be made mandatory through a regulatory change?</w:t>
      </w:r>
    </w:p>
    <w:p w14:paraId="32F224D5" w14:textId="77777777" w:rsidR="00113E80" w:rsidRDefault="00113E80" w:rsidP="00113E80">
      <w:r>
        <w:t>&lt;ESMA_QUESTION_CSDC_37&gt;</w:t>
      </w:r>
    </w:p>
    <w:p w14:paraId="0E7BC8E3" w14:textId="77777777" w:rsidR="00113E80" w:rsidRDefault="00113E80" w:rsidP="00113E80">
      <w:permStart w:id="1185494481" w:edGrp="everyone"/>
      <w:r>
        <w:t>TYPE YOUR TEXT HERE</w:t>
      </w:r>
    </w:p>
    <w:permEnd w:id="1185494481"/>
    <w:p w14:paraId="3DD66736" w14:textId="77777777" w:rsidR="00113E80" w:rsidRDefault="00113E80" w:rsidP="00113E80">
      <w:r>
        <w:t>&lt;ESMA_QUESTION_CSDC_37&gt;</w:t>
      </w:r>
    </w:p>
    <w:p w14:paraId="654245AD" w14:textId="77777777" w:rsidR="00113E80" w:rsidRDefault="00113E80" w:rsidP="00113E80"/>
    <w:p w14:paraId="3A77ED7E" w14:textId="77777777" w:rsidR="00113E80" w:rsidRDefault="00113E80" w:rsidP="00113E80">
      <w:pPr>
        <w:pStyle w:val="Questionstyle"/>
        <w:numPr>
          <w:ilvl w:val="0"/>
          <w:numId w:val="14"/>
        </w:numPr>
        <w:tabs>
          <w:tab w:val="clear" w:pos="567"/>
        </w:tabs>
        <w:spacing w:after="240" w:line="256" w:lineRule="auto"/>
        <w:ind w:left="851" w:hanging="851"/>
      </w:pPr>
      <w:r>
        <w:t>What are your views on the use of UTI in general and in the case of netted transactions specifically?</w:t>
      </w:r>
    </w:p>
    <w:p w14:paraId="25DEC6FA" w14:textId="77777777" w:rsidR="00113E80" w:rsidRDefault="00113E80" w:rsidP="00113E80">
      <w:r>
        <w:t>&lt;ESMA_QUESTION_CSDC_38&gt;</w:t>
      </w:r>
    </w:p>
    <w:p w14:paraId="25EDFCC4" w14:textId="77777777" w:rsidR="009976DB" w:rsidRPr="009976DB" w:rsidRDefault="009976DB" w:rsidP="009976DB">
      <w:permStart w:id="409142589" w:edGrp="everyone"/>
      <w:r w:rsidRPr="009976DB">
        <w:lastRenderedPageBreak/>
        <w:t xml:space="preserve">Swift advocates the adoption of a Unique Transaction Identifier (UTI) across securities settlement transactions. </w:t>
      </w:r>
    </w:p>
    <w:p w14:paraId="3606A905" w14:textId="77777777" w:rsidR="009976DB" w:rsidRPr="009976DB" w:rsidRDefault="009976DB" w:rsidP="009976DB">
      <w:r w:rsidRPr="009976DB">
        <w:t>In today’s multi-party, multi-system environment, a single trade can generate multiple references, jeopardising transparency and traceability, and creating reconciliation issues and delays – incompatible with market objectives such as the T+1. The UTI cuts through this complexity by enabling all participants – buy side, sell-side, custodians, and market infrastructures – to speak the same operational language and have the same visibility on a transaction.</w:t>
      </w:r>
    </w:p>
    <w:p w14:paraId="388EF909" w14:textId="77777777" w:rsidR="009976DB" w:rsidRPr="009976DB" w:rsidRDefault="009976DB" w:rsidP="009976DB">
      <w:r w:rsidRPr="009976DB">
        <w:t>With end-to-end tracking, firms can proactively detect and manage settlement discrepancies so that problems can be resolved before they occur and avoid costly settlement fails. A widespread adoption and persistence of the UTI across the chain when available represents a significant improvement of transparency in the chain, thereby increasing efficiency and benefiting users all the way down to the end consumer.</w:t>
      </w:r>
    </w:p>
    <w:p w14:paraId="5FF4AE67" w14:textId="77777777" w:rsidR="009976DB" w:rsidRPr="009976DB" w:rsidRDefault="009976DB" w:rsidP="009976DB">
      <w:r w:rsidRPr="009976DB">
        <w:t xml:space="preserve">Against this background, we advocate that adopting a UTI across securities settlement transactions is an important step in preparing for accelerated settlement as a standard-setting initiative. </w:t>
      </w:r>
    </w:p>
    <w:p w14:paraId="48D380FB" w14:textId="77777777" w:rsidR="009976DB" w:rsidRPr="009976DB" w:rsidRDefault="009976DB" w:rsidP="009976DB">
      <w:r w:rsidRPr="009976DB">
        <w:t>Swift welcomes the implication of the Securities Market Practice Group to define proper market practice around the harmonized use of the UTI. With increased adoption and usage of the UTI The SMPG believes there could be improved matching and therefore settlement efficiency.</w:t>
      </w:r>
    </w:p>
    <w:permEnd w:id="409142589"/>
    <w:p w14:paraId="60D51D0A" w14:textId="77777777" w:rsidR="00113E80" w:rsidRDefault="00113E80" w:rsidP="00113E80">
      <w:r>
        <w:t>&lt;ESMA_QUESTION_CSDC_38&gt;</w:t>
      </w:r>
    </w:p>
    <w:p w14:paraId="7206039E" w14:textId="77777777" w:rsidR="005E6387" w:rsidRDefault="005E6387" w:rsidP="00113E80"/>
    <w:p w14:paraId="1A81D763" w14:textId="0799F7D1" w:rsidR="005E6387" w:rsidRPr="005E6387" w:rsidRDefault="005E6387" w:rsidP="00113E80">
      <w:pPr>
        <w:rPr>
          <w:b/>
          <w:bCs/>
        </w:rPr>
      </w:pPr>
      <w:r w:rsidRPr="005E6387">
        <w:rPr>
          <w:b/>
          <w:bCs/>
        </w:rPr>
        <w:t>3.2.2</w:t>
      </w:r>
      <w:r w:rsidRPr="005E6387">
        <w:rPr>
          <w:b/>
          <w:bCs/>
        </w:rPr>
        <w:tab/>
        <w:t>SSIs format</w:t>
      </w:r>
    </w:p>
    <w:p w14:paraId="6AC805D6" w14:textId="77777777" w:rsidR="00113E80" w:rsidRDefault="00113E80" w:rsidP="00113E80"/>
    <w:p w14:paraId="1694D097" w14:textId="77777777" w:rsidR="00113E80" w:rsidRDefault="00113E80" w:rsidP="00113E80">
      <w:pPr>
        <w:pStyle w:val="Questionstyle"/>
        <w:numPr>
          <w:ilvl w:val="0"/>
          <w:numId w:val="14"/>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6612EF6B" w14:textId="77777777" w:rsidR="00113E80" w:rsidRDefault="00113E80" w:rsidP="00113E80">
      <w:r>
        <w:t>&lt;ESMA_QUESTION_CSDC_39&gt;</w:t>
      </w:r>
    </w:p>
    <w:p w14:paraId="7F77CF68" w14:textId="77777777" w:rsidR="00113E80" w:rsidRDefault="00113E80" w:rsidP="00113E80">
      <w:permStart w:id="2044474510" w:edGrp="everyone"/>
      <w:r>
        <w:t>TYPE YOUR TEXT HERE</w:t>
      </w:r>
    </w:p>
    <w:permEnd w:id="2044474510"/>
    <w:p w14:paraId="325CCC6E" w14:textId="77777777" w:rsidR="00113E80" w:rsidRDefault="00113E80" w:rsidP="00113E80">
      <w:r>
        <w:t>&lt;ESMA_QUESTION_CSDC_39&gt;</w:t>
      </w:r>
    </w:p>
    <w:p w14:paraId="4FB7AEFD" w14:textId="77777777" w:rsidR="005E6387" w:rsidRDefault="005E6387" w:rsidP="00113E80">
      <w:pPr>
        <w:rPr>
          <w:b/>
          <w:bCs/>
        </w:rPr>
      </w:pPr>
    </w:p>
    <w:p w14:paraId="2D1B7759" w14:textId="28D00760" w:rsidR="00113E80" w:rsidRPr="005E6387" w:rsidRDefault="005E6387" w:rsidP="00113E80">
      <w:pPr>
        <w:rPr>
          <w:b/>
          <w:bCs/>
        </w:rPr>
      </w:pPr>
      <w:r w:rsidRPr="005E6387">
        <w:rPr>
          <w:b/>
          <w:bCs/>
        </w:rPr>
        <w:lastRenderedPageBreak/>
        <w:t>3.2.3</w:t>
      </w:r>
      <w:r w:rsidRPr="005E6387">
        <w:rPr>
          <w:b/>
          <w:bCs/>
        </w:rPr>
        <w:tab/>
        <w:t>Place of settlement (PSET) as mandatory field of written allocations</w:t>
      </w:r>
    </w:p>
    <w:p w14:paraId="2E10A1B9" w14:textId="77777777" w:rsidR="005E6387" w:rsidRDefault="005E6387" w:rsidP="00113E80"/>
    <w:p w14:paraId="11BE4D94" w14:textId="77777777" w:rsidR="00113E80" w:rsidRDefault="00113E80" w:rsidP="00113E80">
      <w:pPr>
        <w:pStyle w:val="Questionstyle"/>
        <w:numPr>
          <w:ilvl w:val="0"/>
          <w:numId w:val="14"/>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4CB2DBBD" w14:textId="77777777" w:rsidR="00113E80" w:rsidRDefault="00113E80" w:rsidP="00113E80">
      <w:r>
        <w:t>&lt;ESMA_QUESTION_CSDC_40&gt;</w:t>
      </w:r>
    </w:p>
    <w:p w14:paraId="079B4741" w14:textId="77777777" w:rsidR="009976DB" w:rsidRPr="009976DB" w:rsidRDefault="009976DB" w:rsidP="009976DB">
      <w:permStart w:id="260911590" w:edGrp="everyone"/>
      <w:r w:rsidRPr="009976DB">
        <w:t>PSET is an important element when an account owner has multiple places of safekeeping for the same security. When an account owner has the choice regarding where to hold securities, the account servicer must know where the client wishes to receive the traded securities. It is therefore essential for an account servicer to know what settlement details have been provided to the counterparty. The lack of this information could lead to mismatches and therefore increase the likelihood of settlement fails. PSET is thus a contributor to improved settlement efficiency and the reduction of settlement fails.</w:t>
      </w:r>
    </w:p>
    <w:permEnd w:id="260911590"/>
    <w:p w14:paraId="4123F35E" w14:textId="77777777" w:rsidR="00113E80" w:rsidRDefault="00113E80" w:rsidP="00113E80">
      <w:r>
        <w:t>&lt;ESMA_QUESTION_CSDC_40&gt;</w:t>
      </w:r>
    </w:p>
    <w:p w14:paraId="1B3C32DE" w14:textId="77777777" w:rsidR="00113E80" w:rsidRDefault="00113E80" w:rsidP="00113E80"/>
    <w:p w14:paraId="6F7840B1"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PSET should not be made a mandatory field of written allocations under Article 2(1) of CDR 2018/1229? If you have a different view, please elaborate.</w:t>
      </w:r>
    </w:p>
    <w:p w14:paraId="7356C287" w14:textId="77777777" w:rsidR="00113E80" w:rsidRDefault="00113E80" w:rsidP="00113E80">
      <w:r>
        <w:t>&lt;ESMA_QUESTION_CSDC_41&gt;</w:t>
      </w:r>
    </w:p>
    <w:p w14:paraId="6271BB8A" w14:textId="77777777" w:rsidR="00113E80" w:rsidRDefault="00113E80" w:rsidP="00113E80">
      <w:permStart w:id="610287984" w:edGrp="everyone"/>
      <w:r>
        <w:t>TYPE YOUR TEXT HERE</w:t>
      </w:r>
    </w:p>
    <w:permEnd w:id="610287984"/>
    <w:p w14:paraId="403478C5" w14:textId="77777777" w:rsidR="00113E80" w:rsidRDefault="00113E80" w:rsidP="00113E80">
      <w:r>
        <w:t>&lt;ESMA_QUESTION_CSDC_41&gt;</w:t>
      </w:r>
    </w:p>
    <w:p w14:paraId="32BF96C1" w14:textId="77777777" w:rsidR="005E6387" w:rsidRDefault="005E6387" w:rsidP="00113E80"/>
    <w:p w14:paraId="5D937E2B" w14:textId="646C3BFD" w:rsidR="005E6387" w:rsidRPr="005E6387" w:rsidRDefault="005E6387" w:rsidP="00113E80">
      <w:pPr>
        <w:rPr>
          <w:b/>
          <w:bCs/>
        </w:rPr>
      </w:pPr>
      <w:r w:rsidRPr="005E6387">
        <w:rPr>
          <w:b/>
          <w:bCs/>
        </w:rPr>
        <w:t>3.2.4</w:t>
      </w:r>
      <w:r w:rsidRPr="005E6387">
        <w:rPr>
          <w:b/>
          <w:bCs/>
        </w:rPr>
        <w:tab/>
        <w:t>Place of safe keeping (PSAF) and place of settlement (PSET) as mandatory fields of settlement instructions</w:t>
      </w:r>
    </w:p>
    <w:p w14:paraId="3809FD07" w14:textId="77777777" w:rsidR="00113E80" w:rsidRDefault="00113E80" w:rsidP="00113E80"/>
    <w:p w14:paraId="723CB8C0" w14:textId="77777777" w:rsidR="00113E80" w:rsidRDefault="00113E80" w:rsidP="00113E80">
      <w:pPr>
        <w:pStyle w:val="Questionstyle"/>
        <w:numPr>
          <w:ilvl w:val="0"/>
          <w:numId w:val="14"/>
        </w:numPr>
        <w:tabs>
          <w:tab w:val="clear" w:pos="567"/>
        </w:tabs>
        <w:spacing w:after="240" w:line="256" w:lineRule="auto"/>
        <w:ind w:left="851" w:hanging="851"/>
      </w:pPr>
      <w:r>
        <w:t>Do you agree that the decision to use the PSAF and the PSET in the settlement instructions should be left to the industry?</w:t>
      </w:r>
    </w:p>
    <w:p w14:paraId="1E889B55" w14:textId="77777777" w:rsidR="00113E80" w:rsidRDefault="00113E80" w:rsidP="00113E80">
      <w:r>
        <w:t>&lt;ESMA_QUESTION_CSDC_42&gt;</w:t>
      </w:r>
    </w:p>
    <w:p w14:paraId="79BBCFD6" w14:textId="77777777" w:rsidR="00113E80" w:rsidRDefault="00113E80" w:rsidP="00113E80">
      <w:permStart w:id="1084698351" w:edGrp="everyone"/>
      <w:r>
        <w:lastRenderedPageBreak/>
        <w:t>TYPE YOUR TEXT HERE</w:t>
      </w:r>
    </w:p>
    <w:permEnd w:id="1084698351"/>
    <w:p w14:paraId="35213B48" w14:textId="77777777" w:rsidR="00113E80" w:rsidRDefault="00113E80" w:rsidP="00113E80">
      <w:r>
        <w:t>&lt;ESMA_QUESTION_CSDC_42&gt;</w:t>
      </w:r>
    </w:p>
    <w:p w14:paraId="56EBFA6B" w14:textId="77777777" w:rsidR="00113E80" w:rsidRDefault="00113E80" w:rsidP="00113E80"/>
    <w:p w14:paraId="35F2BCBA" w14:textId="77777777" w:rsidR="00113E80" w:rsidRDefault="00113E80" w:rsidP="00113E80">
      <w:pPr>
        <w:pStyle w:val="Questionstyle"/>
        <w:numPr>
          <w:ilvl w:val="0"/>
          <w:numId w:val="14"/>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3C3F0DF4" w14:textId="77777777" w:rsidR="00113E80" w:rsidRDefault="00113E80" w:rsidP="00113E80">
      <w:r>
        <w:t>&lt;ESMA_QUESTION_CSDC_43&gt;</w:t>
      </w:r>
    </w:p>
    <w:p w14:paraId="276067A1" w14:textId="77777777" w:rsidR="009976DB" w:rsidRDefault="009976DB" w:rsidP="00113E80">
      <w:permStart w:id="198186485" w:edGrp="everyone"/>
      <w:r w:rsidRPr="009976DB">
        <w:t xml:space="preserve">The </w:t>
      </w:r>
      <w:hyperlink r:id="rId18">
        <w:r w:rsidRPr="009976DB">
          <w:rPr>
            <w:rStyle w:val="Hyperlink"/>
          </w:rPr>
          <w:t>Securities Market Practice Group</w:t>
        </w:r>
      </w:hyperlink>
      <w:r w:rsidRPr="009976DB">
        <w:t xml:space="preserve"> has published </w:t>
      </w:r>
      <w:hyperlink r:id="rId19">
        <w:r w:rsidRPr="009976DB">
          <w:rPr>
            <w:rStyle w:val="Hyperlink"/>
          </w:rPr>
          <w:t>market practices</w:t>
        </w:r>
      </w:hyperlink>
      <w:r w:rsidRPr="009976DB">
        <w:t xml:space="preserve"> regarding the use of PSAF and PSET and Swift recommends that these market practices be followed. These are available under </w:t>
      </w:r>
      <w:hyperlink r:id="rId20" w:history="1">
        <w:r w:rsidRPr="009976DB">
          <w:rPr>
            <w:rStyle w:val="Hyperlink"/>
          </w:rPr>
          <w:t>https://www.smpg.info/market-practices-and-documents-0</w:t>
        </w:r>
      </w:hyperlink>
    </w:p>
    <w:permEnd w:id="198186485"/>
    <w:p w14:paraId="5C0078D9" w14:textId="69A2D8B4" w:rsidR="00113E80" w:rsidRDefault="00113E80" w:rsidP="00113E80">
      <w:r>
        <w:t>&lt;ESMA_QUESTION_CSDC_43&gt;</w:t>
      </w:r>
    </w:p>
    <w:p w14:paraId="56E37EB2" w14:textId="6D4A478B" w:rsidR="005E6387" w:rsidRPr="005E6387" w:rsidRDefault="005E6387" w:rsidP="00113E80">
      <w:pPr>
        <w:rPr>
          <w:b/>
          <w:bCs/>
        </w:rPr>
      </w:pPr>
      <w:r w:rsidRPr="005E6387">
        <w:rPr>
          <w:b/>
          <w:bCs/>
        </w:rPr>
        <w:t>3.2.5</w:t>
      </w:r>
      <w:r w:rsidRPr="005E6387">
        <w:rPr>
          <w:b/>
          <w:bCs/>
        </w:rPr>
        <w:tab/>
        <w:t>Transaction type</w:t>
      </w:r>
    </w:p>
    <w:p w14:paraId="192915C5" w14:textId="77777777" w:rsidR="00113E80" w:rsidRDefault="00113E80" w:rsidP="00113E80"/>
    <w:p w14:paraId="5834E07C" w14:textId="77777777" w:rsidR="00113E80" w:rsidRDefault="00113E80" w:rsidP="00113E80">
      <w:pPr>
        <w:pStyle w:val="Questionstyle"/>
        <w:numPr>
          <w:ilvl w:val="0"/>
          <w:numId w:val="14"/>
        </w:numPr>
        <w:tabs>
          <w:tab w:val="clear" w:pos="567"/>
        </w:tabs>
        <w:spacing w:after="240" w:line="256" w:lineRule="auto"/>
        <w:ind w:left="851" w:hanging="851"/>
      </w:pPr>
      <w:r>
        <w:t>Do you agree that the transaction type should not become a mandatory matching field under Article 5(4) of CDR 2018/1229?</w:t>
      </w:r>
    </w:p>
    <w:p w14:paraId="7F94DE8B" w14:textId="77777777" w:rsidR="00113E80" w:rsidRDefault="00113E80" w:rsidP="00113E80">
      <w:r>
        <w:t>&lt;ESMA_QUESTION_CSDC_44&gt;</w:t>
      </w:r>
    </w:p>
    <w:p w14:paraId="0D2A711C" w14:textId="77777777" w:rsidR="00113E80" w:rsidRDefault="00113E80" w:rsidP="00113E80">
      <w:permStart w:id="1475766194" w:edGrp="everyone"/>
      <w:r>
        <w:t>TYPE YOUR TEXT HERE</w:t>
      </w:r>
    </w:p>
    <w:permEnd w:id="1475766194"/>
    <w:p w14:paraId="30420754" w14:textId="77777777" w:rsidR="00113E80" w:rsidRDefault="00113E80" w:rsidP="00113E80">
      <w:r>
        <w:t>&lt;ESMA_QUESTION_CSDC_44&gt;</w:t>
      </w:r>
    </w:p>
    <w:p w14:paraId="701FF848" w14:textId="77777777" w:rsidR="00113E80" w:rsidRDefault="00113E80" w:rsidP="00113E80"/>
    <w:p w14:paraId="1584C909" w14:textId="77777777" w:rsidR="00113E80" w:rsidRDefault="00113E80" w:rsidP="00113E80">
      <w:pPr>
        <w:pStyle w:val="Questionstyle"/>
        <w:numPr>
          <w:ilvl w:val="0"/>
          <w:numId w:val="14"/>
        </w:numPr>
        <w:tabs>
          <w:tab w:val="clear" w:pos="567"/>
        </w:tabs>
        <w:spacing w:after="240" w:line="256" w:lineRule="auto"/>
        <w:ind w:left="851" w:hanging="851"/>
      </w:pPr>
      <w:r>
        <w:t>Do you think the lists mentioned in Article 2(1)(a) and Article 5(4) of CDR 2018/1229 should be updated? If yes, please specify.</w:t>
      </w:r>
    </w:p>
    <w:p w14:paraId="222120E2" w14:textId="77777777" w:rsidR="00113E80" w:rsidRDefault="00113E80" w:rsidP="00113E80">
      <w:r>
        <w:t>&lt;ESMA_QUESTION_CSDC_45&gt;</w:t>
      </w:r>
    </w:p>
    <w:p w14:paraId="6BF743EF" w14:textId="77777777" w:rsidR="00113E80" w:rsidRDefault="00113E80" w:rsidP="00113E80">
      <w:permStart w:id="961432849" w:edGrp="everyone"/>
      <w:r>
        <w:t>TYPE YOUR TEXT HERE</w:t>
      </w:r>
    </w:p>
    <w:permEnd w:id="961432849"/>
    <w:p w14:paraId="07F60CC2" w14:textId="77777777" w:rsidR="00113E80" w:rsidRDefault="00113E80" w:rsidP="00113E80">
      <w:r>
        <w:t>&lt;ESMA_QUESTION_CSDC_45&gt;</w:t>
      </w:r>
    </w:p>
    <w:p w14:paraId="790E4CD9" w14:textId="77777777" w:rsidR="005E6387" w:rsidRDefault="005E6387" w:rsidP="00113E80"/>
    <w:p w14:paraId="0554155E" w14:textId="06B8DF5A" w:rsidR="00113E80" w:rsidRDefault="005E6387" w:rsidP="00113E80">
      <w:pPr>
        <w:rPr>
          <w:b/>
          <w:bCs/>
        </w:rPr>
      </w:pPr>
      <w:r w:rsidRPr="005E6387">
        <w:rPr>
          <w:b/>
          <w:bCs/>
        </w:rPr>
        <w:lastRenderedPageBreak/>
        <w:t>3.2.6</w:t>
      </w:r>
      <w:r w:rsidRPr="005E6387">
        <w:rPr>
          <w:b/>
          <w:bCs/>
        </w:rPr>
        <w:tab/>
        <w:t>Timing for sending settlement instructions to the securities settlement system (SSS)</w:t>
      </w:r>
    </w:p>
    <w:p w14:paraId="07414F56" w14:textId="77777777" w:rsidR="005E6387" w:rsidRPr="005E6387" w:rsidRDefault="005E6387" w:rsidP="00113E80">
      <w:pPr>
        <w:rPr>
          <w:b/>
          <w:bCs/>
        </w:rPr>
      </w:pPr>
    </w:p>
    <w:p w14:paraId="05C4750B" w14:textId="77777777" w:rsidR="00113E80" w:rsidRDefault="00113E80" w:rsidP="00113E80">
      <w:pPr>
        <w:pStyle w:val="Questionstyle"/>
        <w:numPr>
          <w:ilvl w:val="0"/>
          <w:numId w:val="14"/>
        </w:numPr>
        <w:tabs>
          <w:tab w:val="clear" w:pos="567"/>
        </w:tabs>
        <w:spacing w:after="240" w:line="256" w:lineRule="auto"/>
        <w:ind w:left="851" w:hanging="851"/>
      </w:pPr>
      <w:r>
        <w:t>What are your views on whether market participants should send settlement instructions intra-day rather than in bulk at the end of the day?</w:t>
      </w:r>
    </w:p>
    <w:p w14:paraId="5CCADBD2" w14:textId="77777777" w:rsidR="00113E80" w:rsidRDefault="00113E80" w:rsidP="00113E80">
      <w:r>
        <w:t>&lt;ESMA_QUESTION_CSDC_46&gt;</w:t>
      </w:r>
    </w:p>
    <w:p w14:paraId="6D5FE34C" w14:textId="77777777" w:rsidR="00113E80" w:rsidRDefault="00113E80" w:rsidP="00113E80">
      <w:permStart w:id="904798664" w:edGrp="everyone"/>
      <w:r>
        <w:t>TYPE YOUR TEXT HERE</w:t>
      </w:r>
    </w:p>
    <w:permEnd w:id="904798664"/>
    <w:p w14:paraId="129FDCEA" w14:textId="77777777" w:rsidR="00113E80" w:rsidRDefault="00113E80" w:rsidP="00113E80">
      <w:r>
        <w:t>&lt;ESMA_QUESTION_CSDC_46&gt;</w:t>
      </w:r>
    </w:p>
    <w:p w14:paraId="19EAABB1" w14:textId="77777777" w:rsidR="00113E80" w:rsidRDefault="00113E80" w:rsidP="00113E80"/>
    <w:p w14:paraId="5AC95EF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7A4E313A" w14:textId="77777777" w:rsidR="00113E80" w:rsidRDefault="00113E80" w:rsidP="00113E80">
      <w:r>
        <w:t>&lt;ESMA_QUESTION_CSDC_47&gt;</w:t>
      </w:r>
    </w:p>
    <w:p w14:paraId="24C3810C" w14:textId="77777777" w:rsidR="00113E80" w:rsidRDefault="00113E80" w:rsidP="00113E80">
      <w:permStart w:id="355869798" w:edGrp="everyone"/>
      <w:r>
        <w:t>TYPE YOUR TEXT HERE</w:t>
      </w:r>
    </w:p>
    <w:permEnd w:id="355869798"/>
    <w:p w14:paraId="7B3A7050" w14:textId="77777777" w:rsidR="00113E80" w:rsidRDefault="00113E80" w:rsidP="00113E80">
      <w:r>
        <w:t>&lt;ESMA_QUESTION_CSDC_47&gt;</w:t>
      </w:r>
    </w:p>
    <w:p w14:paraId="25115DB8" w14:textId="77777777" w:rsidR="005E6387" w:rsidRDefault="005E6387" w:rsidP="00113E80">
      <w:pPr>
        <w:rPr>
          <w:b/>
          <w:bCs/>
        </w:rPr>
      </w:pPr>
    </w:p>
    <w:p w14:paraId="0BF3ADCB" w14:textId="6BFEB277" w:rsidR="00113E80" w:rsidRPr="005E6387" w:rsidRDefault="005E6387" w:rsidP="00113E80">
      <w:pPr>
        <w:rPr>
          <w:b/>
          <w:bCs/>
        </w:rPr>
      </w:pPr>
      <w:r w:rsidRPr="005E6387">
        <w:rPr>
          <w:b/>
          <w:bCs/>
        </w:rPr>
        <w:t>3.2.7</w:t>
      </w:r>
      <w:r w:rsidRPr="005E6387">
        <w:rPr>
          <w:b/>
          <w:bCs/>
        </w:rPr>
        <w:tab/>
        <w:t>Alignment of CSDs’ opening hours, real-time/night-time settlement and cut-off times</w:t>
      </w:r>
    </w:p>
    <w:p w14:paraId="5106CA89" w14:textId="77777777" w:rsidR="005E6387" w:rsidRDefault="005E6387" w:rsidP="00113E80"/>
    <w:p w14:paraId="1E5EFA9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3CC1703E" w14:textId="77777777" w:rsidR="00113E80" w:rsidRDefault="00113E80" w:rsidP="00113E80">
      <w:r>
        <w:t>&lt;ESMA_QUESTION_CSDC_48&gt;</w:t>
      </w:r>
    </w:p>
    <w:p w14:paraId="63FBC321" w14:textId="77777777" w:rsidR="00113E80" w:rsidRDefault="00113E80" w:rsidP="00113E80">
      <w:permStart w:id="1531868113" w:edGrp="everyone"/>
      <w:r>
        <w:t>TYPE YOUR TEXT HERE</w:t>
      </w:r>
    </w:p>
    <w:permEnd w:id="1531868113"/>
    <w:p w14:paraId="4C79A334" w14:textId="77777777" w:rsidR="00113E80" w:rsidRDefault="00113E80" w:rsidP="00113E80">
      <w:r>
        <w:t>&lt;ESMA_QUESTION_CSDC_48&gt;</w:t>
      </w:r>
    </w:p>
    <w:p w14:paraId="7176D00A" w14:textId="77777777" w:rsidR="00113E80" w:rsidRDefault="00113E80" w:rsidP="00113E80"/>
    <w:p w14:paraId="7617FAC7"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lastRenderedPageBreak/>
        <w:t>What would be, in your view, the ideal business day schedule for CSDs taking also into account real-time settlement, night-time settlement and cut-off times? Should they be aligned? Please provide arguments.</w:t>
      </w:r>
    </w:p>
    <w:p w14:paraId="10FC9AE8" w14:textId="77777777" w:rsidR="00113E80" w:rsidRDefault="00113E80" w:rsidP="00113E80">
      <w:r>
        <w:t>&lt;ESMA_QUESTION_CSDC_49&gt;</w:t>
      </w:r>
    </w:p>
    <w:p w14:paraId="45CF7E70" w14:textId="77777777" w:rsidR="00113E80" w:rsidRDefault="00113E80" w:rsidP="00113E80">
      <w:permStart w:id="150763568" w:edGrp="everyone"/>
      <w:r>
        <w:t>TYPE YOUR TEXT HERE</w:t>
      </w:r>
    </w:p>
    <w:permEnd w:id="150763568"/>
    <w:p w14:paraId="44326574" w14:textId="77777777" w:rsidR="00113E80" w:rsidRDefault="00113E80" w:rsidP="00113E80">
      <w:r>
        <w:t>&lt;ESMA_QUESTION_CSDC_49&gt;</w:t>
      </w:r>
    </w:p>
    <w:p w14:paraId="7ACB3EA6" w14:textId="77777777" w:rsidR="005E6387" w:rsidRDefault="005E6387" w:rsidP="00113E80">
      <w:pPr>
        <w:rPr>
          <w:b/>
          <w:bCs/>
        </w:rPr>
      </w:pPr>
    </w:p>
    <w:p w14:paraId="43B2E9F1" w14:textId="36411B90" w:rsidR="005E6387" w:rsidRPr="005E6387" w:rsidRDefault="005E6387" w:rsidP="00113E80">
      <w:pPr>
        <w:rPr>
          <w:b/>
          <w:bCs/>
        </w:rPr>
      </w:pPr>
      <w:r w:rsidRPr="005E6387">
        <w:rPr>
          <w:b/>
          <w:bCs/>
        </w:rPr>
        <w:t>3.2.8</w:t>
      </w:r>
      <w:r w:rsidRPr="005E6387">
        <w:rPr>
          <w:b/>
          <w:bCs/>
        </w:rPr>
        <w:tab/>
        <w:t>Shaping</w:t>
      </w:r>
    </w:p>
    <w:p w14:paraId="5C6AFA04" w14:textId="77777777" w:rsidR="00113E80" w:rsidRDefault="00113E80" w:rsidP="00113E80"/>
    <w:p w14:paraId="0F06545B"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shaping should be adopted as best practice? If you do not agree and believe that it should be adopted as regulatory change, please indicate which should be the most adequate size to shape transactions per type of financial instrument. </w:t>
      </w:r>
    </w:p>
    <w:p w14:paraId="00DEE5ED" w14:textId="77777777" w:rsidR="00113E80" w:rsidRDefault="00113E80" w:rsidP="00113E80">
      <w:r>
        <w:t>&lt;ESMA_QUESTION_CSDC_50&gt;</w:t>
      </w:r>
    </w:p>
    <w:p w14:paraId="022777CA" w14:textId="77777777" w:rsidR="00113E80" w:rsidRDefault="00113E80" w:rsidP="00113E80">
      <w:permStart w:id="457271116" w:edGrp="everyone"/>
      <w:r>
        <w:t>TYPE YOUR TEXT HERE</w:t>
      </w:r>
    </w:p>
    <w:permEnd w:id="457271116"/>
    <w:p w14:paraId="3F2B26D3" w14:textId="77777777" w:rsidR="00113E80" w:rsidRDefault="00113E80" w:rsidP="00113E80">
      <w:r>
        <w:t>&lt;ESMA_QUESTION_CSDC_50&gt;</w:t>
      </w:r>
    </w:p>
    <w:p w14:paraId="5F62866E" w14:textId="77777777" w:rsidR="005E6387" w:rsidRDefault="005E6387" w:rsidP="00113E80"/>
    <w:p w14:paraId="757D3298" w14:textId="64F735EB" w:rsidR="00113E80" w:rsidRPr="005E6387" w:rsidRDefault="005E6387" w:rsidP="00113E80">
      <w:pPr>
        <w:rPr>
          <w:b/>
          <w:bCs/>
        </w:rPr>
      </w:pPr>
      <w:r w:rsidRPr="005E6387">
        <w:rPr>
          <w:b/>
          <w:bCs/>
        </w:rPr>
        <w:t>3.2.9</w:t>
      </w:r>
      <w:r w:rsidRPr="005E6387">
        <w:rPr>
          <w:b/>
          <w:bCs/>
        </w:rPr>
        <w:tab/>
        <w:t>Automated securities lending</w:t>
      </w:r>
    </w:p>
    <w:p w14:paraId="2683FFE7" w14:textId="77777777" w:rsidR="005E6387" w:rsidRDefault="005E6387" w:rsidP="00113E80"/>
    <w:p w14:paraId="5F0ADCD0"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see the need for a regulatory action in this area? If yes, please elaborate.</w:t>
      </w:r>
    </w:p>
    <w:p w14:paraId="3EC61179" w14:textId="77777777" w:rsidR="00113E80" w:rsidRDefault="00113E80" w:rsidP="00113E80">
      <w:r>
        <w:t>&lt;ESMA_QUESTION_CSDC_51&gt;</w:t>
      </w:r>
    </w:p>
    <w:p w14:paraId="4F9916BD" w14:textId="77777777" w:rsidR="00113E80" w:rsidRDefault="00113E80" w:rsidP="00113E80">
      <w:permStart w:id="1535070435" w:edGrp="everyone"/>
      <w:r>
        <w:t>TYPE YOUR TEXT HERE</w:t>
      </w:r>
    </w:p>
    <w:permEnd w:id="1535070435"/>
    <w:p w14:paraId="3F0A2AF3" w14:textId="77777777" w:rsidR="00113E80" w:rsidRDefault="00113E80" w:rsidP="00113E80">
      <w:r>
        <w:t>&lt;ESMA_QUESTION_CSDC_51&gt;</w:t>
      </w:r>
    </w:p>
    <w:p w14:paraId="041E8166" w14:textId="19092A13" w:rsidR="00113E80" w:rsidRPr="004D0A02" w:rsidRDefault="004D0A02" w:rsidP="00113E80">
      <w:pPr>
        <w:rPr>
          <w:b/>
          <w:bCs/>
        </w:rPr>
      </w:pPr>
      <w:r w:rsidRPr="004D0A02">
        <w:rPr>
          <w:b/>
          <w:bCs/>
        </w:rPr>
        <w:t>3.2.10 Other proposals regarding settlement discipline measures and tools to improve settlement efficiency</w:t>
      </w:r>
    </w:p>
    <w:p w14:paraId="1C1F1B53" w14:textId="77777777" w:rsidR="004D0A02" w:rsidRDefault="004D0A02" w:rsidP="00113E80"/>
    <w:p w14:paraId="2156E6B8"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1DDDF152" w14:textId="77777777" w:rsidR="00113E80" w:rsidRDefault="00113E80" w:rsidP="00113E80">
      <w:r>
        <w:t>&lt;ESMA_QUESTION_CSDC_52&gt;</w:t>
      </w:r>
    </w:p>
    <w:p w14:paraId="667F8D69" w14:textId="77777777" w:rsidR="00113E80" w:rsidRDefault="00113E80" w:rsidP="00113E80">
      <w:permStart w:id="517953238" w:edGrp="everyone"/>
      <w:r>
        <w:t>TYPE YOUR TEXT HERE</w:t>
      </w:r>
    </w:p>
    <w:permEnd w:id="517953238"/>
    <w:p w14:paraId="4660DEF1" w14:textId="77777777" w:rsidR="00113E80" w:rsidRDefault="00113E80" w:rsidP="00113E80">
      <w:r>
        <w:t>&lt;ESMA_QUESTION_CSDC_52&gt;</w:t>
      </w:r>
    </w:p>
    <w:p w14:paraId="16B95523" w14:textId="77777777" w:rsidR="004D0A02" w:rsidRDefault="004D0A02" w:rsidP="00113E80">
      <w:pPr>
        <w:rPr>
          <w:b/>
          <w:bCs/>
        </w:rPr>
      </w:pPr>
    </w:p>
    <w:p w14:paraId="0D55AFAD" w14:textId="2F56243F" w:rsidR="00113E80" w:rsidRPr="004D0A02" w:rsidRDefault="004D0A02" w:rsidP="00113E80">
      <w:pPr>
        <w:rPr>
          <w:b/>
          <w:bCs/>
        </w:rPr>
      </w:pPr>
      <w:r>
        <w:rPr>
          <w:b/>
          <w:bCs/>
        </w:rPr>
        <w:t>3.2.11 Costs and Benefits</w:t>
      </w:r>
    </w:p>
    <w:p w14:paraId="2B6F917D" w14:textId="77777777" w:rsidR="004D0A02" w:rsidRDefault="004D0A02" w:rsidP="00113E80"/>
    <w:p w14:paraId="2B413772" w14:textId="272A13C9" w:rsidR="00113E80" w:rsidRDefault="00113E80" w:rsidP="00113E80">
      <w:pPr>
        <w:pStyle w:val="Questionstyle"/>
        <w:numPr>
          <w:ilvl w:val="0"/>
          <w:numId w:val="14"/>
        </w:numPr>
        <w:tabs>
          <w:tab w:val="clear" w:pos="567"/>
        </w:tabs>
        <w:spacing w:after="240" w:line="256" w:lineRule="auto"/>
        <w:ind w:left="851" w:hanging="851"/>
        <w:rPr>
          <w:bCs/>
        </w:rPr>
      </w:pPr>
      <w:r>
        <w:rPr>
          <w:bCs/>
        </w:rPr>
        <w:t>For all the topics covered in this CP please provide your input on the envisaged costs and benefits using the table below. Please include any operational challenges and the time it may take to implement the proposed requirements.</w:t>
      </w:r>
      <w:r w:rsidR="004F5A02">
        <w:rPr>
          <w:bCs/>
        </w:rPr>
        <w:t xml:space="preserve"> </w:t>
      </w:r>
      <w:r>
        <w:rPr>
          <w:bCs/>
        </w:rPr>
        <w:t>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D93D74" w:rsidRPr="007F665A" w14:paraId="79EE8613" w14:textId="77777777" w:rsidTr="002853F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D8F1070" w14:textId="77777777" w:rsidR="00D93D74" w:rsidRPr="007F665A" w:rsidRDefault="00D93D74" w:rsidP="002853FF">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47686E7" w14:textId="77777777" w:rsidR="00D93D74" w:rsidRPr="007F665A" w:rsidRDefault="00D93D74" w:rsidP="002853FF">
            <w:pPr>
              <w:rPr>
                <w:lang w:val="nl-BE"/>
              </w:rPr>
            </w:pPr>
          </w:p>
          <w:p w14:paraId="0222539E" w14:textId="77777777" w:rsidR="00D93D74" w:rsidRPr="007F665A" w:rsidRDefault="00D93D74" w:rsidP="002853FF">
            <w:pPr>
              <w:rPr>
                <w:lang w:val="nl-BE"/>
              </w:rPr>
            </w:pPr>
            <w:r w:rsidRPr="007F665A">
              <w:rPr>
                <w:lang w:val="nl-BE"/>
              </w:rPr>
              <w:t> </w:t>
            </w:r>
          </w:p>
        </w:tc>
      </w:tr>
      <w:tr w:rsidR="00D93D74" w:rsidRPr="007F665A" w14:paraId="1E5F920B"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7127" w14:textId="77777777" w:rsidR="00D93D74" w:rsidRPr="007F665A" w:rsidRDefault="00D93D74" w:rsidP="002853FF">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5F3C574" w14:textId="77777777" w:rsidR="00D93D74" w:rsidRPr="007F665A" w:rsidRDefault="00D93D74" w:rsidP="002853FF">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3EAB647" w14:textId="77777777" w:rsidR="00D93D74" w:rsidRPr="007F665A" w:rsidRDefault="00D93D74" w:rsidP="002853FF">
            <w:pPr>
              <w:rPr>
                <w:lang w:val="nl-BE"/>
              </w:rPr>
            </w:pPr>
            <w:r w:rsidRPr="007F665A">
              <w:rPr>
                <w:b/>
                <w:bCs/>
                <w:lang w:val="nl-BE"/>
              </w:rPr>
              <w:t>Quantitative description/ Data</w:t>
            </w:r>
          </w:p>
        </w:tc>
      </w:tr>
      <w:tr w:rsidR="00D93D74" w:rsidRPr="007F665A" w14:paraId="08D4DCBA"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27814" w14:textId="77777777" w:rsidR="00D93D74" w:rsidRPr="007F665A" w:rsidRDefault="00D93D74" w:rsidP="002853FF">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9756710"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FFBBCF" w14:textId="77777777" w:rsidR="00D93D74" w:rsidRPr="007F665A" w:rsidRDefault="00D93D74" w:rsidP="002853FF">
            <w:pPr>
              <w:rPr>
                <w:lang w:val="nl-BE"/>
              </w:rPr>
            </w:pPr>
            <w:r w:rsidRPr="007F665A">
              <w:rPr>
                <w:lang w:val="nl-BE"/>
              </w:rPr>
              <w:t> </w:t>
            </w:r>
          </w:p>
        </w:tc>
      </w:tr>
      <w:tr w:rsidR="00D93D74" w:rsidRPr="007F665A" w14:paraId="2F18657F"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48DF4" w14:textId="77777777" w:rsidR="00D93D74" w:rsidRPr="007F665A" w:rsidRDefault="00D93D74" w:rsidP="002853FF">
            <w:pPr>
              <w:rPr>
                <w:lang w:val="nl-BE"/>
              </w:rPr>
            </w:pPr>
            <w:r w:rsidRPr="007F665A">
              <w:rPr>
                <w:b/>
                <w:bCs/>
                <w:lang w:val="nl-BE"/>
              </w:rPr>
              <w:t>Compliance costs:</w:t>
            </w:r>
          </w:p>
          <w:p w14:paraId="3A66C74C" w14:textId="77777777" w:rsidR="00D93D74" w:rsidRPr="007F665A" w:rsidRDefault="00D93D74" w:rsidP="002853FF">
            <w:pPr>
              <w:rPr>
                <w:lang w:val="nl-BE"/>
              </w:rPr>
            </w:pPr>
            <w:r w:rsidRPr="007F665A">
              <w:rPr>
                <w:b/>
                <w:bCs/>
                <w:lang w:val="nl-BE"/>
              </w:rPr>
              <w:t>- One-off</w:t>
            </w:r>
          </w:p>
          <w:p w14:paraId="13F8798A" w14:textId="77777777" w:rsidR="00D93D74" w:rsidRPr="007F665A" w:rsidRDefault="00D93D74" w:rsidP="002853FF">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E5B6F2F"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4C545ED" w14:textId="77777777" w:rsidR="00D93D74" w:rsidRPr="007F665A" w:rsidRDefault="00D93D74" w:rsidP="002853FF">
            <w:pPr>
              <w:rPr>
                <w:lang w:val="nl-BE"/>
              </w:rPr>
            </w:pPr>
            <w:r w:rsidRPr="007F665A">
              <w:rPr>
                <w:lang w:val="nl-BE"/>
              </w:rPr>
              <w:t> </w:t>
            </w:r>
          </w:p>
        </w:tc>
      </w:tr>
      <w:tr w:rsidR="00D93D74" w:rsidRPr="007F665A" w14:paraId="7ABF7023"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8F27" w14:textId="77777777" w:rsidR="00D93D74" w:rsidRPr="007F665A" w:rsidRDefault="00D93D74" w:rsidP="002853FF">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852B917"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8936CBD" w14:textId="77777777" w:rsidR="00D93D74" w:rsidRPr="007F665A" w:rsidRDefault="00D93D74" w:rsidP="002853FF">
            <w:pPr>
              <w:rPr>
                <w:lang w:val="nl-BE"/>
              </w:rPr>
            </w:pPr>
            <w:r w:rsidRPr="007F665A">
              <w:rPr>
                <w:lang w:val="nl-BE"/>
              </w:rPr>
              <w:t> </w:t>
            </w:r>
          </w:p>
        </w:tc>
      </w:tr>
      <w:tr w:rsidR="00D93D74" w:rsidRPr="007F665A" w14:paraId="4DB9EEFC"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DFAFC" w14:textId="77777777" w:rsidR="00D93D74" w:rsidRPr="007F665A" w:rsidRDefault="00D93D74" w:rsidP="002853FF">
            <w:pPr>
              <w:rPr>
                <w:lang w:val="nl-BE"/>
              </w:rPr>
            </w:pPr>
            <w:r w:rsidRPr="007F665A">
              <w:rPr>
                <w:b/>
                <w:bCs/>
                <w:lang w:val="nl-BE"/>
              </w:rPr>
              <w:lastRenderedPageBreak/>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DD24A38"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37763AC8" w14:textId="77777777" w:rsidR="00D93D74" w:rsidRPr="007F665A" w:rsidRDefault="00D93D74" w:rsidP="002853FF">
            <w:pPr>
              <w:rPr>
                <w:lang w:val="nl-BE"/>
              </w:rPr>
            </w:pPr>
          </w:p>
        </w:tc>
      </w:tr>
    </w:tbl>
    <w:p w14:paraId="1A21147F" w14:textId="77777777" w:rsidR="00D93D74" w:rsidRDefault="00D93D74" w:rsidP="00113E80"/>
    <w:p w14:paraId="7FF8E1B5" w14:textId="4EB89460" w:rsidR="00113E80" w:rsidRDefault="00113E80" w:rsidP="00113E80">
      <w:r>
        <w:t>&lt;ESMA_QUESTION_CSDC_53&gt;</w:t>
      </w:r>
    </w:p>
    <w:p w14:paraId="09F7E008" w14:textId="77777777" w:rsidR="00113E80" w:rsidRDefault="00113E80" w:rsidP="00113E80">
      <w:permStart w:id="857702025" w:edGrp="everyone"/>
      <w:r>
        <w:t>TYPE YOUR TEXT HERE</w:t>
      </w:r>
    </w:p>
    <w:permEnd w:id="857702025"/>
    <w:p w14:paraId="055A4F61" w14:textId="77777777" w:rsidR="00113E80" w:rsidRDefault="00113E80" w:rsidP="00113E80">
      <w:r>
        <w:t>&lt;ESMA_QUESTION_CSDC_53&gt;</w:t>
      </w:r>
    </w:p>
    <w:p w14:paraId="74A3DFC0" w14:textId="77777777" w:rsidR="00113E80" w:rsidRDefault="00113E80" w:rsidP="00113E80"/>
    <w:p w14:paraId="4DCBCCB3" w14:textId="77777777" w:rsidR="00113E80" w:rsidRDefault="00113E80" w:rsidP="00113E80"/>
    <w:p w14:paraId="56D9052B" w14:textId="0DD57D31" w:rsidR="00113E80" w:rsidRDefault="00113E80">
      <w:pPr>
        <w:spacing w:after="120" w:line="264" w:lineRule="auto"/>
        <w:jc w:val="left"/>
      </w:pPr>
      <w:r>
        <w:br w:type="page"/>
      </w:r>
    </w:p>
    <w:p w14:paraId="0FF3FA0F" w14:textId="77777777" w:rsidR="00E56436" w:rsidRDefault="00E56436" w:rsidP="00E56436"/>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default" r:id="rId21"/>
      <w:footerReference w:type="default" r:id="rId22"/>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C55F9" w14:textId="77777777" w:rsidR="003F3DB5" w:rsidRDefault="003F3DB5" w:rsidP="007E7997">
      <w:pPr>
        <w:spacing w:line="240" w:lineRule="auto"/>
      </w:pPr>
      <w:r>
        <w:separator/>
      </w:r>
    </w:p>
  </w:endnote>
  <w:endnote w:type="continuationSeparator" w:id="0">
    <w:p w14:paraId="665A5469" w14:textId="77777777" w:rsidR="003F3DB5" w:rsidRDefault="003F3DB5" w:rsidP="007E7997">
      <w:pPr>
        <w:spacing w:line="240" w:lineRule="auto"/>
      </w:pPr>
      <w:r>
        <w:continuationSeparator/>
      </w:r>
    </w:p>
  </w:endnote>
  <w:endnote w:type="continuationNotice" w:id="1">
    <w:p w14:paraId="6C2F83E1" w14:textId="77777777" w:rsidR="003F3DB5" w:rsidRDefault="003F3D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F7411" w14:textId="77777777" w:rsidR="003F3DB5" w:rsidRDefault="003F3DB5" w:rsidP="007E7997">
      <w:pPr>
        <w:spacing w:line="240" w:lineRule="auto"/>
      </w:pPr>
      <w:r>
        <w:separator/>
      </w:r>
    </w:p>
  </w:footnote>
  <w:footnote w:type="continuationSeparator" w:id="0">
    <w:p w14:paraId="7D0F88DF" w14:textId="77777777" w:rsidR="003F3DB5" w:rsidRDefault="003F3DB5" w:rsidP="007E7997">
      <w:pPr>
        <w:spacing w:line="240" w:lineRule="auto"/>
      </w:pPr>
      <w:r>
        <w:continuationSeparator/>
      </w:r>
    </w:p>
  </w:footnote>
  <w:footnote w:type="continuationNotice" w:id="1">
    <w:p w14:paraId="7D3A5012" w14:textId="77777777" w:rsidR="003F3DB5" w:rsidRDefault="003F3D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784A7CEE" w:rsidR="00D77369" w:rsidRPr="00DB2FD6" w:rsidRDefault="00D77369" w:rsidP="008858FE">
    <w:pPr>
      <w:pStyle w:val="Header"/>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13 February 2025</w:t>
    </w:r>
  </w:p>
  <w:p w14:paraId="10BD5565" w14:textId="7CEB269D" w:rsidR="008858FE" w:rsidRPr="000C70F0" w:rsidRDefault="00937390"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PVppZDZbproL8gIHXPbY+bprNoRQuExDjsY3FxyK+rC2NlIiJ2bWo0WSnEW7lIw/ryNwdY7XTUwECheG+i4w==" w:salt="xZZpdlmbdbb0bl1VQh9b6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212"/>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DB5"/>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A02"/>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02"/>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C7"/>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5CA"/>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69"/>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387"/>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3E7"/>
    <w:rsid w:val="0069049F"/>
    <w:rsid w:val="00690530"/>
    <w:rsid w:val="00690682"/>
    <w:rsid w:val="00690879"/>
    <w:rsid w:val="00690E34"/>
    <w:rsid w:val="00691610"/>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4FC"/>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90"/>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5B8D"/>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6DB"/>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06B"/>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DA9"/>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2095"/>
    <w:rsid w:val="00D52334"/>
    <w:rsid w:val="00D5278C"/>
    <w:rsid w:val="00D52831"/>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8B8"/>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5A2"/>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F1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2D3C"/>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2F18"/>
    <w:rsid w:val="00FE3C32"/>
    <w:rsid w:val="00FE4207"/>
    <w:rsid w:val="00FE4306"/>
    <w:rsid w:val="00FE4A62"/>
    <w:rsid w:val="00FE4BCA"/>
    <w:rsid w:val="00FE526A"/>
    <w:rsid w:val="00FE5E65"/>
    <w:rsid w:val="00FE5EDF"/>
    <w:rsid w:val="00FE6973"/>
    <w:rsid w:val="00FE7651"/>
    <w:rsid w:val="00FE7728"/>
    <w:rsid w:val="00FE7B7B"/>
    <w:rsid w:val="00FE7D2C"/>
    <w:rsid w:val="00FE7F60"/>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 w:type="character" w:customStyle="1" w:styleId="normaltextrun">
    <w:name w:val="normaltextrun"/>
    <w:basedOn w:val="DefaultParagraphFont"/>
    <w:rsid w:val="00F6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smpg.info/"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smpg.info/market-practices-and-documents-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mpg.info/sites/smpg/files/files/2024-07/SMPG_MP_SR_Place_of_Settlement_and_Place_of_Safekeepi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PlaceholderText"/>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PlaceholderText"/>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C0B68"/>
    <w:rsid w:val="0015768C"/>
    <w:rsid w:val="002536E7"/>
    <w:rsid w:val="00254E75"/>
    <w:rsid w:val="0034145D"/>
    <w:rsid w:val="00372212"/>
    <w:rsid w:val="004E4CF9"/>
    <w:rsid w:val="005D66AB"/>
    <w:rsid w:val="006903E7"/>
    <w:rsid w:val="006954E6"/>
    <w:rsid w:val="006D3543"/>
    <w:rsid w:val="00701E25"/>
    <w:rsid w:val="00813189"/>
    <w:rsid w:val="008222A0"/>
    <w:rsid w:val="00836D47"/>
    <w:rsid w:val="009B6B9C"/>
    <w:rsid w:val="00B07345"/>
    <w:rsid w:val="00B22006"/>
    <w:rsid w:val="00B46CAE"/>
    <w:rsid w:val="00C214A1"/>
    <w:rsid w:val="00D52831"/>
    <w:rsid w:val="00DC3796"/>
    <w:rsid w:val="00DC4211"/>
    <w:rsid w:val="00EE3D34"/>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FD592B2B4FEB4BBB0F3F877F6AA46B" ma:contentTypeVersion="12" ma:contentTypeDescription="Create a new document." ma:contentTypeScope="" ma:versionID="a315d8ca1060c7946c20a95ec45eba19">
  <xsd:schema xmlns:xsd="http://www.w3.org/2001/XMLSchema" xmlns:xs="http://www.w3.org/2001/XMLSchema" xmlns:p="http://schemas.microsoft.com/office/2006/metadata/properties" xmlns:ns2="7d6f9862-3696-4c61-8bd2-c581f3ea1453" xmlns:ns3="1851756a-4a95-4ea4-963a-c05ab5e13b5c" targetNamespace="http://schemas.microsoft.com/office/2006/metadata/properties" ma:root="true" ma:fieldsID="2f8817053d5954d8004f23f829c98e79" ns2:_="" ns3:_="">
    <xsd:import namespace="7d6f9862-3696-4c61-8bd2-c581f3ea1453"/>
    <xsd:import namespace="1851756a-4a95-4ea4-963a-c05ab5e13b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BrunswickChi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9862-3696-4c61-8bd2-c581f3ea1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BrunswickChina" ma:index="19" nillable="true" ma:displayName="Brunswick China " ma:format="Dropdown" ma:internalName="BrunswickChi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51756a-4a95-4ea4-963a-c05ab5e13b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cbe5f5-ff80-4698-97f8-c087f79495f9}" ma:internalName="TaxCatchAll" ma:showField="CatchAllData" ma:web="1851756a-4a95-4ea4-963a-c05ab5e13b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51756a-4a95-4ea4-963a-c05ab5e13b5c" xsi:nil="true"/>
    <BrunswickChina xmlns="7d6f9862-3696-4c61-8bd2-c581f3ea1453" xsi:nil="true"/>
    <lcf76f155ced4ddcb4097134ff3c332f xmlns="7d6f9862-3696-4c61-8bd2-c581f3ea14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BF151DD7-702F-4C45-A117-95925ACB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f9862-3696-4c61-8bd2-c581f3ea1453"/>
    <ds:schemaRef ds:uri="1851756a-4a95-4ea4-963a-c05ab5e13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8F2DF-DA9D-4E3B-AF8A-ABDFC913518A}">
  <ds:schemaRefs>
    <ds:schemaRef ds:uri="http://schemas.microsoft.com/sharepoint/v3/contenttype/forms"/>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1851756a-4a95-4ea4-963a-c05ab5e13b5c"/>
    <ds:schemaRef ds:uri="7d6f9862-3696-4c61-8bd2-c581f3ea1453"/>
  </ds:schemaRefs>
</ds:datastoreItem>
</file>

<file path=docMetadata/LabelInfo.xml><?xml version="1.0" encoding="utf-8"?>
<clbl:labelList xmlns:clbl="http://schemas.microsoft.com/office/2020/mipLabelMetadata">
  <clbl:label id="{73ffee4c-6a1f-4ed2-ac48-3a8ed3359974}"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3404</Words>
  <Characters>19404</Characters>
  <Application>Microsoft Office Word</Application>
  <DocSecurity>8</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OLIVEIRA Sofia</cp:lastModifiedBy>
  <cp:revision>2</cp:revision>
  <cp:lastPrinted>2023-09-09T00:53:00Z</cp:lastPrinted>
  <dcterms:created xsi:type="dcterms:W3CDTF">2025-04-15T10:25:00Z</dcterms:created>
  <dcterms:modified xsi:type="dcterms:W3CDTF">2025-04-15T10:25:00Z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0x0101007CFD592B2B4FEB4BBB0F3F877F6AA46B</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d63460df-cf6d-4797-8d07-76b1b5190631</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y fmtid="{D5CDD505-2E9C-101B-9397-08002B2CF9AE}" pid="15" name="SubTopic">
    <vt:lpwstr>307</vt:lpwstr>
  </property>
</Properties>
</file>