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7C6093B" w14:textId="32B52FE2" w:rsidR="00C54034" w:rsidRDefault="00C54034" w:rsidP="00F716D4">
      <w:bookmarkStart w:id="0" w:name="_Hlk124776001"/>
      <w:bookmarkStart w:id="1" w:name="_Hlk124776067"/>
      <w:bookmarkStart w:id="2" w:name="_Hlk124776338"/>
      <w:permStart w:id="1761692365" w:edGrp="everyone"/>
      <w:permEnd w:id="1761692365"/>
    </w:p>
    <w:p w14:paraId="6BFABC2D" w14:textId="6EFBA5C0" w:rsidR="00C54034" w:rsidRDefault="00C54034" w:rsidP="00F716D4"/>
    <w:p w14:paraId="4712A2DF" w14:textId="77777777" w:rsidR="00C54034" w:rsidRDefault="00C54034" w:rsidP="00F716D4"/>
    <w:p w14:paraId="36E65717" w14:textId="77777777" w:rsidR="00F87468" w:rsidRPr="00F716D4" w:rsidRDefault="00F87468" w:rsidP="00F716D4">
      <w:pPr>
        <w:rPr>
          <w:rFonts w:eastAsiaTheme="majorEastAsia"/>
          <w:b/>
          <w:bCs/>
          <w:color w:val="00379F"/>
          <w:sz w:val="56"/>
          <w:szCs w:val="56"/>
        </w:rPr>
      </w:pPr>
      <w:r w:rsidRPr="00F716D4">
        <w:rPr>
          <w:rFonts w:eastAsiaTheme="majorEastAsia"/>
          <w:b/>
          <w:bCs/>
          <w:color w:val="00379F"/>
          <w:sz w:val="56"/>
          <w:szCs w:val="56"/>
        </w:rPr>
        <w:t xml:space="preserve">Reply </w:t>
      </w:r>
      <w:bookmarkStart w:id="3" w:name="_Hlk124776289"/>
      <w:r w:rsidRPr="00F716D4">
        <w:rPr>
          <w:rFonts w:eastAsiaTheme="majorEastAsia"/>
          <w:b/>
          <w:bCs/>
          <w:color w:val="00379F"/>
          <w:sz w:val="56"/>
          <w:szCs w:val="56"/>
        </w:rPr>
        <w:t>form</w:t>
      </w:r>
      <w:bookmarkEnd w:id="0"/>
    </w:p>
    <w:p w14:paraId="75AB79F2" w14:textId="77777777" w:rsidR="004E60D2" w:rsidRPr="00252134" w:rsidRDefault="004E60D2" w:rsidP="004E60D2">
      <w:pPr>
        <w:pStyle w:val="Untertitel"/>
        <w:spacing w:after="0"/>
        <w:rPr>
          <w:b w:val="0"/>
          <w:bCs w:val="0"/>
        </w:rPr>
        <w:sectPr w:rsidR="004E60D2" w:rsidRPr="00252134" w:rsidSect="004E60D2">
          <w:footerReference w:type="even" r:id="rId13"/>
          <w:footerReference w:type="default" r:id="rId14"/>
          <w:headerReference w:type="first" r:id="rId15"/>
          <w:footerReference w:type="first" r:id="rId16"/>
          <w:pgSz w:w="11906" w:h="16838" w:code="9"/>
          <w:pgMar w:top="1418" w:right="1418" w:bottom="1418" w:left="1418" w:header="862" w:footer="862" w:gutter="0"/>
          <w:pgNumType w:start="0"/>
          <w:cols w:space="708"/>
          <w:titlePg/>
          <w:docGrid w:linePitch="360"/>
        </w:sectPr>
      </w:pPr>
      <w:r>
        <w:t xml:space="preserve">Conditions of the </w:t>
      </w:r>
      <w:r w:rsidRPr="00840209">
        <w:t>Active Account Requirement</w:t>
      </w:r>
      <w:r w:rsidRPr="00840209">
        <w:rPr>
          <w:b w:val="0"/>
          <w:bCs w:val="0"/>
          <w:noProof/>
        </w:rPr>
        <mc:AlternateContent>
          <mc:Choice Requires="wps">
            <w:drawing>
              <wp:anchor distT="0" distB="0" distL="114300" distR="114300" simplePos="0" relativeHeight="251658241" behindDoc="1" locked="1" layoutInCell="1" allowOverlap="0" wp14:anchorId="4E723106" wp14:editId="57897DBE">
                <wp:simplePos x="0" y="0"/>
                <wp:positionH relativeFrom="page">
                  <wp:posOffset>-5715</wp:posOffset>
                </wp:positionH>
                <wp:positionV relativeFrom="paragraph">
                  <wp:posOffset>682625</wp:posOffset>
                </wp:positionV>
                <wp:extent cx="7570470" cy="9777095"/>
                <wp:effectExtent l="0" t="0" r="0" b="0"/>
                <wp:wrapNone/>
                <wp:docPr id="1" name="Freeform: Shape 1"/>
                <wp:cNvGraphicFramePr/>
                <a:graphic xmlns:a="http://schemas.openxmlformats.org/drawingml/2006/main">
                  <a:graphicData uri="http://schemas.microsoft.com/office/word/2010/wordprocessingShape">
                    <wps:wsp>
                      <wps:cNvSpPr/>
                      <wps:spPr>
                        <a:xfrm>
                          <a:off x="0" y="0"/>
                          <a:ext cx="7570470" cy="9777095"/>
                        </a:xfrm>
                        <a:custGeom>
                          <a:avLst/>
                          <a:gdLst>
                            <a:gd name="connsiteX0" fmla="*/ 2959709 w 7569200"/>
                            <a:gd name="connsiteY0" fmla="*/ 0 h 9565640"/>
                            <a:gd name="connsiteX1" fmla="*/ 4609491 w 7569200"/>
                            <a:gd name="connsiteY1" fmla="*/ 0 h 9565640"/>
                            <a:gd name="connsiteX2" fmla="*/ 7569200 w 7569200"/>
                            <a:gd name="connsiteY2" fmla="*/ 2959709 h 9565640"/>
                            <a:gd name="connsiteX3" fmla="*/ 7569200 w 7569200"/>
                            <a:gd name="connsiteY3" fmla="*/ 9565640 h 9565640"/>
                            <a:gd name="connsiteX4" fmla="*/ 7569200 w 7569200"/>
                            <a:gd name="connsiteY4" fmla="*/ 9565640 h 9565640"/>
                            <a:gd name="connsiteX5" fmla="*/ 0 w 7569200"/>
                            <a:gd name="connsiteY5" fmla="*/ 9565640 h 9565640"/>
                            <a:gd name="connsiteX6" fmla="*/ 0 w 7569200"/>
                            <a:gd name="connsiteY6" fmla="*/ 9565640 h 9565640"/>
                            <a:gd name="connsiteX7" fmla="*/ 0 w 7569200"/>
                            <a:gd name="connsiteY7" fmla="*/ 2959709 h 9565640"/>
                            <a:gd name="connsiteX8" fmla="*/ 2959709 w 7569200"/>
                            <a:gd name="connsiteY8" fmla="*/ 0 h 9565640"/>
                            <a:gd name="connsiteX0" fmla="*/ 2959709 w 7569200"/>
                            <a:gd name="connsiteY0" fmla="*/ 0 h 9565640"/>
                            <a:gd name="connsiteX1" fmla="*/ 7569200 w 7569200"/>
                            <a:gd name="connsiteY1" fmla="*/ 0 h 9565640"/>
                            <a:gd name="connsiteX2" fmla="*/ 7569200 w 7569200"/>
                            <a:gd name="connsiteY2" fmla="*/ 2959709 h 9565640"/>
                            <a:gd name="connsiteX3" fmla="*/ 7569200 w 7569200"/>
                            <a:gd name="connsiteY3" fmla="*/ 9565640 h 9565640"/>
                            <a:gd name="connsiteX4" fmla="*/ 7569200 w 7569200"/>
                            <a:gd name="connsiteY4" fmla="*/ 9565640 h 9565640"/>
                            <a:gd name="connsiteX5" fmla="*/ 0 w 7569200"/>
                            <a:gd name="connsiteY5" fmla="*/ 9565640 h 9565640"/>
                            <a:gd name="connsiteX6" fmla="*/ 0 w 7569200"/>
                            <a:gd name="connsiteY6" fmla="*/ 9565640 h 9565640"/>
                            <a:gd name="connsiteX7" fmla="*/ 0 w 7569200"/>
                            <a:gd name="connsiteY7" fmla="*/ 2959709 h 9565640"/>
                            <a:gd name="connsiteX8" fmla="*/ 2959709 w 7569200"/>
                            <a:gd name="connsiteY8" fmla="*/ 0 h 9565640"/>
                            <a:gd name="connsiteX0" fmla="*/ 2959709 w 7569200"/>
                            <a:gd name="connsiteY0" fmla="*/ 0 h 9565640"/>
                            <a:gd name="connsiteX1" fmla="*/ 7569200 w 7569200"/>
                            <a:gd name="connsiteY1" fmla="*/ 321548 h 9565640"/>
                            <a:gd name="connsiteX2" fmla="*/ 7569200 w 7569200"/>
                            <a:gd name="connsiteY2" fmla="*/ 2959709 h 9565640"/>
                            <a:gd name="connsiteX3" fmla="*/ 7569200 w 7569200"/>
                            <a:gd name="connsiteY3" fmla="*/ 9565640 h 9565640"/>
                            <a:gd name="connsiteX4" fmla="*/ 7569200 w 7569200"/>
                            <a:gd name="connsiteY4" fmla="*/ 9565640 h 9565640"/>
                            <a:gd name="connsiteX5" fmla="*/ 0 w 7569200"/>
                            <a:gd name="connsiteY5" fmla="*/ 9565640 h 9565640"/>
                            <a:gd name="connsiteX6" fmla="*/ 0 w 7569200"/>
                            <a:gd name="connsiteY6" fmla="*/ 9565640 h 9565640"/>
                            <a:gd name="connsiteX7" fmla="*/ 0 w 7569200"/>
                            <a:gd name="connsiteY7" fmla="*/ 2959709 h 9565640"/>
                            <a:gd name="connsiteX8" fmla="*/ 2959709 w 7569200"/>
                            <a:gd name="connsiteY8" fmla="*/ 0 h 9565640"/>
                            <a:gd name="connsiteX0" fmla="*/ 2959709 w 7569200"/>
                            <a:gd name="connsiteY0" fmla="*/ 28581 h 9594221"/>
                            <a:gd name="connsiteX1" fmla="*/ 7569200 w 7569200"/>
                            <a:gd name="connsiteY1" fmla="*/ 350129 h 9594221"/>
                            <a:gd name="connsiteX2" fmla="*/ 7569200 w 7569200"/>
                            <a:gd name="connsiteY2" fmla="*/ 2988290 h 9594221"/>
                            <a:gd name="connsiteX3" fmla="*/ 7569200 w 7569200"/>
                            <a:gd name="connsiteY3" fmla="*/ 9594221 h 9594221"/>
                            <a:gd name="connsiteX4" fmla="*/ 7569200 w 7569200"/>
                            <a:gd name="connsiteY4" fmla="*/ 9594221 h 9594221"/>
                            <a:gd name="connsiteX5" fmla="*/ 0 w 7569200"/>
                            <a:gd name="connsiteY5" fmla="*/ 9594221 h 9594221"/>
                            <a:gd name="connsiteX6" fmla="*/ 0 w 7569200"/>
                            <a:gd name="connsiteY6" fmla="*/ 9594221 h 9594221"/>
                            <a:gd name="connsiteX7" fmla="*/ 0 w 7569200"/>
                            <a:gd name="connsiteY7" fmla="*/ 2988290 h 9594221"/>
                            <a:gd name="connsiteX8" fmla="*/ 2959709 w 7569200"/>
                            <a:gd name="connsiteY8" fmla="*/ 28581 h 9594221"/>
                            <a:gd name="connsiteX0" fmla="*/ 2959709 w 7569200"/>
                            <a:gd name="connsiteY0" fmla="*/ 453815 h 10019455"/>
                            <a:gd name="connsiteX1" fmla="*/ 7569200 w 7569200"/>
                            <a:gd name="connsiteY1" fmla="*/ 775363 h 10019455"/>
                            <a:gd name="connsiteX2" fmla="*/ 7569200 w 7569200"/>
                            <a:gd name="connsiteY2" fmla="*/ 3413524 h 10019455"/>
                            <a:gd name="connsiteX3" fmla="*/ 7569200 w 7569200"/>
                            <a:gd name="connsiteY3" fmla="*/ 10019455 h 10019455"/>
                            <a:gd name="connsiteX4" fmla="*/ 7569200 w 7569200"/>
                            <a:gd name="connsiteY4" fmla="*/ 10019455 h 10019455"/>
                            <a:gd name="connsiteX5" fmla="*/ 0 w 7569200"/>
                            <a:gd name="connsiteY5" fmla="*/ 10019455 h 10019455"/>
                            <a:gd name="connsiteX6" fmla="*/ 0 w 7569200"/>
                            <a:gd name="connsiteY6" fmla="*/ 10019455 h 10019455"/>
                            <a:gd name="connsiteX7" fmla="*/ 0 w 7569200"/>
                            <a:gd name="connsiteY7" fmla="*/ 3413524 h 10019455"/>
                            <a:gd name="connsiteX8" fmla="*/ 2959709 w 7569200"/>
                            <a:gd name="connsiteY8" fmla="*/ 453815 h 10019455"/>
                            <a:gd name="connsiteX0" fmla="*/ 2889371 w 7569200"/>
                            <a:gd name="connsiteY0" fmla="*/ 635572 h 9738968"/>
                            <a:gd name="connsiteX1" fmla="*/ 7569200 w 7569200"/>
                            <a:gd name="connsiteY1" fmla="*/ 494876 h 9738968"/>
                            <a:gd name="connsiteX2" fmla="*/ 7569200 w 7569200"/>
                            <a:gd name="connsiteY2" fmla="*/ 3133037 h 9738968"/>
                            <a:gd name="connsiteX3" fmla="*/ 7569200 w 7569200"/>
                            <a:gd name="connsiteY3" fmla="*/ 9738968 h 9738968"/>
                            <a:gd name="connsiteX4" fmla="*/ 7569200 w 7569200"/>
                            <a:gd name="connsiteY4" fmla="*/ 9738968 h 9738968"/>
                            <a:gd name="connsiteX5" fmla="*/ 0 w 7569200"/>
                            <a:gd name="connsiteY5" fmla="*/ 9738968 h 9738968"/>
                            <a:gd name="connsiteX6" fmla="*/ 0 w 7569200"/>
                            <a:gd name="connsiteY6" fmla="*/ 9738968 h 9738968"/>
                            <a:gd name="connsiteX7" fmla="*/ 0 w 7569200"/>
                            <a:gd name="connsiteY7" fmla="*/ 3133037 h 9738968"/>
                            <a:gd name="connsiteX8" fmla="*/ 2889371 w 7569200"/>
                            <a:gd name="connsiteY8" fmla="*/ 635572 h 9738968"/>
                            <a:gd name="connsiteX0" fmla="*/ 3411886 w 7569200"/>
                            <a:gd name="connsiteY0" fmla="*/ 570295 h 9814376"/>
                            <a:gd name="connsiteX1" fmla="*/ 7569200 w 7569200"/>
                            <a:gd name="connsiteY1" fmla="*/ 570284 h 9814376"/>
                            <a:gd name="connsiteX2" fmla="*/ 7569200 w 7569200"/>
                            <a:gd name="connsiteY2" fmla="*/ 3208445 h 9814376"/>
                            <a:gd name="connsiteX3" fmla="*/ 7569200 w 7569200"/>
                            <a:gd name="connsiteY3" fmla="*/ 9814376 h 9814376"/>
                            <a:gd name="connsiteX4" fmla="*/ 7569200 w 7569200"/>
                            <a:gd name="connsiteY4" fmla="*/ 9814376 h 9814376"/>
                            <a:gd name="connsiteX5" fmla="*/ 0 w 7569200"/>
                            <a:gd name="connsiteY5" fmla="*/ 9814376 h 9814376"/>
                            <a:gd name="connsiteX6" fmla="*/ 0 w 7569200"/>
                            <a:gd name="connsiteY6" fmla="*/ 9814376 h 9814376"/>
                            <a:gd name="connsiteX7" fmla="*/ 0 w 7569200"/>
                            <a:gd name="connsiteY7" fmla="*/ 3208445 h 9814376"/>
                            <a:gd name="connsiteX8" fmla="*/ 3411886 w 7569200"/>
                            <a:gd name="connsiteY8" fmla="*/ 570295 h 9814376"/>
                            <a:gd name="connsiteX0" fmla="*/ 3411886 w 7569200"/>
                            <a:gd name="connsiteY0" fmla="*/ 682726 h 9926807"/>
                            <a:gd name="connsiteX1" fmla="*/ 7569200 w 7569200"/>
                            <a:gd name="connsiteY1" fmla="*/ 682715 h 9926807"/>
                            <a:gd name="connsiteX2" fmla="*/ 7569200 w 7569200"/>
                            <a:gd name="connsiteY2" fmla="*/ 3320876 h 9926807"/>
                            <a:gd name="connsiteX3" fmla="*/ 7569200 w 7569200"/>
                            <a:gd name="connsiteY3" fmla="*/ 9926807 h 9926807"/>
                            <a:gd name="connsiteX4" fmla="*/ 7569200 w 7569200"/>
                            <a:gd name="connsiteY4" fmla="*/ 9926807 h 9926807"/>
                            <a:gd name="connsiteX5" fmla="*/ 0 w 7569200"/>
                            <a:gd name="connsiteY5" fmla="*/ 9926807 h 9926807"/>
                            <a:gd name="connsiteX6" fmla="*/ 0 w 7569200"/>
                            <a:gd name="connsiteY6" fmla="*/ 9926807 h 9926807"/>
                            <a:gd name="connsiteX7" fmla="*/ 0 w 7569200"/>
                            <a:gd name="connsiteY7" fmla="*/ 3320876 h 9926807"/>
                            <a:gd name="connsiteX8" fmla="*/ 3411886 w 7569200"/>
                            <a:gd name="connsiteY8" fmla="*/ 682726 h 9926807"/>
                            <a:gd name="connsiteX0" fmla="*/ 3411886 w 7569200"/>
                            <a:gd name="connsiteY0" fmla="*/ 530032 h 9774113"/>
                            <a:gd name="connsiteX1" fmla="*/ 7569200 w 7569200"/>
                            <a:gd name="connsiteY1" fmla="*/ 1012366 h 9774113"/>
                            <a:gd name="connsiteX2" fmla="*/ 7569200 w 7569200"/>
                            <a:gd name="connsiteY2" fmla="*/ 3168182 h 9774113"/>
                            <a:gd name="connsiteX3" fmla="*/ 7569200 w 7569200"/>
                            <a:gd name="connsiteY3" fmla="*/ 9774113 h 9774113"/>
                            <a:gd name="connsiteX4" fmla="*/ 7569200 w 7569200"/>
                            <a:gd name="connsiteY4" fmla="*/ 9774113 h 9774113"/>
                            <a:gd name="connsiteX5" fmla="*/ 0 w 7569200"/>
                            <a:gd name="connsiteY5" fmla="*/ 9774113 h 9774113"/>
                            <a:gd name="connsiteX6" fmla="*/ 0 w 7569200"/>
                            <a:gd name="connsiteY6" fmla="*/ 9774113 h 9774113"/>
                            <a:gd name="connsiteX7" fmla="*/ 0 w 7569200"/>
                            <a:gd name="connsiteY7" fmla="*/ 3168182 h 9774113"/>
                            <a:gd name="connsiteX8" fmla="*/ 3411886 w 7569200"/>
                            <a:gd name="connsiteY8" fmla="*/ 530032 h 9774113"/>
                            <a:gd name="connsiteX0" fmla="*/ 3411886 w 7569200"/>
                            <a:gd name="connsiteY0" fmla="*/ 464307 h 9708388"/>
                            <a:gd name="connsiteX1" fmla="*/ 7569200 w 7569200"/>
                            <a:gd name="connsiteY1" fmla="*/ 946641 h 9708388"/>
                            <a:gd name="connsiteX2" fmla="*/ 7569200 w 7569200"/>
                            <a:gd name="connsiteY2" fmla="*/ 3102457 h 9708388"/>
                            <a:gd name="connsiteX3" fmla="*/ 7569200 w 7569200"/>
                            <a:gd name="connsiteY3" fmla="*/ 9708388 h 9708388"/>
                            <a:gd name="connsiteX4" fmla="*/ 7569200 w 7569200"/>
                            <a:gd name="connsiteY4" fmla="*/ 9708388 h 9708388"/>
                            <a:gd name="connsiteX5" fmla="*/ 0 w 7569200"/>
                            <a:gd name="connsiteY5" fmla="*/ 9708388 h 9708388"/>
                            <a:gd name="connsiteX6" fmla="*/ 0 w 7569200"/>
                            <a:gd name="connsiteY6" fmla="*/ 9708388 h 9708388"/>
                            <a:gd name="connsiteX7" fmla="*/ 0 w 7569200"/>
                            <a:gd name="connsiteY7" fmla="*/ 3102457 h 9708388"/>
                            <a:gd name="connsiteX8" fmla="*/ 3411886 w 7569200"/>
                            <a:gd name="connsiteY8" fmla="*/ 464307 h 9708388"/>
                            <a:gd name="connsiteX0" fmla="*/ 3411886 w 7569200"/>
                            <a:gd name="connsiteY0" fmla="*/ 474760 h 9718841"/>
                            <a:gd name="connsiteX1" fmla="*/ 7569200 w 7569200"/>
                            <a:gd name="connsiteY1" fmla="*/ 906849 h 9718841"/>
                            <a:gd name="connsiteX2" fmla="*/ 7569200 w 7569200"/>
                            <a:gd name="connsiteY2" fmla="*/ 3112910 h 9718841"/>
                            <a:gd name="connsiteX3" fmla="*/ 7569200 w 7569200"/>
                            <a:gd name="connsiteY3" fmla="*/ 9718841 h 9718841"/>
                            <a:gd name="connsiteX4" fmla="*/ 7569200 w 7569200"/>
                            <a:gd name="connsiteY4" fmla="*/ 9718841 h 9718841"/>
                            <a:gd name="connsiteX5" fmla="*/ 0 w 7569200"/>
                            <a:gd name="connsiteY5" fmla="*/ 9718841 h 9718841"/>
                            <a:gd name="connsiteX6" fmla="*/ 0 w 7569200"/>
                            <a:gd name="connsiteY6" fmla="*/ 9718841 h 9718841"/>
                            <a:gd name="connsiteX7" fmla="*/ 0 w 7569200"/>
                            <a:gd name="connsiteY7" fmla="*/ 3112910 h 9718841"/>
                            <a:gd name="connsiteX8" fmla="*/ 3411886 w 7569200"/>
                            <a:gd name="connsiteY8" fmla="*/ 474760 h 9718841"/>
                            <a:gd name="connsiteX0" fmla="*/ 3411886 w 7569200"/>
                            <a:gd name="connsiteY0" fmla="*/ 583845 h 9827926"/>
                            <a:gd name="connsiteX1" fmla="*/ 7569200 w 7569200"/>
                            <a:gd name="connsiteY1" fmla="*/ 593896 h 9827926"/>
                            <a:gd name="connsiteX2" fmla="*/ 7569200 w 7569200"/>
                            <a:gd name="connsiteY2" fmla="*/ 3221995 h 9827926"/>
                            <a:gd name="connsiteX3" fmla="*/ 7569200 w 7569200"/>
                            <a:gd name="connsiteY3" fmla="*/ 9827926 h 9827926"/>
                            <a:gd name="connsiteX4" fmla="*/ 7569200 w 7569200"/>
                            <a:gd name="connsiteY4" fmla="*/ 9827926 h 9827926"/>
                            <a:gd name="connsiteX5" fmla="*/ 0 w 7569200"/>
                            <a:gd name="connsiteY5" fmla="*/ 9827926 h 9827926"/>
                            <a:gd name="connsiteX6" fmla="*/ 0 w 7569200"/>
                            <a:gd name="connsiteY6" fmla="*/ 9827926 h 9827926"/>
                            <a:gd name="connsiteX7" fmla="*/ 0 w 7569200"/>
                            <a:gd name="connsiteY7" fmla="*/ 3221995 h 9827926"/>
                            <a:gd name="connsiteX8" fmla="*/ 3411886 w 7569200"/>
                            <a:gd name="connsiteY8" fmla="*/ 583845 h 9827926"/>
                            <a:gd name="connsiteX0" fmla="*/ 3411886 w 7569200"/>
                            <a:gd name="connsiteY0" fmla="*/ 792245 h 10036326"/>
                            <a:gd name="connsiteX1" fmla="*/ 7569200 w 7569200"/>
                            <a:gd name="connsiteY1" fmla="*/ 802296 h 10036326"/>
                            <a:gd name="connsiteX2" fmla="*/ 7569200 w 7569200"/>
                            <a:gd name="connsiteY2" fmla="*/ 3430395 h 10036326"/>
                            <a:gd name="connsiteX3" fmla="*/ 7569200 w 7569200"/>
                            <a:gd name="connsiteY3" fmla="*/ 10036326 h 10036326"/>
                            <a:gd name="connsiteX4" fmla="*/ 7569200 w 7569200"/>
                            <a:gd name="connsiteY4" fmla="*/ 10036326 h 10036326"/>
                            <a:gd name="connsiteX5" fmla="*/ 0 w 7569200"/>
                            <a:gd name="connsiteY5" fmla="*/ 10036326 h 10036326"/>
                            <a:gd name="connsiteX6" fmla="*/ 0 w 7569200"/>
                            <a:gd name="connsiteY6" fmla="*/ 10036326 h 10036326"/>
                            <a:gd name="connsiteX7" fmla="*/ 0 w 7569200"/>
                            <a:gd name="connsiteY7" fmla="*/ 3430395 h 10036326"/>
                            <a:gd name="connsiteX8" fmla="*/ 3411886 w 7569200"/>
                            <a:gd name="connsiteY8" fmla="*/ 792245 h 10036326"/>
                            <a:gd name="connsiteX0" fmla="*/ 2567825 w 7569200"/>
                            <a:gd name="connsiteY0" fmla="*/ 911186 h 9803570"/>
                            <a:gd name="connsiteX1" fmla="*/ 7569200 w 7569200"/>
                            <a:gd name="connsiteY1" fmla="*/ 569540 h 9803570"/>
                            <a:gd name="connsiteX2" fmla="*/ 7569200 w 7569200"/>
                            <a:gd name="connsiteY2" fmla="*/ 3197639 h 9803570"/>
                            <a:gd name="connsiteX3" fmla="*/ 7569200 w 7569200"/>
                            <a:gd name="connsiteY3" fmla="*/ 9803570 h 9803570"/>
                            <a:gd name="connsiteX4" fmla="*/ 7569200 w 7569200"/>
                            <a:gd name="connsiteY4" fmla="*/ 9803570 h 9803570"/>
                            <a:gd name="connsiteX5" fmla="*/ 0 w 7569200"/>
                            <a:gd name="connsiteY5" fmla="*/ 9803570 h 9803570"/>
                            <a:gd name="connsiteX6" fmla="*/ 0 w 7569200"/>
                            <a:gd name="connsiteY6" fmla="*/ 9803570 h 9803570"/>
                            <a:gd name="connsiteX7" fmla="*/ 0 w 7569200"/>
                            <a:gd name="connsiteY7" fmla="*/ 3197639 h 9803570"/>
                            <a:gd name="connsiteX8" fmla="*/ 2567825 w 7569200"/>
                            <a:gd name="connsiteY8" fmla="*/ 911186 h 9803570"/>
                            <a:gd name="connsiteX0" fmla="*/ 2587921 w 7569200"/>
                            <a:gd name="connsiteY0" fmla="*/ 934891 h 9766982"/>
                            <a:gd name="connsiteX1" fmla="*/ 7569200 w 7569200"/>
                            <a:gd name="connsiteY1" fmla="*/ 532952 h 9766982"/>
                            <a:gd name="connsiteX2" fmla="*/ 7569200 w 7569200"/>
                            <a:gd name="connsiteY2" fmla="*/ 3161051 h 9766982"/>
                            <a:gd name="connsiteX3" fmla="*/ 7569200 w 7569200"/>
                            <a:gd name="connsiteY3" fmla="*/ 9766982 h 9766982"/>
                            <a:gd name="connsiteX4" fmla="*/ 7569200 w 7569200"/>
                            <a:gd name="connsiteY4" fmla="*/ 9766982 h 9766982"/>
                            <a:gd name="connsiteX5" fmla="*/ 0 w 7569200"/>
                            <a:gd name="connsiteY5" fmla="*/ 9766982 h 9766982"/>
                            <a:gd name="connsiteX6" fmla="*/ 0 w 7569200"/>
                            <a:gd name="connsiteY6" fmla="*/ 9766982 h 9766982"/>
                            <a:gd name="connsiteX7" fmla="*/ 0 w 7569200"/>
                            <a:gd name="connsiteY7" fmla="*/ 3161051 h 9766982"/>
                            <a:gd name="connsiteX8" fmla="*/ 2587921 w 7569200"/>
                            <a:gd name="connsiteY8" fmla="*/ 934891 h 9766982"/>
                            <a:gd name="connsiteX0" fmla="*/ 2939613 w 7569200"/>
                            <a:gd name="connsiteY0" fmla="*/ 926867 h 9779055"/>
                            <a:gd name="connsiteX1" fmla="*/ 7569200 w 7569200"/>
                            <a:gd name="connsiteY1" fmla="*/ 545025 h 9779055"/>
                            <a:gd name="connsiteX2" fmla="*/ 7569200 w 7569200"/>
                            <a:gd name="connsiteY2" fmla="*/ 3173124 h 9779055"/>
                            <a:gd name="connsiteX3" fmla="*/ 7569200 w 7569200"/>
                            <a:gd name="connsiteY3" fmla="*/ 9779055 h 9779055"/>
                            <a:gd name="connsiteX4" fmla="*/ 7569200 w 7569200"/>
                            <a:gd name="connsiteY4" fmla="*/ 9779055 h 9779055"/>
                            <a:gd name="connsiteX5" fmla="*/ 0 w 7569200"/>
                            <a:gd name="connsiteY5" fmla="*/ 9779055 h 9779055"/>
                            <a:gd name="connsiteX6" fmla="*/ 0 w 7569200"/>
                            <a:gd name="connsiteY6" fmla="*/ 9779055 h 9779055"/>
                            <a:gd name="connsiteX7" fmla="*/ 0 w 7569200"/>
                            <a:gd name="connsiteY7" fmla="*/ 3173124 h 9779055"/>
                            <a:gd name="connsiteX8" fmla="*/ 2939613 w 7569200"/>
                            <a:gd name="connsiteY8" fmla="*/ 926867 h 9779055"/>
                            <a:gd name="connsiteX0" fmla="*/ 2939613 w 7569200"/>
                            <a:gd name="connsiteY0" fmla="*/ 926867 h 9779055"/>
                            <a:gd name="connsiteX1" fmla="*/ 7569200 w 7569200"/>
                            <a:gd name="connsiteY1" fmla="*/ 545025 h 9779055"/>
                            <a:gd name="connsiteX2" fmla="*/ 7569200 w 7569200"/>
                            <a:gd name="connsiteY2" fmla="*/ 3173124 h 9779055"/>
                            <a:gd name="connsiteX3" fmla="*/ 7569200 w 7569200"/>
                            <a:gd name="connsiteY3" fmla="*/ 9779055 h 9779055"/>
                            <a:gd name="connsiteX4" fmla="*/ 7569200 w 7569200"/>
                            <a:gd name="connsiteY4" fmla="*/ 9779055 h 9779055"/>
                            <a:gd name="connsiteX5" fmla="*/ 0 w 7569200"/>
                            <a:gd name="connsiteY5" fmla="*/ 9779055 h 9779055"/>
                            <a:gd name="connsiteX6" fmla="*/ 0 w 7569200"/>
                            <a:gd name="connsiteY6" fmla="*/ 9779055 h 9779055"/>
                            <a:gd name="connsiteX7" fmla="*/ 0 w 7569200"/>
                            <a:gd name="connsiteY7" fmla="*/ 3173124 h 9779055"/>
                            <a:gd name="connsiteX8" fmla="*/ 2939613 w 7569200"/>
                            <a:gd name="connsiteY8" fmla="*/ 926867 h 977905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7569200" h="9779055">
                              <a:moveTo>
                                <a:pt x="2939613" y="926867"/>
                              </a:moveTo>
                              <a:cubicBezTo>
                                <a:pt x="5038819" y="-714379"/>
                                <a:pt x="6826523" y="267027"/>
                                <a:pt x="7569200" y="545025"/>
                              </a:cubicBezTo>
                              <a:lnTo>
                                <a:pt x="7569200" y="3173124"/>
                              </a:lnTo>
                              <a:lnTo>
                                <a:pt x="7569200" y="9779055"/>
                              </a:lnTo>
                              <a:lnTo>
                                <a:pt x="7569200" y="9779055"/>
                              </a:lnTo>
                              <a:lnTo>
                                <a:pt x="0" y="9779055"/>
                              </a:lnTo>
                              <a:lnTo>
                                <a:pt x="0" y="9779055"/>
                              </a:lnTo>
                              <a:lnTo>
                                <a:pt x="0" y="3173124"/>
                              </a:lnTo>
                              <a:lnTo>
                                <a:pt x="2939613" y="926867"/>
                              </a:lnTo>
                              <a:close/>
                            </a:path>
                          </a:pathLst>
                        </a:custGeom>
                        <a:blipFill>
                          <a:blip r:embed="rId17"/>
                          <a:stretch>
                            <a:fillRect t="-18199" b="18199"/>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3A649F" id="Freeform: Shape 1" o:spid="_x0000_s1026" style="position:absolute;margin-left:-.45pt;margin-top:53.75pt;width:596.1pt;height:769.85pt;z-index:-251658239;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coordsize="7569200,977905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ommKt4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tJxVbiqp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rsVdirsVdirsVdirsVdirsVdirsVd&#10;irsVdirsVdirsVdirsVdirsVdirsVdirROKrMVdiq0thpVbA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rsVdirsVdirsVdirsVdirs&#10;VdirsVdirsVdirsVdirsVdirsVdirsVdirsVdirRNMVWk1xVrFWiaY0q0muSVrFURk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sVdirsVdirsVdirsVdirsVdirsVdirsVdiq0tiq3FXdMVWE4aVrCrRNM&#10;VWk1xVF5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0TTFVpNc&#10;VaxVaThpVuFXYqtJxVbiriaYVRmQV2KuxV2KuxV2KuxV2KuxV2KuxV2KuxV2KuxV2KuxV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uxV2KuxV2KuxV2KuxV2KuxV2&#10;KuxV2KuxVaTiq3FWiaYqtJrklaxVommKrK1xV2KrS2FK3FCYZBX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WicVWYq7FVpbDSrcKuJpiqwmuKtYq0TTClaTXFDWBXZKmVJhlbF&#10;2KuxV2KuxV2KuxV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2KuxV2KuxV2KuxV2KuxVommKrSa4q1irRNMaVaTXJK1iq0nFVu&#10;KuwqtJxStwIdhS0TTJJ5LSa4otM8qQ7FXYq7FXYq7FXYq7FXYq7FXYq7FXYq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7FXYq7FXYq7FXYq7FVpb&#10;FVuKu6YqsJw0rWFWiaYqtJrirWKtE4UrOuKHYq7DTKlpbCtrcWLsVTTKldirsVdirsVdirsVdirs&#10;VdirsVdir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7FXYq7FXYq7FXYq7FXYq7FVpOKrcVaJpiq0m&#10;uSVrFWiaYqsrXFXYqtLYUrcUOxS7DSVpOFFrcUOxVommKrSa4VaxV3TAlYThpWsKtE0wrS0muKWs&#10;VtaTiiluLJkmY7B2KuxV2KuxV2KuxV2KuxV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" o:allowoverlap="f" path="m2939613,926867c5038819,-714379,6826523,267027,7569200,545025r,2628099l7569200,9779055r,l,9779055r,l,3173124,2939613,926867xe" stroked="f" strokeweight="2pt">
                <v:fill r:id="rId20" o:title="" recolor="t" rotate="t" type="frame"/>
                <v:path arrowok="t" o:connecttype="custom" o:connectlocs="2940106,926681;7570470,544916;7570470,3172488;7570470,9777095;7570470,9777095;0,9777095;0,9777095;0,3172488;2940106,926681" o:connectangles="0,0,0,0,0,0,0,0,0"/>
                <w10:wrap anchorx="page"/>
                <w10:anchorlock/>
              </v:shape>
            </w:pict>
          </mc:Fallback>
        </mc:AlternateContent>
      </w:r>
    </w:p>
    <w:p w14:paraId="1B9D7190" w14:textId="61B9ACE7" w:rsidR="00F574D0" w:rsidRPr="009D6E99" w:rsidRDefault="004E60D2" w:rsidP="004E60D2">
      <w:pPr>
        <w:pStyle w:val="Untertitel"/>
      </w:pPr>
      <w:r>
        <w:lastRenderedPageBreak/>
        <w:t xml:space="preserve"> </w:t>
      </w:r>
      <w:bookmarkStart w:id="4" w:name="_Toc280628648"/>
      <w:bookmarkEnd w:id="1"/>
      <w:bookmarkEnd w:id="2"/>
      <w:bookmarkEnd w:id="3"/>
      <w:r w:rsidR="00F574D0" w:rsidRPr="009D6E99">
        <w:t xml:space="preserve">Responding to this paper </w:t>
      </w:r>
    </w:p>
    <w:p w14:paraId="239321DC" w14:textId="77777777" w:rsidR="00E70E2E" w:rsidRPr="005B6B12" w:rsidRDefault="00E70E2E" w:rsidP="00E70E2E">
      <w:r w:rsidRPr="005B6B12">
        <w:t xml:space="preserve">ESMA invites comments on all matters in </w:t>
      </w:r>
      <w:r>
        <w:t xml:space="preserve">the Consultation Paper </w:t>
      </w:r>
      <w:r w:rsidRPr="005B6B12">
        <w:t xml:space="preserve">and in particular </w:t>
      </w:r>
      <w:r>
        <w:t>on the specific questions in this reply form</w:t>
      </w:r>
      <w:r w:rsidRPr="005B6B12">
        <w:t>. Comments are most helpful if they:</w:t>
      </w:r>
    </w:p>
    <w:p w14:paraId="5E86C3E5" w14:textId="77777777" w:rsidR="00E70E2E" w:rsidRPr="005B6B12" w:rsidRDefault="00E70E2E" w:rsidP="00E43387">
      <w:pPr>
        <w:pStyle w:val="Listenabsatz"/>
        <w:numPr>
          <w:ilvl w:val="0"/>
          <w:numId w:val="35"/>
        </w:numPr>
        <w:contextualSpacing w:val="0"/>
      </w:pPr>
      <w:r w:rsidRPr="005B6B12">
        <w:t>respond to the question stated;</w:t>
      </w:r>
    </w:p>
    <w:p w14:paraId="73161343" w14:textId="77777777" w:rsidR="00E70E2E" w:rsidRPr="005B6B12" w:rsidRDefault="00E70E2E" w:rsidP="00E43387">
      <w:pPr>
        <w:pStyle w:val="Listenabsatz"/>
        <w:numPr>
          <w:ilvl w:val="0"/>
          <w:numId w:val="35"/>
        </w:numPr>
        <w:contextualSpacing w:val="0"/>
      </w:pPr>
      <w:r w:rsidRPr="005B6B12">
        <w:t>indicate the specific question to which the comment relates;</w:t>
      </w:r>
    </w:p>
    <w:p w14:paraId="30EDE0D6" w14:textId="77777777" w:rsidR="00E70E2E" w:rsidRPr="005B6B12" w:rsidRDefault="00E70E2E" w:rsidP="00E43387">
      <w:pPr>
        <w:pStyle w:val="Listenabsatz"/>
        <w:numPr>
          <w:ilvl w:val="0"/>
          <w:numId w:val="35"/>
        </w:numPr>
        <w:contextualSpacing w:val="0"/>
      </w:pPr>
      <w:r w:rsidRPr="005B6B12">
        <w:t>contain a clear rationale; and</w:t>
      </w:r>
    </w:p>
    <w:p w14:paraId="30D73002" w14:textId="77777777" w:rsidR="00E70E2E" w:rsidRPr="005B6B12" w:rsidRDefault="00E70E2E" w:rsidP="00E43387">
      <w:pPr>
        <w:pStyle w:val="Listenabsatz"/>
        <w:numPr>
          <w:ilvl w:val="0"/>
          <w:numId w:val="35"/>
        </w:numPr>
        <w:contextualSpacing w:val="0"/>
      </w:pPr>
      <w:r w:rsidRPr="005B6B12">
        <w:t>describe any alternatives ESMA should consider.</w:t>
      </w:r>
    </w:p>
    <w:p w14:paraId="4A599464" w14:textId="3F46E7B7" w:rsidR="00E70E2E" w:rsidRDefault="00E70E2E" w:rsidP="00E70E2E">
      <w:pPr>
        <w:rPr>
          <w:b/>
        </w:rPr>
      </w:pPr>
      <w:r w:rsidRPr="005B6B12">
        <w:t xml:space="preserve">ESMA will consider all comments </w:t>
      </w:r>
      <w:r w:rsidRPr="009E1C55">
        <w:t xml:space="preserve">received by </w:t>
      </w:r>
      <w:r w:rsidR="004E60D2">
        <w:rPr>
          <w:b/>
        </w:rPr>
        <w:t>27</w:t>
      </w:r>
      <w:r w:rsidR="009E1C55" w:rsidRPr="009E1C55">
        <w:rPr>
          <w:b/>
        </w:rPr>
        <w:t xml:space="preserve"> </w:t>
      </w:r>
      <w:r w:rsidR="002E2DC6">
        <w:rPr>
          <w:b/>
        </w:rPr>
        <w:t>January</w:t>
      </w:r>
      <w:r w:rsidR="009E1C55" w:rsidRPr="009E1C55">
        <w:rPr>
          <w:b/>
        </w:rPr>
        <w:t xml:space="preserve"> </w:t>
      </w:r>
      <w:r w:rsidR="005A775C" w:rsidRPr="009E1C55">
        <w:rPr>
          <w:b/>
        </w:rPr>
        <w:t>202</w:t>
      </w:r>
      <w:r w:rsidR="002E2DC6">
        <w:rPr>
          <w:b/>
        </w:rPr>
        <w:t>5</w:t>
      </w:r>
      <w:r w:rsidRPr="009E1C55">
        <w:rPr>
          <w:b/>
        </w:rPr>
        <w:t>.</w:t>
      </w:r>
      <w:r w:rsidRPr="005B6B12">
        <w:rPr>
          <w:b/>
        </w:rPr>
        <w:t xml:space="preserve"> </w:t>
      </w:r>
    </w:p>
    <w:p w14:paraId="41568876" w14:textId="77777777" w:rsidR="00F574D0" w:rsidRPr="009D6E99" w:rsidRDefault="00F574D0" w:rsidP="009D6E99">
      <w:pPr>
        <w:pStyle w:val="aNew-Level33"/>
      </w:pPr>
      <w:r w:rsidRPr="009D6E99">
        <w:t>Instructions</w:t>
      </w:r>
    </w:p>
    <w:p w14:paraId="62FC7F26" w14:textId="77777777" w:rsidR="009D6E99" w:rsidRPr="00863BFD" w:rsidRDefault="009D6E99" w:rsidP="009D6E99">
      <w:r w:rsidRPr="00863BFD">
        <w:t>In order to facilitate analysis of responses to the Consultation Paper, respondents are requested to follow the below steps when preparing and submitting their response:</w:t>
      </w:r>
    </w:p>
    <w:p w14:paraId="0BA6B4DE" w14:textId="77777777" w:rsidR="009D6E99" w:rsidRPr="00863BFD" w:rsidRDefault="009D6E99" w:rsidP="00E43387">
      <w:pPr>
        <w:pStyle w:val="Listenabsatz"/>
        <w:numPr>
          <w:ilvl w:val="0"/>
          <w:numId w:val="35"/>
        </w:numPr>
        <w:contextualSpacing w:val="0"/>
      </w:pPr>
      <w:r w:rsidRPr="00863BFD">
        <w:t xml:space="preserve">Insert your responses to the questions in the Consultation Paper in </w:t>
      </w:r>
      <w:r>
        <w:t>this reply</w:t>
      </w:r>
      <w:r w:rsidRPr="00863BFD">
        <w:t xml:space="preserve"> form. </w:t>
      </w:r>
    </w:p>
    <w:p w14:paraId="15756259" w14:textId="213AE18C" w:rsidR="009D6E99" w:rsidRPr="00863BFD" w:rsidRDefault="009D6E99" w:rsidP="00E43387">
      <w:pPr>
        <w:pStyle w:val="Listenabsatz"/>
        <w:numPr>
          <w:ilvl w:val="0"/>
          <w:numId w:val="35"/>
        </w:numPr>
        <w:contextualSpacing w:val="0"/>
      </w:pPr>
      <w:r w:rsidRPr="00863BFD">
        <w:t>Please do not remove tags of the type &lt;ESMA_QUESTION</w:t>
      </w:r>
      <w:r w:rsidR="00C05202">
        <w:t>_</w:t>
      </w:r>
      <w:r w:rsidR="004E60D2">
        <w:t>AAR</w:t>
      </w:r>
      <w:r w:rsidR="00C05202">
        <w:t>_</w:t>
      </w:r>
      <w:r w:rsidRPr="00863BFD">
        <w:t>1&gt;. Your response to each question has to be framed by the two tags corresponding to the question.</w:t>
      </w:r>
    </w:p>
    <w:p w14:paraId="534A9E90" w14:textId="77777777" w:rsidR="009D6E99" w:rsidRPr="00863BFD" w:rsidRDefault="009D6E99" w:rsidP="00E43387">
      <w:pPr>
        <w:pStyle w:val="Listenabsatz"/>
        <w:numPr>
          <w:ilvl w:val="0"/>
          <w:numId w:val="35"/>
        </w:numPr>
        <w:contextualSpacing w:val="0"/>
      </w:pPr>
      <w:r w:rsidRPr="00863BFD">
        <w:t>If you do not wish to respond to a given question, please do not delete it but simply leave the text “TYPE YOUR TEXT HERE” between the tags.</w:t>
      </w:r>
    </w:p>
    <w:p w14:paraId="399C1605" w14:textId="6419EF36" w:rsidR="009D6E99" w:rsidRDefault="009D6E99" w:rsidP="00E43387">
      <w:pPr>
        <w:pStyle w:val="Listenabsatz"/>
        <w:numPr>
          <w:ilvl w:val="0"/>
          <w:numId w:val="35"/>
        </w:numPr>
        <w:contextualSpacing w:val="0"/>
      </w:pPr>
      <w:r w:rsidRPr="00863BFD">
        <w:t>When you have drafted your response</w:t>
      </w:r>
      <w:r>
        <w:t>s</w:t>
      </w:r>
      <w:r w:rsidRPr="00863BFD">
        <w:t xml:space="preserve">, </w:t>
      </w:r>
      <w:r>
        <w:t>save</w:t>
      </w:r>
      <w:r w:rsidRPr="00863BFD">
        <w:t xml:space="preserve"> </w:t>
      </w:r>
      <w:r>
        <w:t>the reply</w:t>
      </w:r>
      <w:r w:rsidRPr="00863BFD">
        <w:t xml:space="preserve"> form according to the following convention: </w:t>
      </w:r>
      <w:proofErr w:type="spellStart"/>
      <w:r w:rsidRPr="00863BFD">
        <w:t>ESMA_</w:t>
      </w:r>
      <w:r w:rsidR="004E60D2">
        <w:t>AAR</w:t>
      </w:r>
      <w:r w:rsidRPr="00863BFD">
        <w:t>_nameofrespondent</w:t>
      </w:r>
      <w:proofErr w:type="spellEnd"/>
      <w:r w:rsidRPr="00863BFD">
        <w:t xml:space="preserve">. </w:t>
      </w:r>
    </w:p>
    <w:p w14:paraId="115A7ABF" w14:textId="1196D22E" w:rsidR="009D6E99" w:rsidRDefault="009D6E99" w:rsidP="009D6E99">
      <w:pPr>
        <w:pStyle w:val="Listenabsatz"/>
        <w:ind w:left="360"/>
        <w:contextualSpacing w:val="0"/>
      </w:pPr>
      <w:r w:rsidRPr="00863BFD">
        <w:t xml:space="preserve">For example, for a respondent named ABCD, the </w:t>
      </w:r>
      <w:r>
        <w:t>reply</w:t>
      </w:r>
      <w:r w:rsidRPr="00863BFD">
        <w:t xml:space="preserve"> form would be </w:t>
      </w:r>
      <w:r>
        <w:t>saved with the following name:</w:t>
      </w:r>
      <w:r w:rsidRPr="00863BFD">
        <w:t xml:space="preserve"> ESMA_</w:t>
      </w:r>
      <w:r w:rsidR="004E60D2">
        <w:t>AAR</w:t>
      </w:r>
      <w:r>
        <w:t>_</w:t>
      </w:r>
      <w:r w:rsidRPr="00863BFD">
        <w:t>ABCD.</w:t>
      </w:r>
    </w:p>
    <w:p w14:paraId="175B3887" w14:textId="22A43A3A" w:rsidR="009D6E99" w:rsidRDefault="009D6E99" w:rsidP="00E43387">
      <w:pPr>
        <w:pStyle w:val="Listenabsatz"/>
        <w:numPr>
          <w:ilvl w:val="0"/>
          <w:numId w:val="35"/>
        </w:numPr>
        <w:contextualSpacing w:val="0"/>
      </w:pPr>
      <w:r w:rsidRPr="00863BFD">
        <w:t xml:space="preserve">Upload the </w:t>
      </w:r>
      <w:r>
        <w:t xml:space="preserve">Word reply </w:t>
      </w:r>
      <w:r w:rsidRPr="00863BFD">
        <w:t>form containing your responses</w:t>
      </w:r>
      <w:r>
        <w:t xml:space="preserve"> </w:t>
      </w:r>
      <w:r w:rsidRPr="00863BFD">
        <w:t xml:space="preserve">to ESMA’s website </w:t>
      </w:r>
      <w:r>
        <w:t>(</w:t>
      </w:r>
      <w:r w:rsidRPr="009D6E99">
        <w:rPr>
          <w:b/>
          <w:bCs/>
        </w:rPr>
        <w:t>pdf documents will not be considered except for annexes</w:t>
      </w:r>
      <w:r w:rsidRPr="00863BFD">
        <w:t>)</w:t>
      </w:r>
      <w:r>
        <w:t xml:space="preserve">. </w:t>
      </w:r>
      <w:r w:rsidRPr="005B6B12">
        <w:t xml:space="preserve">All contributions should be submitted online at </w:t>
      </w:r>
      <w:hyperlink r:id="rId21" w:history="1">
        <w:r w:rsidRPr="005B6B12">
          <w:rPr>
            <w:rStyle w:val="Hyperlink"/>
          </w:rPr>
          <w:t>www.esma.europa.eu</w:t>
        </w:r>
      </w:hyperlink>
      <w:r w:rsidRPr="005B6B12">
        <w:t xml:space="preserve"> under the heading ‘Your input - Consultations’. </w:t>
      </w:r>
    </w:p>
    <w:p w14:paraId="5CAD07C6" w14:textId="66BCF42C" w:rsidR="009D6E99" w:rsidRDefault="009D6E99" w:rsidP="00F716D4">
      <w:pPr>
        <w:pStyle w:val="04BodyText"/>
      </w:pPr>
    </w:p>
    <w:p w14:paraId="0BB7D72B" w14:textId="77777777" w:rsidR="009D6E99" w:rsidRDefault="009D6E99" w:rsidP="00F716D4">
      <w:pPr>
        <w:pStyle w:val="04BodyText"/>
      </w:pPr>
    </w:p>
    <w:p w14:paraId="6D4B8935" w14:textId="7D7C9728" w:rsidR="009D6E99" w:rsidRDefault="009D6E99" w:rsidP="00F716D4">
      <w:pPr>
        <w:pStyle w:val="04BodyText"/>
      </w:pPr>
    </w:p>
    <w:p w14:paraId="25DC3693" w14:textId="77777777" w:rsidR="009D6E99" w:rsidRPr="009D6E99" w:rsidRDefault="009D6E99" w:rsidP="009D6E99">
      <w:pPr>
        <w:pStyle w:val="aNew-Level33"/>
      </w:pPr>
      <w:r w:rsidRPr="00EF0769">
        <w:lastRenderedPageBreak/>
        <w:t>Publication of responses</w:t>
      </w:r>
    </w:p>
    <w:p w14:paraId="0C265CA1" w14:textId="44DA5E64" w:rsidR="009D6E99" w:rsidRPr="00EF0769" w:rsidRDefault="009D6E99" w:rsidP="009D6E99">
      <w:r w:rsidRPr="009D6E99">
        <w:t>All contributions received will be published following the close of the consultation, unless you request otherwise. Please clearly and prominently indicate in your submission any part you do not wish to be publicly disclosed. A standard confidentiality statement in an email message will not be treated as a request for non-disclosure. A confidential response may be requested from us in accordance with ESMA’s rules on access to documents. We may consult you if we receive such a request. Any decision we make not to disclose the response is reviewable by ESMA’s Board of Appeal and the European Ombudsman</w:t>
      </w:r>
      <w:r w:rsidRPr="00EF0769">
        <w:t>.</w:t>
      </w:r>
    </w:p>
    <w:p w14:paraId="53E8D264" w14:textId="77777777" w:rsidR="009D6E99" w:rsidRDefault="009D6E99" w:rsidP="00F716D4">
      <w:pPr>
        <w:pStyle w:val="04BodyText"/>
      </w:pPr>
    </w:p>
    <w:p w14:paraId="380924F1" w14:textId="77777777" w:rsidR="009D6E99" w:rsidRPr="009D6E99" w:rsidRDefault="009D6E99" w:rsidP="009D6E99">
      <w:pPr>
        <w:pStyle w:val="aNew-Level33"/>
      </w:pPr>
      <w:r w:rsidRPr="00EF0769">
        <w:t>Data protection</w:t>
      </w:r>
    </w:p>
    <w:p w14:paraId="51DAF07D" w14:textId="082FFA89" w:rsidR="009D6E99" w:rsidRDefault="009D6E99" w:rsidP="009D6E99">
      <w:pPr>
        <w:rPr>
          <w:szCs w:val="22"/>
          <w:lang w:eastAsia="en-GB"/>
        </w:rPr>
      </w:pPr>
      <w:r w:rsidRPr="00EF0769">
        <w:t xml:space="preserve">Information on data protection can be found at </w:t>
      </w:r>
      <w:hyperlink r:id="rId22" w:history="1">
        <w:r w:rsidRPr="00EF0769">
          <w:rPr>
            <w:rStyle w:val="Hyperlink"/>
          </w:rPr>
          <w:t>www.esma.europa.eu</w:t>
        </w:r>
      </w:hyperlink>
      <w:r w:rsidRPr="00EF0769">
        <w:t xml:space="preserve"> under the </w:t>
      </w:r>
      <w:r w:rsidRPr="00440AB1">
        <w:rPr>
          <w:szCs w:val="22"/>
          <w:lang w:eastAsia="en-GB"/>
        </w:rPr>
        <w:t>heading</w:t>
      </w:r>
      <w:r>
        <w:rPr>
          <w:szCs w:val="22"/>
          <w:lang w:eastAsia="en-GB"/>
        </w:rPr>
        <w:t>s</w:t>
      </w:r>
      <w:r w:rsidRPr="00440AB1">
        <w:rPr>
          <w:szCs w:val="22"/>
          <w:lang w:eastAsia="en-GB"/>
        </w:rPr>
        <w:t xml:space="preserve"> ‘Legal notice’</w:t>
      </w:r>
      <w:r>
        <w:rPr>
          <w:szCs w:val="22"/>
          <w:lang w:eastAsia="en-GB"/>
        </w:rPr>
        <w:t xml:space="preserve"> </w:t>
      </w:r>
      <w:r w:rsidRPr="00AD0C8A">
        <w:rPr>
          <w:szCs w:val="22"/>
          <w:lang w:eastAsia="en-GB"/>
        </w:rPr>
        <w:t xml:space="preserve">and </w:t>
      </w:r>
      <w:r w:rsidRPr="005B6B12">
        <w:t xml:space="preserve">heading </w:t>
      </w:r>
      <w:r w:rsidRPr="00025A7F">
        <w:rPr>
          <w:rStyle w:val="Hyperlink"/>
        </w:rPr>
        <w:t>‘</w:t>
      </w:r>
      <w:hyperlink r:id="rId23" w:history="1">
        <w:r>
          <w:rPr>
            <w:rStyle w:val="Hyperlink"/>
          </w:rPr>
          <w:t>Data protection</w:t>
        </w:r>
      </w:hyperlink>
      <w:r>
        <w:rPr>
          <w:rStyle w:val="Hyperlink"/>
        </w:rPr>
        <w:t>’</w:t>
      </w:r>
      <w:r w:rsidRPr="005B6B12">
        <w:t>.</w:t>
      </w:r>
      <w:r w:rsidRPr="00AD0C8A">
        <w:rPr>
          <w:szCs w:val="22"/>
          <w:lang w:eastAsia="en-GB"/>
        </w:rPr>
        <w:t>.</w:t>
      </w:r>
    </w:p>
    <w:p w14:paraId="054BDCA3" w14:textId="4A5C1395" w:rsidR="009D6E99" w:rsidRDefault="009D6E99" w:rsidP="00F716D4">
      <w:pPr>
        <w:pStyle w:val="04BodyText"/>
      </w:pPr>
    </w:p>
    <w:p w14:paraId="51B4C686" w14:textId="77777777" w:rsidR="00A3026E" w:rsidRDefault="00A3026E" w:rsidP="00F716D4">
      <w:pPr>
        <w:rPr>
          <w:lang w:eastAsia="en-GB"/>
        </w:rPr>
      </w:pPr>
      <w:bookmarkStart w:id="5" w:name="_Toc335141334"/>
    </w:p>
    <w:p w14:paraId="6CA781B8" w14:textId="77777777" w:rsidR="00332304" w:rsidRDefault="00332304" w:rsidP="00F716D4">
      <w:pPr>
        <w:rPr>
          <w:lang w:eastAsia="en-GB"/>
        </w:rPr>
      </w:pPr>
      <w:bookmarkStart w:id="6" w:name="_Toc335141335"/>
      <w:bookmarkEnd w:id="5"/>
    </w:p>
    <w:bookmarkEnd w:id="6"/>
    <w:p w14:paraId="4B8094CC" w14:textId="1ED92C6E" w:rsidR="00F87468" w:rsidRDefault="00F87468" w:rsidP="00F716D4">
      <w:pPr>
        <w:rPr>
          <w:lang w:eastAsia="en-GB"/>
        </w:rPr>
      </w:pPr>
    </w:p>
    <w:p w14:paraId="0C8A3508" w14:textId="2D2128CF" w:rsidR="00F87468" w:rsidRDefault="00F87468" w:rsidP="00F716D4">
      <w:pPr>
        <w:rPr>
          <w:lang w:eastAsia="en-GB"/>
        </w:rPr>
      </w:pPr>
    </w:p>
    <w:p w14:paraId="6C2749D0" w14:textId="3A47AEBE" w:rsidR="00F87468" w:rsidRDefault="00F87468" w:rsidP="00F716D4">
      <w:pPr>
        <w:rPr>
          <w:lang w:eastAsia="en-GB"/>
        </w:rPr>
      </w:pPr>
    </w:p>
    <w:p w14:paraId="6B07845D" w14:textId="1A6DDFB8" w:rsidR="00F87468" w:rsidRDefault="00F87468" w:rsidP="00F716D4">
      <w:pPr>
        <w:rPr>
          <w:lang w:eastAsia="en-GB"/>
        </w:rPr>
      </w:pPr>
    </w:p>
    <w:p w14:paraId="042C5A1B" w14:textId="77777777" w:rsidR="00F87468" w:rsidRDefault="00F87468" w:rsidP="00F716D4"/>
    <w:p w14:paraId="19C1424C" w14:textId="77777777" w:rsidR="003755C6" w:rsidRDefault="003755C6" w:rsidP="00F716D4"/>
    <w:bookmarkEnd w:id="4"/>
    <w:p w14:paraId="3095C284" w14:textId="77777777" w:rsidR="00C54034" w:rsidRDefault="00C54034" w:rsidP="00F716D4">
      <w:pPr>
        <w:sectPr w:rsidR="00C54034" w:rsidSect="00A8728B">
          <w:headerReference w:type="even" r:id="rId24"/>
          <w:footerReference w:type="even" r:id="rId25"/>
          <w:footerReference w:type="default" r:id="rId26"/>
          <w:headerReference w:type="first" r:id="rId27"/>
          <w:footerReference w:type="first" r:id="rId28"/>
          <w:pgSz w:w="11906" w:h="16838" w:code="9"/>
          <w:pgMar w:top="2410" w:right="1247" w:bottom="1135" w:left="1247" w:header="709" w:footer="709" w:gutter="0"/>
          <w:cols w:space="708"/>
          <w:titlePg/>
          <w:docGrid w:linePitch="360"/>
        </w:sectPr>
      </w:pPr>
    </w:p>
    <w:p w14:paraId="2E464169" w14:textId="77777777" w:rsidR="00F87897" w:rsidRPr="00BB1973" w:rsidRDefault="00F87897" w:rsidP="00BB1973">
      <w:pPr>
        <w:pStyle w:val="berschrift1"/>
      </w:pPr>
      <w:bookmarkStart w:id="7" w:name="_Hlk124776172"/>
      <w:r w:rsidRPr="00BB1973">
        <w:lastRenderedPageBreak/>
        <w:t>General information about respondent</w:t>
      </w:r>
    </w:p>
    <w:tbl>
      <w:tblPr>
        <w:tblW w:w="95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9"/>
        <w:gridCol w:w="5595"/>
      </w:tblGrid>
      <w:tr w:rsidR="00C2682A" w:rsidRPr="00AB6D88" w14:paraId="50D77A5E" w14:textId="77777777" w:rsidTr="00104E00">
        <w:tc>
          <w:tcPr>
            <w:tcW w:w="3929" w:type="dxa"/>
            <w:shd w:val="clear" w:color="auto" w:fill="auto"/>
            <w:vAlign w:val="center"/>
          </w:tcPr>
          <w:p w14:paraId="58482845" w14:textId="77777777" w:rsidR="00C2682A" w:rsidRPr="00104E00" w:rsidRDefault="00C2682A" w:rsidP="00104E00">
            <w:pPr>
              <w:jc w:val="left"/>
              <w:rPr>
                <w:color w:val="00379F"/>
              </w:rPr>
            </w:pPr>
            <w:permStart w:id="1306485207" w:edGrp="everyone" w:colFirst="1" w:colLast="1"/>
            <w:r w:rsidRPr="00104E00">
              <w:rPr>
                <w:color w:val="00379F"/>
              </w:rPr>
              <w:t>Name of the company / organisation</w:t>
            </w:r>
          </w:p>
        </w:tc>
        <w:sdt>
          <w:sdtPr>
            <w:rPr>
              <w:rStyle w:val="Platzhaltertext"/>
            </w:rPr>
            <w:id w:val="651570699"/>
            <w:text/>
          </w:sdtPr>
          <w:sdtContent>
            <w:tc>
              <w:tcPr>
                <w:tcW w:w="5595" w:type="dxa"/>
                <w:shd w:val="clear" w:color="auto" w:fill="auto"/>
                <w:vAlign w:val="center"/>
              </w:tcPr>
              <w:p w14:paraId="633DB1B6" w14:textId="1119707A" w:rsidR="00C2682A" w:rsidRPr="00104E00" w:rsidRDefault="00E21486" w:rsidP="00104E00">
                <w:pPr>
                  <w:jc w:val="left"/>
                  <w:rPr>
                    <w:rStyle w:val="Platzhaltertext"/>
                  </w:rPr>
                </w:pPr>
                <w:r>
                  <w:rPr>
                    <w:rStyle w:val="Platzhaltertext"/>
                  </w:rPr>
                  <w:t>Eurex Clearing AG</w:t>
                </w:r>
              </w:p>
            </w:tc>
          </w:sdtContent>
        </w:sdt>
      </w:tr>
      <w:tr w:rsidR="00C2682A" w:rsidRPr="00AB6D88" w14:paraId="4FCCD8AE" w14:textId="77777777" w:rsidTr="00104E00">
        <w:tc>
          <w:tcPr>
            <w:tcW w:w="3929" w:type="dxa"/>
            <w:shd w:val="clear" w:color="auto" w:fill="auto"/>
            <w:vAlign w:val="center"/>
          </w:tcPr>
          <w:p w14:paraId="757E4D86" w14:textId="77777777" w:rsidR="00C2682A" w:rsidRPr="00104E00" w:rsidRDefault="00C2682A" w:rsidP="00104E00">
            <w:pPr>
              <w:jc w:val="left"/>
              <w:rPr>
                <w:color w:val="00379F"/>
              </w:rPr>
            </w:pPr>
            <w:permStart w:id="1273764253" w:edGrp="everyone" w:colFirst="1" w:colLast="1"/>
            <w:permEnd w:id="1306485207"/>
            <w:r w:rsidRPr="00104E00">
              <w:rPr>
                <w:color w:val="00379F"/>
              </w:rPr>
              <w:t>Activity</w:t>
            </w:r>
          </w:p>
        </w:tc>
        <w:tc>
          <w:tcPr>
            <w:tcW w:w="5595" w:type="dxa"/>
            <w:shd w:val="clear" w:color="auto" w:fill="auto"/>
            <w:vAlign w:val="center"/>
          </w:tcPr>
          <w:p w14:paraId="097104AB" w14:textId="2AA40DAA" w:rsidR="00C2682A" w:rsidRPr="00104E00" w:rsidRDefault="00000000" w:rsidP="00104E00">
            <w:pPr>
              <w:jc w:val="left"/>
            </w:pPr>
            <w:sdt>
              <w:sdtPr>
                <w:alias w:val="Activity"/>
                <w:tag w:val="Activity"/>
                <w:id w:val="-1255357665"/>
                <w:comboBox>
                  <w:listItem w:value="Choose an item."/>
                  <w:listItem w:displayText="Audit/Legal/Individual" w:value="Audit/Legal/Individual"/>
                  <w:listItem w:displayText="Banking sector" w:value="Banking sector"/>
                  <w:listItem w:displayText="Central Counterparty" w:value="Central Counterparty"/>
                  <w:listItem w:displayText="Government, Regulatory and Enforcement" w:value="Government, Regulatory and Enforcement"/>
                  <w:listItem w:displayText="Insurance and Pension" w:value="Insurance and Pension"/>
                  <w:listItem w:displayText="Investment Services" w:value="Investment Services"/>
                  <w:listItem w:displayText="Non-financial counterparty" w:value="Non-financial counterparty"/>
                  <w:listItem w:displayText="Regulated markets/Exchanges/Trading Systems" w:value="Regulated markets/Exchanges/Trading Systems"/>
                  <w:listItem w:displayText="Other Financial service providers" w:value="Other Financial service providers"/>
                </w:comboBox>
              </w:sdtPr>
              <w:sdtContent>
                <w:r w:rsidR="00AC1252">
                  <w:t>Central Counterparty</w:t>
                </w:r>
              </w:sdtContent>
            </w:sdt>
          </w:p>
        </w:tc>
      </w:tr>
      <w:tr w:rsidR="00C2682A" w:rsidRPr="00AB6D88" w14:paraId="002F17D3" w14:textId="77777777" w:rsidTr="00104E00">
        <w:tc>
          <w:tcPr>
            <w:tcW w:w="3929" w:type="dxa"/>
            <w:shd w:val="clear" w:color="auto" w:fill="auto"/>
            <w:vAlign w:val="center"/>
          </w:tcPr>
          <w:p w14:paraId="00A16CC6" w14:textId="77777777" w:rsidR="00C2682A" w:rsidRPr="00104E00" w:rsidRDefault="00C2682A" w:rsidP="00104E00">
            <w:pPr>
              <w:jc w:val="left"/>
              <w:rPr>
                <w:color w:val="00379F"/>
              </w:rPr>
            </w:pPr>
            <w:permStart w:id="366504703" w:edGrp="everyone" w:colFirst="1" w:colLast="1"/>
            <w:permEnd w:id="1273764253"/>
            <w:r w:rsidRPr="00104E00">
              <w:rPr>
                <w:color w:val="00379F"/>
              </w:rPr>
              <w:t>Are you representing an association?</w:t>
            </w:r>
          </w:p>
        </w:tc>
        <w:sdt>
          <w:sdtPr>
            <w:id w:val="-226150188"/>
            <w14:checkbox>
              <w14:checked w14:val="0"/>
              <w14:checkedState w14:val="2612" w14:font="MS Gothic"/>
              <w14:uncheckedState w14:val="2610" w14:font="MS Gothic"/>
            </w14:checkbox>
          </w:sdtPr>
          <w:sdtContent>
            <w:tc>
              <w:tcPr>
                <w:tcW w:w="5595" w:type="dxa"/>
                <w:shd w:val="clear" w:color="auto" w:fill="auto"/>
                <w:vAlign w:val="center"/>
              </w:tcPr>
              <w:p w14:paraId="4BD68813" w14:textId="77777777" w:rsidR="00C2682A" w:rsidRPr="00104E00" w:rsidRDefault="00C2682A" w:rsidP="00104E00">
                <w:pPr>
                  <w:jc w:val="left"/>
                </w:pPr>
                <w:r w:rsidRPr="00104E00">
                  <w:rPr>
                    <w:rFonts w:ascii="Segoe UI Symbol" w:eastAsia="MS Gothic" w:hAnsi="Segoe UI Symbol" w:cs="Segoe UI Symbol"/>
                  </w:rPr>
                  <w:t>☐</w:t>
                </w:r>
              </w:p>
            </w:tc>
          </w:sdtContent>
        </w:sdt>
      </w:tr>
      <w:tr w:rsidR="00C2682A" w:rsidRPr="00AB6D88" w14:paraId="7E0C510F" w14:textId="77777777" w:rsidTr="00104E00">
        <w:tc>
          <w:tcPr>
            <w:tcW w:w="3929" w:type="dxa"/>
            <w:shd w:val="clear" w:color="auto" w:fill="auto"/>
            <w:vAlign w:val="center"/>
          </w:tcPr>
          <w:p w14:paraId="29B1AD34" w14:textId="77777777" w:rsidR="00C2682A" w:rsidRPr="00104E00" w:rsidRDefault="00C2682A" w:rsidP="00104E00">
            <w:pPr>
              <w:jc w:val="left"/>
              <w:rPr>
                <w:color w:val="00379F"/>
              </w:rPr>
            </w:pPr>
            <w:permStart w:id="1727412903" w:edGrp="everyone" w:colFirst="1" w:colLast="1"/>
            <w:permEnd w:id="366504703"/>
            <w:r w:rsidRPr="00104E00">
              <w:rPr>
                <w:color w:val="00379F"/>
              </w:rPr>
              <w:t>Country/Region</w:t>
            </w:r>
          </w:p>
        </w:tc>
        <w:sdt>
          <w:sdtPr>
            <w:alias w:val="Country"/>
            <w:tag w:val="Country"/>
            <w:id w:val="1761644368"/>
            <w:comboBox>
              <w:listItem w:value="Choose an item."/>
              <w:listItem w:displayText="Europe" w:value="Europe"/>
              <w:listItem w:displayText="Asia-Pacific" w:value="Asia-Pacific"/>
              <w:listItem w:displayText="North-America" w:value="North-America"/>
              <w:listItem w:displayText="International" w:value="International"/>
              <w:listItem w:displayText="Austria" w:value="Austria"/>
              <w:listItem w:displayText="Belgium" w:value="Belgium"/>
              <w:listItem w:displayText="Bulgaria" w:value="Bulgaria"/>
              <w:listItem w:displayText="Croatia" w:value="Croatia"/>
              <w:listItem w:displayText="Cyprus" w:value="Cyprus"/>
              <w:listItem w:displayText="Czech Republic" w:value="Czech Republic"/>
              <w:listItem w:displayText="Germany" w:value="Germany"/>
              <w:listItem w:displayText="Denmark" w:value="Denmark"/>
              <w:listItem w:displayText="Estonia" w:value="Estonia"/>
              <w:listItem w:displayText="Greece" w:value="Greece"/>
              <w:listItem w:displayText="Spain" w:value="Spain"/>
              <w:listItem w:displayText="Finland" w:value="Finland"/>
              <w:listItem w:displayText="France" w:value="France"/>
              <w:listItem w:displayText="Hungary" w:value="Hungary"/>
              <w:listItem w:displayText="Iceland" w:value="Iceland"/>
              <w:listItem w:displayText="Ireland" w:value="Ireland"/>
              <w:listItem w:displayText="Italy" w:value="Italy"/>
              <w:listItem w:displayText="Lichtenstein" w:value="Lichtenstein"/>
              <w:listItem w:displayText="Lithuania" w:value="Lithuania"/>
              <w:listItem w:displayText="Luxembourg" w:value="Luxembourg"/>
              <w:listItem w:displayText="Malta" w:value="Malta"/>
              <w:listItem w:displayText="Norway" w:value="Norway"/>
              <w:listItem w:displayText="Netherlands" w:value="Netherlands"/>
              <w:listItem w:displayText="Poland" w:value="Poland"/>
              <w:listItem w:displayText="Portugal" w:value="Portugal"/>
              <w:listItem w:displayText="Romania" w:value="Romania"/>
              <w:listItem w:displayText="Slovakia" w:value="Slovakia"/>
              <w:listItem w:displayText="Slovenia" w:value="Slovenia"/>
              <w:listItem w:displayText="Sweden" w:value="Sweden"/>
              <w:listItem w:displayText="Switzerland" w:value="Switzerland"/>
              <w:listItem w:displayText="UK" w:value="UK"/>
              <w:listItem w:displayText="Other" w:value="Other"/>
            </w:comboBox>
          </w:sdtPr>
          <w:sdtContent>
            <w:tc>
              <w:tcPr>
                <w:tcW w:w="5595" w:type="dxa"/>
                <w:shd w:val="clear" w:color="auto" w:fill="auto"/>
                <w:vAlign w:val="center"/>
              </w:tcPr>
              <w:p w14:paraId="204E7C89" w14:textId="47217471" w:rsidR="00C2682A" w:rsidRPr="00104E00" w:rsidRDefault="00F51965" w:rsidP="00104E00">
                <w:pPr>
                  <w:jc w:val="left"/>
                </w:pPr>
                <w:r>
                  <w:t>Germany</w:t>
                </w:r>
              </w:p>
            </w:tc>
          </w:sdtContent>
        </w:sdt>
      </w:tr>
      <w:permEnd w:id="1727412903"/>
    </w:tbl>
    <w:p w14:paraId="398E9C9E" w14:textId="10C9CC3D" w:rsidR="00C2682A" w:rsidRDefault="00C2682A" w:rsidP="00F716D4"/>
    <w:p w14:paraId="7F986E69" w14:textId="77777777" w:rsidR="00FA4100" w:rsidRDefault="00BB1973" w:rsidP="00FA4100">
      <w:pPr>
        <w:pStyle w:val="berschrift1"/>
      </w:pPr>
      <w:r>
        <w:t>Questions</w:t>
      </w:r>
      <w:bookmarkStart w:id="8" w:name="_Hlk124780170"/>
    </w:p>
    <w:bookmarkEnd w:id="7"/>
    <w:bookmarkEnd w:id="8"/>
    <w:p w14:paraId="1EC367CD" w14:textId="16908F92" w:rsidR="00E619AB" w:rsidRPr="00B25E0D" w:rsidRDefault="00E619AB" w:rsidP="0029493B">
      <w:pPr>
        <w:pStyle w:val="aNEW-Level4"/>
      </w:pPr>
    </w:p>
    <w:p w14:paraId="457A0AF9" w14:textId="259F27DE" w:rsidR="004E60D2" w:rsidRPr="00965354" w:rsidRDefault="004E60D2" w:rsidP="004E60D2">
      <w:pPr>
        <w:pStyle w:val="Questionstyle"/>
      </w:pPr>
      <w:r>
        <w:t>A</w:t>
      </w:r>
      <w:r w:rsidRPr="00AB611E">
        <w:t>re there any aspects of the AAR scope on which ESMA has based its quantitative analysis and its policy choices that ESMA should consider detailing further</w:t>
      </w:r>
      <w:r w:rsidRPr="00B408D4">
        <w:rPr>
          <w:rFonts w:ascii="Segoe UI" w:hAnsi="Segoe UI" w:cs="Segoe UI"/>
          <w:i/>
          <w:iCs/>
          <w:color w:val="181818"/>
          <w:sz w:val="18"/>
          <w:szCs w:val="18"/>
        </w:rPr>
        <w:t>?</w:t>
      </w:r>
    </w:p>
    <w:p w14:paraId="1F1D5D7D" w14:textId="77777777" w:rsidR="006B5DF1" w:rsidRDefault="006B5DF1" w:rsidP="006B5DF1"/>
    <w:p w14:paraId="3C453C7F" w14:textId="6327CB83" w:rsidR="006B5DF1" w:rsidRDefault="006B5DF1" w:rsidP="006B5DF1">
      <w:pPr>
        <w:spacing w:after="0"/>
      </w:pPr>
      <w:r>
        <w:t>&lt;ESMA_QUESTION_</w:t>
      </w:r>
      <w:r w:rsidR="004E60D2">
        <w:t>AAR</w:t>
      </w:r>
      <w:r>
        <w:t>_01&gt;</w:t>
      </w:r>
    </w:p>
    <w:p w14:paraId="7CAF4734" w14:textId="09EEACBA" w:rsidR="00F25CF5" w:rsidRPr="00F25CF5" w:rsidRDefault="00F25CF5" w:rsidP="00F25CF5">
      <w:pPr>
        <w:spacing w:after="0"/>
      </w:pPr>
      <w:permStart w:id="1107116594" w:edGrp="everyone"/>
      <w:r w:rsidRPr="00F25CF5">
        <w:t xml:space="preserve">Eurex Clearing appreciates the opportunity to respond to the consultation on the draft regulatory technical standards (RTS) around the AAR. </w:t>
      </w:r>
    </w:p>
    <w:p w14:paraId="017E5C8C" w14:textId="77777777" w:rsidR="00BD5891" w:rsidRDefault="00BD5891" w:rsidP="00F25CF5">
      <w:pPr>
        <w:spacing w:after="0"/>
      </w:pPr>
    </w:p>
    <w:p w14:paraId="6B4B872E" w14:textId="054D4C8C" w:rsidR="00F25CF5" w:rsidRPr="00F25CF5" w:rsidRDefault="00F25CF5" w:rsidP="00F25CF5">
      <w:pPr>
        <w:spacing w:after="0"/>
      </w:pPr>
      <w:r w:rsidRPr="00F25CF5">
        <w:t xml:space="preserve">We welcome the analysis done by ESMA with respect to the AAR scope as well as the clarifications provided how to determine if a market participant falls under the new regime and how to do respective calculations. </w:t>
      </w:r>
    </w:p>
    <w:p w14:paraId="0FDEEBD5" w14:textId="77777777" w:rsidR="00BD5891" w:rsidRDefault="00BD5891" w:rsidP="00F25CF5">
      <w:pPr>
        <w:spacing w:after="0"/>
      </w:pPr>
    </w:p>
    <w:p w14:paraId="4B8DE220" w14:textId="67B1177C" w:rsidR="00F25CF5" w:rsidRPr="00F25CF5" w:rsidRDefault="00F25CF5" w:rsidP="00F25CF5">
      <w:pPr>
        <w:spacing w:after="0"/>
      </w:pPr>
      <w:r w:rsidRPr="00F25CF5">
        <w:t>Eurex Clearing notably appreciates ESMA’s efforts to clarify the calculation and application of thresholds and other metrics foreseen in the AAR. While ESMA kindly confirms in paragraphs (48) and (49) of the consultation paper that calculations shall be done consistent with the well-established clearing threshold methodology, including a look-back period of 12 months, we understand that the starting point for the 12-months look-back may not be fully clear for some market participants. While we would assume that it is aligned with the EMIR 3.0 effectiveness dates, we would support industry associations’ recommendation to provide legal certainty on the starting date when finalizing the RTS.</w:t>
      </w:r>
    </w:p>
    <w:p w14:paraId="7A7BD3C9" w14:textId="77777777" w:rsidR="00BD5891" w:rsidRDefault="00BD5891" w:rsidP="00F25CF5">
      <w:pPr>
        <w:spacing w:after="0"/>
      </w:pPr>
    </w:p>
    <w:p w14:paraId="472EA06A" w14:textId="760A0C03" w:rsidR="006B5DF1" w:rsidRDefault="00F25CF5" w:rsidP="00F25CF5">
      <w:pPr>
        <w:spacing w:after="0"/>
      </w:pPr>
      <w:proofErr w:type="gramStart"/>
      <w:r w:rsidRPr="00F25CF5">
        <w:t>With regard to</w:t>
      </w:r>
      <w:proofErr w:type="gramEnd"/>
      <w:r w:rsidRPr="00F25CF5">
        <w:t xml:space="preserve"> the 85% exemption from the operational criteria, we would recommend considering a phase-in approach. We understand that the 12-months look-back period mentioned above will also apply to the application of this exemption. This would mean that notably smaller counterparties may not be able to benefit from the exemption when the AAR comes into force or anytime soon after. While we appreciate that the exemption was granted in the Level 1 text to recognize </w:t>
      </w:r>
      <w:r w:rsidRPr="00F25CF5">
        <w:lastRenderedPageBreak/>
        <w:t xml:space="preserve">that some market participants already clear </w:t>
      </w:r>
      <w:proofErr w:type="gramStart"/>
      <w:r w:rsidRPr="00F25CF5">
        <w:t>the majority of</w:t>
      </w:r>
      <w:proofErr w:type="gramEnd"/>
      <w:r w:rsidRPr="00F25CF5">
        <w:t xml:space="preserve"> their relevant business at an EU CCP, it may also help to incentivize any other market participants to clear more business in the EU, which are supportive of strengthening the EU clearing capacity but do not meet the foreseen 85% yet. Therefore, we would recommend letting the threshold start at a lower level when the AAR becomes effective and increasing it over 24 months to the level set by the Level 1 text. ESMA could define milestones for market participants to meet to be eligible for the exemption, starting at 25% of new business conducted in the EU and increasing the level every 6 months until the foreseen 85% of outstanding contracts has been reached.</w:t>
      </w:r>
    </w:p>
    <w:permEnd w:id="1107116594"/>
    <w:p w14:paraId="62CCD8E6" w14:textId="7AFE2076" w:rsidR="006B5DF1" w:rsidRDefault="006B5DF1" w:rsidP="006B5DF1">
      <w:pPr>
        <w:spacing w:after="0"/>
      </w:pPr>
      <w:r>
        <w:t>&lt;ESMA_QUESTION_</w:t>
      </w:r>
      <w:r w:rsidR="004E60D2">
        <w:t>AAR</w:t>
      </w:r>
      <w:r>
        <w:t>_01&gt;</w:t>
      </w:r>
    </w:p>
    <w:p w14:paraId="215F51B6" w14:textId="77777777" w:rsidR="006B5DF1" w:rsidRDefault="006B5DF1" w:rsidP="006B5DF1"/>
    <w:p w14:paraId="6E58CC4E" w14:textId="77777777" w:rsidR="006B5DF1" w:rsidRPr="006B5DF1" w:rsidRDefault="006B5DF1" w:rsidP="006B5DF1"/>
    <w:p w14:paraId="72BC789E" w14:textId="62A0E0F0" w:rsidR="004E60D2" w:rsidRDefault="004E60D2" w:rsidP="004E60D2">
      <w:pPr>
        <w:pStyle w:val="Questionstyle"/>
      </w:pPr>
      <w:r>
        <w:t xml:space="preserve">Do you agree with the above approach for condition </w:t>
      </w:r>
      <w:r w:rsidRPr="00024BA7">
        <w:t>(</w:t>
      </w:r>
      <w:r>
        <w:t>a)? Are there other requirements that ESMA should consider for meeting condition (a)?</w:t>
      </w:r>
    </w:p>
    <w:p w14:paraId="7FADE892" w14:textId="77777777" w:rsidR="006B5DF1" w:rsidRDefault="006B5DF1" w:rsidP="006B5DF1"/>
    <w:p w14:paraId="7CB7DC30" w14:textId="6F75236D" w:rsidR="006B5DF1" w:rsidRDefault="006B5DF1" w:rsidP="006B5DF1">
      <w:pPr>
        <w:spacing w:after="0"/>
      </w:pPr>
      <w:r>
        <w:t>&lt;ESMA_QUESTION_</w:t>
      </w:r>
      <w:r w:rsidR="004E60D2">
        <w:t>AAR</w:t>
      </w:r>
      <w:r>
        <w:t>_</w:t>
      </w:r>
      <w:r w:rsidR="003E7313">
        <w:t>02</w:t>
      </w:r>
      <w:r>
        <w:t>&gt;</w:t>
      </w:r>
    </w:p>
    <w:p w14:paraId="3487238F" w14:textId="421C0042" w:rsidR="006B5DF1" w:rsidRDefault="002021B8" w:rsidP="006B5DF1">
      <w:pPr>
        <w:spacing w:after="0"/>
      </w:pPr>
      <w:permStart w:id="731332295" w:edGrp="everyone"/>
      <w:r w:rsidRPr="002021B8">
        <w:t>We agree with the proposed approach.</w:t>
      </w:r>
    </w:p>
    <w:permEnd w:id="731332295"/>
    <w:p w14:paraId="3F6C042F" w14:textId="68583C34" w:rsidR="006B5DF1" w:rsidRDefault="006B5DF1" w:rsidP="006B5DF1">
      <w:pPr>
        <w:spacing w:after="0"/>
      </w:pPr>
      <w:r>
        <w:t>&lt;ESMA_QUESTION_</w:t>
      </w:r>
      <w:r w:rsidR="004E60D2">
        <w:t>AAR</w:t>
      </w:r>
      <w:r>
        <w:t>_</w:t>
      </w:r>
      <w:r w:rsidR="003E7313">
        <w:t>02</w:t>
      </w:r>
      <w:r>
        <w:t>&gt;</w:t>
      </w:r>
    </w:p>
    <w:p w14:paraId="5C99C845" w14:textId="77777777" w:rsidR="006B5DF1" w:rsidRDefault="006B5DF1" w:rsidP="006B5DF1"/>
    <w:p w14:paraId="5D13008F" w14:textId="77777777" w:rsidR="006B5DF1" w:rsidRPr="006B5DF1" w:rsidRDefault="006B5DF1" w:rsidP="006B5DF1"/>
    <w:p w14:paraId="1456BEFD" w14:textId="40C2A5B9" w:rsidR="004E60D2" w:rsidRDefault="004E60D2" w:rsidP="004E60D2">
      <w:pPr>
        <w:pStyle w:val="Questionstyle"/>
      </w:pPr>
      <w:r>
        <w:t xml:space="preserve">Do you agree with the above approach for conditions </w:t>
      </w:r>
      <w:r w:rsidRPr="00024BA7">
        <w:t>(</w:t>
      </w:r>
      <w:r>
        <w:t xml:space="preserve">b) and </w:t>
      </w:r>
      <w:r w:rsidRPr="00024BA7">
        <w:t>(</w:t>
      </w:r>
      <w:r>
        <w:t>c)?</w:t>
      </w:r>
    </w:p>
    <w:p w14:paraId="29B4AF4E" w14:textId="77777777" w:rsidR="006B5DF1" w:rsidRDefault="006B5DF1" w:rsidP="006B5DF1"/>
    <w:p w14:paraId="3DFB978C" w14:textId="5A11AAE5" w:rsidR="006B5DF1" w:rsidRDefault="006B5DF1" w:rsidP="006B5DF1">
      <w:pPr>
        <w:spacing w:after="0"/>
      </w:pPr>
      <w:r>
        <w:t>&lt;ESMA_QUESTION_</w:t>
      </w:r>
      <w:r w:rsidR="004E60D2">
        <w:t>AAR</w:t>
      </w:r>
      <w:r>
        <w:t>_</w:t>
      </w:r>
      <w:r w:rsidR="003E7313">
        <w:t>03</w:t>
      </w:r>
      <w:r>
        <w:t>&gt;</w:t>
      </w:r>
    </w:p>
    <w:p w14:paraId="4B395DFD" w14:textId="7917A61D" w:rsidR="00252042" w:rsidRPr="00252042" w:rsidRDefault="00252042" w:rsidP="00252042">
      <w:pPr>
        <w:spacing w:after="0"/>
      </w:pPr>
      <w:permStart w:id="1954616897" w:edGrp="everyone"/>
      <w:r w:rsidRPr="00252042">
        <w:t xml:space="preserve">We agree with the proposed approach how to apply conditions b) and c) in practice. </w:t>
      </w:r>
    </w:p>
    <w:p w14:paraId="65B9BD02" w14:textId="77777777" w:rsidR="00252042" w:rsidRDefault="00252042" w:rsidP="00252042">
      <w:pPr>
        <w:spacing w:after="0"/>
      </w:pPr>
    </w:p>
    <w:p w14:paraId="72D79178" w14:textId="1B4CA099" w:rsidR="00252042" w:rsidRPr="00252042" w:rsidRDefault="00252042" w:rsidP="00252042">
      <w:pPr>
        <w:spacing w:after="0"/>
      </w:pPr>
      <w:r w:rsidRPr="00252042">
        <w:t>For instance, ECAG supports the distinction between operational capacity and financial resources. While members’ accounts are fully operationally able to withstand an increase of clearing volume, additional transactions might still not clear for example with the CCP due to missing collateral.</w:t>
      </w:r>
    </w:p>
    <w:p w14:paraId="6A8BDE8E" w14:textId="77777777" w:rsidR="00252042" w:rsidRDefault="00252042" w:rsidP="00252042">
      <w:pPr>
        <w:spacing w:after="0"/>
      </w:pPr>
    </w:p>
    <w:p w14:paraId="52F48B46" w14:textId="2194F51B" w:rsidR="00252042" w:rsidRPr="00252042" w:rsidRDefault="00252042" w:rsidP="00252042">
      <w:pPr>
        <w:spacing w:after="0"/>
      </w:pPr>
      <w:r w:rsidRPr="00252042">
        <w:t xml:space="preserve">However, we note that ESMA proposes that CCPs provide certification on request of market participants confirming that their clearing account can withstand substantial increases in volumes. </w:t>
      </w:r>
    </w:p>
    <w:p w14:paraId="6E605DC6" w14:textId="77777777" w:rsidR="00252042" w:rsidRDefault="00252042" w:rsidP="00252042">
      <w:pPr>
        <w:spacing w:after="0"/>
      </w:pPr>
    </w:p>
    <w:p w14:paraId="0A8FDED0" w14:textId="1DF22ACB" w:rsidR="00252042" w:rsidRPr="00252042" w:rsidRDefault="00252042" w:rsidP="00252042">
      <w:pPr>
        <w:spacing w:after="0"/>
      </w:pPr>
      <w:r w:rsidRPr="00252042">
        <w:t xml:space="preserve">From a CCP perspective, Eurex could technically and operationally handle the suggested threefold increase of individual account </w:t>
      </w:r>
      <w:proofErr w:type="gramStart"/>
      <w:r w:rsidRPr="00252042">
        <w:t>activity</w:t>
      </w:r>
      <w:proofErr w:type="gramEnd"/>
      <w:r w:rsidRPr="00252042">
        <w:t xml:space="preserve"> and we can also generally confirm that we have enough headroom and that any account can cope with a threefold increase in activity. It should be noted that clearing accounts are generally not restricted by the CCP for number and size of transactions in scope of this consultation. From a CCP perspective, accounts can therefore be scaled up as needed and market participants are not limited in any way to increase their clearing activities.</w:t>
      </w:r>
    </w:p>
    <w:p w14:paraId="523D8A5E" w14:textId="77777777" w:rsidR="00252042" w:rsidRDefault="00252042" w:rsidP="00252042">
      <w:pPr>
        <w:spacing w:after="0"/>
      </w:pPr>
    </w:p>
    <w:p w14:paraId="4C6397FF" w14:textId="35BA96F2" w:rsidR="00252042" w:rsidRPr="00252042" w:rsidRDefault="00252042" w:rsidP="00252042">
      <w:pPr>
        <w:spacing w:after="0"/>
      </w:pPr>
      <w:r w:rsidRPr="00252042">
        <w:lastRenderedPageBreak/>
        <w:t xml:space="preserve">However, providing the proposed certificate of the conducted account simulation to each market participant individually and repeatedly appears to be a significant and unnecessary administrative burden for all parties involved. </w:t>
      </w:r>
    </w:p>
    <w:p w14:paraId="151A8705" w14:textId="77777777" w:rsidR="00252042" w:rsidRDefault="00252042" w:rsidP="00252042">
      <w:pPr>
        <w:spacing w:after="0"/>
      </w:pPr>
    </w:p>
    <w:p w14:paraId="23CAE196" w14:textId="12E5CDF2" w:rsidR="00252042" w:rsidRPr="00252042" w:rsidRDefault="00252042" w:rsidP="00252042">
      <w:pPr>
        <w:spacing w:after="0"/>
      </w:pPr>
      <w:r w:rsidRPr="00252042">
        <w:t xml:space="preserve">Further, we feel that the overall simulation exercise is more targeted at CCPs’ capacities to take on large flows, if needed, and less on a market participant account’s ability to achieve that goal and ultimately meet the operational requirements b) and c) as defined on Level 1. Hence, we suggest removing the proposed requirement for market participants to request such certification from the CCP. </w:t>
      </w:r>
    </w:p>
    <w:p w14:paraId="5B198748" w14:textId="77777777" w:rsidR="00986FD6" w:rsidRDefault="00986FD6" w:rsidP="00252042">
      <w:pPr>
        <w:spacing w:after="0"/>
      </w:pPr>
    </w:p>
    <w:p w14:paraId="393D0A10" w14:textId="473BC5A1" w:rsidR="00252042" w:rsidRPr="00252042" w:rsidRDefault="00252042" w:rsidP="00252042">
      <w:pPr>
        <w:spacing w:after="0"/>
      </w:pPr>
      <w:r w:rsidRPr="00252042">
        <w:t>Instead, the CCP could be asked to confirm its own technical capacity to cope with a threefold increase of volumes on annual basis to ESMA and respectively to their NCA. Such an approach may reduce complexity and the burden for the authorities, CCPs and individual market participants.</w:t>
      </w:r>
    </w:p>
    <w:p w14:paraId="0D919FBC" w14:textId="77777777" w:rsidR="00986FD6" w:rsidRDefault="00986FD6" w:rsidP="00252042">
      <w:pPr>
        <w:spacing w:after="0"/>
      </w:pPr>
    </w:p>
    <w:p w14:paraId="75B7E818" w14:textId="7D67AE2B" w:rsidR="00252042" w:rsidRPr="00252042" w:rsidRDefault="00252042" w:rsidP="00252042">
      <w:pPr>
        <w:spacing w:after="0"/>
      </w:pPr>
      <w:r w:rsidRPr="00252042">
        <w:t xml:space="preserve">Further, it should be noted that the CCP simulation capacities and capacities to take on increased volumes are not a limiting factor for a market participant in scope of the AAR to demonstrate that all arrangements are in place to significantly increase their activity on their EU account. Rather, other elements in the ecosystem need to be considered as well in a situation where business currently executed and cleared at Tier 2 CCPs would have to be moved to EU CCPs. Notably, it would be important to ensure that there are internal systems and set-ups with execution venues and execution counterparts in place that </w:t>
      </w:r>
      <w:proofErr w:type="gramStart"/>
      <w:r w:rsidRPr="00252042">
        <w:t>are capable of splitting</w:t>
      </w:r>
      <w:proofErr w:type="gramEnd"/>
      <w:r w:rsidRPr="00252042">
        <w:t xml:space="preserve"> the portfolio at two CCPs if a transfer of positions and/or risk were required. In addition, it would have to be ensured that also the trading infrastructure </w:t>
      </w:r>
      <w:proofErr w:type="gramStart"/>
      <w:r w:rsidRPr="00252042">
        <w:t>is capable of dealing</w:t>
      </w:r>
      <w:proofErr w:type="gramEnd"/>
      <w:r w:rsidRPr="00252042">
        <w:t xml:space="preserve"> with moving higher volumes on EU clearing accounts. </w:t>
      </w:r>
    </w:p>
    <w:p w14:paraId="55D34C38" w14:textId="77777777" w:rsidR="00986FD6" w:rsidRDefault="00986FD6" w:rsidP="00252042">
      <w:pPr>
        <w:spacing w:after="0"/>
      </w:pPr>
    </w:p>
    <w:p w14:paraId="2B4FCA38" w14:textId="26A9A95E" w:rsidR="00252042" w:rsidRPr="00252042" w:rsidRDefault="00252042" w:rsidP="00252042">
      <w:pPr>
        <w:spacing w:after="0"/>
      </w:pPr>
      <w:r w:rsidRPr="00252042">
        <w:t>To achieve ESMA’s objective that any market participants subject to the AAR can demonstrate the ability to significantly increase activity at an EU CCP at short notice in order to ensure their compliance with the Level 1 requirements, we believe it is important that each market participant demonstrates and proves that their internal systems and their market set-up are capable of such an increase, in line with paragraphs (65) and (66) of ESMA’s consultation paper. This could be achieved in two steps:</w:t>
      </w:r>
    </w:p>
    <w:p w14:paraId="3215AB50" w14:textId="77777777" w:rsidR="00986FD6" w:rsidRDefault="00986FD6" w:rsidP="00252042">
      <w:pPr>
        <w:spacing w:after="0"/>
      </w:pPr>
    </w:p>
    <w:p w14:paraId="2F0D9698" w14:textId="261FEEB7" w:rsidR="00252042" w:rsidRPr="00252042" w:rsidRDefault="00252042" w:rsidP="00252042">
      <w:pPr>
        <w:spacing w:after="0"/>
      </w:pPr>
      <w:r w:rsidRPr="00252042">
        <w:t xml:space="preserve">In a first step, to ensure compliance with the operational conditions b) and c) defined on Level 1, market participants would be subject to a self-certification process in the context of the reporting requirements under section 6 of ESMA’s consultation paper towards the respective NCA, as some of this information will be deemed as sensitive by the market participants vis-à-vis a CCP. </w:t>
      </w:r>
    </w:p>
    <w:p w14:paraId="2BB8D640" w14:textId="77777777" w:rsidR="00E706E7" w:rsidRDefault="00E706E7" w:rsidP="00252042">
      <w:pPr>
        <w:spacing w:after="0"/>
      </w:pPr>
    </w:p>
    <w:p w14:paraId="37570D4D" w14:textId="0D7063FF" w:rsidR="00252042" w:rsidRPr="00252042" w:rsidRDefault="00252042" w:rsidP="00252042">
      <w:pPr>
        <w:spacing w:after="0"/>
      </w:pPr>
      <w:r w:rsidRPr="00252042">
        <w:t xml:space="preserve">The self-assessment would be a one-off exercise once market participants become subject to the AAR. Counterparties should provide such a self-assessment to their NCAs and subsequently to ESMA together with the information that they are already supposed to report under Section 6.2 of ESMA’s consultation paper to demonstrate their compliance with the operational criteria b) and c). To our understanding, the first submission of the respective reports is due in early 2026. This way, the self-assessment would be available to the authorities, before they announce and assign the first stress tests (as outlined in Q4). According to section 6.2 of ESMA’s consultation paper, market </w:t>
      </w:r>
      <w:r w:rsidRPr="00252042">
        <w:lastRenderedPageBreak/>
        <w:t>participants are already supposed to inform the authorities of any relevant changes to their internal systems, procedures, and arrangements that have been set up to comply with the operational conditions b) and c) as part of the bi-annual reporting obligations. In case there would be relevant changes impacting the initial self-assessment, those could be reported in this context, too. Such an approach would streamline any reporting obligations for the operational conditions. For any market participants becoming subject to the AAR at a later stage, the Level 1 provision would equally apply, that the operational criteria under the AAR need to be fulfilled within 6 months of becoming subject to the new regime.</w:t>
      </w:r>
    </w:p>
    <w:p w14:paraId="07AC0E14" w14:textId="77777777" w:rsidR="00986FD6" w:rsidRDefault="00986FD6" w:rsidP="00252042">
      <w:pPr>
        <w:spacing w:after="0"/>
      </w:pPr>
    </w:p>
    <w:p w14:paraId="21A612C6" w14:textId="0459E4D2" w:rsidR="00252042" w:rsidRPr="00252042" w:rsidRDefault="00252042" w:rsidP="00252042">
      <w:pPr>
        <w:spacing w:after="0"/>
      </w:pPr>
      <w:r w:rsidRPr="00252042">
        <w:t xml:space="preserve">The self-certification format could be achieved by ESMA developing a questionnaire that NCAs could distribute to affected market participants for their self-assessment and collect the results. In addition to items named by ESMA, such self-certification should focus on specific factors describing whether any potential set-up at a Tier 2 CCP is already representatively replicated at an EU CCP. This would be a good indicator as to whether a market participant is in a good position to significantly increase activity at an EU CCP at short notice. Furthermore, the self-certification questionnaire should investigate if all the relevant counterparties are sufficiently set up in an EU CCP’s simulation environment to successfully take part in the required stress tests (as outlined in Q4).    </w:t>
      </w:r>
    </w:p>
    <w:p w14:paraId="37F0BB7F" w14:textId="77777777" w:rsidR="00E706E7" w:rsidRDefault="00E706E7" w:rsidP="00252042">
      <w:pPr>
        <w:spacing w:after="0"/>
      </w:pPr>
    </w:p>
    <w:p w14:paraId="77F1B8FD" w14:textId="6D0019F5" w:rsidR="006B5DF1" w:rsidRDefault="00252042" w:rsidP="00252042">
      <w:pPr>
        <w:spacing w:after="0"/>
      </w:pPr>
      <w:r w:rsidRPr="00252042">
        <w:t>In a second step, market participants would have to practically demonstrate their capabilities by participating in an annual stress test organized by an EU CCP or EU CCPs to respect the Level 1 requirement that market participants subject to the AAR shall conduct a stress-test of the operational conditions at least once a year (please see Q4 for further details).</w:t>
      </w:r>
    </w:p>
    <w:permEnd w:id="1954616897"/>
    <w:p w14:paraId="0F52A7AB" w14:textId="14C21445" w:rsidR="006B5DF1" w:rsidRDefault="006B5DF1" w:rsidP="006B5DF1">
      <w:pPr>
        <w:spacing w:after="0"/>
      </w:pPr>
      <w:r>
        <w:t>&lt;ESMA_QUESTION_</w:t>
      </w:r>
      <w:r w:rsidR="004E60D2">
        <w:t>AAR</w:t>
      </w:r>
      <w:r>
        <w:t>_</w:t>
      </w:r>
      <w:r w:rsidR="003E7313">
        <w:t>03</w:t>
      </w:r>
      <w:r>
        <w:t>&gt;</w:t>
      </w:r>
    </w:p>
    <w:p w14:paraId="4928DFF2" w14:textId="77777777" w:rsidR="006B5DF1" w:rsidRDefault="006B5DF1" w:rsidP="006B5DF1"/>
    <w:p w14:paraId="46E3A872" w14:textId="77777777" w:rsidR="006B5DF1" w:rsidRPr="006B5DF1" w:rsidRDefault="006B5DF1" w:rsidP="006B5DF1"/>
    <w:p w14:paraId="27A42220" w14:textId="041C5ECA" w:rsidR="004E60D2" w:rsidRDefault="004E60D2" w:rsidP="004E60D2">
      <w:pPr>
        <w:pStyle w:val="Questionstyle"/>
        <w:rPr>
          <w:lang w:val="en-US"/>
        </w:rPr>
      </w:pPr>
      <w:r w:rsidRPr="7F525ACF">
        <w:rPr>
          <w:lang w:val="en-US"/>
        </w:rPr>
        <w:t xml:space="preserve">Do </w:t>
      </w:r>
      <w:r>
        <w:rPr>
          <w:lang w:val="en-US"/>
        </w:rPr>
        <w:t xml:space="preserve">you agree with the </w:t>
      </w:r>
      <w:r w:rsidRPr="7F525ACF">
        <w:rPr>
          <w:lang w:val="en-US"/>
        </w:rPr>
        <w:t xml:space="preserve">proposed </w:t>
      </w:r>
      <w:r w:rsidRPr="00024BA7">
        <w:rPr>
          <w:lang w:val="en-US"/>
        </w:rPr>
        <w:t>approach</w:t>
      </w:r>
      <w:r w:rsidRPr="7F525ACF">
        <w:rPr>
          <w:lang w:val="en-US"/>
        </w:rPr>
        <w:t xml:space="preserve"> for </w:t>
      </w:r>
      <w:r>
        <w:rPr>
          <w:lang w:val="en-US"/>
        </w:rPr>
        <w:t xml:space="preserve">the annual </w:t>
      </w:r>
      <w:r w:rsidRPr="7F525ACF">
        <w:rPr>
          <w:lang w:val="en-US"/>
        </w:rPr>
        <w:t xml:space="preserve">stress-testing conditions </w:t>
      </w:r>
      <w:r w:rsidRPr="00024BA7">
        <w:rPr>
          <w:lang w:val="en-US"/>
        </w:rPr>
        <w:t>(</w:t>
      </w:r>
      <w:r w:rsidRPr="7F525ACF">
        <w:rPr>
          <w:lang w:val="en-US"/>
        </w:rPr>
        <w:t xml:space="preserve">a), </w:t>
      </w:r>
      <w:r w:rsidRPr="00024BA7">
        <w:rPr>
          <w:lang w:val="en-US"/>
        </w:rPr>
        <w:t>(</w:t>
      </w:r>
      <w:r w:rsidRPr="7F525ACF">
        <w:rPr>
          <w:lang w:val="en-US"/>
        </w:rPr>
        <w:t xml:space="preserve">b) and </w:t>
      </w:r>
      <w:r w:rsidRPr="00024BA7">
        <w:rPr>
          <w:lang w:val="en-US"/>
        </w:rPr>
        <w:t>(</w:t>
      </w:r>
      <w:r w:rsidRPr="7F525ACF">
        <w:rPr>
          <w:lang w:val="en-US"/>
        </w:rPr>
        <w:t>c)</w:t>
      </w:r>
      <w:r>
        <w:rPr>
          <w:lang w:val="en-US"/>
        </w:rPr>
        <w:t xml:space="preserve">? </w:t>
      </w:r>
    </w:p>
    <w:p w14:paraId="7BBB58D3" w14:textId="77777777" w:rsidR="006B5DF1" w:rsidRPr="004E60D2" w:rsidRDefault="006B5DF1" w:rsidP="006B5DF1">
      <w:pPr>
        <w:rPr>
          <w:lang w:val="en-US"/>
        </w:rPr>
      </w:pPr>
    </w:p>
    <w:p w14:paraId="47B452E7" w14:textId="609D6B18" w:rsidR="006B5DF1" w:rsidRDefault="006B5DF1" w:rsidP="006B5DF1">
      <w:pPr>
        <w:spacing w:after="0"/>
      </w:pPr>
      <w:r>
        <w:t>&lt;ESMA_QUESTION_</w:t>
      </w:r>
      <w:r w:rsidR="004E60D2">
        <w:t>AAR</w:t>
      </w:r>
      <w:r>
        <w:t>_</w:t>
      </w:r>
      <w:r w:rsidR="003E7313">
        <w:t>04</w:t>
      </w:r>
      <w:r>
        <w:t>&gt;</w:t>
      </w:r>
    </w:p>
    <w:p w14:paraId="06AC52FA" w14:textId="64AC27AC" w:rsidR="006C1099" w:rsidRDefault="006C1099" w:rsidP="006C1099">
      <w:pPr>
        <w:spacing w:after="0"/>
      </w:pPr>
      <w:permStart w:id="1534341782" w:edGrp="everyone"/>
      <w:r>
        <w:t>We broadly agree with the proposed approach.</w:t>
      </w:r>
    </w:p>
    <w:p w14:paraId="75B96891" w14:textId="77777777" w:rsidR="006C1099" w:rsidRDefault="006C1099" w:rsidP="006C1099">
      <w:pPr>
        <w:spacing w:after="0"/>
      </w:pPr>
    </w:p>
    <w:p w14:paraId="1BF7FAE4" w14:textId="09708E20" w:rsidR="006C1099" w:rsidRDefault="006C1099" w:rsidP="006C1099">
      <w:pPr>
        <w:spacing w:after="0"/>
      </w:pPr>
      <w:r>
        <w:t>However, with respect to the proposed certification by CCPs that a stress test was conducted to demonstrate that an account can withstand an increase of activity to 85% of the overall market activity, we would like to reiterate our comments and alternative approach provided to Q3 above. From a CCP point of view, there are no restrictions to scale up accounts to the proposed extent, but regular certification on the proposed exercise is an unnecessary burden for authorities, CCPs and market participants alike. Nevertheless, we understand that some kind of stress testing needs to be conducted to ensure that market participants can demonstrate their compliance with the Level 1 requirement around annual stress testing.</w:t>
      </w:r>
    </w:p>
    <w:p w14:paraId="0281546E" w14:textId="77777777" w:rsidR="006C1099" w:rsidRDefault="006C1099" w:rsidP="006C1099">
      <w:pPr>
        <w:spacing w:after="0"/>
      </w:pPr>
    </w:p>
    <w:p w14:paraId="1360CDE7" w14:textId="64ED667A" w:rsidR="006C1099" w:rsidRDefault="006C1099" w:rsidP="006C1099">
      <w:pPr>
        <w:spacing w:after="0"/>
      </w:pPr>
      <w:r>
        <w:lastRenderedPageBreak/>
        <w:t>With a view to simplifying the stress testing and reducing the burden, whilst respecting the Level 1 provisions and objectives, Eurex therefore suggests refining the approach suggested by ESMA in the following way:</w:t>
      </w:r>
    </w:p>
    <w:p w14:paraId="6688D526" w14:textId="77777777" w:rsidR="006C1099" w:rsidRDefault="006C1099" w:rsidP="006C1099">
      <w:pPr>
        <w:spacing w:after="0"/>
      </w:pPr>
    </w:p>
    <w:p w14:paraId="03C7DEEE" w14:textId="3690A7F9" w:rsidR="006C1099" w:rsidRDefault="006C1099" w:rsidP="006C1099">
      <w:pPr>
        <w:spacing w:after="0"/>
      </w:pPr>
      <w:r>
        <w:t>The stress testing requirement for market participants subject to the AAR should be split up and separated into (A) a regular business (i.e., new business) exercise, and (B) a one-time exercise for transferring a legacy book into an EU CCP.</w:t>
      </w:r>
    </w:p>
    <w:p w14:paraId="2356C610" w14:textId="77777777" w:rsidR="006C1099" w:rsidRDefault="006C1099" w:rsidP="006C1099">
      <w:pPr>
        <w:spacing w:after="0"/>
      </w:pPr>
    </w:p>
    <w:p w14:paraId="25BFF2EE" w14:textId="561D8D16" w:rsidR="006C1099" w:rsidRDefault="006C1099" w:rsidP="006C1099">
      <w:pPr>
        <w:spacing w:after="0"/>
      </w:pPr>
      <w:r>
        <w:t>For both aspects, market participants must have confirmed via a self-assessment in a first step as outlined in our response to Q3 that they are able to cope with both requirements. In a second step, they practically demonstrate their capabilities by participating in an annual stress test for (A) and for (B).</w:t>
      </w:r>
    </w:p>
    <w:p w14:paraId="197258A3" w14:textId="77777777" w:rsidR="006C1099" w:rsidRDefault="006C1099" w:rsidP="006C1099">
      <w:pPr>
        <w:spacing w:after="0"/>
      </w:pPr>
    </w:p>
    <w:p w14:paraId="4FD75D37" w14:textId="6E6AFCD5" w:rsidR="006C1099" w:rsidRDefault="006C1099" w:rsidP="006C1099">
      <w:pPr>
        <w:spacing w:after="0"/>
      </w:pPr>
      <w:r>
        <w:t xml:space="preserve">ESMA supported by the NCAs will define the framework for the stress test (B), the EU CCP(s) will define the practical approach for stress test (A), and the EU CCP(s) and market participants will conduct the exercises in the way described below. </w:t>
      </w:r>
    </w:p>
    <w:p w14:paraId="3A9E8542" w14:textId="77777777" w:rsidR="006C1099" w:rsidRDefault="006C1099" w:rsidP="006C1099">
      <w:pPr>
        <w:spacing w:after="0"/>
      </w:pPr>
    </w:p>
    <w:p w14:paraId="141FEF22" w14:textId="50F4B055" w:rsidR="006C1099" w:rsidRDefault="006C1099" w:rsidP="006C1099">
      <w:pPr>
        <w:spacing w:after="0"/>
      </w:pPr>
      <w:r>
        <w:t xml:space="preserve">In any case, it should be noted that the CCP(s) can provide the environment for the stress tests, but it cannot ensure the participation of </w:t>
      </w:r>
      <w:proofErr w:type="gramStart"/>
      <w:r>
        <w:t>each and every</w:t>
      </w:r>
      <w:proofErr w:type="gramEnd"/>
      <w:r>
        <w:t xml:space="preserve"> market participant subject to the AAR. Hence, it should be kept mind that it is the responsibility of each market participant subject to AAR to participate in the annual stress tests organized by the EU CCP of choice. Because ultimately, the Level 1 requirement to ensure compliance with the operational conditions of the AA regime, including the stress testing provisions, sits with the individual market participant. Further, as alluded to in ESMA’s consultation paper, the CCP itself has a limited information on the activities of any market participants subject to the AAR and further, it has only direct relationships with Clearing Members and partly, with disclosed counterparties. </w:t>
      </w:r>
      <w:proofErr w:type="gramStart"/>
      <w:r>
        <w:t>Last but not least</w:t>
      </w:r>
      <w:proofErr w:type="gramEnd"/>
      <w:r>
        <w:t xml:space="preserve">, it is up to the individual market participant to use the CCP of its choice out of those EU CCPs offering the respective clearing services.  </w:t>
      </w:r>
    </w:p>
    <w:p w14:paraId="5B6A6F53" w14:textId="77777777" w:rsidR="00C625C6" w:rsidRDefault="00C625C6" w:rsidP="006C1099">
      <w:pPr>
        <w:spacing w:after="0"/>
      </w:pPr>
    </w:p>
    <w:p w14:paraId="2825B143" w14:textId="5E902864" w:rsidR="006C1099" w:rsidRDefault="006C1099" w:rsidP="006C1099">
      <w:pPr>
        <w:spacing w:after="0"/>
      </w:pPr>
      <w:r>
        <w:t>Stress Testing (A) – New Business</w:t>
      </w:r>
    </w:p>
    <w:p w14:paraId="490E1CE0" w14:textId="2982E61B" w:rsidR="006C1099" w:rsidRDefault="006C1099" w:rsidP="00C625C6">
      <w:pPr>
        <w:pStyle w:val="Listenabsatz"/>
        <w:numPr>
          <w:ilvl w:val="0"/>
          <w:numId w:val="35"/>
        </w:numPr>
        <w:spacing w:after="0"/>
      </w:pPr>
      <w:r>
        <w:t>The EU CCP conducts an annual stress-test in a week of its choosing, where all market participants subject to AAR shall participate.</w:t>
      </w:r>
    </w:p>
    <w:p w14:paraId="3D76866E" w14:textId="46EBAAA0" w:rsidR="006C1099" w:rsidRDefault="006C1099" w:rsidP="00C625C6">
      <w:pPr>
        <w:pStyle w:val="Listenabsatz"/>
        <w:numPr>
          <w:ilvl w:val="0"/>
          <w:numId w:val="35"/>
        </w:numPr>
        <w:spacing w:after="0"/>
      </w:pPr>
      <w:r>
        <w:t>The EU CCP will inform the market 3 months prior to the exercise via a public circular and information on the CCP’s website that the exercise will be conducted, including the week when the stress test takes place. Clearing members (and ESMA) are invited to forward the information to any undisclosed counterparties subject to the AAR.</w:t>
      </w:r>
    </w:p>
    <w:p w14:paraId="071007A0" w14:textId="57801834" w:rsidR="006C1099" w:rsidRDefault="006C1099" w:rsidP="00C625C6">
      <w:pPr>
        <w:pStyle w:val="Listenabsatz"/>
        <w:numPr>
          <w:ilvl w:val="0"/>
          <w:numId w:val="35"/>
        </w:numPr>
        <w:spacing w:after="0"/>
      </w:pPr>
      <w:r>
        <w:t xml:space="preserve">During that week on a day of their choosing, market participants </w:t>
      </w:r>
      <w:proofErr w:type="gramStart"/>
      <w:r>
        <w:t>have to</w:t>
      </w:r>
      <w:proofErr w:type="gramEnd"/>
      <w:r>
        <w:t xml:space="preserve"> simulate that they are capable to conduct 85% of their average daily new business in relevant products on an EU CCP account.</w:t>
      </w:r>
    </w:p>
    <w:p w14:paraId="0D013A8D" w14:textId="59FD9C8E" w:rsidR="006C1099" w:rsidRDefault="006C1099" w:rsidP="00C625C6">
      <w:pPr>
        <w:pStyle w:val="Listenabsatz"/>
        <w:numPr>
          <w:ilvl w:val="0"/>
          <w:numId w:val="35"/>
        </w:numPr>
        <w:spacing w:after="0"/>
      </w:pPr>
      <w:r>
        <w:t xml:space="preserve">The EU CCP will report the cleared activity to ESMA </w:t>
      </w:r>
      <w:proofErr w:type="gramStart"/>
      <w:r>
        <w:t>in order to</w:t>
      </w:r>
      <w:proofErr w:type="gramEnd"/>
      <w:r>
        <w:t xml:space="preserve"> allow ESMA and NCAs to check compliance with the 85% stress testing requirement.</w:t>
      </w:r>
    </w:p>
    <w:p w14:paraId="032FFA42" w14:textId="32641FCE" w:rsidR="006C1099" w:rsidRDefault="006C1099" w:rsidP="00C625C6">
      <w:pPr>
        <w:pStyle w:val="Listenabsatz"/>
        <w:numPr>
          <w:ilvl w:val="0"/>
          <w:numId w:val="35"/>
        </w:numPr>
        <w:spacing w:after="0"/>
      </w:pPr>
      <w:r>
        <w:t>In case counterparties are undisclosed to the EU CCP and clear their transactions via an undisclosed omnibus account of a clearing member, the undisclosed counterparty must enter its LEI in pre-agreed field of the trading venue and ensure that this information is passed to the EU CCP. The EU CCP shall announce the relevant fields in advance of the stress test.</w:t>
      </w:r>
    </w:p>
    <w:p w14:paraId="62A070F1" w14:textId="77777777" w:rsidR="006C1099" w:rsidRDefault="006C1099" w:rsidP="006C1099">
      <w:pPr>
        <w:spacing w:after="0"/>
      </w:pPr>
    </w:p>
    <w:p w14:paraId="4019CBE2" w14:textId="373E919F" w:rsidR="006C1099" w:rsidRDefault="006C1099" w:rsidP="006C1099">
      <w:pPr>
        <w:spacing w:after="0"/>
      </w:pPr>
      <w:r>
        <w:t xml:space="preserve">Stress Testing (B) </w:t>
      </w:r>
      <w:r w:rsidR="00096F31">
        <w:t>–</w:t>
      </w:r>
      <w:r>
        <w:t xml:space="preserve"> Legacy Book Transfer</w:t>
      </w:r>
    </w:p>
    <w:p w14:paraId="38AF7106" w14:textId="62D8B4FD" w:rsidR="006C1099" w:rsidRDefault="006C1099" w:rsidP="00C625C6">
      <w:pPr>
        <w:pStyle w:val="Listenabsatz"/>
        <w:numPr>
          <w:ilvl w:val="0"/>
          <w:numId w:val="35"/>
        </w:numPr>
        <w:spacing w:after="0"/>
      </w:pPr>
      <w:r>
        <w:t xml:space="preserve">The EU CCP conducts a quarterly portfolio switch simulation at weeks of its choosing. </w:t>
      </w:r>
    </w:p>
    <w:p w14:paraId="3D8FB771" w14:textId="716BEB05" w:rsidR="006C1099" w:rsidRDefault="006C1099" w:rsidP="00C625C6">
      <w:pPr>
        <w:pStyle w:val="Listenabsatz"/>
        <w:numPr>
          <w:ilvl w:val="0"/>
          <w:numId w:val="35"/>
        </w:numPr>
        <w:spacing w:after="0"/>
      </w:pPr>
      <w:r>
        <w:t>ESMA will assign the participation in this simulation on a rotating scheme and will inform [25-50] assigned market participants as well as the EU CCP about the selected market participants 3 months before the quarterly simulation.</w:t>
      </w:r>
    </w:p>
    <w:p w14:paraId="4D7D2FBC" w14:textId="3F91A1B0" w:rsidR="006C1099" w:rsidRDefault="006C1099" w:rsidP="00C625C6">
      <w:pPr>
        <w:pStyle w:val="Listenabsatz"/>
        <w:numPr>
          <w:ilvl w:val="0"/>
          <w:numId w:val="35"/>
        </w:numPr>
        <w:spacing w:after="0"/>
      </w:pPr>
      <w:r>
        <w:t>During that simulation it is the assigned market participants’ obligation to participate in an EU CCP-coordinated effort to demonstrate their capabilities to transfer 85% of their legacy book held at a non-EU CCP into the EU in accordance with their self-certification mentioned above.</w:t>
      </w:r>
    </w:p>
    <w:p w14:paraId="569D164A" w14:textId="54240D2F" w:rsidR="006C1099" w:rsidRDefault="006C1099" w:rsidP="00C625C6">
      <w:pPr>
        <w:pStyle w:val="Listenabsatz"/>
        <w:numPr>
          <w:ilvl w:val="0"/>
          <w:numId w:val="35"/>
        </w:numPr>
        <w:spacing w:after="0"/>
      </w:pPr>
      <w:r>
        <w:t xml:space="preserve">The EU CCP will report the cleared activity to ESMA </w:t>
      </w:r>
      <w:proofErr w:type="gramStart"/>
      <w:r>
        <w:t>in order to</w:t>
      </w:r>
      <w:proofErr w:type="gramEnd"/>
      <w:r>
        <w:t xml:space="preserve"> allow ESMA and NCAs to check compliance with the 85% stress testing requirement.</w:t>
      </w:r>
    </w:p>
    <w:p w14:paraId="636CEA4D" w14:textId="688E5B27" w:rsidR="006C1099" w:rsidRDefault="006C1099" w:rsidP="00C625C6">
      <w:pPr>
        <w:pStyle w:val="Listenabsatz"/>
        <w:numPr>
          <w:ilvl w:val="0"/>
          <w:numId w:val="35"/>
        </w:numPr>
        <w:spacing w:after="0"/>
      </w:pPr>
      <w:r>
        <w:t>In case counterparties are undisclosed to the EU CCP and clear their transactions via an undisclosed omnibus account of a clearing member, the undisclosed counterparty must enter its LEI in pre-agreed field of the trading venue and ensure that this information is passed to the EU CCP. The EU CCP shall announce the relevant fields in advance of the stress testing.</w:t>
      </w:r>
    </w:p>
    <w:p w14:paraId="622E1EAD" w14:textId="77777777" w:rsidR="00C625C6" w:rsidRDefault="00C625C6" w:rsidP="006C1099">
      <w:pPr>
        <w:spacing w:after="0"/>
      </w:pPr>
    </w:p>
    <w:p w14:paraId="64656882" w14:textId="061AB359" w:rsidR="006C1099" w:rsidRDefault="006C1099" w:rsidP="006C1099">
      <w:pPr>
        <w:spacing w:after="0"/>
      </w:pPr>
      <w:r>
        <w:t xml:space="preserve">The first stress tests shall be announced after ESMA and the NCAs have started to receive data from the market participants subject to the AAR on their activities (which we understand would be by end January 2026) with a lead time of [3] months. Therefore, first exercises could be targeted as of April 2026. </w:t>
      </w:r>
    </w:p>
    <w:p w14:paraId="42E7B4F7" w14:textId="77777777" w:rsidR="00C625C6" w:rsidRDefault="00C625C6" w:rsidP="006C1099">
      <w:pPr>
        <w:spacing w:after="0"/>
      </w:pPr>
    </w:p>
    <w:p w14:paraId="21672995" w14:textId="1E5BCD82" w:rsidR="006C1099" w:rsidRDefault="006C1099" w:rsidP="006C1099">
      <w:pPr>
        <w:spacing w:after="0"/>
      </w:pPr>
      <w:r>
        <w:t xml:space="preserve">It is worth noting that for these stress-testing events to be successful, relevant trading and affirmation venues also need to be able to support such activities as this is how trades will need to be entered into the simulation environment of the EU CCP. </w:t>
      </w:r>
    </w:p>
    <w:p w14:paraId="468253D9" w14:textId="77777777" w:rsidR="00C625C6" w:rsidRDefault="00C625C6" w:rsidP="006C1099">
      <w:pPr>
        <w:spacing w:after="0"/>
      </w:pPr>
    </w:p>
    <w:p w14:paraId="0DB2F141" w14:textId="5D909854" w:rsidR="006C1099" w:rsidRDefault="006C1099" w:rsidP="006C1099">
      <w:pPr>
        <w:spacing w:after="0"/>
      </w:pPr>
      <w:r>
        <w:t xml:space="preserve">As the information who is subject to the AAR and the level of activity per market participant is only available to ESMA and the NCA, ESMA supported by the NCAs should select the market participants for the rotating scheme in stress test (B) as alluded to above. </w:t>
      </w:r>
    </w:p>
    <w:p w14:paraId="2F187390" w14:textId="77777777" w:rsidR="004B55DA" w:rsidRDefault="004B55DA" w:rsidP="006C1099">
      <w:pPr>
        <w:spacing w:after="0"/>
      </w:pPr>
    </w:p>
    <w:p w14:paraId="24DDFFF7" w14:textId="5B88FC45" w:rsidR="006C1099" w:rsidRDefault="006C1099" w:rsidP="006C1099">
      <w:pPr>
        <w:spacing w:after="0"/>
      </w:pPr>
      <w:r>
        <w:t xml:space="preserve">According to the draft RTS, market participants need to regularly report their activities under the AAR to the NCAs and ESMA. With the EU CCP reporting the results of the simulations to ESMA and the NCAs, the authorities would be able to match the data received from the market participants on the current level of activity and the data received from the CCP stress tests on market participants’ operational capacity to switch on new and legacy business. Being mindful that market participants are supposed to report their activities to the authorities every 6 months for monthly aggregated data, ESMA could consider adding to the current reporting requirements in their draft RTS that market participants also report the level of weekly activity for the specific stress test week. This way, it would be easier for ESMA to reconcile the data for the stress test week received from the market participants and the CCP. </w:t>
      </w:r>
    </w:p>
    <w:p w14:paraId="63D46F70" w14:textId="77777777" w:rsidR="004B55DA" w:rsidRDefault="004B55DA" w:rsidP="006C1099">
      <w:pPr>
        <w:spacing w:after="0"/>
      </w:pPr>
    </w:p>
    <w:p w14:paraId="73B166CB" w14:textId="3D173D26" w:rsidR="006C1099" w:rsidRDefault="006C1099" w:rsidP="006C1099">
      <w:pPr>
        <w:spacing w:after="0"/>
      </w:pPr>
      <w:r>
        <w:t xml:space="preserve">It is worth noting in this context that the extraordinary provision of the LEI of usually undisclosed counterparties is necessary to allow ESMA a simplified reconciliation between CCP activity data and counterparty activity data for the specific stress test week. The entry of the LEI for undisclosed counterparties shall only be required and done during the stress-testing in the CCP simulation environment.  </w:t>
      </w:r>
    </w:p>
    <w:p w14:paraId="77C15F32" w14:textId="374F3E0B" w:rsidR="006C1099" w:rsidRDefault="006C1099" w:rsidP="006C1099">
      <w:pPr>
        <w:spacing w:after="0"/>
      </w:pPr>
      <w:r>
        <w:lastRenderedPageBreak/>
        <w:t>If the provision of the LEI raises any concerns by the undisclosed counterparties, ESMA can alternatively offer the possibility to the counterparty to obtain a unique 10-digit alphanumeric identification code from ESMA. This code can be used by the counterparty during the stress test as outlined above and included by the CCP in their report to ESMA. Only ESMA will then be in the position to identify the counterparty.</w:t>
      </w:r>
    </w:p>
    <w:p w14:paraId="65EB13FA" w14:textId="77777777" w:rsidR="004B55DA" w:rsidRDefault="004B55DA" w:rsidP="006C1099">
      <w:pPr>
        <w:spacing w:after="0"/>
      </w:pPr>
    </w:p>
    <w:p w14:paraId="506DFF45" w14:textId="67C4046F" w:rsidR="006C1099" w:rsidRPr="004B55DA" w:rsidRDefault="006C1099" w:rsidP="006C1099">
      <w:pPr>
        <w:spacing w:after="0"/>
        <w:rPr>
          <w:b/>
          <w:bCs/>
        </w:rPr>
      </w:pPr>
      <w:r w:rsidRPr="004B55DA">
        <w:rPr>
          <w:b/>
          <w:bCs/>
        </w:rPr>
        <w:t>To conclude, our alternative approach suggested in Q3 and Q4 aims to simplify the proposed certification and stress test procedures in the following way:</w:t>
      </w:r>
    </w:p>
    <w:p w14:paraId="3769D797" w14:textId="77777777" w:rsidR="004B55DA" w:rsidRDefault="004B55DA" w:rsidP="006C1099">
      <w:pPr>
        <w:spacing w:after="0"/>
      </w:pPr>
    </w:p>
    <w:p w14:paraId="26E6C885" w14:textId="687B4045" w:rsidR="006C1099" w:rsidRDefault="006C1099" w:rsidP="00CC65B8">
      <w:pPr>
        <w:pStyle w:val="Listenabsatz"/>
        <w:numPr>
          <w:ilvl w:val="0"/>
          <w:numId w:val="35"/>
        </w:numPr>
        <w:spacing w:after="0"/>
      </w:pPr>
      <w:r>
        <w:t xml:space="preserve">The requirement for market participants to provide regularly a copy of a certification by their CCP on activity increases on account level could be reconsidered, reducing the burden for market participants, CCPs and authorities alike to run regular simulations on account level and report the conducted simulations. </w:t>
      </w:r>
    </w:p>
    <w:p w14:paraId="7EA7509B" w14:textId="27DD6E79" w:rsidR="006C1099" w:rsidRDefault="006C1099" w:rsidP="00CC65B8">
      <w:pPr>
        <w:pStyle w:val="Listenabsatz"/>
        <w:numPr>
          <w:ilvl w:val="0"/>
          <w:numId w:val="35"/>
        </w:numPr>
        <w:spacing w:after="0"/>
      </w:pPr>
      <w:r>
        <w:t xml:space="preserve">Instead, the </w:t>
      </w:r>
      <w:r w:rsidRPr="0061418E">
        <w:rPr>
          <w:b/>
          <w:bCs/>
        </w:rPr>
        <w:t>CCP could confirm its own operational capacity</w:t>
      </w:r>
      <w:r>
        <w:t xml:space="preserve"> to take on increased activity towards their NCA and ESMA annually. </w:t>
      </w:r>
    </w:p>
    <w:p w14:paraId="73CC56A5" w14:textId="7BFB6E98" w:rsidR="006C1099" w:rsidRDefault="006C1099" w:rsidP="00CC65B8">
      <w:pPr>
        <w:pStyle w:val="Listenabsatz"/>
        <w:numPr>
          <w:ilvl w:val="0"/>
          <w:numId w:val="35"/>
        </w:numPr>
        <w:spacing w:after="0"/>
      </w:pPr>
      <w:r>
        <w:t xml:space="preserve">In addition, </w:t>
      </w:r>
      <w:r w:rsidRPr="0061418E">
        <w:rPr>
          <w:b/>
          <w:bCs/>
        </w:rPr>
        <w:t>market participants could do a self-certification</w:t>
      </w:r>
      <w:r>
        <w:t xml:space="preserve"> towards the authorities to demonstrate compliance with the operational requirements b) and c) mandated by the Level 1 text. To streamline any reporting and certification obligations for demonstrating compliance in this respect, the self-assessment could be a one-off exercise once a market participant becomes subject to the AAR and only relevant changes to the self-assessment would have to be reported as part of the bi</w:t>
      </w:r>
      <w:r w:rsidR="00C17A31">
        <w:t>-</w:t>
      </w:r>
      <w:r>
        <w:t>annual reporting obligations for the operational criteria required by the Level 1 text.</w:t>
      </w:r>
    </w:p>
    <w:p w14:paraId="01250064" w14:textId="08610817" w:rsidR="006C1099" w:rsidRDefault="006C1099" w:rsidP="00CC65B8">
      <w:pPr>
        <w:pStyle w:val="Listenabsatz"/>
        <w:numPr>
          <w:ilvl w:val="0"/>
          <w:numId w:val="35"/>
        </w:numPr>
        <w:spacing w:after="0"/>
      </w:pPr>
      <w:r>
        <w:t xml:space="preserve">The EU CCP would organize annual stress tests, based on a framework defined by ESMA supported by the NCAs, to facilitate market participants’ compliance with their annual stress testing obligation defined in the Level 1 text. </w:t>
      </w:r>
    </w:p>
    <w:p w14:paraId="390ED7A5" w14:textId="3091D2FF" w:rsidR="00CC65B8" w:rsidRDefault="006C1099" w:rsidP="006C1099">
      <w:pPr>
        <w:pStyle w:val="Listenabsatz"/>
        <w:numPr>
          <w:ilvl w:val="0"/>
          <w:numId w:val="35"/>
        </w:numPr>
        <w:spacing w:after="0"/>
      </w:pPr>
      <w:proofErr w:type="gramStart"/>
      <w:r>
        <w:t>With regard to</w:t>
      </w:r>
      <w:proofErr w:type="gramEnd"/>
      <w:r>
        <w:t xml:space="preserve"> reporting, the EU CCP would not only inform ESMA and its NCA directly about its operational capacities as mentioned above, taking out the need for regular reporting on market participant level. The </w:t>
      </w:r>
      <w:r w:rsidRPr="00CC65B8">
        <w:rPr>
          <w:b/>
          <w:bCs/>
        </w:rPr>
        <w:t>EU CCP would also directly submit the results of the stress tests</w:t>
      </w:r>
      <w:r>
        <w:t xml:space="preserve"> to ESMA and the NCAs, who could reconcile the stress testing data with the activity data reported by each market participant to the authorities in accordance with the proposed reporting provisions under the AAR. </w:t>
      </w:r>
    </w:p>
    <w:p w14:paraId="6BDD43ED" w14:textId="74E3D180" w:rsidR="006B5DF1" w:rsidRDefault="006C1099" w:rsidP="006C1099">
      <w:pPr>
        <w:pStyle w:val="Listenabsatz"/>
        <w:numPr>
          <w:ilvl w:val="0"/>
          <w:numId w:val="35"/>
        </w:numPr>
        <w:spacing w:after="0"/>
      </w:pPr>
      <w:r>
        <w:t xml:space="preserve">The </w:t>
      </w:r>
      <w:r w:rsidRPr="00CC65B8">
        <w:rPr>
          <w:b/>
          <w:bCs/>
        </w:rPr>
        <w:t>first stress test exercises would only start as of April 2026</w:t>
      </w:r>
      <w:r>
        <w:t>, giving the authorities, CCP(s) and market participants some lead time to set up the required frameworks, procedures, and information channels.</w:t>
      </w:r>
    </w:p>
    <w:permEnd w:id="1534341782"/>
    <w:p w14:paraId="2283DD66" w14:textId="4E4B76D2" w:rsidR="006B5DF1" w:rsidRDefault="006B5DF1" w:rsidP="006B5DF1">
      <w:pPr>
        <w:spacing w:after="0"/>
      </w:pPr>
      <w:r>
        <w:t>&lt;ESMA_QUESTION_</w:t>
      </w:r>
      <w:r w:rsidR="004E60D2">
        <w:t>AAR</w:t>
      </w:r>
      <w:r>
        <w:t>_</w:t>
      </w:r>
      <w:r w:rsidR="003E7313">
        <w:t>04</w:t>
      </w:r>
      <w:r>
        <w:t>&gt;</w:t>
      </w:r>
    </w:p>
    <w:p w14:paraId="34F3233E" w14:textId="77777777" w:rsidR="006B5DF1" w:rsidRDefault="006B5DF1" w:rsidP="006B5DF1"/>
    <w:p w14:paraId="6D9CE08C" w14:textId="77777777" w:rsidR="006B5DF1" w:rsidRPr="006B5DF1" w:rsidRDefault="006B5DF1" w:rsidP="006B5DF1"/>
    <w:p w14:paraId="3ADFA03D" w14:textId="6E2F0B8B" w:rsidR="0029493B" w:rsidRDefault="004E60D2" w:rsidP="006B5DF1">
      <w:pPr>
        <w:pStyle w:val="Questionstyle"/>
      </w:pPr>
      <w:r>
        <w:rPr>
          <w:lang w:val="en-US"/>
        </w:rPr>
        <w:t xml:space="preserve">Do you agree with the differentiated frequency for the stress-testing depending on the counterparties’ clearing activities? </w:t>
      </w:r>
      <w:r w:rsidRPr="00BD5B4A">
        <w:rPr>
          <w:lang w:val="en-US"/>
        </w:rPr>
        <w:t xml:space="preserve">Would you suggest any other way to </w:t>
      </w:r>
      <w:proofErr w:type="gramStart"/>
      <w:r w:rsidRPr="00BD5B4A">
        <w:rPr>
          <w:lang w:val="en-US"/>
        </w:rPr>
        <w:t>take into account</w:t>
      </w:r>
      <w:proofErr w:type="gramEnd"/>
      <w:r w:rsidRPr="00BD5B4A">
        <w:rPr>
          <w:lang w:val="en-US"/>
        </w:rPr>
        <w:t xml:space="preserve"> the proportionality principle? </w:t>
      </w:r>
    </w:p>
    <w:p w14:paraId="01ED954E" w14:textId="77777777" w:rsidR="006B5DF1" w:rsidRDefault="006B5DF1" w:rsidP="006B5DF1"/>
    <w:p w14:paraId="48F7A2C7" w14:textId="496FDFBE" w:rsidR="006B5DF1" w:rsidRDefault="006B5DF1" w:rsidP="006B5DF1">
      <w:pPr>
        <w:spacing w:after="0"/>
      </w:pPr>
      <w:r>
        <w:lastRenderedPageBreak/>
        <w:t>&lt;ESMA_QUESTION_</w:t>
      </w:r>
      <w:r w:rsidR="004E60D2">
        <w:t>AAR</w:t>
      </w:r>
      <w:r>
        <w:t>_</w:t>
      </w:r>
      <w:r w:rsidR="003E7313">
        <w:t>05</w:t>
      </w:r>
      <w:r>
        <w:t>&gt;</w:t>
      </w:r>
    </w:p>
    <w:p w14:paraId="7C609695" w14:textId="72080C00" w:rsidR="00F471B1" w:rsidRDefault="00F471B1" w:rsidP="00F471B1">
      <w:pPr>
        <w:spacing w:after="0"/>
      </w:pPr>
      <w:permStart w:id="911233410" w:edGrp="everyone"/>
      <w:r>
        <w:t xml:space="preserve">Please refer to our comments to Q3 and Q4 with respect to the proposal to provide a copy of a written confirmation by the EU CCP providing the active account on the conducted simulations.  </w:t>
      </w:r>
    </w:p>
    <w:p w14:paraId="4D708E18" w14:textId="77777777" w:rsidR="00F471B1" w:rsidRDefault="00F471B1" w:rsidP="00F471B1">
      <w:pPr>
        <w:spacing w:after="0"/>
      </w:pPr>
    </w:p>
    <w:p w14:paraId="5F2C7CB0" w14:textId="39C161AC" w:rsidR="006B5DF1" w:rsidRDefault="00F471B1" w:rsidP="00F471B1">
      <w:pPr>
        <w:spacing w:after="0"/>
      </w:pPr>
      <w:r>
        <w:t>We believe an annual exercise would be sufficient and reiterate our previous comments to consider an alternative approach to the proposed simulation, stress testing and certification of conducted exercises.</w:t>
      </w:r>
    </w:p>
    <w:permEnd w:id="911233410"/>
    <w:p w14:paraId="48B86851" w14:textId="3F653379" w:rsidR="006B5DF1" w:rsidRDefault="006B5DF1" w:rsidP="006B5DF1">
      <w:pPr>
        <w:spacing w:after="0"/>
      </w:pPr>
      <w:r>
        <w:t>&lt;ESMA_QUESTION_</w:t>
      </w:r>
      <w:r w:rsidR="004E60D2">
        <w:t>AAR</w:t>
      </w:r>
      <w:r>
        <w:t>_</w:t>
      </w:r>
      <w:r w:rsidR="003E7313">
        <w:t>05</w:t>
      </w:r>
      <w:r>
        <w:t>&gt;</w:t>
      </w:r>
    </w:p>
    <w:p w14:paraId="29A935B1" w14:textId="77777777" w:rsidR="006B5DF1" w:rsidRDefault="006B5DF1" w:rsidP="006B5DF1"/>
    <w:p w14:paraId="7BEC8725" w14:textId="77777777" w:rsidR="006B5DF1" w:rsidRPr="006B5DF1" w:rsidRDefault="006B5DF1" w:rsidP="006B5DF1"/>
    <w:p w14:paraId="583C4144" w14:textId="0C969902" w:rsidR="004E60D2" w:rsidRPr="002239E7" w:rsidRDefault="004E60D2" w:rsidP="004E60D2">
      <w:pPr>
        <w:pStyle w:val="Questionstyle"/>
        <w:rPr>
          <w:rFonts w:eastAsia="Calibri"/>
          <w:lang w:eastAsia="en-GB"/>
        </w:rPr>
      </w:pPr>
      <w:r>
        <w:t xml:space="preserve">Do you agree with the proposed classes of derivatives for EUR OTC IRD? </w:t>
      </w:r>
    </w:p>
    <w:p w14:paraId="577A82F6" w14:textId="77777777" w:rsidR="006B5DF1" w:rsidRDefault="006B5DF1" w:rsidP="006B5DF1"/>
    <w:p w14:paraId="2AFE7DFE" w14:textId="15E4FF26" w:rsidR="006B5DF1" w:rsidRDefault="006B5DF1" w:rsidP="006B5DF1">
      <w:pPr>
        <w:spacing w:after="0"/>
      </w:pPr>
      <w:r>
        <w:t>&lt;ESMA_QUESTION_</w:t>
      </w:r>
      <w:r w:rsidR="004E60D2">
        <w:t>AAR</w:t>
      </w:r>
      <w:r>
        <w:t>_</w:t>
      </w:r>
      <w:r w:rsidR="003E7313">
        <w:t>0</w:t>
      </w:r>
      <w:r>
        <w:t>6&gt;</w:t>
      </w:r>
    </w:p>
    <w:p w14:paraId="003446C1" w14:textId="68CECFF3" w:rsidR="006B5DF1" w:rsidRDefault="00C71958" w:rsidP="006B5DF1">
      <w:pPr>
        <w:spacing w:after="0"/>
      </w:pPr>
      <w:permStart w:id="387008066" w:edGrp="everyone"/>
      <w:r w:rsidRPr="00C71958">
        <w:t>Yes, we agree and believe these are appropriate.</w:t>
      </w:r>
    </w:p>
    <w:permEnd w:id="387008066"/>
    <w:p w14:paraId="708B068B" w14:textId="31DE5546" w:rsidR="006B5DF1" w:rsidRDefault="006B5DF1" w:rsidP="006B5DF1">
      <w:pPr>
        <w:spacing w:after="0"/>
      </w:pPr>
      <w:r>
        <w:t>&lt;ESMA_QUESTION_</w:t>
      </w:r>
      <w:r w:rsidR="004E60D2">
        <w:t>AAR</w:t>
      </w:r>
      <w:r>
        <w:t>_</w:t>
      </w:r>
      <w:r w:rsidR="003E7313">
        <w:t>0</w:t>
      </w:r>
      <w:r>
        <w:t>6&gt;</w:t>
      </w:r>
    </w:p>
    <w:p w14:paraId="7FD3C941" w14:textId="77777777" w:rsidR="006B5DF1" w:rsidRDefault="006B5DF1" w:rsidP="006B5DF1"/>
    <w:p w14:paraId="016A0644" w14:textId="77777777" w:rsidR="006B5DF1" w:rsidRPr="006B5DF1" w:rsidRDefault="006B5DF1" w:rsidP="006B5DF1"/>
    <w:p w14:paraId="13854EA3" w14:textId="070D7B08" w:rsidR="004E60D2" w:rsidRPr="002239E7" w:rsidRDefault="004E60D2" w:rsidP="004E60D2">
      <w:pPr>
        <w:pStyle w:val="Questionstyle"/>
        <w:rPr>
          <w:rFonts w:eastAsia="Calibri"/>
          <w:lang w:eastAsia="en-GB"/>
        </w:rPr>
      </w:pPr>
      <w:r>
        <w:t xml:space="preserve">Do you agree with the proposed classes of derivatives for PLN OTC IRD? </w:t>
      </w:r>
    </w:p>
    <w:p w14:paraId="35FD33F8" w14:textId="77777777" w:rsidR="006B5DF1" w:rsidRDefault="006B5DF1" w:rsidP="006B5DF1"/>
    <w:p w14:paraId="74B36119" w14:textId="1CDF6E01" w:rsidR="006B5DF1" w:rsidRDefault="006B5DF1" w:rsidP="006B5DF1">
      <w:pPr>
        <w:spacing w:after="0"/>
      </w:pPr>
      <w:r>
        <w:t>&lt;ESMA_QUESTION_</w:t>
      </w:r>
      <w:r w:rsidR="004E60D2">
        <w:t>AAR</w:t>
      </w:r>
      <w:r>
        <w:t>_</w:t>
      </w:r>
      <w:r w:rsidR="003E7313">
        <w:t>07</w:t>
      </w:r>
      <w:r>
        <w:t>&gt;</w:t>
      </w:r>
    </w:p>
    <w:p w14:paraId="20A10098" w14:textId="67BBD271" w:rsidR="006B5DF1" w:rsidRDefault="002E4AFE" w:rsidP="006B5DF1">
      <w:pPr>
        <w:spacing w:after="0"/>
      </w:pPr>
      <w:permStart w:id="147727742" w:edGrp="everyone"/>
      <w:r w:rsidRPr="002E4AFE">
        <w:t>Yes, we agree and believe these are appropriate.</w:t>
      </w:r>
    </w:p>
    <w:permEnd w:id="147727742"/>
    <w:p w14:paraId="5BA096DE" w14:textId="0C0F95FC" w:rsidR="006B5DF1" w:rsidRDefault="006B5DF1" w:rsidP="006B5DF1">
      <w:pPr>
        <w:spacing w:after="0"/>
      </w:pPr>
      <w:r>
        <w:t>&lt;ESMA_QUESTION_</w:t>
      </w:r>
      <w:r w:rsidR="004E60D2">
        <w:t>AAR</w:t>
      </w:r>
      <w:r>
        <w:t>_</w:t>
      </w:r>
      <w:r w:rsidR="003E7313">
        <w:t>07</w:t>
      </w:r>
      <w:r>
        <w:t>&gt;</w:t>
      </w:r>
    </w:p>
    <w:p w14:paraId="481C662D" w14:textId="77777777" w:rsidR="006B5DF1" w:rsidRDefault="006B5DF1" w:rsidP="006B5DF1"/>
    <w:p w14:paraId="0B9297A3" w14:textId="77777777" w:rsidR="006B5DF1" w:rsidRPr="006B5DF1" w:rsidRDefault="006B5DF1" w:rsidP="006B5DF1"/>
    <w:p w14:paraId="3EFBECF1" w14:textId="1D0D697A" w:rsidR="004E60D2" w:rsidRPr="002239E7" w:rsidRDefault="004E60D2" w:rsidP="004E60D2">
      <w:pPr>
        <w:pStyle w:val="Questionstyle"/>
        <w:rPr>
          <w:rFonts w:eastAsia="Calibri"/>
          <w:lang w:eastAsia="en-GB"/>
        </w:rPr>
      </w:pPr>
      <w:r>
        <w:t xml:space="preserve">Do you agree with the proposed classes of derivatives for EUR STIR? </w:t>
      </w:r>
    </w:p>
    <w:p w14:paraId="71F7B27B" w14:textId="77777777" w:rsidR="006B5DF1" w:rsidRDefault="006B5DF1" w:rsidP="006B5DF1"/>
    <w:p w14:paraId="3367C427" w14:textId="1CEB3FA2" w:rsidR="006B5DF1" w:rsidRDefault="006B5DF1" w:rsidP="006B5DF1">
      <w:pPr>
        <w:spacing w:after="0"/>
      </w:pPr>
      <w:r>
        <w:t>&lt;ESMA_QUESTION_</w:t>
      </w:r>
      <w:r w:rsidR="004E60D2">
        <w:t>AAR</w:t>
      </w:r>
      <w:r>
        <w:t>_</w:t>
      </w:r>
      <w:r w:rsidR="003E7313">
        <w:t>08</w:t>
      </w:r>
      <w:r>
        <w:t>&gt;</w:t>
      </w:r>
    </w:p>
    <w:p w14:paraId="2EDCCE1B" w14:textId="45EE8DE2" w:rsidR="006B5DF1" w:rsidRDefault="00D04C00" w:rsidP="006B5DF1">
      <w:pPr>
        <w:spacing w:after="0"/>
      </w:pPr>
      <w:permStart w:id="1395752143" w:edGrp="everyone"/>
      <w:r w:rsidRPr="00D04C00">
        <w:t>Yes, we agree and believe these are appropriate.</w:t>
      </w:r>
    </w:p>
    <w:permEnd w:id="1395752143"/>
    <w:p w14:paraId="67DBB5A7" w14:textId="5865AAFB" w:rsidR="006B5DF1" w:rsidRDefault="006B5DF1" w:rsidP="006B5DF1">
      <w:pPr>
        <w:spacing w:after="0"/>
      </w:pPr>
      <w:r>
        <w:t>&lt;ESMA_QUESTION_</w:t>
      </w:r>
      <w:r w:rsidR="004E60D2">
        <w:t>AAR</w:t>
      </w:r>
      <w:r>
        <w:t>_</w:t>
      </w:r>
      <w:r w:rsidR="003E7313">
        <w:t>08</w:t>
      </w:r>
      <w:r>
        <w:t>&gt;</w:t>
      </w:r>
    </w:p>
    <w:p w14:paraId="453A8C03" w14:textId="77777777" w:rsidR="006B5DF1" w:rsidRDefault="006B5DF1" w:rsidP="006B5DF1"/>
    <w:p w14:paraId="6F7EB131" w14:textId="77777777" w:rsidR="006B5DF1" w:rsidRPr="006B5DF1" w:rsidRDefault="006B5DF1" w:rsidP="006B5DF1"/>
    <w:p w14:paraId="5E5E6483" w14:textId="0772B42F" w:rsidR="004E60D2" w:rsidRDefault="004E60D2" w:rsidP="004E60D2">
      <w:pPr>
        <w:pStyle w:val="Questionstyle"/>
      </w:pPr>
      <w:r w:rsidRPr="2ADCFCB9">
        <w:rPr>
          <w:rFonts w:eastAsia="Arial"/>
        </w:rPr>
        <w:t xml:space="preserve">Do you agree with the proposed </w:t>
      </w:r>
      <w:r>
        <w:rPr>
          <w:rFonts w:eastAsia="Arial"/>
        </w:rPr>
        <w:t xml:space="preserve">maturity and </w:t>
      </w:r>
      <w:r w:rsidRPr="2ADCFCB9">
        <w:rPr>
          <w:rFonts w:eastAsia="Arial"/>
        </w:rPr>
        <w:t>trade size ranges for each class of derivatives in EUR OTC IRD?</w:t>
      </w:r>
    </w:p>
    <w:p w14:paraId="17BB33B8" w14:textId="77777777" w:rsidR="006B5DF1" w:rsidRDefault="006B5DF1" w:rsidP="006B5DF1"/>
    <w:p w14:paraId="25FE0CD5" w14:textId="456A37F9" w:rsidR="006B5DF1" w:rsidRDefault="006B5DF1" w:rsidP="006B5DF1">
      <w:pPr>
        <w:spacing w:after="0"/>
      </w:pPr>
      <w:r>
        <w:t>&lt;ESMA_QUESTION_</w:t>
      </w:r>
      <w:r w:rsidR="004E60D2">
        <w:t>AAR</w:t>
      </w:r>
      <w:r>
        <w:t>_</w:t>
      </w:r>
      <w:r w:rsidR="003E7313">
        <w:t>09</w:t>
      </w:r>
      <w:r>
        <w:t>&gt;</w:t>
      </w:r>
    </w:p>
    <w:p w14:paraId="1E3F044C" w14:textId="40037D6A" w:rsidR="006B5DF1" w:rsidRDefault="00A45F99" w:rsidP="006B5DF1">
      <w:pPr>
        <w:spacing w:after="0"/>
      </w:pPr>
      <w:permStart w:id="1354110368" w:edGrp="everyone"/>
      <w:r w:rsidRPr="00A45F99">
        <w:t>Yes, we agree and believe these are appropriate.</w:t>
      </w:r>
    </w:p>
    <w:permEnd w:id="1354110368"/>
    <w:p w14:paraId="7294A4EF" w14:textId="63DB1747" w:rsidR="006B5DF1" w:rsidRDefault="006B5DF1" w:rsidP="006B5DF1">
      <w:pPr>
        <w:spacing w:after="0"/>
      </w:pPr>
      <w:r>
        <w:t>&lt;ESMA_QUESTION_</w:t>
      </w:r>
      <w:r w:rsidR="004E60D2">
        <w:t>AAR</w:t>
      </w:r>
      <w:r>
        <w:t>_</w:t>
      </w:r>
      <w:r w:rsidR="003E7313">
        <w:t>09</w:t>
      </w:r>
      <w:r>
        <w:t>&gt;</w:t>
      </w:r>
    </w:p>
    <w:p w14:paraId="56A0F5E2" w14:textId="77777777" w:rsidR="006B5DF1" w:rsidRDefault="006B5DF1" w:rsidP="006B5DF1"/>
    <w:p w14:paraId="0F8EDBF9" w14:textId="77777777" w:rsidR="006B5DF1" w:rsidRPr="006B5DF1" w:rsidRDefault="006B5DF1" w:rsidP="006B5DF1"/>
    <w:p w14:paraId="6FE2C9CF" w14:textId="01B13B6F" w:rsidR="004E60D2" w:rsidRDefault="004E60D2" w:rsidP="004E60D2">
      <w:pPr>
        <w:pStyle w:val="Questionstyle"/>
        <w:rPr>
          <w:rFonts w:eastAsia="Arial"/>
        </w:rPr>
      </w:pPr>
      <w:r w:rsidRPr="2ADCFCB9">
        <w:rPr>
          <w:rFonts w:eastAsia="Arial"/>
        </w:rPr>
        <w:t>Do you agree with the proposed maturity and trade size ranges for each class of derivatives in PLN OTC IRD?</w:t>
      </w:r>
    </w:p>
    <w:p w14:paraId="005B41D3" w14:textId="77777777" w:rsidR="006B5DF1" w:rsidRDefault="006B5DF1" w:rsidP="006B5DF1"/>
    <w:p w14:paraId="4D938823" w14:textId="4243AD9B" w:rsidR="006B5DF1" w:rsidRDefault="006B5DF1" w:rsidP="006B5DF1">
      <w:pPr>
        <w:spacing w:after="0"/>
      </w:pPr>
      <w:r>
        <w:t>&lt;ESMA_QUESTION_</w:t>
      </w:r>
      <w:r w:rsidR="004E60D2">
        <w:t>AAR</w:t>
      </w:r>
      <w:r>
        <w:t>_</w:t>
      </w:r>
      <w:r w:rsidR="003E7313">
        <w:t>10</w:t>
      </w:r>
      <w:r>
        <w:t>&gt;</w:t>
      </w:r>
    </w:p>
    <w:p w14:paraId="2858EC52" w14:textId="180C0B89" w:rsidR="00E8413E" w:rsidRPr="00E8413E" w:rsidRDefault="00E8413E" w:rsidP="00E8413E">
      <w:pPr>
        <w:spacing w:after="0"/>
      </w:pPr>
      <w:permStart w:id="791629733" w:edGrp="everyone"/>
      <w:r w:rsidRPr="00E8413E">
        <w:t xml:space="preserve">Yes, we agree with the proposed ranges and understand the rationale behind ESMA’s choices. </w:t>
      </w:r>
    </w:p>
    <w:p w14:paraId="63BCE3AC" w14:textId="77777777" w:rsidR="00E8413E" w:rsidRDefault="00E8413E" w:rsidP="00E8413E">
      <w:pPr>
        <w:spacing w:after="0"/>
      </w:pPr>
    </w:p>
    <w:p w14:paraId="2FDA7C0F" w14:textId="21235692" w:rsidR="006B5DF1" w:rsidRDefault="00E8413E" w:rsidP="00E8413E">
      <w:pPr>
        <w:spacing w:after="0"/>
      </w:pPr>
      <w:r w:rsidRPr="00E8413E">
        <w:t>However, as alluded to in our comment to Q11 with regard to the proposal to assign “any trade size” as the trade size ranges, we would assume this would mean that the trades cleared on the EU account need to reflect the average trade size for the respective contracts conducted on the non-EU account rather than just any trade in order to be considered representative in line with the political objectives of the AAR. We would hence appreciate a clarification by ESMA along those lines for convergent and effective implementation.</w:t>
      </w:r>
    </w:p>
    <w:permEnd w:id="791629733"/>
    <w:p w14:paraId="6BD62104" w14:textId="62EA9D82" w:rsidR="006B5DF1" w:rsidRDefault="006B5DF1" w:rsidP="006B5DF1">
      <w:pPr>
        <w:spacing w:after="0"/>
      </w:pPr>
      <w:r>
        <w:t>&lt;ESMA_QUESTION_</w:t>
      </w:r>
      <w:r w:rsidR="004E60D2">
        <w:t>AAR</w:t>
      </w:r>
      <w:r>
        <w:t>_</w:t>
      </w:r>
      <w:r w:rsidR="003E7313">
        <w:t>10</w:t>
      </w:r>
      <w:r>
        <w:t>&gt;</w:t>
      </w:r>
    </w:p>
    <w:p w14:paraId="3154352F" w14:textId="77777777" w:rsidR="006B5DF1" w:rsidRDefault="006B5DF1" w:rsidP="006B5DF1"/>
    <w:p w14:paraId="54DCA68F" w14:textId="77777777" w:rsidR="006B5DF1" w:rsidRPr="006B5DF1" w:rsidRDefault="006B5DF1" w:rsidP="006B5DF1"/>
    <w:p w14:paraId="6B67807B" w14:textId="6A428275" w:rsidR="0029493B" w:rsidRDefault="004E60D2" w:rsidP="006B5DF1">
      <w:pPr>
        <w:pStyle w:val="Questionstyle"/>
      </w:pPr>
      <w:r w:rsidRPr="2ADCFCB9">
        <w:rPr>
          <w:rFonts w:eastAsia="Arial"/>
          <w:bCs/>
        </w:rPr>
        <w:t>Do you agree with the proposed maturity and trade size ranges for each class of derivatives in EUR STIR?</w:t>
      </w:r>
    </w:p>
    <w:p w14:paraId="72D20B90" w14:textId="77777777" w:rsidR="006B5DF1" w:rsidRDefault="006B5DF1" w:rsidP="006B5DF1"/>
    <w:p w14:paraId="349184A3" w14:textId="4A6A0BB8" w:rsidR="006B5DF1" w:rsidRDefault="006B5DF1" w:rsidP="006B5DF1">
      <w:pPr>
        <w:spacing w:after="0"/>
      </w:pPr>
      <w:r>
        <w:t>&lt;ESMA_QUESTION_</w:t>
      </w:r>
      <w:r w:rsidR="004E60D2">
        <w:t>AAR</w:t>
      </w:r>
      <w:r>
        <w:t>_</w:t>
      </w:r>
      <w:r w:rsidR="003E7313">
        <w:t>11</w:t>
      </w:r>
      <w:r>
        <w:t>&gt;</w:t>
      </w:r>
    </w:p>
    <w:p w14:paraId="15910432" w14:textId="77777777" w:rsidR="009243CA" w:rsidRPr="009243CA" w:rsidRDefault="009243CA" w:rsidP="009243CA">
      <w:pPr>
        <w:spacing w:after="0"/>
      </w:pPr>
      <w:permStart w:id="1475742058" w:edGrp="everyone"/>
      <w:r w:rsidRPr="009243CA">
        <w:t xml:space="preserve">Yes, we agree and believe the proposed ranges are broadly appropriate. </w:t>
      </w:r>
    </w:p>
    <w:p w14:paraId="4FE9CB04" w14:textId="77777777" w:rsidR="00A45532" w:rsidRDefault="00A45532" w:rsidP="009243CA">
      <w:pPr>
        <w:spacing w:after="0"/>
      </w:pPr>
    </w:p>
    <w:p w14:paraId="775A9CB8" w14:textId="292A1EBC" w:rsidR="009243CA" w:rsidRPr="009243CA" w:rsidRDefault="009243CA" w:rsidP="009243CA">
      <w:pPr>
        <w:spacing w:after="0"/>
      </w:pPr>
      <w:r w:rsidRPr="009243CA">
        <w:t xml:space="preserve">However, we believe it is important that the maturity ranges are consistent with market conventions. In the STIR market, the maturities are represented and defined by monthly expiries, that are translated in packs and bundles (coloured, see diagram below), with 0-6 months containing the first two quarterly futures and further monthly expiries “serials”. Together with the </w:t>
      </w:r>
      <w:proofErr w:type="gramStart"/>
      <w:r w:rsidRPr="009243CA">
        <w:t>6-12 month</w:t>
      </w:r>
      <w:proofErr w:type="gramEnd"/>
      <w:r w:rsidRPr="009243CA">
        <w:t xml:space="preserve"> bucket with a total of two quarterly futures, these two buckets form the “white” expiries. Subsequently, every 12 months are each expressed by a specific colour, e.g. 12-24 months “red” and 24-36 months “green” and so forth (see Table 1).</w:t>
      </w:r>
    </w:p>
    <w:p w14:paraId="34D8DB5E" w14:textId="77777777" w:rsidR="000A2322" w:rsidRDefault="000A2322" w:rsidP="009243CA">
      <w:pPr>
        <w:spacing w:after="0"/>
      </w:pPr>
    </w:p>
    <w:p w14:paraId="6A3B45A3" w14:textId="7AEEC3C2" w:rsidR="009243CA" w:rsidRPr="009243CA" w:rsidRDefault="009243CA" w:rsidP="009243CA">
      <w:pPr>
        <w:spacing w:after="0"/>
        <w:rPr>
          <w:lang w:val="en-US"/>
        </w:rPr>
      </w:pPr>
      <w:r w:rsidRPr="009243CA">
        <w:t xml:space="preserve">Notably, the suggested maturity ranges for Euribor with </w:t>
      </w:r>
      <w:r w:rsidRPr="009243CA">
        <w:rPr>
          <w:lang w:val="en-US"/>
        </w:rPr>
        <w:t xml:space="preserve">0-6, 6-12, 12-18, +18 M do not perfectly coincide with the volume and open interest profiles observed in Euribor futures. 80% of volumes at the incumbent Tier 2 CCP for Euribor futures is traded in expirations up to two years (“whites” </w:t>
      </w:r>
      <w:r w:rsidRPr="009243CA">
        <w:rPr>
          <w:lang w:val="en-US"/>
        </w:rPr>
        <w:lastRenderedPageBreak/>
        <w:t xml:space="preserve">and “reds”). Further, approximately 10% of open interest trades in “green” STIR contracts expiries and nearly the same amount of open interest lies in the 18-24 M expiries (ca. </w:t>
      </w:r>
      <w:r w:rsidRPr="009243CA">
        <w:t>550</w:t>
      </w:r>
      <w:r w:rsidRPr="009243CA">
        <w:rPr>
          <w:lang w:val="en-US"/>
        </w:rPr>
        <w:t>k vs 5</w:t>
      </w:r>
      <w:r w:rsidRPr="009243CA">
        <w:t>20</w:t>
      </w:r>
      <w:r w:rsidRPr="009243CA">
        <w:rPr>
          <w:lang w:val="en-US"/>
        </w:rPr>
        <w:t xml:space="preserve">k) as demonstrated in Table 1 below. </w:t>
      </w:r>
    </w:p>
    <w:p w14:paraId="70F27B5F" w14:textId="77777777" w:rsidR="000A2322" w:rsidRDefault="000A2322" w:rsidP="009243CA">
      <w:pPr>
        <w:spacing w:after="0"/>
        <w:rPr>
          <w:lang w:val="en-US"/>
        </w:rPr>
      </w:pPr>
    </w:p>
    <w:p w14:paraId="7EEB75B9" w14:textId="7E648295" w:rsidR="009243CA" w:rsidRDefault="009243CA" w:rsidP="009243CA">
      <w:pPr>
        <w:spacing w:after="0"/>
        <w:rPr>
          <w:lang w:val="en-US"/>
        </w:rPr>
      </w:pPr>
      <w:r w:rsidRPr="009243CA">
        <w:rPr>
          <w:lang w:val="en-US"/>
        </w:rPr>
        <w:t xml:space="preserve">For a better balance of the activity reflected per tenor, maturity ranges of </w:t>
      </w:r>
      <w:r w:rsidRPr="009243CA">
        <w:t>0-6 (for which we would estimate approximately 25% of trading volume and approximately. 30% of Open Interest), 6-12 (approximately 25% of trading volume; approximately 25% of Open Interest), 12-24 (approximately 30% trading volume; approximately 25% Open Interest) and +24M (approximately 25% trading volume; approximately 20% Open Interest) w</w:t>
      </w:r>
      <w:proofErr w:type="spellStart"/>
      <w:r w:rsidRPr="009243CA">
        <w:rPr>
          <w:lang w:val="en-US"/>
        </w:rPr>
        <w:t>ould</w:t>
      </w:r>
      <w:proofErr w:type="spellEnd"/>
      <w:r w:rsidRPr="009243CA">
        <w:rPr>
          <w:lang w:val="en-US"/>
        </w:rPr>
        <w:t xml:space="preserve"> better reflect the current market convention for segmenting tenors in Euribor futures and hence be a more appropriate reflection of trading and exposure patterns. </w:t>
      </w:r>
    </w:p>
    <w:p w14:paraId="76352816" w14:textId="77777777" w:rsidR="000A2322" w:rsidRPr="009243CA" w:rsidRDefault="000A2322" w:rsidP="009243CA">
      <w:pPr>
        <w:spacing w:after="0"/>
        <w:rPr>
          <w:lang w:val="en-US"/>
        </w:rPr>
      </w:pPr>
    </w:p>
    <w:p w14:paraId="2A102F8C" w14:textId="77777777" w:rsidR="009243CA" w:rsidRPr="009243CA" w:rsidRDefault="009243CA" w:rsidP="009243CA">
      <w:pPr>
        <w:spacing w:after="0"/>
      </w:pPr>
      <w:r w:rsidRPr="009243CA">
        <mc:AlternateContent>
          <mc:Choice Requires="wpg">
            <w:drawing>
              <wp:inline distT="0" distB="0" distL="0" distR="0" wp14:anchorId="64FECE07" wp14:editId="1E32E154">
                <wp:extent cx="5470358" cy="4267200"/>
                <wp:effectExtent l="0" t="0" r="0" b="19050"/>
                <wp:docPr id="8" name="Gruppieren 7">
                  <a:extLst xmlns:a="http://schemas.openxmlformats.org/drawingml/2006/main">
                    <a:ext uri="{FF2B5EF4-FFF2-40B4-BE49-F238E27FC236}">
                      <a16:creationId xmlns:a16="http://schemas.microsoft.com/office/drawing/2014/main" id="{19F3250C-504B-9789-88B1-200103B5ACE9}"/>
                    </a:ext>
                  </a:extLst>
                </wp:docPr>
                <wp:cNvGraphicFramePr/>
                <a:graphic xmlns:a="http://schemas.openxmlformats.org/drawingml/2006/main">
                  <a:graphicData uri="http://schemas.microsoft.com/office/word/2010/wordprocessingGroup">
                    <wpg:wgp>
                      <wpg:cNvGrpSpPr/>
                      <wpg:grpSpPr>
                        <a:xfrm>
                          <a:off x="0" y="0"/>
                          <a:ext cx="5470358" cy="4267200"/>
                          <a:chOff x="0" y="0"/>
                          <a:chExt cx="5972175" cy="4609465"/>
                        </a:xfrm>
                      </wpg:grpSpPr>
                      <pic:pic xmlns:pic="http://schemas.openxmlformats.org/drawingml/2006/picture">
                        <pic:nvPicPr>
                          <pic:cNvPr id="206835174" name="Picture 357349134">
                            <a:extLst>
                              <a:ext uri="{FF2B5EF4-FFF2-40B4-BE49-F238E27FC236}">
                                <a16:creationId xmlns:a16="http://schemas.microsoft.com/office/drawing/2014/main" id="{AE4DF0A7-A05D-1515-0F7E-9A67F9C96DAB}"/>
                              </a:ext>
                            </a:extLst>
                          </pic:cNvPr>
                          <pic:cNvPicPr>
                            <a:picLocks noChangeAspect="1"/>
                          </pic:cNvPicPr>
                        </pic:nvPicPr>
                        <pic:blipFill>
                          <a:blip r:embed="rId29">
                            <a:extLst>
                              <a:ext uri="{28A0092B-C50C-407E-A947-70E740481C1C}">
                                <a14:useLocalDpi xmlns:a14="http://schemas.microsoft.com/office/drawing/2010/main" val="0"/>
                              </a:ext>
                            </a:extLst>
                          </a:blip>
                          <a:stretch>
                            <a:fillRect/>
                          </a:stretch>
                        </pic:blipFill>
                        <pic:spPr>
                          <a:xfrm>
                            <a:off x="0" y="0"/>
                            <a:ext cx="5972175" cy="4609465"/>
                          </a:xfrm>
                          <a:prstGeom prst="rect">
                            <a:avLst/>
                          </a:prstGeom>
                        </pic:spPr>
                      </pic:pic>
                      <wps:wsp>
                        <wps:cNvPr id="343422605" name="Rechteck 343422605">
                          <a:extLst>
                            <a:ext uri="{FF2B5EF4-FFF2-40B4-BE49-F238E27FC236}">
                              <a16:creationId xmlns:a16="http://schemas.microsoft.com/office/drawing/2014/main" id="{2312FAFE-EB11-33B8-F554-69CBD66B6B0F}"/>
                            </a:ext>
                          </a:extLst>
                        </wps:cNvPr>
                        <wps:cNvSpPr/>
                        <wps:spPr>
                          <a:xfrm>
                            <a:off x="2346618" y="1296878"/>
                            <a:ext cx="648072" cy="3312368"/>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108000" tIns="108000" rIns="108000" bIns="108000" numCol="1" spcCol="0" rtlCol="0" fromWordArt="0" anchor="ctr" anchorCtr="0" forceAA="0" compatLnSpc="1">
                          <a:prstTxWarp prst="textNoShape">
                            <a:avLst/>
                          </a:prstTxWarp>
                          <a:noAutofit/>
                        </wps:bodyPr>
                      </wps:wsp>
                      <wps:wsp>
                        <wps:cNvPr id="1131154357" name="Rechteck 1131154357">
                          <a:extLst>
                            <a:ext uri="{FF2B5EF4-FFF2-40B4-BE49-F238E27FC236}">
                              <a16:creationId xmlns:a16="http://schemas.microsoft.com/office/drawing/2014/main" id="{F70964F8-6B64-288A-AB35-30711B9865AD}"/>
                            </a:ext>
                          </a:extLst>
                        </wps:cNvPr>
                        <wps:cNvSpPr/>
                        <wps:spPr>
                          <a:xfrm>
                            <a:off x="4930304" y="1296878"/>
                            <a:ext cx="864096" cy="3312368"/>
                          </a:xfrm>
                          <a:prstGeom prst="rect">
                            <a:avLst/>
                          </a:prstGeom>
                          <a:noFill/>
                          <a:ln w="127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108000" tIns="108000" rIns="108000" bIns="108000" numCol="1" spcCol="0" rtlCol="0" fromWordArt="0" anchor="ctr" anchorCtr="0" forceAA="0" compatLnSpc="1">
                          <a:prstTxWarp prst="textNoShape">
                            <a:avLst/>
                          </a:prstTxWarp>
                          <a:noAutofit/>
                        </wps:bodyPr>
                      </wps:wsp>
                    </wpg:wgp>
                  </a:graphicData>
                </a:graphic>
              </wp:inline>
            </w:drawing>
          </mc:Choice>
          <mc:Fallback>
            <w:pict>
              <v:group w14:anchorId="3DD72E70" id="Gruppieren 7" o:spid="_x0000_s1026" style="width:430.75pt;height:336pt;mso-position-horizontal-relative:char;mso-position-vertical-relative:line" coordsize="59721,460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57349134" o:spid="_x0000_s1027" type="#_x0000_t75" style="position:absolute;width:59721;height:460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">
                  <v:imagedata r:id="rId30" o:title=""/>
                </v:shape>
                <v:rect id="Rechteck 343422605" o:spid="_x0000_s1028" style="position:absolute;left:23466;top:12968;width:6480;height:33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" filled="f" strokecolor="red" strokeweight="1pt">
                  <v:textbox inset="3mm,3mm,3mm,3mm"/>
                </v:rect>
                <v:rect id="Rechteck 1131154357" o:spid="_x0000_s1029" style="position:absolute;left:49303;top:12968;width:8641;height:33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" filled="f" strokecolor="red" strokeweight="1pt">
                  <v:textbox inset="3mm,3mm,3mm,3mm"/>
                </v:rect>
                <w10:anchorlock/>
              </v:group>
            </w:pict>
          </mc:Fallback>
        </mc:AlternateContent>
      </w:r>
    </w:p>
    <w:p w14:paraId="49FCD2B8" w14:textId="77777777" w:rsidR="009243CA" w:rsidRPr="009243CA" w:rsidRDefault="009243CA" w:rsidP="009243CA">
      <w:pPr>
        <w:spacing w:after="0"/>
        <w:rPr>
          <w:lang w:val="en-US"/>
        </w:rPr>
      </w:pPr>
      <w:r w:rsidRPr="009243CA">
        <w:rPr>
          <w:lang w:val="en-US"/>
        </w:rPr>
        <w:t>Table 1: Open interest overview for Euribor futures at the incumbent Tier 2 CCP</w:t>
      </w:r>
    </w:p>
    <w:p w14:paraId="42A8E72F" w14:textId="77777777" w:rsidR="000A2322" w:rsidRDefault="000A2322" w:rsidP="006B5DF1">
      <w:pPr>
        <w:spacing w:after="0"/>
        <w:rPr>
          <w:lang w:val="en-US"/>
        </w:rPr>
      </w:pPr>
    </w:p>
    <w:p w14:paraId="4D9A2C25" w14:textId="704FDB9C" w:rsidR="006B5DF1" w:rsidRPr="009243CA" w:rsidRDefault="009243CA" w:rsidP="006B5DF1">
      <w:pPr>
        <w:spacing w:after="0"/>
        <w:rPr>
          <w:lang w:val="en-US"/>
        </w:rPr>
      </w:pPr>
      <w:r w:rsidRPr="009243CA">
        <w:rPr>
          <w:lang w:val="en-US"/>
        </w:rPr>
        <w:t xml:space="preserve">More importantly, however, with respect to the trade size ranges for EUR STIR products, where “any trade size” is proposed, we would assume this would mean that in general the average trade size rather than just any trade or just 1 contract will have to be considered and reflected for the trades represented on the EU account. Hence, as alluded to in our response to Q10, we would appreciate a clarification by ESMA for convergent and effective implementation in line with the political objectives of the AAR. In this respect, we would recommend that the representative trade size should be assessed for the STIR contract classes to see what trade sizes were entered into execution systems (pre-trade). The trade size for the representative trade on the EU account </w:t>
      </w:r>
      <w:r w:rsidRPr="009243CA">
        <w:rPr>
          <w:lang w:val="en-US"/>
        </w:rPr>
        <w:lastRenderedPageBreak/>
        <w:t>should be on average in line with the trade size generally entered into the execution systems.</w:t>
      </w:r>
      <w:r w:rsidRPr="009243CA">
        <w:t xml:space="preserve"> </w:t>
      </w:r>
      <w:r w:rsidRPr="009243CA">
        <w:rPr>
          <w:lang w:val="en-US"/>
        </w:rPr>
        <w:t>The pre-trade perspective takes into consideration that is such trades are executed in an orderbook that market participants do not have control over the matched trade sizes. Furthermore, the incumbent Tier 2 CCP currently uses a “pro-rata” matching algorithm which leads to a strong dilution of the average trade size.</w:t>
      </w:r>
    </w:p>
    <w:permEnd w:id="1475742058"/>
    <w:p w14:paraId="2E9C537F" w14:textId="675C51EE" w:rsidR="006B5DF1" w:rsidRDefault="006B5DF1" w:rsidP="006B5DF1">
      <w:pPr>
        <w:spacing w:after="0"/>
      </w:pPr>
      <w:r>
        <w:t>&lt;ESMA_QUESTION_</w:t>
      </w:r>
      <w:r w:rsidR="004E60D2">
        <w:t>AAR</w:t>
      </w:r>
      <w:r>
        <w:t>_</w:t>
      </w:r>
      <w:r w:rsidR="003E7313">
        <w:t>11</w:t>
      </w:r>
      <w:r>
        <w:t>&gt;</w:t>
      </w:r>
    </w:p>
    <w:p w14:paraId="06E5BE60" w14:textId="77777777" w:rsidR="006B5DF1" w:rsidRDefault="006B5DF1" w:rsidP="006B5DF1"/>
    <w:p w14:paraId="443C2A97" w14:textId="77777777" w:rsidR="006B5DF1" w:rsidRPr="006B5DF1" w:rsidRDefault="006B5DF1" w:rsidP="006B5DF1"/>
    <w:p w14:paraId="0EB95219" w14:textId="6119AE4B" w:rsidR="006B5DF1" w:rsidRDefault="004E60D2">
      <w:pPr>
        <w:pStyle w:val="Questionstyle"/>
      </w:pPr>
      <w:r>
        <w:t>Do you agree with the proposed number of most relevant subcategories for each clearing service of substantial systemic relevance? Do you think this should be set at a more granular level (i.e. per class of derivatives)?</w:t>
      </w:r>
    </w:p>
    <w:p w14:paraId="0BC2EC31" w14:textId="77777777" w:rsidR="004E60D2" w:rsidRPr="004E60D2" w:rsidRDefault="004E60D2" w:rsidP="004E60D2"/>
    <w:p w14:paraId="0F765C17" w14:textId="7227F423" w:rsidR="006B5DF1" w:rsidRDefault="006B5DF1" w:rsidP="006B5DF1">
      <w:pPr>
        <w:spacing w:after="0"/>
      </w:pPr>
      <w:r>
        <w:t>&lt;ESMA_QUESTION_</w:t>
      </w:r>
      <w:r w:rsidR="004E60D2">
        <w:t>AAR</w:t>
      </w:r>
      <w:r>
        <w:t>_</w:t>
      </w:r>
      <w:r w:rsidR="003E7313">
        <w:t>12</w:t>
      </w:r>
      <w:r>
        <w:t>&gt;</w:t>
      </w:r>
    </w:p>
    <w:p w14:paraId="70A32F1F" w14:textId="536F14D3" w:rsidR="00852829" w:rsidRPr="00852829" w:rsidRDefault="00852829" w:rsidP="00852829">
      <w:pPr>
        <w:spacing w:after="0"/>
      </w:pPr>
      <w:permStart w:id="368387494" w:edGrp="everyone"/>
      <w:r w:rsidRPr="00852829">
        <w:t>Yes, we agree with the proposed numbers per product and believe they appropriately reflect where the most relevant trading activity and risk exposures sit.</w:t>
      </w:r>
    </w:p>
    <w:p w14:paraId="073C9AFB" w14:textId="77777777" w:rsidR="00852829" w:rsidRDefault="00852829" w:rsidP="00852829">
      <w:pPr>
        <w:spacing w:after="0"/>
      </w:pPr>
    </w:p>
    <w:p w14:paraId="3F539A1E" w14:textId="677ED19E" w:rsidR="00852829" w:rsidRPr="00852829" w:rsidRDefault="00852829" w:rsidP="00852829">
      <w:pPr>
        <w:spacing w:after="0"/>
      </w:pPr>
      <w:r w:rsidRPr="00852829">
        <w:t xml:space="preserve">While we agree with ESMA that the number could in principle be set at the level of the class of derivative as well to make sure it is reflecting the individual class’s </w:t>
      </w:r>
      <w:proofErr w:type="spellStart"/>
      <w:r w:rsidRPr="00852829">
        <w:t>specifities</w:t>
      </w:r>
      <w:proofErr w:type="spellEnd"/>
      <w:r w:rsidRPr="00852829">
        <w:t xml:space="preserve">, we believe the proposed number on the higher level is equally appropriate, already reflecting the adequate number on the more granular level, and that it is line with the parameter provided by Art. 7a(4) of EMIR, stating that this number cannot be higher than five. </w:t>
      </w:r>
    </w:p>
    <w:p w14:paraId="44D3B33E" w14:textId="77777777" w:rsidR="00852829" w:rsidRDefault="00852829" w:rsidP="00852829">
      <w:pPr>
        <w:spacing w:after="0"/>
      </w:pPr>
    </w:p>
    <w:p w14:paraId="054C536F" w14:textId="3B1236F9" w:rsidR="00852829" w:rsidRPr="00852829" w:rsidRDefault="00852829" w:rsidP="00852829">
      <w:pPr>
        <w:spacing w:after="0"/>
      </w:pPr>
      <w:r w:rsidRPr="00852829">
        <w:t xml:space="preserve">Further, as a more general comment, we would like to highlight that we appreciate ESMA’s approach to provide a flexible grid to market participants to allow them to identify their individual most relevant subcategories for each class of derivative in scope based on their individual portfolio and profile. </w:t>
      </w:r>
    </w:p>
    <w:p w14:paraId="1C66B146" w14:textId="77777777" w:rsidR="00852829" w:rsidRDefault="00852829" w:rsidP="00852829">
      <w:pPr>
        <w:spacing w:after="0"/>
      </w:pPr>
    </w:p>
    <w:p w14:paraId="5C297754" w14:textId="089021A0" w:rsidR="00852829" w:rsidRPr="00852829" w:rsidRDefault="00852829" w:rsidP="00852829">
      <w:pPr>
        <w:spacing w:after="0"/>
      </w:pPr>
      <w:r w:rsidRPr="00852829">
        <w:t>In addition, we understand that market participants appreciate ESMA’s guidance on the use and notification of the “1 trade relief”, i.e., to clear only 1 trade instead of 5 trades per subcategory in case the required activity under the representativeness criterion would amount to more than half of a market participant’s activity of the previous year. However, it appears to remain unclear to market participants if they need to calculate the trading activity in only one subcategory or across all subcategories for a class of derivative in scope to make use of the relief, and if the 1 trade relief applies respectively only to one subcategory or across all subcategories per class of derivative. We would therefore welcome a respective clarification in the ESMA draft RTS that the calculation and application would refer to the individual subcategory and not across the board for all subcategories to ensure legal certainty.</w:t>
      </w:r>
    </w:p>
    <w:p w14:paraId="7C7309AF" w14:textId="77777777" w:rsidR="00933DFC" w:rsidRDefault="00933DFC" w:rsidP="00852829">
      <w:pPr>
        <w:spacing w:after="0"/>
      </w:pPr>
    </w:p>
    <w:p w14:paraId="4AB78DDC" w14:textId="2462C6D8" w:rsidR="006B5DF1" w:rsidRDefault="00852829" w:rsidP="00852829">
      <w:pPr>
        <w:spacing w:after="0"/>
      </w:pPr>
      <w:r w:rsidRPr="00852829">
        <w:t xml:space="preserve">Finally, we understand that market participants would appreciate more legal clarity on how compressed trades count. For instance, it is unclear how such trades need to be counted towards the activity considered under the representativeness criterion, if there are two trades that are </w:t>
      </w:r>
      <w:proofErr w:type="gramStart"/>
      <w:r w:rsidRPr="00852829">
        <w:t>off-setting</w:t>
      </w:r>
      <w:proofErr w:type="gramEnd"/>
      <w:r w:rsidRPr="00852829">
        <w:t xml:space="preserve"> each other in a compression cycle in the respective reference period. We would therefore </w:t>
      </w:r>
      <w:r w:rsidRPr="00852829">
        <w:lastRenderedPageBreak/>
        <w:t>welcome if ESMA could clarify the treatment of compressed trades in the final RTS. Given that compression is a post-trade activity, we would recommend excluding all trades linked to compression activities from the representative trade portfolio assessment.</w:t>
      </w:r>
    </w:p>
    <w:permEnd w:id="368387494"/>
    <w:p w14:paraId="7ECA10E7" w14:textId="4EEF4C80" w:rsidR="006B5DF1" w:rsidRDefault="006B5DF1" w:rsidP="006B5DF1">
      <w:pPr>
        <w:spacing w:after="0"/>
      </w:pPr>
      <w:r>
        <w:t>&lt;ESMA_QUESTION_</w:t>
      </w:r>
      <w:r w:rsidR="004E60D2">
        <w:t>AAR</w:t>
      </w:r>
      <w:r>
        <w:t>_</w:t>
      </w:r>
      <w:r w:rsidR="003E7313">
        <w:t>12</w:t>
      </w:r>
      <w:r>
        <w:t>&gt;</w:t>
      </w:r>
    </w:p>
    <w:p w14:paraId="72912EE8" w14:textId="77777777" w:rsidR="006B5DF1" w:rsidRDefault="006B5DF1" w:rsidP="006B5DF1"/>
    <w:p w14:paraId="0853AF7C" w14:textId="77777777" w:rsidR="006B5DF1" w:rsidRPr="006B5DF1" w:rsidRDefault="006B5DF1" w:rsidP="006B5DF1"/>
    <w:p w14:paraId="5D976D73" w14:textId="6BE0B375" w:rsidR="0029493B" w:rsidRDefault="004E60D2" w:rsidP="004E60D2">
      <w:pPr>
        <w:pStyle w:val="Questionstyle"/>
      </w:pPr>
      <w:r>
        <w:t>Do you agree with the proposed reference periods for EUR OTC IRD? Do you think the reference periods should be set at a more granular level (i.e. class of derivatives)?</w:t>
      </w:r>
    </w:p>
    <w:p w14:paraId="7F967882" w14:textId="77777777" w:rsidR="006B5DF1" w:rsidRDefault="006B5DF1" w:rsidP="006B5DF1"/>
    <w:p w14:paraId="267D208E" w14:textId="130D8234" w:rsidR="006B5DF1" w:rsidRDefault="006B5DF1" w:rsidP="006B5DF1">
      <w:pPr>
        <w:spacing w:after="0"/>
      </w:pPr>
      <w:r>
        <w:t>&lt;ESMA_QUESTION_</w:t>
      </w:r>
      <w:r w:rsidR="004E60D2">
        <w:t>AAR</w:t>
      </w:r>
      <w:r>
        <w:t>_</w:t>
      </w:r>
      <w:r w:rsidR="003E7313">
        <w:t>13</w:t>
      </w:r>
      <w:r>
        <w:t>&gt;</w:t>
      </w:r>
    </w:p>
    <w:p w14:paraId="0205F3E9" w14:textId="47CB51E5" w:rsidR="002400F2" w:rsidRPr="002400F2" w:rsidRDefault="002400F2" w:rsidP="002400F2">
      <w:pPr>
        <w:spacing w:after="0"/>
      </w:pPr>
      <w:permStart w:id="1298809498" w:edGrp="everyone"/>
      <w:r w:rsidRPr="002400F2">
        <w:t>Yes, we agree and believe these are appropriate.</w:t>
      </w:r>
    </w:p>
    <w:p w14:paraId="66C55CC3" w14:textId="77777777" w:rsidR="002400F2" w:rsidRDefault="002400F2" w:rsidP="002400F2">
      <w:pPr>
        <w:spacing w:after="0"/>
      </w:pPr>
    </w:p>
    <w:p w14:paraId="2956AE52" w14:textId="5E11AA76" w:rsidR="006B5DF1" w:rsidRDefault="002400F2" w:rsidP="002400F2">
      <w:pPr>
        <w:spacing w:after="0"/>
      </w:pPr>
      <w:r w:rsidRPr="002400F2">
        <w:t xml:space="preserve">As a more general observation </w:t>
      </w:r>
      <w:proofErr w:type="gramStart"/>
      <w:r w:rsidRPr="002400F2">
        <w:t>with regard to</w:t>
      </w:r>
      <w:proofErr w:type="gramEnd"/>
      <w:r w:rsidRPr="002400F2">
        <w:t xml:space="preserve"> the reference periods, we understand that the start of the reference period – not only for EUR OTC IRD but equally for all products in scope – remains unclear to market participants. We would support the recommendation of market participants’ industry associations to clarify how market participants can select the reference period to ensure legal certainty. It would also be useful to clarify how the reference periods relate to the average of required trades to be achieved on an annual basis per subcategory and per class of derivative in scope, e.g., if any rolling over would be possible.</w:t>
      </w:r>
    </w:p>
    <w:permEnd w:id="1298809498"/>
    <w:p w14:paraId="7D6A453F" w14:textId="6793CE4D" w:rsidR="006B5DF1" w:rsidRDefault="006B5DF1" w:rsidP="006B5DF1">
      <w:pPr>
        <w:spacing w:after="0"/>
      </w:pPr>
      <w:r>
        <w:t>&lt;ESMA_QUESTION_</w:t>
      </w:r>
      <w:r w:rsidR="004E60D2">
        <w:t>AAR</w:t>
      </w:r>
      <w:r>
        <w:t>_</w:t>
      </w:r>
      <w:r w:rsidR="003E7313">
        <w:t>13</w:t>
      </w:r>
      <w:r>
        <w:t>&gt;</w:t>
      </w:r>
    </w:p>
    <w:p w14:paraId="14191270" w14:textId="77777777" w:rsidR="006B5DF1" w:rsidRDefault="006B5DF1" w:rsidP="006B5DF1"/>
    <w:p w14:paraId="0E18E033" w14:textId="77777777" w:rsidR="006B5DF1" w:rsidRPr="006B5DF1" w:rsidRDefault="006B5DF1" w:rsidP="006B5DF1"/>
    <w:p w14:paraId="05D32B41" w14:textId="02CA1D56" w:rsidR="006B5DF1" w:rsidRDefault="004E60D2">
      <w:pPr>
        <w:pStyle w:val="Questionstyle"/>
      </w:pPr>
      <w:r>
        <w:t>Do you agree with the proposed reference period for PLN OTC IRD? Do you think that the reference periods should be set at a more granular level (i.e. class of derivatives)?</w:t>
      </w:r>
    </w:p>
    <w:p w14:paraId="7E18DDBD" w14:textId="77777777" w:rsidR="004E60D2" w:rsidRPr="004E60D2" w:rsidRDefault="004E60D2" w:rsidP="004E60D2"/>
    <w:p w14:paraId="5172AC4C" w14:textId="3BB92EBA" w:rsidR="006B5DF1" w:rsidRDefault="006B5DF1" w:rsidP="006B5DF1">
      <w:pPr>
        <w:spacing w:after="0"/>
      </w:pPr>
      <w:r>
        <w:t>&lt;ESMA_QUESTION_</w:t>
      </w:r>
      <w:r w:rsidR="004E60D2">
        <w:t>AAR</w:t>
      </w:r>
      <w:r>
        <w:t>_</w:t>
      </w:r>
      <w:r w:rsidR="003E7313">
        <w:t>14</w:t>
      </w:r>
      <w:r>
        <w:t>&gt;</w:t>
      </w:r>
    </w:p>
    <w:p w14:paraId="3748AF8F" w14:textId="1F949DD0" w:rsidR="006B5DF1" w:rsidRDefault="008226A7" w:rsidP="006B5DF1">
      <w:pPr>
        <w:spacing w:after="0"/>
      </w:pPr>
      <w:permStart w:id="1859999702" w:edGrp="everyone"/>
      <w:r w:rsidRPr="008226A7">
        <w:t>Yes, we agree and believe it is appropriate.</w:t>
      </w:r>
    </w:p>
    <w:permEnd w:id="1859999702"/>
    <w:p w14:paraId="7A83D384" w14:textId="713A6681" w:rsidR="006B5DF1" w:rsidRDefault="006B5DF1" w:rsidP="006B5DF1">
      <w:pPr>
        <w:spacing w:after="0"/>
      </w:pPr>
      <w:r>
        <w:t>&lt;ESMA_QUESTION_</w:t>
      </w:r>
      <w:r w:rsidR="004E60D2">
        <w:t>AAR</w:t>
      </w:r>
      <w:r>
        <w:t>_</w:t>
      </w:r>
      <w:r w:rsidR="003E7313">
        <w:t>14</w:t>
      </w:r>
      <w:r>
        <w:t>&gt;</w:t>
      </w:r>
    </w:p>
    <w:p w14:paraId="55A012FE" w14:textId="77777777" w:rsidR="006B5DF1" w:rsidRDefault="006B5DF1" w:rsidP="006B5DF1"/>
    <w:p w14:paraId="620205AB" w14:textId="77777777" w:rsidR="006B5DF1" w:rsidRPr="006B5DF1" w:rsidRDefault="006B5DF1" w:rsidP="006B5DF1"/>
    <w:p w14:paraId="08651FDD" w14:textId="6BC1A499" w:rsidR="0029493B" w:rsidRDefault="004E60D2" w:rsidP="006B5DF1">
      <w:pPr>
        <w:pStyle w:val="Questionstyle"/>
      </w:pPr>
      <w:r>
        <w:t>Do you agree with the proposed reference periods for EUR STIR referenced in Euribor? Do you agree with the proposed reference periods for EUR STIR referenced in €STR?</w:t>
      </w:r>
    </w:p>
    <w:p w14:paraId="3BFC4064" w14:textId="77777777" w:rsidR="006B5DF1" w:rsidRDefault="006B5DF1" w:rsidP="006B5DF1"/>
    <w:p w14:paraId="761CC5DB" w14:textId="5EF0A7CD" w:rsidR="006B5DF1" w:rsidRDefault="006B5DF1" w:rsidP="006B5DF1">
      <w:pPr>
        <w:spacing w:after="0"/>
      </w:pPr>
      <w:r>
        <w:lastRenderedPageBreak/>
        <w:t>&lt;ESMA_QUESTION_</w:t>
      </w:r>
      <w:r w:rsidR="004E60D2">
        <w:t>AAR</w:t>
      </w:r>
      <w:r>
        <w:t>_</w:t>
      </w:r>
      <w:r w:rsidR="003E7313">
        <w:t>15</w:t>
      </w:r>
      <w:r>
        <w:t>&gt;</w:t>
      </w:r>
    </w:p>
    <w:p w14:paraId="1EBA47F8" w14:textId="527B4F4D" w:rsidR="00D458B3" w:rsidRPr="00D458B3" w:rsidRDefault="00D458B3" w:rsidP="00D458B3">
      <w:pPr>
        <w:spacing w:after="0"/>
      </w:pPr>
      <w:permStart w:id="1859985972" w:edGrp="everyone"/>
      <w:r w:rsidRPr="00D458B3">
        <w:t xml:space="preserve">Yes, we agree and believe the proposed reference periods are broadly appropriate. However, considering the recent liquidity development in ESTR which shows that this segment has become a very liquid market in the meantime, we would recommend aligning the reference period for ESTR contracts with the one applied to Euribor. </w:t>
      </w:r>
    </w:p>
    <w:p w14:paraId="4E3D027A" w14:textId="77777777" w:rsidR="00D458B3" w:rsidRDefault="00D458B3" w:rsidP="00D458B3">
      <w:pPr>
        <w:spacing w:after="0"/>
      </w:pPr>
    </w:p>
    <w:p w14:paraId="6B67BE5F" w14:textId="5F9E129D" w:rsidR="00D458B3" w:rsidRPr="00D458B3" w:rsidRDefault="00D458B3" w:rsidP="00D458B3">
      <w:pPr>
        <w:spacing w:after="0"/>
      </w:pPr>
      <w:r w:rsidRPr="00D458B3">
        <w:t>Eurex observes robust growth in open interest for ESTR Futures with open positions increasing from 45k contracts in April to 329k by the end of November 2024. Daily average volume growth has also been strong, at 22.5% over the past 6 months, and over 69% since the start of the year. The market share at Eurex continues to expand, currently standing at 54% year-to-date. Visible order book liquidity for ESTR Futures has also improved, with spreads significantly narrowing since mid-January to well below two ticks. The average top-of-book liquidity also increased since February 2024 (+100 lots) and has notably surged since April (+300 lots).</w:t>
      </w:r>
    </w:p>
    <w:p w14:paraId="0AD4A250" w14:textId="77777777" w:rsidR="00D458B3" w:rsidRDefault="00D458B3" w:rsidP="00D458B3">
      <w:pPr>
        <w:spacing w:after="0"/>
      </w:pPr>
    </w:p>
    <w:p w14:paraId="05FF3515" w14:textId="1594DC50" w:rsidR="00D458B3" w:rsidRPr="00D458B3" w:rsidRDefault="00D458B3" w:rsidP="00D458B3">
      <w:pPr>
        <w:spacing w:after="0"/>
      </w:pPr>
      <w:r w:rsidRPr="00D458B3">
        <w:t>In addition, the market dynamics towards listed ESTR derivatives are evolving beyond the Eurex product offering. Euribor futures traded 1.56 m contracts per day (</w:t>
      </w:r>
      <w:proofErr w:type="spellStart"/>
      <w:r w:rsidRPr="00D458B3">
        <w:t>cpd</w:t>
      </w:r>
      <w:proofErr w:type="spellEnd"/>
      <w:r w:rsidRPr="00D458B3">
        <w:t xml:space="preserve">) in 2024 split between Eurex at 95k </w:t>
      </w:r>
      <w:proofErr w:type="spellStart"/>
      <w:r w:rsidRPr="00D458B3">
        <w:t>cpd</w:t>
      </w:r>
      <w:proofErr w:type="spellEnd"/>
      <w:r w:rsidRPr="00D458B3">
        <w:t xml:space="preserve"> and ICE Europe at 1.47 </w:t>
      </w:r>
      <w:proofErr w:type="spellStart"/>
      <w:r w:rsidRPr="00D458B3">
        <w:t>mn</w:t>
      </w:r>
      <w:proofErr w:type="spellEnd"/>
      <w:r w:rsidRPr="00D458B3">
        <w:t xml:space="preserve"> cpd. Open interest in Euribor futures currently stands at 4.38 </w:t>
      </w:r>
      <w:proofErr w:type="spellStart"/>
      <w:r w:rsidRPr="00D458B3">
        <w:t>mn</w:t>
      </w:r>
      <w:proofErr w:type="spellEnd"/>
      <w:r w:rsidRPr="00D458B3">
        <w:t xml:space="preserve"> at ICE Europe and 130k at Eurex. ESTR volumes and open interest represent an increasing share of European money market risk traded via listed futures. Across the three venues offering ESTR futures, daily volume reached 189k </w:t>
      </w:r>
      <w:proofErr w:type="spellStart"/>
      <w:r w:rsidRPr="00D458B3">
        <w:t>cpd</w:t>
      </w:r>
      <w:proofErr w:type="spellEnd"/>
      <w:r w:rsidRPr="00D458B3">
        <w:t xml:space="preserve"> in November 2024, with 102k trading at Eurex, while ICE Europe and CME reported daily trading volumes of 72k and 14k respectively. Open interest in ESTR Futures currently stands at 935k across the three exchanges, with 349k at Eurex, 862k at ICE Europe and 72k at CME. The volume and open interest share of ESTR to Euribor futures has increased to 12% of its volume and is </w:t>
      </w:r>
      <w:proofErr w:type="gramStart"/>
      <w:r w:rsidRPr="00D458B3">
        <w:t>in excess of</w:t>
      </w:r>
      <w:proofErr w:type="gramEnd"/>
      <w:r w:rsidRPr="00D458B3">
        <w:t xml:space="preserve"> 20% of its open interest. </w:t>
      </w:r>
    </w:p>
    <w:p w14:paraId="478468D9" w14:textId="77777777" w:rsidR="00D458B3" w:rsidRDefault="00D458B3" w:rsidP="00D458B3">
      <w:pPr>
        <w:spacing w:after="0"/>
      </w:pPr>
    </w:p>
    <w:p w14:paraId="2AA40FC4" w14:textId="225239E9" w:rsidR="00D458B3" w:rsidRPr="00D458B3" w:rsidRDefault="00D458B3" w:rsidP="00D458B3">
      <w:pPr>
        <w:spacing w:after="0"/>
      </w:pPr>
      <w:r w:rsidRPr="00D458B3">
        <w:t>An alignment of the reference periods of Euribor and ESTR derivatives as suggested above would also provide a further, important formal impetus in support of the benchmark transition from the legacy to the new reference rate, also as trading volumes in ESTR are currently still heavily driven by market makers.</w:t>
      </w:r>
    </w:p>
    <w:p w14:paraId="767930CE" w14:textId="77777777" w:rsidR="00D458B3" w:rsidRDefault="00D458B3" w:rsidP="00D458B3">
      <w:pPr>
        <w:spacing w:after="0"/>
      </w:pPr>
    </w:p>
    <w:p w14:paraId="48DF5247" w14:textId="1A6381D9" w:rsidR="006B5DF1" w:rsidRDefault="00D458B3" w:rsidP="00D458B3">
      <w:pPr>
        <w:spacing w:after="0"/>
      </w:pPr>
      <w:r w:rsidRPr="00D458B3">
        <w:t>Against this background, ESMA could consider that the reference periods for Euribor and ESTR should be the same and set at the suggested level for Euribor.</w:t>
      </w:r>
    </w:p>
    <w:permEnd w:id="1859985972"/>
    <w:p w14:paraId="3A64410A" w14:textId="45BF1F38" w:rsidR="006B5DF1" w:rsidRDefault="006B5DF1" w:rsidP="006B5DF1">
      <w:pPr>
        <w:spacing w:after="0"/>
      </w:pPr>
      <w:r>
        <w:t>&lt;ESMA_QUESTION_</w:t>
      </w:r>
      <w:r w:rsidR="004E60D2">
        <w:t>AAR</w:t>
      </w:r>
      <w:r>
        <w:t>_</w:t>
      </w:r>
      <w:r w:rsidR="003E7313">
        <w:t>15</w:t>
      </w:r>
      <w:r>
        <w:t>&gt;</w:t>
      </w:r>
    </w:p>
    <w:p w14:paraId="6EA3EFD9" w14:textId="77777777" w:rsidR="006B5DF1" w:rsidRDefault="006B5DF1" w:rsidP="006B5DF1"/>
    <w:p w14:paraId="476AC2D9" w14:textId="77777777" w:rsidR="001B4160" w:rsidRPr="006B5DF1" w:rsidRDefault="001B4160" w:rsidP="006B5DF1"/>
    <w:p w14:paraId="2A842300" w14:textId="0B456EE3" w:rsidR="0029493B" w:rsidRDefault="004E60D2" w:rsidP="006B5DF1">
      <w:pPr>
        <w:pStyle w:val="Questionstyle"/>
      </w:pPr>
      <w:r w:rsidRPr="008B7278">
        <w:t xml:space="preserve">Do </w:t>
      </w:r>
      <w:r>
        <w:t>you agree with the proposed approach for the reporting of the activity and risk exposures of the counterparty subject to the active account requirement</w:t>
      </w:r>
      <w:r w:rsidRPr="008B7278">
        <w:t>?</w:t>
      </w:r>
    </w:p>
    <w:p w14:paraId="71BBF906" w14:textId="77777777" w:rsidR="006B5DF1" w:rsidRDefault="006B5DF1" w:rsidP="006B5DF1"/>
    <w:p w14:paraId="3E4937E7" w14:textId="1733D6C6" w:rsidR="006B5DF1" w:rsidRDefault="006B5DF1" w:rsidP="006B5DF1">
      <w:pPr>
        <w:spacing w:after="0"/>
      </w:pPr>
      <w:r>
        <w:t>&lt;ESMA_QUESTION_</w:t>
      </w:r>
      <w:r w:rsidR="004E60D2">
        <w:t>AAR</w:t>
      </w:r>
      <w:r>
        <w:t>_</w:t>
      </w:r>
      <w:r w:rsidR="003E7313">
        <w:t>16</w:t>
      </w:r>
      <w:r>
        <w:t>&gt;</w:t>
      </w:r>
    </w:p>
    <w:p w14:paraId="19F2790E" w14:textId="2E994BA9" w:rsidR="006B5DF1" w:rsidRDefault="00D57D9C" w:rsidP="006B5DF1">
      <w:pPr>
        <w:spacing w:after="0"/>
      </w:pPr>
      <w:permStart w:id="1850953902" w:edGrp="everyone"/>
      <w:r>
        <w:t>NA</w:t>
      </w:r>
    </w:p>
    <w:permEnd w:id="1850953902"/>
    <w:p w14:paraId="061AC34A" w14:textId="6D45AE2E" w:rsidR="006B5DF1" w:rsidRDefault="006B5DF1" w:rsidP="006B5DF1">
      <w:pPr>
        <w:spacing w:after="0"/>
      </w:pPr>
      <w:r>
        <w:t>&lt;ESMA_QUESTION_</w:t>
      </w:r>
      <w:r w:rsidR="004E60D2">
        <w:t>AAR</w:t>
      </w:r>
      <w:r>
        <w:t>_</w:t>
      </w:r>
      <w:r w:rsidR="003E7313">
        <w:t>16</w:t>
      </w:r>
      <w:r>
        <w:t>&gt;</w:t>
      </w:r>
    </w:p>
    <w:p w14:paraId="5847AC71" w14:textId="77777777" w:rsidR="006B5DF1" w:rsidRDefault="006B5DF1" w:rsidP="006B5DF1"/>
    <w:p w14:paraId="1B524BD5" w14:textId="77777777" w:rsidR="001B4160" w:rsidRPr="006B5DF1" w:rsidRDefault="001B4160" w:rsidP="006B5DF1"/>
    <w:p w14:paraId="2A3F75F1" w14:textId="5E39FDA7" w:rsidR="0029493B" w:rsidRDefault="004E60D2" w:rsidP="006B5DF1">
      <w:pPr>
        <w:pStyle w:val="Questionstyle"/>
      </w:pPr>
      <w:r w:rsidRPr="001F3E4E">
        <w:t>Do you consider that including information on margin activity</w:t>
      </w:r>
      <w:r>
        <w:t xml:space="preserve"> </w:t>
      </w:r>
      <w:r w:rsidRPr="001F3E4E">
        <w:t>in the AAR reporting requirement would provide valuable information on the activities and risk exposures of the counterparty?</w:t>
      </w:r>
    </w:p>
    <w:p w14:paraId="64D0F61C" w14:textId="77777777" w:rsidR="006B5DF1" w:rsidRDefault="006B5DF1" w:rsidP="006B5DF1"/>
    <w:p w14:paraId="19286DDF" w14:textId="71AD1483" w:rsidR="006B5DF1" w:rsidRDefault="006B5DF1" w:rsidP="006B5DF1">
      <w:pPr>
        <w:spacing w:after="0"/>
      </w:pPr>
      <w:r>
        <w:t>&lt;ESMA_QUESTION_</w:t>
      </w:r>
      <w:r w:rsidR="004E60D2">
        <w:t>AAR</w:t>
      </w:r>
      <w:r>
        <w:t>_</w:t>
      </w:r>
      <w:r w:rsidR="003E7313">
        <w:t>17</w:t>
      </w:r>
      <w:r>
        <w:t>&gt;</w:t>
      </w:r>
    </w:p>
    <w:p w14:paraId="651E70BB" w14:textId="6D53ED0B" w:rsidR="009B2EA6" w:rsidRPr="009B2EA6" w:rsidRDefault="009B2EA6" w:rsidP="009B2EA6">
      <w:pPr>
        <w:spacing w:after="0"/>
      </w:pPr>
      <w:permStart w:id="938018820" w:edGrp="everyone"/>
      <w:r w:rsidRPr="009B2EA6">
        <w:t xml:space="preserve">Given that the representativeness criterion is largely based on trade numbers and trading activity, while ESMA will have to assess according to Art. 7a(19) EMIR 3.0 if the AAR has helped with achieving the objective of reducing risk exposures and therefore the systemic risk to the EU’s financial stability, we understand ESMA’s rational behind this proposal and would agree that including margin information in the period reporting may help ESMA with monitoring the changes in the activities and risk exposures of the market participants subject to the new AAR regime. </w:t>
      </w:r>
    </w:p>
    <w:p w14:paraId="08603167" w14:textId="77777777" w:rsidR="009B2EA6" w:rsidRDefault="009B2EA6" w:rsidP="009B2EA6">
      <w:pPr>
        <w:spacing w:after="0"/>
      </w:pPr>
    </w:p>
    <w:p w14:paraId="3F0BD084" w14:textId="25AA1123" w:rsidR="006B5DF1" w:rsidRDefault="009B2EA6" w:rsidP="009B2EA6">
      <w:pPr>
        <w:spacing w:after="0"/>
      </w:pPr>
      <w:r w:rsidRPr="009B2EA6">
        <w:t>It could be considered to request additional information to be provided which is not yet part of existing EMIR reporting to ensure that ESMA can more easily assess the information received for meeting the regulatory requirement mentioned above: notably, that the margin figures used for the reporting could be calculated for each product pool (i.e., EUR OTC IRD, PL OTC IRD and STIR). To this end, the portfolio at month-end could be taken and theoretical margins could be calculated with tools provided by the respective CCP where the positions were held at the snapshot point.</w:t>
      </w:r>
    </w:p>
    <w:permEnd w:id="938018820"/>
    <w:p w14:paraId="434B1CE3" w14:textId="40AEA46D" w:rsidR="006B5DF1" w:rsidRDefault="006B5DF1" w:rsidP="006B5DF1">
      <w:pPr>
        <w:spacing w:after="0"/>
      </w:pPr>
      <w:r>
        <w:t>&lt;ESMA_QUESTION_</w:t>
      </w:r>
      <w:r w:rsidR="004E60D2">
        <w:t>AAR</w:t>
      </w:r>
      <w:r>
        <w:t>_</w:t>
      </w:r>
      <w:r w:rsidR="003E7313">
        <w:t>17</w:t>
      </w:r>
      <w:r>
        <w:t>&gt;</w:t>
      </w:r>
    </w:p>
    <w:p w14:paraId="70765E18" w14:textId="77777777" w:rsidR="006B5DF1" w:rsidRDefault="006B5DF1" w:rsidP="006B5DF1"/>
    <w:p w14:paraId="5D751DA0" w14:textId="77777777" w:rsidR="001B4160" w:rsidRPr="006B5DF1" w:rsidRDefault="001B4160" w:rsidP="006B5DF1"/>
    <w:p w14:paraId="5F9C6834" w14:textId="3D0B136F" w:rsidR="0029493B" w:rsidRDefault="004E60D2" w:rsidP="006B5DF1">
      <w:pPr>
        <w:pStyle w:val="Questionstyle"/>
      </w:pPr>
      <w:r>
        <w:t>Do you consider that including reporting on Unique Trade Identifiers (UTIs) would provide valuable information from a supervisory perspective?</w:t>
      </w:r>
    </w:p>
    <w:p w14:paraId="05102E08" w14:textId="77777777" w:rsidR="006B5DF1" w:rsidRDefault="006B5DF1" w:rsidP="006B5DF1"/>
    <w:p w14:paraId="236C5087" w14:textId="5B0D3214" w:rsidR="006B5DF1" w:rsidRDefault="006B5DF1" w:rsidP="006B5DF1">
      <w:pPr>
        <w:spacing w:after="0"/>
      </w:pPr>
      <w:r>
        <w:t>&lt;ESMA_QUESTION_</w:t>
      </w:r>
      <w:r w:rsidR="004E60D2">
        <w:t>AAR</w:t>
      </w:r>
      <w:r>
        <w:t>_</w:t>
      </w:r>
      <w:r w:rsidR="003E7313">
        <w:t>18</w:t>
      </w:r>
      <w:r>
        <w:t>&gt;</w:t>
      </w:r>
    </w:p>
    <w:p w14:paraId="0D5A07F7" w14:textId="6E806787" w:rsidR="006B5DF1" w:rsidRDefault="008E6F5B" w:rsidP="006B5DF1">
      <w:pPr>
        <w:spacing w:after="0"/>
      </w:pPr>
      <w:permStart w:id="1092633402" w:edGrp="everyone"/>
      <w:r>
        <w:t>NA</w:t>
      </w:r>
    </w:p>
    <w:permEnd w:id="1092633402"/>
    <w:p w14:paraId="51F035B1" w14:textId="5443497D" w:rsidR="006B5DF1" w:rsidRDefault="006B5DF1" w:rsidP="006B5DF1">
      <w:pPr>
        <w:spacing w:after="0"/>
      </w:pPr>
      <w:r>
        <w:t>&lt;ESMA_QUESTION_</w:t>
      </w:r>
      <w:r w:rsidR="004E60D2">
        <w:t>AAR</w:t>
      </w:r>
      <w:r>
        <w:t>_</w:t>
      </w:r>
      <w:r w:rsidR="003E7313">
        <w:t>18</w:t>
      </w:r>
      <w:r>
        <w:t>&gt;</w:t>
      </w:r>
    </w:p>
    <w:p w14:paraId="3D88C6AE" w14:textId="77777777" w:rsidR="006B5DF1" w:rsidRDefault="006B5DF1" w:rsidP="006B5DF1"/>
    <w:p w14:paraId="27164489" w14:textId="77777777" w:rsidR="001B4160" w:rsidRPr="006B5DF1" w:rsidRDefault="001B4160" w:rsidP="006B5DF1"/>
    <w:p w14:paraId="01EFD49C" w14:textId="08AC3034" w:rsidR="006B5DF1" w:rsidRDefault="0029493B">
      <w:pPr>
        <w:pStyle w:val="Questionstyle"/>
      </w:pPr>
      <w:r>
        <w:t>Do</w:t>
      </w:r>
      <w:r w:rsidR="004E60D2" w:rsidRPr="004E60D2">
        <w:t xml:space="preserve"> </w:t>
      </w:r>
      <w:r w:rsidR="004E60D2">
        <w:t>you agree with the proposed approach for the reporting of the operational conditions</w:t>
      </w:r>
      <w:r w:rsidR="004E60D2" w:rsidRPr="008B7278">
        <w:t>?</w:t>
      </w:r>
    </w:p>
    <w:p w14:paraId="66AD22F0" w14:textId="77777777" w:rsidR="001B4160" w:rsidRPr="001B4160" w:rsidRDefault="001B4160" w:rsidP="001B4160"/>
    <w:p w14:paraId="5C3EF62A" w14:textId="7195045C" w:rsidR="006B5DF1" w:rsidRDefault="006B5DF1" w:rsidP="006B5DF1">
      <w:pPr>
        <w:spacing w:after="0"/>
      </w:pPr>
      <w:r>
        <w:t>&lt;ESMA_QUESTION_</w:t>
      </w:r>
      <w:r w:rsidR="004E60D2">
        <w:t>AAR</w:t>
      </w:r>
      <w:r>
        <w:t>_</w:t>
      </w:r>
      <w:r w:rsidR="003E7313">
        <w:t>19</w:t>
      </w:r>
      <w:r>
        <w:t>&gt;</w:t>
      </w:r>
    </w:p>
    <w:p w14:paraId="76767E26" w14:textId="78622A8B" w:rsidR="006B5DF1" w:rsidRDefault="001443B0" w:rsidP="006B5DF1">
      <w:pPr>
        <w:spacing w:after="0"/>
      </w:pPr>
      <w:permStart w:id="1566987131" w:edGrp="everyone"/>
      <w:r w:rsidRPr="001443B0">
        <w:lastRenderedPageBreak/>
        <w:t>Please refer to our comments to Q3 to Q5 with respect to the proposals to provide a copy of a written confirmation by the EU CCP providing the active account on the conducted simulations as part of the reporting, where we suggest an alternative approach.</w:t>
      </w:r>
    </w:p>
    <w:permEnd w:id="1566987131"/>
    <w:p w14:paraId="3AD2704A" w14:textId="1AAFE00D" w:rsidR="006B5DF1" w:rsidRDefault="006B5DF1" w:rsidP="006B5DF1">
      <w:pPr>
        <w:spacing w:after="0"/>
      </w:pPr>
      <w:r>
        <w:t>&lt;ESMA_QUESTION_</w:t>
      </w:r>
      <w:r w:rsidR="004E60D2">
        <w:t>AAR</w:t>
      </w:r>
      <w:r>
        <w:t>_</w:t>
      </w:r>
      <w:r w:rsidR="003E7313">
        <w:t>19</w:t>
      </w:r>
      <w:r>
        <w:t>&gt;</w:t>
      </w:r>
    </w:p>
    <w:p w14:paraId="11145135" w14:textId="77777777" w:rsidR="006B5DF1" w:rsidRDefault="006B5DF1" w:rsidP="006B5DF1"/>
    <w:p w14:paraId="4B8A085F" w14:textId="77777777" w:rsidR="001B4160" w:rsidRPr="006B5DF1" w:rsidRDefault="001B4160" w:rsidP="006B5DF1"/>
    <w:p w14:paraId="7F993E5C" w14:textId="684D1FEB" w:rsidR="006B5DF1" w:rsidRDefault="001B4160">
      <w:pPr>
        <w:pStyle w:val="Questionstyle"/>
      </w:pPr>
      <w:r w:rsidRPr="008B7278">
        <w:t xml:space="preserve">Do </w:t>
      </w:r>
      <w:r>
        <w:t>you agree with the proposed approach for the reporting of the representativeness obligation</w:t>
      </w:r>
      <w:r w:rsidRPr="008B7278">
        <w:t>?</w:t>
      </w:r>
    </w:p>
    <w:p w14:paraId="14DD3DA5" w14:textId="77777777" w:rsidR="001B4160" w:rsidRPr="001B4160" w:rsidRDefault="001B4160" w:rsidP="001B4160"/>
    <w:p w14:paraId="2DE9D9DE" w14:textId="0A700DF5" w:rsidR="006B5DF1" w:rsidRDefault="006B5DF1" w:rsidP="006B5DF1">
      <w:pPr>
        <w:spacing w:after="0"/>
      </w:pPr>
      <w:r>
        <w:t>&lt;ESMA_QUESTION_</w:t>
      </w:r>
      <w:r w:rsidR="004E60D2">
        <w:t>AAR</w:t>
      </w:r>
      <w:r>
        <w:t>_</w:t>
      </w:r>
      <w:r w:rsidR="003E7313">
        <w:t>20</w:t>
      </w:r>
      <w:r>
        <w:t>&gt;</w:t>
      </w:r>
    </w:p>
    <w:p w14:paraId="7F57DFED" w14:textId="7CD11FCA" w:rsidR="006B5DF1" w:rsidRDefault="001443B0" w:rsidP="006B5DF1">
      <w:pPr>
        <w:spacing w:after="0"/>
      </w:pPr>
      <w:permStart w:id="1381705258" w:edGrp="everyone"/>
      <w:r>
        <w:t>NA</w:t>
      </w:r>
    </w:p>
    <w:permEnd w:id="1381705258"/>
    <w:p w14:paraId="693695D5" w14:textId="73531578" w:rsidR="006B5DF1" w:rsidRDefault="006B5DF1" w:rsidP="006B5DF1">
      <w:pPr>
        <w:spacing w:after="0"/>
      </w:pPr>
      <w:r>
        <w:t>&lt;ESMA_QUESTION_</w:t>
      </w:r>
      <w:r w:rsidR="004E60D2">
        <w:t>AAR</w:t>
      </w:r>
      <w:r>
        <w:t>_</w:t>
      </w:r>
      <w:r w:rsidR="003E7313">
        <w:t>20</w:t>
      </w:r>
      <w:r>
        <w:t>&gt;</w:t>
      </w:r>
    </w:p>
    <w:p w14:paraId="00D929F2" w14:textId="77777777" w:rsidR="006B5DF1" w:rsidRDefault="006B5DF1" w:rsidP="006B5DF1"/>
    <w:p w14:paraId="6D0715F2" w14:textId="77777777" w:rsidR="001B4160" w:rsidRPr="006B5DF1" w:rsidRDefault="001B4160" w:rsidP="006B5DF1"/>
    <w:p w14:paraId="4BCB5EF3" w14:textId="3A3FF045" w:rsidR="006B5DF1" w:rsidRDefault="001B4160">
      <w:pPr>
        <w:pStyle w:val="Questionstyle"/>
      </w:pPr>
      <w:r w:rsidRPr="008B7278">
        <w:t xml:space="preserve">Do </w:t>
      </w:r>
      <w:r>
        <w:t>you agree with the proposed approach to standardise the reporting arrangements under the active account requirement</w:t>
      </w:r>
      <w:r w:rsidRPr="008B7278">
        <w:t>?</w:t>
      </w:r>
    </w:p>
    <w:p w14:paraId="60E0BB54" w14:textId="77777777" w:rsidR="001B4160" w:rsidRPr="001B4160" w:rsidRDefault="001B4160" w:rsidP="001B4160"/>
    <w:p w14:paraId="30A46B82" w14:textId="1B851A34" w:rsidR="006B5DF1" w:rsidRDefault="006B5DF1" w:rsidP="006B5DF1">
      <w:pPr>
        <w:spacing w:after="0"/>
      </w:pPr>
      <w:r>
        <w:t>&lt;ESMA_QUESTION_</w:t>
      </w:r>
      <w:r w:rsidR="004E60D2">
        <w:t>AAR</w:t>
      </w:r>
      <w:r>
        <w:t>_</w:t>
      </w:r>
      <w:r w:rsidR="003E7313">
        <w:t>21</w:t>
      </w:r>
      <w:r>
        <w:t>&gt;</w:t>
      </w:r>
    </w:p>
    <w:p w14:paraId="2EBD2BFA" w14:textId="5E35C81D" w:rsidR="006B5DF1" w:rsidRDefault="001C4C38" w:rsidP="006B5DF1">
      <w:pPr>
        <w:spacing w:after="0"/>
      </w:pPr>
      <w:permStart w:id="2065267156" w:edGrp="everyone"/>
      <w:r w:rsidRPr="001C4C38">
        <w:t>We agree with ESMA’s suggestion to provide more guidance how to report as some questions on the practical implementation appear to be unresolved. If further ESMA Guidance can help resolving those questions and facilitate efficient, effective and convergence reporting, it would be useful for the market participants subject to the new reporting requirements to receive such Guidance prior to the first data submission to the authorities, which we expect to take place at the end of January 2026.</w:t>
      </w:r>
    </w:p>
    <w:permEnd w:id="2065267156"/>
    <w:p w14:paraId="2A4CCFD1" w14:textId="46580541" w:rsidR="006B5DF1" w:rsidRDefault="006B5DF1" w:rsidP="006B5DF1">
      <w:pPr>
        <w:spacing w:after="0"/>
      </w:pPr>
      <w:r>
        <w:t>&lt;ESMA_QUESTION_</w:t>
      </w:r>
      <w:r w:rsidR="004E60D2">
        <w:t>AAR</w:t>
      </w:r>
      <w:r>
        <w:t>_</w:t>
      </w:r>
      <w:r w:rsidR="003E7313">
        <w:t>21</w:t>
      </w:r>
      <w:r>
        <w:t>&gt;</w:t>
      </w:r>
    </w:p>
    <w:p w14:paraId="188322A6" w14:textId="77777777" w:rsidR="006B5DF1" w:rsidRPr="006B5DF1" w:rsidRDefault="006B5DF1" w:rsidP="006B5DF1"/>
    <w:p w14:paraId="0FBBCA0F" w14:textId="77777777" w:rsidR="005D3762" w:rsidRPr="005D3762" w:rsidRDefault="005D3762" w:rsidP="005D3762"/>
    <w:sectPr w:rsidR="005D3762" w:rsidRPr="005D3762" w:rsidSect="00A8728B">
      <w:pgSz w:w="11906" w:h="16838" w:code="9"/>
      <w:pgMar w:top="2410" w:right="1247" w:bottom="1135" w:left="124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2DD56C" w14:textId="77777777" w:rsidR="00355DC6" w:rsidRDefault="00355DC6" w:rsidP="00F716D4">
      <w:r>
        <w:separator/>
      </w:r>
    </w:p>
    <w:p w14:paraId="08616668" w14:textId="77777777" w:rsidR="00355DC6" w:rsidRDefault="00355DC6" w:rsidP="00F716D4"/>
  </w:endnote>
  <w:endnote w:type="continuationSeparator" w:id="0">
    <w:p w14:paraId="3D539826" w14:textId="77777777" w:rsidR="00355DC6" w:rsidRDefault="00355DC6" w:rsidP="00F716D4">
      <w:r>
        <w:continuationSeparator/>
      </w:r>
    </w:p>
    <w:p w14:paraId="4B00CC09" w14:textId="77777777" w:rsidR="00355DC6" w:rsidRDefault="00355DC6" w:rsidP="00F716D4"/>
  </w:endnote>
  <w:endnote w:type="continuationNotice" w:id="1">
    <w:p w14:paraId="39C84E2E" w14:textId="77777777" w:rsidR="00355DC6" w:rsidRDefault="00355DC6" w:rsidP="00F716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Grande">
    <w:altName w:val="Yu Gothic"/>
    <w:charset w:val="80"/>
    <w:family w:val="swiss"/>
    <w:pitch w:val="default"/>
  </w:font>
  <w:font w:name="EUAlbertina">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Verdana">
    <w:panose1 w:val="020B0604030504040204"/>
    <w:charset w:val="00"/>
    <w:family w:val="swiss"/>
    <w:pitch w:val="variable"/>
    <w:sig w:usb0="A00006FF" w:usb1="4000205B" w:usb2="00000010" w:usb3="00000000" w:csb0="0000019F" w:csb1="00000000"/>
  </w:font>
  <w:font w:name="Celeste">
    <w:altName w:val="Times New Roman"/>
    <w:panose1 w:val="00000000000000000000"/>
    <w:charset w:val="00"/>
    <w:family w:val="swiss"/>
    <w:notTrueType/>
    <w:pitch w:val="variable"/>
    <w:sig w:usb0="00000003" w:usb1="00000000" w:usb2="00000000" w:usb3="00000000" w:csb0="00000001" w:csb1="00000000"/>
  </w:font>
  <w:font w:name="Century Schoolbook">
    <w:panose1 w:val="02040604050505020304"/>
    <w:charset w:val="00"/>
    <w:family w:val="roman"/>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Liberation Serif">
    <w:altName w:val="Times New Roman"/>
    <w:charset w:val="00"/>
    <w:family w:val="roman"/>
    <w:pitch w:val="variable"/>
  </w:font>
  <w:font w:name="Myriad Pro Light">
    <w:altName w:val="Corbel"/>
    <w:panose1 w:val="00000000000000000000"/>
    <w:charset w:val="00"/>
    <w:family w:val="roman"/>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9BA1B3" w14:textId="58308FBF" w:rsidR="000710C1" w:rsidRDefault="00C44FF8">
    <w:pPr>
      <w:pStyle w:val="Fuzeile"/>
    </w:pPr>
    <w:r>
      <w:rPr>
        <w:noProof/>
      </w:rPr>
      <mc:AlternateContent>
        <mc:Choice Requires="wps">
          <w:drawing>
            <wp:anchor distT="0" distB="0" distL="0" distR="0" simplePos="0" relativeHeight="251660289" behindDoc="0" locked="0" layoutInCell="1" allowOverlap="1" wp14:anchorId="5A078566" wp14:editId="3A978560">
              <wp:simplePos x="635" y="635"/>
              <wp:positionH relativeFrom="page">
                <wp:align>center</wp:align>
              </wp:positionH>
              <wp:positionV relativeFrom="page">
                <wp:align>bottom</wp:align>
              </wp:positionV>
              <wp:extent cx="405765" cy="368935"/>
              <wp:effectExtent l="0" t="0" r="13335" b="0"/>
              <wp:wrapNone/>
              <wp:docPr id="1901058373" name="Textfeld 2"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5765" cy="368935"/>
                      </a:xfrm>
                      <a:prstGeom prst="rect">
                        <a:avLst/>
                      </a:prstGeom>
                      <a:noFill/>
                      <a:ln>
                        <a:noFill/>
                      </a:ln>
                    </wps:spPr>
                    <wps:txbx>
                      <w:txbxContent>
                        <w:p w14:paraId="24D6ECF0" w14:textId="644C8BE7" w:rsidR="00C44FF8" w:rsidRPr="00C44FF8" w:rsidRDefault="00C44FF8" w:rsidP="00C44FF8">
                          <w:pPr>
                            <w:spacing w:after="0"/>
                            <w:rPr>
                              <w:rFonts w:ascii="Calibri" w:eastAsia="Calibri" w:hAnsi="Calibri" w:cs="Calibri"/>
                              <w:noProof/>
                              <w:color w:val="000000"/>
                              <w:sz w:val="20"/>
                            </w:rPr>
                          </w:pPr>
                          <w:r w:rsidRPr="00C44FF8">
                            <w:rPr>
                              <w:rFonts w:ascii="Calibri" w:eastAsia="Calibri" w:hAnsi="Calibri" w:cs="Calibri"/>
                              <w:noProof/>
                              <w:color w:val="000000"/>
                              <w:sz w:val="20"/>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A078566" id="_x0000_t202" coordsize="21600,21600" o:spt="202" path="m,l,21600r21600,l21600,xe">
              <v:stroke joinstyle="miter"/>
              <v:path gradientshapeok="t" o:connecttype="rect"/>
            </v:shapetype>
            <v:shape id="Textfeld 2" o:spid="_x0000_s1026" type="#_x0000_t202" alt="Internal" style="position:absolute;left:0;text-align:left;margin-left:0;margin-top:0;width:31.95pt;height:29.05pt;z-index:25166028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" filled="f" stroked="f">
              <v:fill o:detectmouseclick="t"/>
              <v:textbox style="mso-fit-shape-to-text:t" inset="0,0,0,15pt">
                <w:txbxContent>
                  <w:p w14:paraId="24D6ECF0" w14:textId="644C8BE7" w:rsidR="00C44FF8" w:rsidRPr="00C44FF8" w:rsidRDefault="00C44FF8" w:rsidP="00C44FF8">
                    <w:pPr>
                      <w:spacing w:after="0"/>
                      <w:rPr>
                        <w:rFonts w:ascii="Calibri" w:eastAsia="Calibri" w:hAnsi="Calibri" w:cs="Calibri"/>
                        <w:noProof/>
                        <w:color w:val="000000"/>
                        <w:sz w:val="20"/>
                      </w:rPr>
                    </w:pPr>
                    <w:r w:rsidRPr="00C44FF8">
                      <w:rPr>
                        <w:rFonts w:ascii="Calibri" w:eastAsia="Calibri" w:hAnsi="Calibri" w:cs="Calibri"/>
                        <w:noProof/>
                        <w:color w:val="000000"/>
                        <w:sz w:val="20"/>
                      </w:rPr>
                      <w:t>Internal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11BF24" w14:textId="16180E6F" w:rsidR="000710C1" w:rsidRDefault="00C44FF8">
    <w:pPr>
      <w:pStyle w:val="Fuzeile"/>
    </w:pPr>
    <w:r>
      <w:rPr>
        <w:noProof/>
      </w:rPr>
      <mc:AlternateContent>
        <mc:Choice Requires="wps">
          <w:drawing>
            <wp:anchor distT="0" distB="0" distL="0" distR="0" simplePos="0" relativeHeight="251661313" behindDoc="0" locked="0" layoutInCell="1" allowOverlap="1" wp14:anchorId="33EE783D" wp14:editId="71C4CFEF">
              <wp:simplePos x="790575" y="9896475"/>
              <wp:positionH relativeFrom="page">
                <wp:align>center</wp:align>
              </wp:positionH>
              <wp:positionV relativeFrom="page">
                <wp:align>bottom</wp:align>
              </wp:positionV>
              <wp:extent cx="405765" cy="368935"/>
              <wp:effectExtent l="0" t="0" r="13335" b="0"/>
              <wp:wrapNone/>
              <wp:docPr id="1277264355" name="Textfeld 3"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5765" cy="368935"/>
                      </a:xfrm>
                      <a:prstGeom prst="rect">
                        <a:avLst/>
                      </a:prstGeom>
                      <a:noFill/>
                      <a:ln>
                        <a:noFill/>
                      </a:ln>
                    </wps:spPr>
                    <wps:txbx>
                      <w:txbxContent>
                        <w:p w14:paraId="37808044" w14:textId="57C57350" w:rsidR="00C44FF8" w:rsidRPr="00C44FF8" w:rsidRDefault="00C44FF8" w:rsidP="00C44FF8">
                          <w:pPr>
                            <w:spacing w:after="0"/>
                            <w:rPr>
                              <w:rFonts w:ascii="Calibri" w:eastAsia="Calibri" w:hAnsi="Calibri" w:cs="Calibri"/>
                              <w:noProof/>
                              <w:color w:val="000000"/>
                              <w:sz w:val="20"/>
                            </w:rPr>
                          </w:pPr>
                          <w:r w:rsidRPr="00C44FF8">
                            <w:rPr>
                              <w:rFonts w:ascii="Calibri" w:eastAsia="Calibri" w:hAnsi="Calibri" w:cs="Calibri"/>
                              <w:noProof/>
                              <w:color w:val="000000"/>
                              <w:sz w:val="20"/>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3EE783D" id="_x0000_t202" coordsize="21600,21600" o:spt="202" path="m,l,21600r21600,l21600,xe">
              <v:stroke joinstyle="miter"/>
              <v:path gradientshapeok="t" o:connecttype="rect"/>
            </v:shapetype>
            <v:shape id="Textfeld 3" o:spid="_x0000_s1027" type="#_x0000_t202" alt="Internal" style="position:absolute;left:0;text-align:left;margin-left:0;margin-top:0;width:31.95pt;height:29.05pt;z-index:251661313;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" filled="f" stroked="f">
              <v:fill o:detectmouseclick="t"/>
              <v:textbox style="mso-fit-shape-to-text:t" inset="0,0,0,15pt">
                <w:txbxContent>
                  <w:p w14:paraId="37808044" w14:textId="57C57350" w:rsidR="00C44FF8" w:rsidRPr="00C44FF8" w:rsidRDefault="00C44FF8" w:rsidP="00C44FF8">
                    <w:pPr>
                      <w:spacing w:after="0"/>
                      <w:rPr>
                        <w:rFonts w:ascii="Calibri" w:eastAsia="Calibri" w:hAnsi="Calibri" w:cs="Calibri"/>
                        <w:noProof/>
                        <w:color w:val="000000"/>
                        <w:sz w:val="20"/>
                      </w:rPr>
                    </w:pPr>
                    <w:r w:rsidRPr="00C44FF8">
                      <w:rPr>
                        <w:rFonts w:ascii="Calibri" w:eastAsia="Calibri" w:hAnsi="Calibri" w:cs="Calibri"/>
                        <w:noProof/>
                        <w:color w:val="000000"/>
                        <w:sz w:val="20"/>
                      </w:rPr>
                      <w:t>Internal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3DB4C5" w14:textId="5552E9A0" w:rsidR="000710C1" w:rsidRDefault="00C44FF8">
    <w:pPr>
      <w:pStyle w:val="Fuzeile"/>
    </w:pPr>
    <w:r>
      <w:rPr>
        <w:noProof/>
      </w:rPr>
      <mc:AlternateContent>
        <mc:Choice Requires="wps">
          <w:drawing>
            <wp:anchor distT="0" distB="0" distL="0" distR="0" simplePos="0" relativeHeight="251659265" behindDoc="0" locked="0" layoutInCell="1" allowOverlap="1" wp14:anchorId="68D973B8" wp14:editId="4255B3B7">
              <wp:simplePos x="904875" y="9801225"/>
              <wp:positionH relativeFrom="page">
                <wp:align>center</wp:align>
              </wp:positionH>
              <wp:positionV relativeFrom="page">
                <wp:align>bottom</wp:align>
              </wp:positionV>
              <wp:extent cx="405765" cy="368935"/>
              <wp:effectExtent l="0" t="0" r="13335" b="0"/>
              <wp:wrapNone/>
              <wp:docPr id="1948604287" name="Textfeld 1"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5765" cy="368935"/>
                      </a:xfrm>
                      <a:prstGeom prst="rect">
                        <a:avLst/>
                      </a:prstGeom>
                      <a:noFill/>
                      <a:ln>
                        <a:noFill/>
                      </a:ln>
                    </wps:spPr>
                    <wps:txbx>
                      <w:txbxContent>
                        <w:p w14:paraId="29A4A24F" w14:textId="2BF36D65" w:rsidR="00C44FF8" w:rsidRPr="00C44FF8" w:rsidRDefault="00C44FF8" w:rsidP="00C44FF8">
                          <w:pPr>
                            <w:spacing w:after="0"/>
                            <w:rPr>
                              <w:rFonts w:ascii="Calibri" w:eastAsia="Calibri" w:hAnsi="Calibri" w:cs="Calibri"/>
                              <w:noProof/>
                              <w:color w:val="000000"/>
                              <w:sz w:val="20"/>
                            </w:rPr>
                          </w:pPr>
                          <w:r w:rsidRPr="00C44FF8">
                            <w:rPr>
                              <w:rFonts w:ascii="Calibri" w:eastAsia="Calibri" w:hAnsi="Calibri" w:cs="Calibri"/>
                              <w:noProof/>
                              <w:color w:val="000000"/>
                              <w:sz w:val="20"/>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8D973B8" id="_x0000_t202" coordsize="21600,21600" o:spt="202" path="m,l,21600r21600,l21600,xe">
              <v:stroke joinstyle="miter"/>
              <v:path gradientshapeok="t" o:connecttype="rect"/>
            </v:shapetype>
            <v:shape id="Textfeld 1" o:spid="_x0000_s1028" type="#_x0000_t202" alt="Internal" style="position:absolute;left:0;text-align:left;margin-left:0;margin-top:0;width:31.95pt;height:29.05pt;z-index:25165926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" filled="f" stroked="f">
              <v:fill o:detectmouseclick="t"/>
              <v:textbox style="mso-fit-shape-to-text:t" inset="0,0,0,15pt">
                <w:txbxContent>
                  <w:p w14:paraId="29A4A24F" w14:textId="2BF36D65" w:rsidR="00C44FF8" w:rsidRPr="00C44FF8" w:rsidRDefault="00C44FF8" w:rsidP="00C44FF8">
                    <w:pPr>
                      <w:spacing w:after="0"/>
                      <w:rPr>
                        <w:rFonts w:ascii="Calibri" w:eastAsia="Calibri" w:hAnsi="Calibri" w:cs="Calibri"/>
                        <w:noProof/>
                        <w:color w:val="000000"/>
                        <w:sz w:val="20"/>
                      </w:rPr>
                    </w:pPr>
                    <w:r w:rsidRPr="00C44FF8">
                      <w:rPr>
                        <w:rFonts w:ascii="Calibri" w:eastAsia="Calibri" w:hAnsi="Calibri" w:cs="Calibri"/>
                        <w:noProof/>
                        <w:color w:val="000000"/>
                        <w:sz w:val="20"/>
                      </w:rPr>
                      <w:t>Internal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C0F34E" w14:textId="301FE8D9" w:rsidR="00C44FF8" w:rsidRDefault="00C44FF8">
    <w:pPr>
      <w:pStyle w:val="Fuzeile"/>
    </w:pPr>
    <w:r>
      <w:rPr>
        <w:noProof/>
      </w:rPr>
      <mc:AlternateContent>
        <mc:Choice Requires="wps">
          <w:drawing>
            <wp:anchor distT="0" distB="0" distL="0" distR="0" simplePos="0" relativeHeight="251663361" behindDoc="0" locked="0" layoutInCell="1" allowOverlap="1" wp14:anchorId="53348926" wp14:editId="54F031F2">
              <wp:simplePos x="635" y="635"/>
              <wp:positionH relativeFrom="page">
                <wp:align>center</wp:align>
              </wp:positionH>
              <wp:positionV relativeFrom="page">
                <wp:align>bottom</wp:align>
              </wp:positionV>
              <wp:extent cx="405765" cy="368935"/>
              <wp:effectExtent l="0" t="0" r="13335" b="0"/>
              <wp:wrapNone/>
              <wp:docPr id="849337947" name="Textfeld 5"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5765" cy="368935"/>
                      </a:xfrm>
                      <a:prstGeom prst="rect">
                        <a:avLst/>
                      </a:prstGeom>
                      <a:noFill/>
                      <a:ln>
                        <a:noFill/>
                      </a:ln>
                    </wps:spPr>
                    <wps:txbx>
                      <w:txbxContent>
                        <w:p w14:paraId="74BB6D11" w14:textId="55541DBC" w:rsidR="00C44FF8" w:rsidRPr="00C44FF8" w:rsidRDefault="00C44FF8" w:rsidP="00C44FF8">
                          <w:pPr>
                            <w:spacing w:after="0"/>
                            <w:rPr>
                              <w:rFonts w:ascii="Calibri" w:eastAsia="Calibri" w:hAnsi="Calibri" w:cs="Calibri"/>
                              <w:noProof/>
                              <w:color w:val="000000"/>
                              <w:sz w:val="20"/>
                            </w:rPr>
                          </w:pPr>
                          <w:r w:rsidRPr="00C44FF8">
                            <w:rPr>
                              <w:rFonts w:ascii="Calibri" w:eastAsia="Calibri" w:hAnsi="Calibri" w:cs="Calibri"/>
                              <w:noProof/>
                              <w:color w:val="000000"/>
                              <w:sz w:val="20"/>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3348926" id="_x0000_t202" coordsize="21600,21600" o:spt="202" path="m,l,21600r21600,l21600,xe">
              <v:stroke joinstyle="miter"/>
              <v:path gradientshapeok="t" o:connecttype="rect"/>
            </v:shapetype>
            <v:shape id="Textfeld 5" o:spid="_x0000_s1029" type="#_x0000_t202" alt="Internal" style="position:absolute;left:0;text-align:left;margin-left:0;margin-top:0;width:31.95pt;height:29.05pt;z-index:25166336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" filled="f" stroked="f">
              <v:fill o:detectmouseclick="t"/>
              <v:textbox style="mso-fit-shape-to-text:t" inset="0,0,0,15pt">
                <w:txbxContent>
                  <w:p w14:paraId="74BB6D11" w14:textId="55541DBC" w:rsidR="00C44FF8" w:rsidRPr="00C44FF8" w:rsidRDefault="00C44FF8" w:rsidP="00C44FF8">
                    <w:pPr>
                      <w:spacing w:after="0"/>
                      <w:rPr>
                        <w:rFonts w:ascii="Calibri" w:eastAsia="Calibri" w:hAnsi="Calibri" w:cs="Calibri"/>
                        <w:noProof/>
                        <w:color w:val="000000"/>
                        <w:sz w:val="20"/>
                      </w:rPr>
                    </w:pPr>
                    <w:r w:rsidRPr="00C44FF8">
                      <w:rPr>
                        <w:rFonts w:ascii="Calibri" w:eastAsia="Calibri" w:hAnsi="Calibri" w:cs="Calibri"/>
                        <w:noProof/>
                        <w:color w:val="000000"/>
                        <w:sz w:val="20"/>
                      </w:rPr>
                      <w:t>Internal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8BA5DD" w14:textId="5040DFD7" w:rsidR="00C44FF8" w:rsidRDefault="00C44FF8">
    <w:pPr>
      <w:pStyle w:val="Fuzeile"/>
    </w:pPr>
    <w:r>
      <w:rPr>
        <w:noProof/>
      </w:rPr>
      <mc:AlternateContent>
        <mc:Choice Requires="wps">
          <w:drawing>
            <wp:anchor distT="0" distB="0" distL="0" distR="0" simplePos="0" relativeHeight="251664385" behindDoc="0" locked="0" layoutInCell="1" allowOverlap="1" wp14:anchorId="63D812EB" wp14:editId="489F4EEE">
              <wp:simplePos x="790575" y="9896475"/>
              <wp:positionH relativeFrom="page">
                <wp:align>center</wp:align>
              </wp:positionH>
              <wp:positionV relativeFrom="page">
                <wp:align>bottom</wp:align>
              </wp:positionV>
              <wp:extent cx="405765" cy="368935"/>
              <wp:effectExtent l="0" t="0" r="13335" b="0"/>
              <wp:wrapNone/>
              <wp:docPr id="1205396464" name="Textfeld 6"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5765" cy="368935"/>
                      </a:xfrm>
                      <a:prstGeom prst="rect">
                        <a:avLst/>
                      </a:prstGeom>
                      <a:noFill/>
                      <a:ln>
                        <a:noFill/>
                      </a:ln>
                    </wps:spPr>
                    <wps:txbx>
                      <w:txbxContent>
                        <w:p w14:paraId="5C2C3F00" w14:textId="2879CF20" w:rsidR="00C44FF8" w:rsidRPr="00C44FF8" w:rsidRDefault="00C44FF8" w:rsidP="00C44FF8">
                          <w:pPr>
                            <w:spacing w:after="0"/>
                            <w:rPr>
                              <w:rFonts w:ascii="Calibri" w:eastAsia="Calibri" w:hAnsi="Calibri" w:cs="Calibri"/>
                              <w:noProof/>
                              <w:color w:val="000000"/>
                              <w:sz w:val="20"/>
                            </w:rPr>
                          </w:pPr>
                          <w:r w:rsidRPr="00C44FF8">
                            <w:rPr>
                              <w:rFonts w:ascii="Calibri" w:eastAsia="Calibri" w:hAnsi="Calibri" w:cs="Calibri"/>
                              <w:noProof/>
                              <w:color w:val="000000"/>
                              <w:sz w:val="20"/>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3D812EB" id="_x0000_t202" coordsize="21600,21600" o:spt="202" path="m,l,21600r21600,l21600,xe">
              <v:stroke joinstyle="miter"/>
              <v:path gradientshapeok="t" o:connecttype="rect"/>
            </v:shapetype>
            <v:shape id="Textfeld 6" o:spid="_x0000_s1030" type="#_x0000_t202" alt="Internal" style="position:absolute;left:0;text-align:left;margin-left:0;margin-top:0;width:31.95pt;height:29.05pt;z-index:25166438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" filled="f" stroked="f">
              <v:fill o:detectmouseclick="t"/>
              <v:textbox style="mso-fit-shape-to-text:t" inset="0,0,0,15pt">
                <w:txbxContent>
                  <w:p w14:paraId="5C2C3F00" w14:textId="2879CF20" w:rsidR="00C44FF8" w:rsidRPr="00C44FF8" w:rsidRDefault="00C44FF8" w:rsidP="00C44FF8">
                    <w:pPr>
                      <w:spacing w:after="0"/>
                      <w:rPr>
                        <w:rFonts w:ascii="Calibri" w:eastAsia="Calibri" w:hAnsi="Calibri" w:cs="Calibri"/>
                        <w:noProof/>
                        <w:color w:val="000000"/>
                        <w:sz w:val="20"/>
                      </w:rPr>
                    </w:pPr>
                    <w:r w:rsidRPr="00C44FF8">
                      <w:rPr>
                        <w:rFonts w:ascii="Calibri" w:eastAsia="Calibri" w:hAnsi="Calibri" w:cs="Calibri"/>
                        <w:noProof/>
                        <w:color w:val="000000"/>
                        <w:sz w:val="20"/>
                      </w:rPr>
                      <w:t>Internal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50197" w14:textId="4D03C876" w:rsidR="00C54034" w:rsidRPr="00104E00" w:rsidRDefault="00C44FF8" w:rsidP="00104E00">
    <w:pPr>
      <w:pStyle w:val="Fuzeile"/>
      <w:jc w:val="left"/>
      <w:rPr>
        <w:color w:val="001B4F"/>
        <w:sz w:val="15"/>
        <w:szCs w:val="15"/>
        <w:lang w:val="fr-FR"/>
      </w:rPr>
    </w:pPr>
    <w:r>
      <w:rPr>
        <w:noProof/>
        <w:color w:val="001B4F"/>
        <w:sz w:val="15"/>
        <w:szCs w:val="15"/>
        <w:lang w:val="fr-FR"/>
      </w:rPr>
      <mc:AlternateContent>
        <mc:Choice Requires="wps">
          <w:drawing>
            <wp:anchor distT="0" distB="0" distL="0" distR="0" simplePos="0" relativeHeight="251662337" behindDoc="0" locked="0" layoutInCell="1" allowOverlap="1" wp14:anchorId="252E30EF" wp14:editId="38E31F2B">
              <wp:simplePos x="790575" y="9953625"/>
              <wp:positionH relativeFrom="page">
                <wp:align>center</wp:align>
              </wp:positionH>
              <wp:positionV relativeFrom="page">
                <wp:align>bottom</wp:align>
              </wp:positionV>
              <wp:extent cx="405765" cy="368935"/>
              <wp:effectExtent l="0" t="0" r="13335" b="0"/>
              <wp:wrapNone/>
              <wp:docPr id="1541858936" name="Textfeld 4" descr="Intern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05765" cy="368935"/>
                      </a:xfrm>
                      <a:prstGeom prst="rect">
                        <a:avLst/>
                      </a:prstGeom>
                      <a:noFill/>
                      <a:ln>
                        <a:noFill/>
                      </a:ln>
                    </wps:spPr>
                    <wps:txbx>
                      <w:txbxContent>
                        <w:p w14:paraId="513587BE" w14:textId="0DA56B94" w:rsidR="00C44FF8" w:rsidRPr="00C44FF8" w:rsidRDefault="00C44FF8" w:rsidP="00C44FF8">
                          <w:pPr>
                            <w:spacing w:after="0"/>
                            <w:rPr>
                              <w:rFonts w:ascii="Calibri" w:eastAsia="Calibri" w:hAnsi="Calibri" w:cs="Calibri"/>
                              <w:noProof/>
                              <w:color w:val="000000"/>
                              <w:sz w:val="20"/>
                            </w:rPr>
                          </w:pPr>
                          <w:r w:rsidRPr="00C44FF8">
                            <w:rPr>
                              <w:rFonts w:ascii="Calibri" w:eastAsia="Calibri" w:hAnsi="Calibri" w:cs="Calibri"/>
                              <w:noProof/>
                              <w:color w:val="000000"/>
                              <w:sz w:val="20"/>
                            </w:rPr>
                            <w:t>Internal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252E30EF" id="_x0000_t202" coordsize="21600,21600" o:spt="202" path="m,l,21600r21600,l21600,xe">
              <v:stroke joinstyle="miter"/>
              <v:path gradientshapeok="t" o:connecttype="rect"/>
            </v:shapetype>
            <v:shape id="Textfeld 4" o:spid="_x0000_s1031" type="#_x0000_t202" alt="Internal" style="position:absolute;margin-left:0;margin-top:0;width:31.95pt;height:29.05pt;z-index:25166233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" filled="f" stroked="f">
              <v:fill o:detectmouseclick="t"/>
              <v:textbox style="mso-fit-shape-to-text:t" inset="0,0,0,15pt">
                <w:txbxContent>
                  <w:p w14:paraId="513587BE" w14:textId="0DA56B94" w:rsidR="00C44FF8" w:rsidRPr="00C44FF8" w:rsidRDefault="00C44FF8" w:rsidP="00C44FF8">
                    <w:pPr>
                      <w:spacing w:after="0"/>
                      <w:rPr>
                        <w:rFonts w:ascii="Calibri" w:eastAsia="Calibri" w:hAnsi="Calibri" w:cs="Calibri"/>
                        <w:noProof/>
                        <w:color w:val="000000"/>
                        <w:sz w:val="20"/>
                      </w:rPr>
                    </w:pPr>
                    <w:r w:rsidRPr="00C44FF8">
                      <w:rPr>
                        <w:rFonts w:ascii="Calibri" w:eastAsia="Calibri" w:hAnsi="Calibri" w:cs="Calibri"/>
                        <w:noProof/>
                        <w:color w:val="000000"/>
                        <w:sz w:val="20"/>
                      </w:rPr>
                      <w:t>Internal</w:t>
                    </w:r>
                  </w:p>
                </w:txbxContent>
              </v:textbox>
              <w10:wrap anchorx="page" anchory="page"/>
            </v:shape>
          </w:pict>
        </mc:Fallback>
      </mc:AlternateContent>
    </w:r>
    <w:r w:rsidR="00104E00" w:rsidRPr="00104E00">
      <w:rPr>
        <w:color w:val="001B4F"/>
        <w:sz w:val="15"/>
        <w:szCs w:val="15"/>
        <w:lang w:val="fr-FR"/>
      </w:rPr>
      <w:t xml:space="preserve">ESMA - 201-203 rue de Bercy - CS 80910 - 75589 Paris Cedex 12 - France - Tel. </w:t>
    </w:r>
    <w:r w:rsidR="00104E00" w:rsidRPr="00104E00">
      <w:rPr>
        <w:color w:val="001B4F"/>
        <w:sz w:val="15"/>
        <w:szCs w:val="15"/>
        <w:lang w:val="fr-BE"/>
      </w:rPr>
      <w:t xml:space="preserve">+33 (0) 1 58 36 43 21 - </w:t>
    </w:r>
    <w:hyperlink r:id="rId1" w:history="1">
      <w:r w:rsidR="00104E00" w:rsidRPr="00A8626B">
        <w:rPr>
          <w:rStyle w:val="Hyperlink"/>
          <w:sz w:val="15"/>
          <w:szCs w:val="15"/>
          <w:lang w:val="fr-FR"/>
        </w:rPr>
        <w:t>www.esma.</w:t>
      </w:r>
      <w:proofErr w:type="spellStart"/>
      <w:r w:rsidR="00104E00" w:rsidRPr="00A8626B">
        <w:rPr>
          <w:rStyle w:val="Hyperlink"/>
          <w:sz w:val="15"/>
          <w:szCs w:val="15"/>
          <w:lang w:val="fr-BE"/>
        </w:rPr>
        <w:t>europa</w:t>
      </w:r>
      <w:proofErr w:type="spellEnd"/>
      <w:r w:rsidR="00104E00" w:rsidRPr="00A8626B">
        <w:rPr>
          <w:rStyle w:val="Hyperlink"/>
          <w:sz w:val="15"/>
          <w:szCs w:val="15"/>
          <w:lang w:val="fr-FR"/>
        </w:rPr>
        <w:t>.eu</w:t>
      </w:r>
    </w:hyperlink>
    <w:sdt>
      <w:sdtPr>
        <w:id w:val="1246149520"/>
        <w:docPartObj>
          <w:docPartGallery w:val="Page Numbers (Bottom of Page)"/>
          <w:docPartUnique/>
        </w:docPartObj>
      </w:sdtPr>
      <w:sdtEndPr>
        <w:rPr>
          <w:noProof/>
          <w:color w:val="001B4F"/>
          <w:sz w:val="15"/>
          <w:szCs w:val="15"/>
        </w:rPr>
      </w:sdtEndPr>
      <w:sdtContent>
        <w:r w:rsidR="00104E00">
          <w:rPr>
            <w:color w:val="001B4F"/>
            <w:sz w:val="15"/>
            <w:szCs w:val="15"/>
            <w:lang w:val="fr-BE"/>
          </w:rPr>
          <w:tab/>
        </w:r>
        <w:r w:rsidR="00C54034" w:rsidRPr="00104E00">
          <w:rPr>
            <w:color w:val="001B4F"/>
            <w:sz w:val="15"/>
            <w:szCs w:val="15"/>
          </w:rPr>
          <w:fldChar w:fldCharType="begin"/>
        </w:r>
        <w:r w:rsidR="00C54034" w:rsidRPr="00104E00">
          <w:rPr>
            <w:color w:val="001B4F"/>
            <w:sz w:val="15"/>
            <w:szCs w:val="15"/>
            <w:lang w:val="fr-FR"/>
          </w:rPr>
          <w:instrText xml:space="preserve"> PAGE   \* MERGEFORMAT </w:instrText>
        </w:r>
        <w:r w:rsidR="00C54034" w:rsidRPr="00104E00">
          <w:rPr>
            <w:color w:val="001B4F"/>
            <w:sz w:val="15"/>
            <w:szCs w:val="15"/>
          </w:rPr>
          <w:fldChar w:fldCharType="separate"/>
        </w:r>
        <w:r w:rsidR="00C54034" w:rsidRPr="00104E00">
          <w:rPr>
            <w:noProof/>
            <w:color w:val="001B4F"/>
            <w:sz w:val="15"/>
            <w:szCs w:val="15"/>
            <w:lang w:val="fr-FR"/>
          </w:rPr>
          <w:t>2</w:t>
        </w:r>
        <w:r w:rsidR="00C54034" w:rsidRPr="00104E00">
          <w:rPr>
            <w:noProof/>
            <w:color w:val="001B4F"/>
            <w:sz w:val="15"/>
            <w:szCs w:val="15"/>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E851A2" w14:textId="77777777" w:rsidR="00355DC6" w:rsidRDefault="00355DC6" w:rsidP="00F716D4">
      <w:r>
        <w:separator/>
      </w:r>
    </w:p>
    <w:p w14:paraId="7D90999A" w14:textId="77777777" w:rsidR="00355DC6" w:rsidRDefault="00355DC6" w:rsidP="00F716D4"/>
  </w:footnote>
  <w:footnote w:type="continuationSeparator" w:id="0">
    <w:p w14:paraId="4EBA3E89" w14:textId="77777777" w:rsidR="00355DC6" w:rsidRDefault="00355DC6" w:rsidP="00F716D4">
      <w:r>
        <w:continuationSeparator/>
      </w:r>
    </w:p>
    <w:p w14:paraId="59FDF82B" w14:textId="77777777" w:rsidR="00355DC6" w:rsidRDefault="00355DC6" w:rsidP="00F716D4"/>
  </w:footnote>
  <w:footnote w:type="continuationNotice" w:id="1">
    <w:p w14:paraId="7E5AFC31" w14:textId="77777777" w:rsidR="00355DC6" w:rsidRDefault="00355DC6" w:rsidP="00F716D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EBF1B" w14:textId="77777777" w:rsidR="004E60D2" w:rsidRPr="004E60D2" w:rsidRDefault="004E60D2" w:rsidP="004E60D2">
    <w:pPr>
      <w:spacing w:after="0"/>
      <w:jc w:val="right"/>
      <w:rPr>
        <w:rStyle w:val="normaltextrun"/>
        <w:color w:val="001B4F"/>
        <w:sz w:val="16"/>
        <w:szCs w:val="16"/>
        <w:shd w:val="clear" w:color="auto" w:fill="FFFFFF"/>
      </w:rPr>
    </w:pPr>
    <w:r w:rsidRPr="004E60D2">
      <w:rPr>
        <w:rStyle w:val="normaltextrun"/>
        <w:bCs/>
        <w:caps/>
        <w:noProof/>
        <w:color w:val="001B4F"/>
        <w:sz w:val="16"/>
        <w:szCs w:val="16"/>
        <w:shd w:val="clear" w:color="auto" w:fill="FFFFFF"/>
      </w:rPr>
      <w:drawing>
        <wp:anchor distT="0" distB="0" distL="114300" distR="114300" simplePos="0" relativeHeight="251658241" behindDoc="0" locked="0" layoutInCell="1" allowOverlap="1" wp14:anchorId="39B33B88" wp14:editId="2BFF926C">
          <wp:simplePos x="0" y="0"/>
          <wp:positionH relativeFrom="page">
            <wp:posOffset>892914</wp:posOffset>
          </wp:positionH>
          <wp:positionV relativeFrom="page">
            <wp:posOffset>547370</wp:posOffset>
          </wp:positionV>
          <wp:extent cx="2296800" cy="601200"/>
          <wp:effectExtent l="0" t="0" r="1905" b="0"/>
          <wp:wrapNone/>
          <wp:docPr id="672164496" name="Picture 672164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296800" cy="601200"/>
                  </a:xfrm>
                  <a:prstGeom prst="rect">
                    <a:avLst/>
                  </a:prstGeom>
                  <a:noFill/>
                </pic:spPr>
              </pic:pic>
            </a:graphicData>
          </a:graphic>
          <wp14:sizeRelH relativeFrom="page">
            <wp14:pctWidth>0</wp14:pctWidth>
          </wp14:sizeRelH>
          <wp14:sizeRelV relativeFrom="page">
            <wp14:pctHeight>0</wp14:pctHeight>
          </wp14:sizeRelV>
        </wp:anchor>
      </w:drawing>
    </w:r>
    <w:r w:rsidRPr="004E60D2">
      <w:rPr>
        <w:rStyle w:val="normaltextrun"/>
        <w:color w:val="001B4F"/>
        <w:sz w:val="16"/>
        <w:szCs w:val="16"/>
        <w:shd w:val="clear" w:color="auto" w:fill="FFFFFF"/>
      </w:rPr>
      <w:t>20 November 2024</w:t>
    </w:r>
  </w:p>
  <w:p w14:paraId="5AC1769D" w14:textId="369C96D5" w:rsidR="004E60D2" w:rsidRDefault="004E60D2" w:rsidP="000710C1">
    <w:pPr>
      <w:jc w:val="right"/>
    </w:pPr>
    <w:r>
      <w:rPr>
        <w:rStyle w:val="normaltextrun"/>
        <w:color w:val="001B4F"/>
        <w:sz w:val="16"/>
        <w:szCs w:val="16"/>
        <w:shd w:val="clear" w:color="auto" w:fill="FFFFFF"/>
      </w:rPr>
      <w:t>ESMA</w:t>
    </w:r>
    <w:r w:rsidR="000710C1" w:rsidRPr="000710C1">
      <w:rPr>
        <w:rStyle w:val="normaltextrun"/>
        <w:color w:val="001B4F"/>
        <w:sz w:val="16"/>
        <w:szCs w:val="16"/>
        <w:shd w:val="clear" w:color="auto" w:fill="FFFFFF"/>
      </w:rPr>
      <w:t>91-1505572268-3964</w:t>
    </w:r>
  </w:p>
  <w:p w14:paraId="4AF05B1F" w14:textId="77777777" w:rsidR="004E60D2" w:rsidRDefault="004E60D2"/>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479E5B" w14:textId="77777777" w:rsidR="00F107EF" w:rsidRDefault="00F107EF" w:rsidP="00F716D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B68E57" w14:textId="18200719" w:rsidR="00F87468" w:rsidRPr="00F87468" w:rsidRDefault="00F87468" w:rsidP="005C56D3">
    <w:pPr>
      <w:pStyle w:val="HeaderFoot"/>
    </w:pPr>
  </w:p>
  <w:p w14:paraId="3CAF3EB5" w14:textId="77777777" w:rsidR="00F87468" w:rsidRDefault="00F87468" w:rsidP="005C56D3">
    <w:pPr>
      <w:pStyle w:val="HeaderFoot"/>
      <w:rPr>
        <w:lang w:val="fr-FR"/>
      </w:rPr>
    </w:pPr>
  </w:p>
  <w:p w14:paraId="30197A99" w14:textId="77777777" w:rsidR="00F87468" w:rsidRDefault="00F87468" w:rsidP="005C56D3">
    <w:pPr>
      <w:pStyle w:val="HeaderFoot"/>
      <w:rPr>
        <w:lang w:val="fr-FR"/>
      </w:rPr>
    </w:pPr>
  </w:p>
  <w:p w14:paraId="5F3A9B98" w14:textId="77777777" w:rsidR="00F87468" w:rsidRDefault="00F87468" w:rsidP="005C56D3">
    <w:pPr>
      <w:pStyle w:val="HeaderFoot"/>
      <w:rPr>
        <w:lang w:val="fr-FR"/>
      </w:rPr>
    </w:pPr>
  </w:p>
  <w:p w14:paraId="737551C9" w14:textId="77777777" w:rsidR="00F87468" w:rsidRDefault="00F87468" w:rsidP="005C56D3">
    <w:pPr>
      <w:pStyle w:val="HeaderFoot"/>
      <w:rPr>
        <w:lang w:val="fr-FR"/>
      </w:rPr>
    </w:pPr>
  </w:p>
  <w:p w14:paraId="11604E2F" w14:textId="77777777" w:rsidR="00F87468" w:rsidRDefault="00F87468" w:rsidP="005C56D3">
    <w:pPr>
      <w:pStyle w:val="HeaderFoot"/>
      <w:rPr>
        <w:lang w:val="fr-FR"/>
      </w:rPr>
    </w:pPr>
  </w:p>
  <w:p w14:paraId="50F72869" w14:textId="77777777" w:rsidR="00F87468" w:rsidRDefault="00F87468" w:rsidP="005C56D3">
    <w:pPr>
      <w:pStyle w:val="HeaderFoot"/>
      <w:rPr>
        <w:lang w:val="fr-FR"/>
      </w:rPr>
    </w:pPr>
  </w:p>
  <w:p w14:paraId="1509E111" w14:textId="77777777" w:rsidR="00F87468" w:rsidRDefault="00F87468" w:rsidP="005C56D3">
    <w:pPr>
      <w:pStyle w:val="HeaderFoot"/>
      <w:rPr>
        <w:lang w:val="fr-FR"/>
      </w:rPr>
    </w:pPr>
  </w:p>
  <w:p w14:paraId="63EDCD0F" w14:textId="77777777" w:rsidR="00F87468" w:rsidRDefault="00F87468" w:rsidP="005C56D3">
    <w:pPr>
      <w:pStyle w:val="HeaderFoot"/>
      <w:rPr>
        <w:lang w:val="fr-FR"/>
      </w:rPr>
    </w:pPr>
  </w:p>
  <w:p w14:paraId="2A19075D" w14:textId="77777777" w:rsidR="00F87468" w:rsidRDefault="00F87468" w:rsidP="005C56D3">
    <w:pPr>
      <w:pStyle w:val="HeaderFoot"/>
      <w:rPr>
        <w:lang w:val="fr-FR"/>
      </w:rPr>
    </w:pPr>
  </w:p>
  <w:p w14:paraId="29688AC5" w14:textId="77777777" w:rsidR="00F87468" w:rsidRDefault="00F87468" w:rsidP="005C56D3">
    <w:pPr>
      <w:pStyle w:val="HeaderFoot"/>
      <w:rPr>
        <w:lang w:val="fr-FR"/>
      </w:rPr>
    </w:pPr>
  </w:p>
  <w:p w14:paraId="6A690643" w14:textId="77777777" w:rsidR="00F87468" w:rsidRDefault="00F87468" w:rsidP="005C56D3">
    <w:pPr>
      <w:pStyle w:val="HeaderFoot"/>
      <w:rPr>
        <w:lang w:val="fr-FR"/>
      </w:rPr>
    </w:pPr>
  </w:p>
  <w:p w14:paraId="3E5C66CB" w14:textId="41E17AD8" w:rsidR="00F107EF" w:rsidRPr="00F87468" w:rsidRDefault="00F87468" w:rsidP="005C56D3">
    <w:pPr>
      <w:pStyle w:val="HeaderFoot"/>
      <w:rPr>
        <w:lang w:val="fr-FR"/>
      </w:rPr>
    </w:pPr>
    <w:r w:rsidRPr="00F87468">
      <w:rPr>
        <w:rStyle w:val="ESMARegularuse"/>
        <w:bCs w:val="0"/>
        <w:caps w:val="0"/>
        <w:noProof/>
        <w:color w:val="000000" w:themeColor="text1" w:themeShade="80"/>
        <w:sz w:val="16"/>
      </w:rPr>
      <w:drawing>
        <wp:anchor distT="0" distB="0" distL="114300" distR="114300" simplePos="0" relativeHeight="251658240" behindDoc="0" locked="0" layoutInCell="1" allowOverlap="1" wp14:anchorId="1F5CAD5A" wp14:editId="6AF49FCA">
          <wp:simplePos x="0" y="0"/>
          <wp:positionH relativeFrom="page">
            <wp:posOffset>791845</wp:posOffset>
          </wp:positionH>
          <wp:positionV relativeFrom="page">
            <wp:posOffset>595630</wp:posOffset>
          </wp:positionV>
          <wp:extent cx="1807200" cy="475200"/>
          <wp:effectExtent l="0" t="0" r="0" b="0"/>
          <wp:wrapNone/>
          <wp:docPr id="408482399" name="Picture 408482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807200" cy="4752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5C56CD"/>
    <w:multiLevelType w:val="hybridMultilevel"/>
    <w:tmpl w:val="E5847DAC"/>
    <w:lvl w:ilvl="0" w:tplc="C016A2D6">
      <w:start w:val="1"/>
      <w:numFmt w:val="decimal"/>
      <w:pStyle w:val="DPpara"/>
      <w:lvlText w:val="%1."/>
      <w:lvlJc w:val="left"/>
      <w:pPr>
        <w:ind w:left="473" w:hanging="360"/>
      </w:pPr>
      <w:rPr>
        <w:rFonts w:cs="Times New Roman" w:hint="default"/>
        <w:b w:val="0"/>
      </w:rPr>
    </w:lvl>
    <w:lvl w:ilvl="1" w:tplc="BF0CD940">
      <w:start w:val="1"/>
      <w:numFmt w:val="lowerLetter"/>
      <w:lvlText w:val="%2."/>
      <w:lvlJc w:val="left"/>
      <w:pPr>
        <w:ind w:left="1193" w:hanging="360"/>
      </w:pPr>
      <w:rPr>
        <w:rFonts w:cs="Times New Roman"/>
        <w:b w:val="0"/>
      </w:rPr>
    </w:lvl>
    <w:lvl w:ilvl="2" w:tplc="040C001B">
      <w:start w:val="1"/>
      <w:numFmt w:val="lowerRoman"/>
      <w:lvlText w:val="%3."/>
      <w:lvlJc w:val="right"/>
      <w:pPr>
        <w:ind w:left="1913" w:hanging="180"/>
      </w:pPr>
      <w:rPr>
        <w:rFonts w:cs="Times New Roman"/>
      </w:rPr>
    </w:lvl>
    <w:lvl w:ilvl="3" w:tplc="040C000F">
      <w:start w:val="1"/>
      <w:numFmt w:val="decimal"/>
      <w:lvlText w:val="%4."/>
      <w:lvlJc w:val="left"/>
      <w:pPr>
        <w:ind w:left="2633" w:hanging="360"/>
      </w:pPr>
      <w:rPr>
        <w:rFonts w:cs="Times New Roman"/>
      </w:rPr>
    </w:lvl>
    <w:lvl w:ilvl="4" w:tplc="040C0019" w:tentative="1">
      <w:start w:val="1"/>
      <w:numFmt w:val="lowerLetter"/>
      <w:lvlText w:val="%5."/>
      <w:lvlJc w:val="left"/>
      <w:pPr>
        <w:ind w:left="3353" w:hanging="360"/>
      </w:pPr>
      <w:rPr>
        <w:rFonts w:cs="Times New Roman"/>
      </w:rPr>
    </w:lvl>
    <w:lvl w:ilvl="5" w:tplc="040C001B" w:tentative="1">
      <w:start w:val="1"/>
      <w:numFmt w:val="lowerRoman"/>
      <w:lvlText w:val="%6."/>
      <w:lvlJc w:val="right"/>
      <w:pPr>
        <w:ind w:left="4073" w:hanging="180"/>
      </w:pPr>
      <w:rPr>
        <w:rFonts w:cs="Times New Roman"/>
      </w:rPr>
    </w:lvl>
    <w:lvl w:ilvl="6" w:tplc="040C000F" w:tentative="1">
      <w:start w:val="1"/>
      <w:numFmt w:val="decimal"/>
      <w:lvlText w:val="%7."/>
      <w:lvlJc w:val="left"/>
      <w:pPr>
        <w:ind w:left="4793" w:hanging="360"/>
      </w:pPr>
      <w:rPr>
        <w:rFonts w:cs="Times New Roman"/>
      </w:rPr>
    </w:lvl>
    <w:lvl w:ilvl="7" w:tplc="040C0019" w:tentative="1">
      <w:start w:val="1"/>
      <w:numFmt w:val="lowerLetter"/>
      <w:lvlText w:val="%8."/>
      <w:lvlJc w:val="left"/>
      <w:pPr>
        <w:ind w:left="5513" w:hanging="360"/>
      </w:pPr>
      <w:rPr>
        <w:rFonts w:cs="Times New Roman"/>
      </w:rPr>
    </w:lvl>
    <w:lvl w:ilvl="8" w:tplc="040C001B" w:tentative="1">
      <w:start w:val="1"/>
      <w:numFmt w:val="lowerRoman"/>
      <w:lvlText w:val="%9."/>
      <w:lvlJc w:val="right"/>
      <w:pPr>
        <w:ind w:left="6233" w:hanging="180"/>
      </w:pPr>
      <w:rPr>
        <w:rFonts w:cs="Times New Roman"/>
      </w:rPr>
    </w:lvl>
  </w:abstractNum>
  <w:abstractNum w:abstractNumId="1" w15:restartNumberingAfterBreak="0">
    <w:nsid w:val="027D1BC5"/>
    <w:multiLevelType w:val="hybridMultilevel"/>
    <w:tmpl w:val="00D89C44"/>
    <w:lvl w:ilvl="0" w:tplc="08090001">
      <w:start w:val="1"/>
      <w:numFmt w:val="bullet"/>
      <w:pStyle w:val="Aufzhlungszeichen3"/>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5447AC8"/>
    <w:multiLevelType w:val="multilevel"/>
    <w:tmpl w:val="053ABE1A"/>
    <w:lvl w:ilvl="0">
      <w:start w:val="1"/>
      <w:numFmt w:val="decimal"/>
      <w:pStyle w:val="NEW-Level0"/>
      <w:lvlText w:val="%1."/>
      <w:lvlJc w:val="left"/>
      <w:pPr>
        <w:ind w:left="360" w:hanging="360"/>
      </w:pPr>
      <w:rPr>
        <w:b/>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NEW-Level1"/>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15:restartNumberingAfterBreak="0">
    <w:nsid w:val="1B8E5258"/>
    <w:multiLevelType w:val="hybridMultilevel"/>
    <w:tmpl w:val="BDCA68A2"/>
    <w:lvl w:ilvl="0" w:tplc="E0140FB4">
      <w:start w:val="1"/>
      <w:numFmt w:val="lowerRoman"/>
      <w:pStyle w:val="aNEW-Questions"/>
      <w:lvlText w:val="%1."/>
      <w:lvlJc w:val="left"/>
      <w:pPr>
        <w:tabs>
          <w:tab w:val="num" w:pos="851"/>
        </w:tabs>
        <w:ind w:left="851" w:hanging="341"/>
      </w:pPr>
      <w:rPr>
        <w:rFonts w:hint="default"/>
        <w:lang w:val="en-GB"/>
      </w:rPr>
    </w:lvl>
    <w:lvl w:ilvl="1" w:tplc="6D76C376">
      <w:numFmt w:val="bullet"/>
      <w:lvlText w:val="-"/>
      <w:lvlJc w:val="left"/>
      <w:pPr>
        <w:ind w:left="1791" w:hanging="360"/>
      </w:pPr>
      <w:rPr>
        <w:rFonts w:ascii="Georgia" w:eastAsia="Times New Roman" w:hAnsi="Georgia" w:hint="default"/>
      </w:rPr>
    </w:lvl>
    <w:lvl w:ilvl="2" w:tplc="08090005">
      <w:start w:val="1"/>
      <w:numFmt w:val="bullet"/>
      <w:lvlText w:val=""/>
      <w:lvlJc w:val="left"/>
      <w:pPr>
        <w:ind w:left="2511" w:hanging="360"/>
      </w:pPr>
      <w:rPr>
        <w:rFonts w:ascii="Wingdings" w:hAnsi="Wingdings" w:hint="default"/>
      </w:rPr>
    </w:lvl>
    <w:lvl w:ilvl="3" w:tplc="08090001" w:tentative="1">
      <w:start w:val="1"/>
      <w:numFmt w:val="bullet"/>
      <w:lvlText w:val=""/>
      <w:lvlJc w:val="left"/>
      <w:pPr>
        <w:ind w:left="3231" w:hanging="360"/>
      </w:pPr>
      <w:rPr>
        <w:rFonts w:ascii="Symbol" w:hAnsi="Symbol" w:hint="default"/>
      </w:rPr>
    </w:lvl>
    <w:lvl w:ilvl="4" w:tplc="08090003" w:tentative="1">
      <w:start w:val="1"/>
      <w:numFmt w:val="bullet"/>
      <w:lvlText w:val="o"/>
      <w:lvlJc w:val="left"/>
      <w:pPr>
        <w:ind w:left="3951" w:hanging="360"/>
      </w:pPr>
      <w:rPr>
        <w:rFonts w:ascii="Courier New" w:hAnsi="Courier New" w:hint="default"/>
      </w:rPr>
    </w:lvl>
    <w:lvl w:ilvl="5" w:tplc="08090005" w:tentative="1">
      <w:start w:val="1"/>
      <w:numFmt w:val="bullet"/>
      <w:lvlText w:val=""/>
      <w:lvlJc w:val="left"/>
      <w:pPr>
        <w:ind w:left="4671" w:hanging="360"/>
      </w:pPr>
      <w:rPr>
        <w:rFonts w:ascii="Wingdings" w:hAnsi="Wingdings" w:hint="default"/>
      </w:rPr>
    </w:lvl>
    <w:lvl w:ilvl="6" w:tplc="08090001" w:tentative="1">
      <w:start w:val="1"/>
      <w:numFmt w:val="bullet"/>
      <w:lvlText w:val=""/>
      <w:lvlJc w:val="left"/>
      <w:pPr>
        <w:ind w:left="5391" w:hanging="360"/>
      </w:pPr>
      <w:rPr>
        <w:rFonts w:ascii="Symbol" w:hAnsi="Symbol" w:hint="default"/>
      </w:rPr>
    </w:lvl>
    <w:lvl w:ilvl="7" w:tplc="08090003" w:tentative="1">
      <w:start w:val="1"/>
      <w:numFmt w:val="bullet"/>
      <w:lvlText w:val="o"/>
      <w:lvlJc w:val="left"/>
      <w:pPr>
        <w:ind w:left="6111" w:hanging="360"/>
      </w:pPr>
      <w:rPr>
        <w:rFonts w:ascii="Courier New" w:hAnsi="Courier New" w:hint="default"/>
      </w:rPr>
    </w:lvl>
    <w:lvl w:ilvl="8" w:tplc="08090005" w:tentative="1">
      <w:start w:val="1"/>
      <w:numFmt w:val="bullet"/>
      <w:lvlText w:val=""/>
      <w:lvlJc w:val="left"/>
      <w:pPr>
        <w:ind w:left="6831" w:hanging="360"/>
      </w:pPr>
      <w:rPr>
        <w:rFonts w:ascii="Wingdings" w:hAnsi="Wingdings" w:hint="default"/>
      </w:rPr>
    </w:lvl>
  </w:abstractNum>
  <w:abstractNum w:abstractNumId="4" w15:restartNumberingAfterBreak="0">
    <w:nsid w:val="1DAE53C8"/>
    <w:multiLevelType w:val="multilevel"/>
    <w:tmpl w:val="ACFA87A8"/>
    <w:lvl w:ilvl="0">
      <w:start w:val="1"/>
      <w:numFmt w:val="decimal"/>
      <w:pStyle w:val="Textkrper"/>
      <w:lvlText w:val="%1."/>
      <w:lvlJc w:val="left"/>
      <w:pPr>
        <w:tabs>
          <w:tab w:val="num" w:pos="720"/>
        </w:tabs>
        <w:ind w:left="720" w:hanging="720"/>
      </w:pPr>
    </w:lvl>
    <w:lvl w:ilvl="1">
      <w:start w:val="1"/>
      <w:numFmt w:val="lowerLetter"/>
      <w:lvlText w:val="%2)"/>
      <w:lvlJc w:val="left"/>
      <w:pPr>
        <w:tabs>
          <w:tab w:val="num" w:pos="1440"/>
        </w:tabs>
        <w:ind w:left="1440" w:hanging="720"/>
      </w:pPr>
    </w:lvl>
    <w:lvl w:ilvl="2">
      <w:start w:val="1"/>
      <w:numFmt w:val="lowerRoman"/>
      <w:lvlText w:val="%3)"/>
      <w:lvlJc w:val="left"/>
      <w:pPr>
        <w:tabs>
          <w:tab w:val="num" w:pos="2160"/>
        </w:tabs>
        <w:ind w:left="2160" w:hanging="72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 w15:restartNumberingAfterBreak="0">
    <w:nsid w:val="25B267EC"/>
    <w:multiLevelType w:val="hybridMultilevel"/>
    <w:tmpl w:val="7562AA54"/>
    <w:lvl w:ilvl="0" w:tplc="E24E6B0C">
      <w:start w:val="1"/>
      <w:numFmt w:val="lowerLetter"/>
      <w:pStyle w:val="aStyle1"/>
      <w:lvlText w:val="%1."/>
      <w:lvlJc w:val="left"/>
      <w:pPr>
        <w:ind w:left="1778" w:hanging="360"/>
      </w:p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6" w15:restartNumberingAfterBreak="0">
    <w:nsid w:val="25B95E1B"/>
    <w:multiLevelType w:val="hybridMultilevel"/>
    <w:tmpl w:val="085619C2"/>
    <w:lvl w:ilvl="0" w:tplc="A09C2658">
      <w:start w:val="1"/>
      <w:numFmt w:val="lowerLetter"/>
      <w:pStyle w:val="Bullet"/>
      <w:lvlText w:val="%1."/>
      <w:lvlJc w:val="left"/>
      <w:pPr>
        <w:ind w:left="1193" w:hanging="360"/>
      </w:pPr>
      <w:rPr>
        <w:b w:val="0"/>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2AF76E7A"/>
    <w:multiLevelType w:val="singleLevel"/>
    <w:tmpl w:val="C74C5A32"/>
    <w:lvl w:ilvl="0">
      <w:start w:val="1"/>
      <w:numFmt w:val="bullet"/>
      <w:lvlRestart w:val="0"/>
      <w:pStyle w:val="Bullet1"/>
      <w:lvlText w:val=""/>
      <w:lvlJc w:val="left"/>
      <w:pPr>
        <w:tabs>
          <w:tab w:val="num" w:pos="1417"/>
        </w:tabs>
        <w:ind w:left="1417" w:hanging="567"/>
      </w:pPr>
      <w:rPr>
        <w:rFonts w:ascii="Symbol" w:hAnsi="Symbol" w:hint="default"/>
      </w:rPr>
    </w:lvl>
  </w:abstractNum>
  <w:abstractNum w:abstractNumId="8" w15:restartNumberingAfterBreak="0">
    <w:nsid w:val="2B2B3A92"/>
    <w:multiLevelType w:val="multilevel"/>
    <w:tmpl w:val="5B8C61E0"/>
    <w:lvl w:ilvl="0">
      <w:start w:val="1"/>
      <w:numFmt w:val="decimal"/>
      <w:lvlRestart w:val="0"/>
      <w:pStyle w:val="Considrant"/>
      <w:lvlText w:val="(%1)"/>
      <w:lvlJc w:val="left"/>
      <w:pPr>
        <w:tabs>
          <w:tab w:val="num" w:pos="851"/>
        </w:tabs>
        <w:ind w:left="851" w:hanging="709"/>
      </w:pPr>
      <w:rPr>
        <w:rFonts w:cs="Times New Roman"/>
        <w:i w:val="0"/>
      </w:rPr>
    </w:lvl>
    <w:lvl w:ilvl="1" w:tentative="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Roman"/>
      <w:lvlText w:val="%6."/>
      <w:lvlJc w:val="right"/>
      <w:pPr>
        <w:tabs>
          <w:tab w:val="num" w:pos="4320"/>
        </w:tabs>
        <w:ind w:left="4320" w:hanging="18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Roman"/>
      <w:lvlText w:val="%9."/>
      <w:lvlJc w:val="right"/>
      <w:pPr>
        <w:tabs>
          <w:tab w:val="num" w:pos="6480"/>
        </w:tabs>
        <w:ind w:left="6480" w:hanging="180"/>
      </w:pPr>
      <w:rPr>
        <w:rFonts w:cs="Times New Roman"/>
      </w:rPr>
    </w:lvl>
  </w:abstractNum>
  <w:abstractNum w:abstractNumId="9" w15:restartNumberingAfterBreak="0">
    <w:nsid w:val="2F0B6E0E"/>
    <w:multiLevelType w:val="hybridMultilevel"/>
    <w:tmpl w:val="9D60F1E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385C6A9A"/>
    <w:multiLevelType w:val="hybridMultilevel"/>
    <w:tmpl w:val="A8704D4A"/>
    <w:lvl w:ilvl="0" w:tplc="5CB870D2">
      <w:start w:val="1"/>
      <w:numFmt w:val="bullet"/>
      <w:pStyle w:val="04bList"/>
      <w:lvlText w:val="─"/>
      <w:lvlJc w:val="left"/>
      <w:pPr>
        <w:tabs>
          <w:tab w:val="num" w:pos="568"/>
        </w:tabs>
        <w:ind w:left="568" w:hanging="284"/>
      </w:pPr>
      <w:rPr>
        <w:rFonts w:ascii="Georgia" w:hAnsi="Georgia" w:hint="default"/>
        <w:color w:val="00000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A52232B"/>
    <w:multiLevelType w:val="hybridMultilevel"/>
    <w:tmpl w:val="46D0EB70"/>
    <w:lvl w:ilvl="0" w:tplc="CEE81F64">
      <w:start w:val="1"/>
      <w:numFmt w:val="decimal"/>
      <w:pStyle w:val="Questionstyle"/>
      <w:lvlText w:val="Q%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3A5459E8"/>
    <w:multiLevelType w:val="singleLevel"/>
    <w:tmpl w:val="2188C922"/>
    <w:name w:val="Tiret 1"/>
    <w:lvl w:ilvl="0">
      <w:start w:val="1"/>
      <w:numFmt w:val="bullet"/>
      <w:lvlRestart w:val="0"/>
      <w:lvlText w:val="–"/>
      <w:lvlJc w:val="left"/>
      <w:pPr>
        <w:tabs>
          <w:tab w:val="num" w:pos="1417"/>
        </w:tabs>
        <w:ind w:left="1417" w:hanging="567"/>
      </w:pPr>
    </w:lvl>
  </w:abstractNum>
  <w:abstractNum w:abstractNumId="13" w15:restartNumberingAfterBreak="0">
    <w:nsid w:val="3A841364"/>
    <w:multiLevelType w:val="hybridMultilevel"/>
    <w:tmpl w:val="21CCF614"/>
    <w:lvl w:ilvl="0" w:tplc="08090017">
      <w:start w:val="1"/>
      <w:numFmt w:val="lowerLetter"/>
      <w:pStyle w:val="Aufzhlungszeichen4"/>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3BA736C9"/>
    <w:multiLevelType w:val="singleLevel"/>
    <w:tmpl w:val="F00A6C0C"/>
    <w:lvl w:ilvl="0">
      <w:start w:val="1"/>
      <w:numFmt w:val="bullet"/>
      <w:lvlRestart w:val="0"/>
      <w:pStyle w:val="Tiret0"/>
      <w:lvlText w:val="–"/>
      <w:lvlJc w:val="left"/>
      <w:pPr>
        <w:tabs>
          <w:tab w:val="num" w:pos="850"/>
        </w:tabs>
        <w:ind w:left="850" w:hanging="850"/>
      </w:pPr>
    </w:lvl>
  </w:abstractNum>
  <w:abstractNum w:abstractNumId="15" w15:restartNumberingAfterBreak="0">
    <w:nsid w:val="3C890EB4"/>
    <w:multiLevelType w:val="hybridMultilevel"/>
    <w:tmpl w:val="D00E6092"/>
    <w:lvl w:ilvl="0" w:tplc="565C7802">
      <w:start w:val="1"/>
      <w:numFmt w:val="upperRoman"/>
      <w:pStyle w:val="05dHeadline1blue"/>
      <w:lvlText w:val="%1."/>
      <w:lvlJc w:val="left"/>
      <w:pPr>
        <w:tabs>
          <w:tab w:val="num" w:pos="284"/>
        </w:tabs>
        <w:ind w:left="284" w:hanging="284"/>
      </w:pPr>
      <w:rPr>
        <w:rFonts w:ascii="Georgia" w:hAnsi="Georgia" w:hint="default"/>
        <w:b/>
        <w:i w:val="0"/>
        <w:sz w:val="20"/>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6" w15:restartNumberingAfterBreak="0">
    <w:nsid w:val="3C90278F"/>
    <w:multiLevelType w:val="singleLevel"/>
    <w:tmpl w:val="0FE08974"/>
    <w:name w:val="Tiret 0"/>
    <w:lvl w:ilvl="0">
      <w:start w:val="1"/>
      <w:numFmt w:val="bullet"/>
      <w:lvlRestart w:val="0"/>
      <w:pStyle w:val="Tiret3"/>
      <w:lvlText w:val="–"/>
      <w:lvlJc w:val="left"/>
      <w:pPr>
        <w:tabs>
          <w:tab w:val="num" w:pos="2551"/>
        </w:tabs>
        <w:ind w:left="2551" w:hanging="567"/>
      </w:pPr>
    </w:lvl>
  </w:abstractNum>
  <w:abstractNum w:abstractNumId="17" w15:restartNumberingAfterBreak="0">
    <w:nsid w:val="440663CB"/>
    <w:multiLevelType w:val="hybridMultilevel"/>
    <w:tmpl w:val="B3F40CA6"/>
    <w:lvl w:ilvl="0" w:tplc="ACB06F0C">
      <w:start w:val="1"/>
      <w:numFmt w:val="bullet"/>
      <w:lvlText w:val=""/>
      <w:lvlJc w:val="left"/>
      <w:pPr>
        <w:ind w:left="360" w:hanging="360"/>
      </w:pPr>
      <w:rPr>
        <w:rFonts w:ascii="Symbol" w:hAnsi="Symbol" w:hint="default"/>
      </w:rPr>
    </w:lvl>
    <w:lvl w:ilvl="1" w:tplc="E7564B96">
      <w:start w:val="1"/>
      <w:numFmt w:val="bullet"/>
      <w:lvlText w:val="o"/>
      <w:lvlJc w:val="left"/>
      <w:pPr>
        <w:ind w:left="785" w:hanging="360"/>
      </w:pPr>
      <w:rPr>
        <w:rFonts w:ascii="Courier New" w:hAnsi="Courier New" w:cs="Courier New" w:hint="default"/>
      </w:rPr>
    </w:lvl>
    <w:lvl w:ilvl="2" w:tplc="08130005" w:tentative="1">
      <w:start w:val="1"/>
      <w:numFmt w:val="bullet"/>
      <w:lvlText w:val=""/>
      <w:lvlJc w:val="left"/>
      <w:pPr>
        <w:ind w:left="1800" w:hanging="360"/>
      </w:pPr>
      <w:rPr>
        <w:rFonts w:ascii="Wingdings" w:hAnsi="Wingdings" w:hint="default"/>
      </w:rPr>
    </w:lvl>
    <w:lvl w:ilvl="3" w:tplc="08130001" w:tentative="1">
      <w:start w:val="1"/>
      <w:numFmt w:val="bullet"/>
      <w:lvlText w:val=""/>
      <w:lvlJc w:val="left"/>
      <w:pPr>
        <w:ind w:left="2520" w:hanging="360"/>
      </w:pPr>
      <w:rPr>
        <w:rFonts w:ascii="Symbol" w:hAnsi="Symbol" w:hint="default"/>
      </w:rPr>
    </w:lvl>
    <w:lvl w:ilvl="4" w:tplc="08130003" w:tentative="1">
      <w:start w:val="1"/>
      <w:numFmt w:val="bullet"/>
      <w:lvlText w:val="o"/>
      <w:lvlJc w:val="left"/>
      <w:pPr>
        <w:ind w:left="3240" w:hanging="360"/>
      </w:pPr>
      <w:rPr>
        <w:rFonts w:ascii="Courier New" w:hAnsi="Courier New" w:cs="Courier New" w:hint="default"/>
      </w:rPr>
    </w:lvl>
    <w:lvl w:ilvl="5" w:tplc="08130005" w:tentative="1">
      <w:start w:val="1"/>
      <w:numFmt w:val="bullet"/>
      <w:lvlText w:val=""/>
      <w:lvlJc w:val="left"/>
      <w:pPr>
        <w:ind w:left="3960" w:hanging="360"/>
      </w:pPr>
      <w:rPr>
        <w:rFonts w:ascii="Wingdings" w:hAnsi="Wingdings" w:hint="default"/>
      </w:rPr>
    </w:lvl>
    <w:lvl w:ilvl="6" w:tplc="08130001" w:tentative="1">
      <w:start w:val="1"/>
      <w:numFmt w:val="bullet"/>
      <w:lvlText w:val=""/>
      <w:lvlJc w:val="left"/>
      <w:pPr>
        <w:ind w:left="4680" w:hanging="360"/>
      </w:pPr>
      <w:rPr>
        <w:rFonts w:ascii="Symbol" w:hAnsi="Symbol" w:hint="default"/>
      </w:rPr>
    </w:lvl>
    <w:lvl w:ilvl="7" w:tplc="08130003" w:tentative="1">
      <w:start w:val="1"/>
      <w:numFmt w:val="bullet"/>
      <w:lvlText w:val="o"/>
      <w:lvlJc w:val="left"/>
      <w:pPr>
        <w:ind w:left="5400" w:hanging="360"/>
      </w:pPr>
      <w:rPr>
        <w:rFonts w:ascii="Courier New" w:hAnsi="Courier New" w:cs="Courier New" w:hint="default"/>
      </w:rPr>
    </w:lvl>
    <w:lvl w:ilvl="8" w:tplc="08130005" w:tentative="1">
      <w:start w:val="1"/>
      <w:numFmt w:val="bullet"/>
      <w:lvlText w:val=""/>
      <w:lvlJc w:val="left"/>
      <w:pPr>
        <w:ind w:left="6120" w:hanging="360"/>
      </w:pPr>
      <w:rPr>
        <w:rFonts w:ascii="Wingdings" w:hAnsi="Wingdings" w:hint="default"/>
      </w:rPr>
    </w:lvl>
  </w:abstractNum>
  <w:abstractNum w:abstractNumId="18" w15:restartNumberingAfterBreak="0">
    <w:nsid w:val="44261A85"/>
    <w:multiLevelType w:val="hybridMultilevel"/>
    <w:tmpl w:val="475889F8"/>
    <w:lvl w:ilvl="0" w:tplc="B8A4E8DA">
      <w:start w:val="1"/>
      <w:numFmt w:val="decimal"/>
      <w:pStyle w:val="aNEW-Paragraph"/>
      <w:lvlText w:val="%1."/>
      <w:lvlJc w:val="left"/>
      <w:pPr>
        <w:tabs>
          <w:tab w:val="num" w:pos="851"/>
        </w:tabs>
        <w:ind w:left="851" w:hanging="284"/>
      </w:pPr>
      <w:rPr>
        <w:rFonts w:ascii="Georgia" w:hAnsi="Georgia" w:hint="default"/>
        <w:b w:val="0"/>
        <w:sz w:val="20"/>
        <w:lang w:val="en-GB"/>
      </w:rPr>
    </w:lvl>
    <w:lvl w:ilvl="1" w:tplc="76C853DA">
      <w:start w:val="1"/>
      <w:numFmt w:val="lowerRoman"/>
      <w:pStyle w:val="NEW-Paragraph-level2"/>
      <w:lvlText w:val="%2."/>
      <w:lvlJc w:val="left"/>
      <w:pPr>
        <w:tabs>
          <w:tab w:val="num" w:pos="1361"/>
        </w:tabs>
        <w:ind w:left="1361" w:hanging="45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tplc="A71A21D6">
      <w:start w:val="1"/>
      <w:numFmt w:val="lowerRoman"/>
      <w:lvlText w:val="%3."/>
      <w:lvlJc w:val="left"/>
      <w:pPr>
        <w:tabs>
          <w:tab w:val="num" w:pos="2727"/>
        </w:tabs>
        <w:ind w:left="2835" w:hanging="288"/>
      </w:pPr>
      <w:rPr>
        <w:rFonts w:hint="default"/>
      </w:rPr>
    </w:lvl>
    <w:lvl w:ilvl="3" w:tplc="0407000F">
      <w:start w:val="1"/>
      <w:numFmt w:val="decimal"/>
      <w:lvlText w:val="%4."/>
      <w:lvlJc w:val="left"/>
      <w:pPr>
        <w:tabs>
          <w:tab w:val="num" w:pos="3447"/>
        </w:tabs>
        <w:ind w:left="3447" w:hanging="360"/>
      </w:pPr>
    </w:lvl>
    <w:lvl w:ilvl="4" w:tplc="04070019" w:tentative="1">
      <w:start w:val="1"/>
      <w:numFmt w:val="lowerLetter"/>
      <w:lvlText w:val="%5."/>
      <w:lvlJc w:val="left"/>
      <w:pPr>
        <w:tabs>
          <w:tab w:val="num" w:pos="4167"/>
        </w:tabs>
        <w:ind w:left="4167" w:hanging="360"/>
      </w:pPr>
    </w:lvl>
    <w:lvl w:ilvl="5" w:tplc="0407001B" w:tentative="1">
      <w:start w:val="1"/>
      <w:numFmt w:val="lowerRoman"/>
      <w:lvlText w:val="%6."/>
      <w:lvlJc w:val="right"/>
      <w:pPr>
        <w:tabs>
          <w:tab w:val="num" w:pos="4887"/>
        </w:tabs>
        <w:ind w:left="4887" w:hanging="180"/>
      </w:pPr>
    </w:lvl>
    <w:lvl w:ilvl="6" w:tplc="0407000F" w:tentative="1">
      <w:start w:val="1"/>
      <w:numFmt w:val="decimal"/>
      <w:lvlText w:val="%7."/>
      <w:lvlJc w:val="left"/>
      <w:pPr>
        <w:tabs>
          <w:tab w:val="num" w:pos="5607"/>
        </w:tabs>
        <w:ind w:left="5607" w:hanging="360"/>
      </w:pPr>
    </w:lvl>
    <w:lvl w:ilvl="7" w:tplc="04070019" w:tentative="1">
      <w:start w:val="1"/>
      <w:numFmt w:val="lowerLetter"/>
      <w:lvlText w:val="%8."/>
      <w:lvlJc w:val="left"/>
      <w:pPr>
        <w:tabs>
          <w:tab w:val="num" w:pos="6327"/>
        </w:tabs>
        <w:ind w:left="6327" w:hanging="360"/>
      </w:pPr>
    </w:lvl>
    <w:lvl w:ilvl="8" w:tplc="0407001B" w:tentative="1">
      <w:start w:val="1"/>
      <w:numFmt w:val="lowerRoman"/>
      <w:lvlText w:val="%9."/>
      <w:lvlJc w:val="right"/>
      <w:pPr>
        <w:tabs>
          <w:tab w:val="num" w:pos="7047"/>
        </w:tabs>
        <w:ind w:left="7047" w:hanging="180"/>
      </w:pPr>
    </w:lvl>
  </w:abstractNum>
  <w:abstractNum w:abstractNumId="19" w15:restartNumberingAfterBreak="0">
    <w:nsid w:val="48842C30"/>
    <w:multiLevelType w:val="singleLevel"/>
    <w:tmpl w:val="4FA60B90"/>
    <w:lvl w:ilvl="0">
      <w:start w:val="1"/>
      <w:numFmt w:val="bullet"/>
      <w:lvlRestart w:val="0"/>
      <w:pStyle w:val="Bullet4"/>
      <w:lvlText w:val=""/>
      <w:lvlJc w:val="left"/>
      <w:pPr>
        <w:tabs>
          <w:tab w:val="num" w:pos="3118"/>
        </w:tabs>
        <w:ind w:left="3118" w:hanging="567"/>
      </w:pPr>
      <w:rPr>
        <w:rFonts w:ascii="Symbol" w:hAnsi="Symbol" w:hint="default"/>
      </w:rPr>
    </w:lvl>
  </w:abstractNum>
  <w:abstractNum w:abstractNumId="20" w15:restartNumberingAfterBreak="0">
    <w:nsid w:val="4A8501C1"/>
    <w:multiLevelType w:val="hybridMultilevel"/>
    <w:tmpl w:val="5B926852"/>
    <w:lvl w:ilvl="0" w:tplc="CECA9C4C">
      <w:start w:val="1"/>
      <w:numFmt w:val="decimal"/>
      <w:pStyle w:val="CPQuestions"/>
      <w:lvlText w:val="Q%1."/>
      <w:lvlJc w:val="right"/>
      <w:pPr>
        <w:ind w:left="720" w:hanging="360"/>
      </w:pPr>
      <w:rPr>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BAE2256"/>
    <w:multiLevelType w:val="hybridMultilevel"/>
    <w:tmpl w:val="13D402CA"/>
    <w:lvl w:ilvl="0" w:tplc="BEB48E84">
      <w:start w:val="1"/>
      <w:numFmt w:val="decimal"/>
      <w:lvlText w:val="%1."/>
      <w:lvlJc w:val="left"/>
      <w:pPr>
        <w:tabs>
          <w:tab w:val="num" w:pos="284"/>
        </w:tabs>
        <w:ind w:left="284" w:hanging="284"/>
      </w:pPr>
      <w:rPr>
        <w:rFonts w:ascii="Georgia" w:hAnsi="Georgia" w:hint="default"/>
        <w:b w:val="0"/>
        <w:i w:val="0"/>
        <w:sz w:val="20"/>
        <w:lang w:val="en-GB"/>
      </w:rPr>
    </w:lvl>
    <w:lvl w:ilvl="1" w:tplc="6726A2CE">
      <w:start w:val="1"/>
      <w:numFmt w:val="lowerRoman"/>
      <w:lvlText w:val="%2."/>
      <w:lvlJc w:val="left"/>
      <w:pPr>
        <w:tabs>
          <w:tab w:val="num" w:pos="1440"/>
        </w:tabs>
        <w:ind w:left="1440" w:hanging="360"/>
      </w:pPr>
      <w:rPr>
        <w:rFonts w:hint="default"/>
        <w:b w:val="0"/>
        <w:lang w:val="en-GB"/>
      </w:rPr>
    </w:lvl>
    <w:lvl w:ilvl="2" w:tplc="4C12BD96">
      <w:start w:val="1"/>
      <w:numFmt w:val="lowerLetter"/>
      <w:pStyle w:val="NEW-Paragraph-level3"/>
      <w:lvlText w:val="%3."/>
      <w:lvlJc w:val="left"/>
      <w:pPr>
        <w:tabs>
          <w:tab w:val="num" w:pos="1031"/>
        </w:tabs>
        <w:ind w:left="1139" w:hanging="288"/>
      </w:pPr>
    </w:lvl>
    <w:lvl w:ilvl="3" w:tplc="0407000F">
      <w:start w:val="1"/>
      <w:numFmt w:val="decimal"/>
      <w:lvlText w:val="%4."/>
      <w:lvlJc w:val="left"/>
      <w:pPr>
        <w:tabs>
          <w:tab w:val="num" w:pos="2880"/>
        </w:tabs>
        <w:ind w:left="2880" w:hanging="360"/>
      </w:pPr>
    </w:lvl>
    <w:lvl w:ilvl="4" w:tplc="F4C2529A">
      <w:start w:val="1"/>
      <w:numFmt w:val="lowerLetter"/>
      <w:lvlText w:val="%5)"/>
      <w:lvlJc w:val="left"/>
      <w:pPr>
        <w:ind w:left="3600" w:hanging="360"/>
      </w:pPr>
    </w:lvl>
    <w:lvl w:ilvl="5" w:tplc="FD041300">
      <w:start w:val="8"/>
      <w:numFmt w:val="bullet"/>
      <w:lvlText w:val="-"/>
      <w:lvlJc w:val="left"/>
      <w:pPr>
        <w:ind w:left="4500" w:hanging="360"/>
      </w:pPr>
      <w:rPr>
        <w:rFonts w:ascii="Georgia" w:eastAsia="Times New Roman" w:hAnsi="Georgia" w:cs="Times New Roman" w:hint="default"/>
      </w:rPr>
    </w:lvl>
    <w:lvl w:ilvl="6" w:tplc="30B61B3A">
      <w:start w:val="1"/>
      <w:numFmt w:val="lowerRoman"/>
      <w:lvlText w:val="(%7)"/>
      <w:lvlJc w:val="left"/>
      <w:pPr>
        <w:ind w:left="1004" w:hanging="720"/>
      </w:pPr>
    </w:lvl>
    <w:lvl w:ilvl="7" w:tplc="04070019">
      <w:start w:val="1"/>
      <w:numFmt w:val="lowerLetter"/>
      <w:lvlText w:val="%8."/>
      <w:lvlJc w:val="left"/>
      <w:pPr>
        <w:tabs>
          <w:tab w:val="num" w:pos="5760"/>
        </w:tabs>
        <w:ind w:left="5760" w:hanging="360"/>
      </w:pPr>
    </w:lvl>
    <w:lvl w:ilvl="8" w:tplc="0407001B">
      <w:start w:val="1"/>
      <w:numFmt w:val="lowerRoman"/>
      <w:lvlText w:val="%9."/>
      <w:lvlJc w:val="right"/>
      <w:pPr>
        <w:tabs>
          <w:tab w:val="num" w:pos="6480"/>
        </w:tabs>
        <w:ind w:left="6480" w:hanging="180"/>
      </w:pPr>
    </w:lvl>
  </w:abstractNum>
  <w:abstractNum w:abstractNumId="22" w15:restartNumberingAfterBreak="0">
    <w:nsid w:val="4C7151D2"/>
    <w:multiLevelType w:val="hybridMultilevel"/>
    <w:tmpl w:val="DE90C632"/>
    <w:lvl w:ilvl="0" w:tplc="08090001">
      <w:start w:val="1"/>
      <w:numFmt w:val="bullet"/>
      <w:pStyle w:val="Aufzhlungszeichen"/>
      <w:lvlText w:val=""/>
      <w:lvlJc w:val="left"/>
      <w:pPr>
        <w:tabs>
          <w:tab w:val="num" w:pos="735"/>
        </w:tabs>
        <w:ind w:left="735" w:hanging="375"/>
      </w:pPr>
      <w:rPr>
        <w:rFonts w:ascii="Symbol" w:hAnsi="Symbol" w:hint="default"/>
      </w:rPr>
    </w:lvl>
    <w:lvl w:ilvl="1" w:tplc="99749D40">
      <w:start w:val="1"/>
      <w:numFmt w:val="bullet"/>
      <w:lvlText w:val=""/>
      <w:lvlJc w:val="left"/>
      <w:pPr>
        <w:tabs>
          <w:tab w:val="num" w:pos="1515"/>
        </w:tabs>
        <w:ind w:left="1515" w:hanging="435"/>
      </w:pPr>
      <w:rPr>
        <w:rFonts w:ascii="Symbol" w:hAnsi="Symbol" w:hint="default"/>
      </w:rPr>
    </w:lvl>
    <w:lvl w:ilvl="2" w:tplc="D6283A10">
      <w:numFmt w:val="bullet"/>
      <w:lvlText w:val="-"/>
      <w:lvlJc w:val="left"/>
      <w:pPr>
        <w:ind w:left="2340" w:hanging="360"/>
      </w:pPr>
      <w:rPr>
        <w:rFonts w:ascii="Georgia" w:eastAsia="Times New Roman" w:hAnsi="Georgia" w:cs="Times New Roman" w:hint="default"/>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23" w15:restartNumberingAfterBreak="0">
    <w:nsid w:val="53260F13"/>
    <w:multiLevelType w:val="multilevel"/>
    <w:tmpl w:val="CCD817B6"/>
    <w:lvl w:ilvl="0">
      <w:start w:val="1"/>
      <w:numFmt w:val="upperRoman"/>
      <w:pStyle w:val="05cHeadline1"/>
      <w:lvlText w:val="%1."/>
      <w:lvlJc w:val="left"/>
      <w:pPr>
        <w:tabs>
          <w:tab w:val="num" w:pos="567"/>
        </w:tabs>
        <w:ind w:left="567" w:hanging="567"/>
      </w:pPr>
      <w:rPr>
        <w:rFonts w:ascii="Georgia" w:hAnsi="Georgia" w:hint="default"/>
        <w:b/>
        <w:i w:val="0"/>
        <w:sz w:val="20"/>
      </w:rPr>
    </w:lvl>
    <w:lvl w:ilvl="1">
      <w:start w:val="1"/>
      <w:numFmt w:val="upperRoman"/>
      <w:pStyle w:val="05eHeadline2"/>
      <w:lvlText w:val="%1.%2."/>
      <w:lvlJc w:val="left"/>
      <w:pPr>
        <w:tabs>
          <w:tab w:val="num" w:pos="567"/>
        </w:tabs>
        <w:ind w:left="567" w:hanging="283"/>
      </w:pPr>
      <w:rPr>
        <w:rFonts w:ascii="Georgia" w:hAnsi="Georgia" w:hint="default"/>
        <w:b w:val="0"/>
        <w:i w:val="0"/>
        <w:sz w:val="20"/>
      </w:rPr>
    </w:lvl>
    <w:lvl w:ilvl="2">
      <w:start w:val="2"/>
      <w:numFmt w:val="upperRoman"/>
      <w:lvlText w:val="%3.%2"/>
      <w:lvlJc w:val="left"/>
      <w:pPr>
        <w:tabs>
          <w:tab w:val="num" w:pos="567"/>
        </w:tabs>
        <w:ind w:left="567" w:hanging="283"/>
      </w:pPr>
      <w:rPr>
        <w:rFonts w:ascii="Georgia" w:hAnsi="Georgia" w:hint="default"/>
        <w:sz w:val="20"/>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berschrift6"/>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pStyle w:val="berschrift8"/>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15:restartNumberingAfterBreak="0">
    <w:nsid w:val="54593082"/>
    <w:multiLevelType w:val="singleLevel"/>
    <w:tmpl w:val="EDE069AC"/>
    <w:name w:val="Default"/>
    <w:lvl w:ilvl="0">
      <w:start w:val="1"/>
      <w:numFmt w:val="bullet"/>
      <w:lvlRestart w:val="0"/>
      <w:pStyle w:val="Bullet0"/>
      <w:lvlText w:val=""/>
      <w:lvlJc w:val="left"/>
      <w:pPr>
        <w:tabs>
          <w:tab w:val="num" w:pos="850"/>
        </w:tabs>
        <w:ind w:left="850" w:hanging="850"/>
      </w:pPr>
      <w:rPr>
        <w:rFonts w:ascii="Symbol" w:hAnsi="Symbol" w:hint="default"/>
      </w:rPr>
    </w:lvl>
  </w:abstractNum>
  <w:abstractNum w:abstractNumId="25" w15:restartNumberingAfterBreak="0">
    <w:nsid w:val="54A913E0"/>
    <w:multiLevelType w:val="hybridMultilevel"/>
    <w:tmpl w:val="43742AD0"/>
    <w:lvl w:ilvl="0" w:tplc="ACB06F0C">
      <w:start w:val="1"/>
      <w:numFmt w:val="bullet"/>
      <w:lvlText w:val=""/>
      <w:lvlJc w:val="left"/>
      <w:pPr>
        <w:ind w:left="36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6" w15:restartNumberingAfterBreak="0">
    <w:nsid w:val="568864DC"/>
    <w:multiLevelType w:val="singleLevel"/>
    <w:tmpl w:val="485EBDAC"/>
    <w:lvl w:ilvl="0">
      <w:start w:val="1"/>
      <w:numFmt w:val="bullet"/>
      <w:lvlRestart w:val="0"/>
      <w:pStyle w:val="Tiret4"/>
      <w:lvlText w:val="–"/>
      <w:lvlJc w:val="left"/>
      <w:pPr>
        <w:tabs>
          <w:tab w:val="num" w:pos="3118"/>
        </w:tabs>
        <w:ind w:left="3118" w:hanging="567"/>
      </w:pPr>
    </w:lvl>
  </w:abstractNum>
  <w:abstractNum w:abstractNumId="27" w15:restartNumberingAfterBreak="0">
    <w:nsid w:val="59F0103B"/>
    <w:multiLevelType w:val="hybridMultilevel"/>
    <w:tmpl w:val="9E10363A"/>
    <w:lvl w:ilvl="0" w:tplc="1C5E9BF6">
      <w:start w:val="1"/>
      <w:numFmt w:val="decimal"/>
      <w:lvlText w:val="%1."/>
      <w:lvlJc w:val="left"/>
      <w:pPr>
        <w:tabs>
          <w:tab w:val="num" w:pos="284"/>
        </w:tabs>
        <w:ind w:left="284" w:hanging="284"/>
      </w:pPr>
      <w:rPr>
        <w:rFonts w:ascii="Georgia" w:hAnsi="Georgia" w:hint="default"/>
        <w:sz w:val="20"/>
      </w:rPr>
    </w:lvl>
    <w:lvl w:ilvl="1" w:tplc="D85CD5A2">
      <w:start w:val="1"/>
      <w:numFmt w:val="lowerLetter"/>
      <w:pStyle w:val="aStyle"/>
      <w:lvlText w:val="%2)"/>
      <w:lvlJc w:val="left"/>
      <w:pPr>
        <w:tabs>
          <w:tab w:val="num" w:pos="1440"/>
        </w:tabs>
        <w:ind w:left="1440" w:hanging="360"/>
      </w:pPr>
      <w:rPr>
        <w:rFonts w:hint="default"/>
        <w:color w:val="auto"/>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28" w15:restartNumberingAfterBreak="0">
    <w:nsid w:val="5F342530"/>
    <w:multiLevelType w:val="singleLevel"/>
    <w:tmpl w:val="D5444702"/>
    <w:lvl w:ilvl="0">
      <w:start w:val="1"/>
      <w:numFmt w:val="bullet"/>
      <w:lvlRestart w:val="0"/>
      <w:pStyle w:val="Bullet3"/>
      <w:lvlText w:val=""/>
      <w:lvlJc w:val="left"/>
      <w:pPr>
        <w:tabs>
          <w:tab w:val="num" w:pos="2551"/>
        </w:tabs>
        <w:ind w:left="2551" w:hanging="567"/>
      </w:pPr>
      <w:rPr>
        <w:rFonts w:ascii="Symbol" w:hAnsi="Symbol" w:hint="default"/>
      </w:rPr>
    </w:lvl>
  </w:abstractNum>
  <w:abstractNum w:abstractNumId="29" w15:restartNumberingAfterBreak="0">
    <w:nsid w:val="5F9C40AA"/>
    <w:multiLevelType w:val="singleLevel"/>
    <w:tmpl w:val="B89CB5A2"/>
    <w:lvl w:ilvl="0">
      <w:start w:val="1"/>
      <w:numFmt w:val="bullet"/>
      <w:lvlRestart w:val="0"/>
      <w:pStyle w:val="Bullet2"/>
      <w:lvlText w:val=""/>
      <w:lvlJc w:val="left"/>
      <w:pPr>
        <w:tabs>
          <w:tab w:val="num" w:pos="1984"/>
        </w:tabs>
        <w:ind w:left="1984" w:hanging="567"/>
      </w:pPr>
      <w:rPr>
        <w:rFonts w:ascii="Symbol" w:hAnsi="Symbol" w:hint="default"/>
      </w:rPr>
    </w:lvl>
  </w:abstractNum>
  <w:abstractNum w:abstractNumId="30" w15:restartNumberingAfterBreak="0">
    <w:nsid w:val="605735B9"/>
    <w:multiLevelType w:val="hybridMultilevel"/>
    <w:tmpl w:val="AD1C76E8"/>
    <w:lvl w:ilvl="0" w:tplc="6658B948">
      <w:start w:val="1"/>
      <w:numFmt w:val="decimal"/>
      <w:pStyle w:val="berschrift5"/>
      <w:lvlText w:val="Q%1:"/>
      <w:lvlJc w:val="left"/>
      <w:pPr>
        <w:ind w:left="360" w:hanging="360"/>
      </w:pPr>
      <w:rPr>
        <w:rFonts w:hint="default"/>
        <w:b/>
        <w:i w:val="0"/>
        <w:color w:val="auto"/>
        <w:sz w:val="20"/>
        <w:szCs w:val="2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2970F71"/>
    <w:multiLevelType w:val="singleLevel"/>
    <w:tmpl w:val="A8CADBFA"/>
    <w:name w:val="Bullet 0"/>
    <w:lvl w:ilvl="0">
      <w:start w:val="1"/>
      <w:numFmt w:val="bullet"/>
      <w:pStyle w:val="Listennummer"/>
      <w:lvlText w:val="–"/>
      <w:lvlJc w:val="left"/>
      <w:pPr>
        <w:tabs>
          <w:tab w:val="num" w:pos="1417"/>
        </w:tabs>
        <w:ind w:left="1417" w:hanging="567"/>
      </w:pPr>
    </w:lvl>
  </w:abstractNum>
  <w:abstractNum w:abstractNumId="32" w15:restartNumberingAfterBreak="0">
    <w:nsid w:val="692F0EC0"/>
    <w:multiLevelType w:val="multilevel"/>
    <w:tmpl w:val="51EEA844"/>
    <w:styleLink w:val="Formatvorlage1"/>
    <w:lvl w:ilvl="0">
      <w:start w:val="1"/>
      <w:numFmt w:val="bullet"/>
      <w:lvlText w:val=""/>
      <w:lvlJc w:val="left"/>
      <w:pPr>
        <w:tabs>
          <w:tab w:val="num" w:pos="360"/>
        </w:tabs>
        <w:ind w:left="360" w:hanging="360"/>
      </w:pPr>
      <w:rPr>
        <w:rFonts w:ascii="Symbol" w:hAnsi="Symbol" w:hint="default"/>
        <w:sz w:val="28"/>
        <w:szCs w:val="28"/>
      </w:rPr>
    </w:lvl>
    <w:lvl w:ilvl="1">
      <w:start w:val="1"/>
      <w:numFmt w:val="bullet"/>
      <w:lvlText w:val=""/>
      <w:lvlJc w:val="left"/>
      <w:pPr>
        <w:tabs>
          <w:tab w:val="num" w:pos="720"/>
        </w:tabs>
        <w:ind w:left="720" w:hanging="360"/>
      </w:pPr>
      <w:rPr>
        <w:rFonts w:ascii="Symbol" w:hAnsi="Symbol" w:hint="default"/>
        <w:sz w:val="28"/>
        <w:szCs w:val="24"/>
      </w:rPr>
    </w:lvl>
    <w:lvl w:ilvl="2">
      <w:start w:val="1"/>
      <w:numFmt w:val="bullet"/>
      <w:lvlText w:val=""/>
      <w:lvlJc w:val="left"/>
      <w:pPr>
        <w:tabs>
          <w:tab w:val="num" w:pos="1072"/>
        </w:tabs>
        <w:ind w:left="1072" w:hanging="358"/>
      </w:pPr>
      <w:rPr>
        <w:rFonts w:ascii="Symbol" w:hAnsi="Symbol" w:hint="default"/>
        <w:sz w:val="28"/>
        <w:szCs w:val="22"/>
      </w:rPr>
    </w:lvl>
    <w:lvl w:ilvl="3">
      <w:start w:val="1"/>
      <w:numFmt w:val="bullet"/>
      <w:lvlText w:val=""/>
      <w:lvlJc w:val="left"/>
      <w:pPr>
        <w:tabs>
          <w:tab w:val="num" w:pos="1429"/>
        </w:tabs>
        <w:ind w:left="1429" w:hanging="357"/>
      </w:pPr>
      <w:rPr>
        <w:rFonts w:ascii="Symbol" w:hAnsi="Symbol" w:hint="default"/>
        <w:sz w:val="28"/>
      </w:rPr>
    </w:lvl>
    <w:lvl w:ilvl="4">
      <w:start w:val="1"/>
      <w:numFmt w:val="bullet"/>
      <w:lvlText w:val=""/>
      <w:lvlJc w:val="left"/>
      <w:pPr>
        <w:tabs>
          <w:tab w:val="num" w:pos="1786"/>
        </w:tabs>
        <w:ind w:left="1786" w:hanging="357"/>
      </w:pPr>
      <w:rPr>
        <w:rFonts w:ascii="Symbol" w:hAnsi="Symbol" w:hint="default"/>
        <w:sz w:val="28"/>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3" w15:restartNumberingAfterBreak="0">
    <w:nsid w:val="6E271A2D"/>
    <w:multiLevelType w:val="multilevel"/>
    <w:tmpl w:val="7E924272"/>
    <w:lvl w:ilvl="0">
      <w:start w:val="2"/>
      <w:numFmt w:val="decimal"/>
      <w:pStyle w:val="CPTitle1"/>
      <w:lvlText w:val="%1."/>
      <w:lvlJc w:val="left"/>
      <w:pPr>
        <w:tabs>
          <w:tab w:val="num" w:pos="567"/>
        </w:tabs>
        <w:ind w:left="0" w:firstLine="0"/>
      </w:pPr>
      <w:rPr>
        <w:rFonts w:ascii="Arial" w:hAnsi="Arial" w:cs="Times New Roman" w:hint="default"/>
        <w:b/>
        <w:i w:val="0"/>
        <w:sz w:val="32"/>
      </w:rPr>
    </w:lvl>
    <w:lvl w:ilvl="1">
      <w:start w:val="1"/>
      <w:numFmt w:val="none"/>
      <w:lvlRestart w:val="0"/>
      <w:suff w:val="nothing"/>
      <w:lvlText w:val="%2"/>
      <w:lvlJc w:val="left"/>
      <w:pPr>
        <w:ind w:left="0" w:firstLine="0"/>
      </w:pPr>
    </w:lvl>
    <w:lvl w:ilvl="2">
      <w:start w:val="1"/>
      <w:numFmt w:val="decimal"/>
      <w:lvlRestart w:val="1"/>
      <w:pStyle w:val="CPTitle3"/>
      <w:lvlText w:val="%1.%3."/>
      <w:lvlJc w:val="left"/>
      <w:pPr>
        <w:tabs>
          <w:tab w:val="num" w:pos="567"/>
        </w:tabs>
        <w:ind w:left="0" w:firstLine="0"/>
      </w:pPr>
      <w:rPr>
        <w:rFonts w:ascii="Arial" w:hAnsi="Arial" w:cs="Times New Roman" w:hint="default"/>
        <w:b/>
        <w:i w:val="0"/>
        <w:sz w:val="28"/>
      </w:rPr>
    </w:lvl>
    <w:lvl w:ilvl="3">
      <w:start w:val="1"/>
      <w:numFmt w:val="none"/>
      <w:lvlRestart w:val="0"/>
      <w:pStyle w:val="CPTitle4"/>
      <w:suff w:val="nothing"/>
      <w:lvlText w:val=""/>
      <w:lvlJc w:val="left"/>
      <w:pPr>
        <w:ind w:left="0" w:firstLine="0"/>
      </w:pPr>
    </w:lvl>
    <w:lvl w:ilvl="4">
      <w:start w:val="1"/>
      <w:numFmt w:val="none"/>
      <w:lvlRestart w:val="0"/>
      <w:pStyle w:val="CPTitle5"/>
      <w:suff w:val="nothing"/>
      <w:lvlText w:val=""/>
      <w:lvlJc w:val="left"/>
      <w:pPr>
        <w:ind w:left="0" w:firstLine="0"/>
      </w:pPr>
    </w:lvl>
    <w:lvl w:ilvl="5">
      <w:start w:val="1"/>
      <w:numFmt w:val="none"/>
      <w:lvlRestart w:val="0"/>
      <w:pStyle w:val="CPTitle6"/>
      <w:suff w:val="nothing"/>
      <w:lvlText w:val=""/>
      <w:lvlJc w:val="left"/>
      <w:pPr>
        <w:ind w:left="0" w:firstLine="0"/>
      </w:pPr>
      <w:rPr>
        <w:rFonts w:ascii="Arial" w:hAnsi="Arial" w:cs="Times New Roman" w:hint="default"/>
        <w:sz w:val="22"/>
      </w:rPr>
    </w:lvl>
    <w:lvl w:ilvl="6">
      <w:start w:val="1"/>
      <w:numFmt w:val="decimal"/>
      <w:lvlRestart w:val="3"/>
      <w:pStyle w:val="CPNumPar"/>
      <w:lvlText w:val="%7."/>
      <w:lvlJc w:val="left"/>
      <w:pPr>
        <w:ind w:left="425" w:hanging="425"/>
      </w:pPr>
      <w:rPr>
        <w:rFonts w:ascii="Arial" w:hAnsi="Arial" w:cs="Times New Roman" w:hint="default"/>
        <w:sz w:val="22"/>
      </w:rPr>
    </w:lvl>
    <w:lvl w:ilvl="7">
      <w:start w:val="1"/>
      <w:numFmt w:val="lowerRoman"/>
      <w:pStyle w:val="CPisubtitles"/>
      <w:lvlText w:val="%8."/>
      <w:lvlJc w:val="left"/>
      <w:pPr>
        <w:ind w:left="851" w:hanging="426"/>
      </w:pPr>
      <w:rPr>
        <w:rFonts w:ascii="Arial" w:hAnsi="Arial" w:cs="Times New Roman" w:hint="default"/>
        <w:sz w:val="22"/>
      </w:rPr>
    </w:lvl>
    <w:lvl w:ilvl="8">
      <w:start w:val="1"/>
      <w:numFmt w:val="lowerLetter"/>
      <w:pStyle w:val="CPasubtitles"/>
      <w:lvlText w:val="%9."/>
      <w:lvlJc w:val="left"/>
      <w:pPr>
        <w:ind w:left="1276" w:hanging="425"/>
      </w:pPr>
      <w:rPr>
        <w:rFonts w:ascii="Arial" w:hAnsi="Arial" w:cs="Times New Roman" w:hint="default"/>
        <w:sz w:val="22"/>
      </w:rPr>
    </w:lvl>
  </w:abstractNum>
  <w:abstractNum w:abstractNumId="34" w15:restartNumberingAfterBreak="0">
    <w:nsid w:val="6E285623"/>
    <w:multiLevelType w:val="hybridMultilevel"/>
    <w:tmpl w:val="D6B6B45A"/>
    <w:lvl w:ilvl="0" w:tplc="5C48B45C">
      <w:start w:val="1"/>
      <w:numFmt w:val="decimal"/>
      <w:pStyle w:val="CPQuest2"/>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11167E2"/>
    <w:multiLevelType w:val="multilevel"/>
    <w:tmpl w:val="C3843A7A"/>
    <w:lvl w:ilvl="0">
      <w:start w:val="1"/>
      <w:numFmt w:val="decimal"/>
      <w:lvlRestart w:val="0"/>
      <w:pStyle w:val="NumPar1"/>
      <w:lvlText w:val="%1."/>
      <w:lvlJc w:val="left"/>
      <w:pPr>
        <w:tabs>
          <w:tab w:val="num" w:pos="850"/>
        </w:tabs>
        <w:ind w:left="850" w:hanging="850"/>
      </w:pPr>
      <w:rPr>
        <w:rFonts w:cs="Times New Roman"/>
      </w:rPr>
    </w:lvl>
    <w:lvl w:ilvl="1">
      <w:start w:val="1"/>
      <w:numFmt w:val="decimal"/>
      <w:pStyle w:val="NumPar2"/>
      <w:lvlText w:val="%1.%2."/>
      <w:lvlJc w:val="left"/>
      <w:pPr>
        <w:tabs>
          <w:tab w:val="num" w:pos="850"/>
        </w:tabs>
        <w:ind w:left="850" w:hanging="850"/>
      </w:pPr>
      <w:rPr>
        <w:rFonts w:cs="Times New Roman"/>
      </w:rPr>
    </w:lvl>
    <w:lvl w:ilvl="2">
      <w:start w:val="1"/>
      <w:numFmt w:val="decimal"/>
      <w:pStyle w:val="NumPar3"/>
      <w:lvlText w:val="%1.%2.%3."/>
      <w:lvlJc w:val="left"/>
      <w:pPr>
        <w:tabs>
          <w:tab w:val="num" w:pos="850"/>
        </w:tabs>
        <w:ind w:left="850" w:hanging="850"/>
      </w:pPr>
      <w:rPr>
        <w:rFonts w:cs="Times New Roman"/>
      </w:rPr>
    </w:lvl>
    <w:lvl w:ilvl="3">
      <w:start w:val="1"/>
      <w:numFmt w:val="decimal"/>
      <w:pStyle w:val="NumPar4"/>
      <w:lvlText w:val="%1.%2.%3.%4."/>
      <w:lvlJc w:val="left"/>
      <w:pPr>
        <w:tabs>
          <w:tab w:val="num" w:pos="850"/>
        </w:tabs>
        <w:ind w:left="85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6" w15:restartNumberingAfterBreak="0">
    <w:nsid w:val="78D24FE2"/>
    <w:multiLevelType w:val="hybridMultilevel"/>
    <w:tmpl w:val="8DCC5F14"/>
    <w:lvl w:ilvl="0" w:tplc="0C0A000F">
      <w:start w:val="1"/>
      <w:numFmt w:val="decimal"/>
      <w:pStyle w:val="Tiret1"/>
      <w:lvlText w:val="%1."/>
      <w:lvlJc w:val="left"/>
      <w:pPr>
        <w:ind w:left="1776" w:hanging="360"/>
      </w:pPr>
    </w:lvl>
    <w:lvl w:ilvl="1" w:tplc="0C0A0019">
      <w:start w:val="1"/>
      <w:numFmt w:val="lowerLetter"/>
      <w:lvlText w:val="%2."/>
      <w:lvlJc w:val="left"/>
      <w:pPr>
        <w:ind w:left="2496" w:hanging="360"/>
      </w:pPr>
    </w:lvl>
    <w:lvl w:ilvl="2" w:tplc="0C0A001B">
      <w:start w:val="1"/>
      <w:numFmt w:val="lowerRoman"/>
      <w:lvlText w:val="%3."/>
      <w:lvlJc w:val="right"/>
      <w:pPr>
        <w:ind w:left="3216" w:hanging="180"/>
      </w:pPr>
    </w:lvl>
    <w:lvl w:ilvl="3" w:tplc="0C0A000F">
      <w:start w:val="1"/>
      <w:numFmt w:val="decimal"/>
      <w:lvlText w:val="%4."/>
      <w:lvlJc w:val="left"/>
      <w:pPr>
        <w:ind w:left="3936" w:hanging="360"/>
      </w:pPr>
    </w:lvl>
    <w:lvl w:ilvl="4" w:tplc="0C0A0019">
      <w:start w:val="1"/>
      <w:numFmt w:val="lowerLetter"/>
      <w:lvlText w:val="%5."/>
      <w:lvlJc w:val="left"/>
      <w:pPr>
        <w:ind w:left="4656" w:hanging="360"/>
      </w:pPr>
    </w:lvl>
    <w:lvl w:ilvl="5" w:tplc="0C0A001B">
      <w:start w:val="1"/>
      <w:numFmt w:val="lowerRoman"/>
      <w:lvlText w:val="%6."/>
      <w:lvlJc w:val="right"/>
      <w:pPr>
        <w:ind w:left="5376" w:hanging="180"/>
      </w:pPr>
    </w:lvl>
    <w:lvl w:ilvl="6" w:tplc="0C0A000F">
      <w:start w:val="1"/>
      <w:numFmt w:val="decimal"/>
      <w:lvlText w:val="%7."/>
      <w:lvlJc w:val="left"/>
      <w:pPr>
        <w:ind w:left="6096" w:hanging="360"/>
      </w:pPr>
    </w:lvl>
    <w:lvl w:ilvl="7" w:tplc="0C0A0019">
      <w:start w:val="1"/>
      <w:numFmt w:val="lowerLetter"/>
      <w:lvlText w:val="%8."/>
      <w:lvlJc w:val="left"/>
      <w:pPr>
        <w:ind w:left="6816" w:hanging="360"/>
      </w:pPr>
    </w:lvl>
    <w:lvl w:ilvl="8" w:tplc="0C0A001B">
      <w:start w:val="1"/>
      <w:numFmt w:val="lowerRoman"/>
      <w:lvlText w:val="%9."/>
      <w:lvlJc w:val="right"/>
      <w:pPr>
        <w:ind w:left="7536" w:hanging="180"/>
      </w:pPr>
    </w:lvl>
  </w:abstractNum>
  <w:abstractNum w:abstractNumId="37" w15:restartNumberingAfterBreak="0">
    <w:nsid w:val="7BE95D7F"/>
    <w:multiLevelType w:val="multilevel"/>
    <w:tmpl w:val="F126F780"/>
    <w:lvl w:ilvl="0">
      <w:start w:val="1"/>
      <w:numFmt w:val="decimal"/>
      <w:lvlRestart w:val="0"/>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abstractNum w:abstractNumId="38" w15:restartNumberingAfterBreak="0">
    <w:nsid w:val="7FEF56C0"/>
    <w:multiLevelType w:val="hybridMultilevel"/>
    <w:tmpl w:val="3CD65192"/>
    <w:lvl w:ilvl="0" w:tplc="E674947E">
      <w:start w:val="1"/>
      <w:numFmt w:val="decimal"/>
      <w:pStyle w:val="berschrift1"/>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321541748">
    <w:abstractNumId w:val="15"/>
  </w:num>
  <w:num w:numId="2" w16cid:durableId="1769932826">
    <w:abstractNumId w:val="18"/>
  </w:num>
  <w:num w:numId="3" w16cid:durableId="550074866">
    <w:abstractNumId w:val="10"/>
  </w:num>
  <w:num w:numId="4" w16cid:durableId="1881627233">
    <w:abstractNumId w:val="23"/>
  </w:num>
  <w:num w:numId="5" w16cid:durableId="208225584">
    <w:abstractNumId w:val="0"/>
  </w:num>
  <w:num w:numId="6" w16cid:durableId="1787233265">
    <w:abstractNumId w:val="3"/>
  </w:num>
  <w:num w:numId="7" w16cid:durableId="184635757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175551">
    <w:abstractNumId w:val="31"/>
  </w:num>
  <w:num w:numId="9" w16cid:durableId="10088463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37025599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68574514">
    <w:abstractNumId w:val="27"/>
  </w:num>
  <w:num w:numId="12" w16cid:durableId="1500659627">
    <w:abstractNumId w:val="30"/>
  </w:num>
  <w:num w:numId="13" w16cid:durableId="1879658227">
    <w:abstractNumId w:val="22"/>
  </w:num>
  <w:num w:numId="14" w16cid:durableId="1495758855">
    <w:abstractNumId w:val="8"/>
  </w:num>
  <w:num w:numId="15" w16cid:durableId="1186556611">
    <w:abstractNumId w:val="1"/>
  </w:num>
  <w:num w:numId="16" w16cid:durableId="679087124">
    <w:abstractNumId w:val="13"/>
  </w:num>
  <w:num w:numId="17" w16cid:durableId="1695498691">
    <w:abstractNumId w:val="14"/>
  </w:num>
  <w:num w:numId="18" w16cid:durableId="1042363640">
    <w:abstractNumId w:val="16"/>
  </w:num>
  <w:num w:numId="19" w16cid:durableId="820345968">
    <w:abstractNumId w:val="26"/>
  </w:num>
  <w:num w:numId="20" w16cid:durableId="1805388212">
    <w:abstractNumId w:val="35"/>
  </w:num>
  <w:num w:numId="21" w16cid:durableId="538709007">
    <w:abstractNumId w:val="24"/>
  </w:num>
  <w:num w:numId="22" w16cid:durableId="104540172">
    <w:abstractNumId w:val="7"/>
  </w:num>
  <w:num w:numId="23" w16cid:durableId="1824349076">
    <w:abstractNumId w:val="29"/>
  </w:num>
  <w:num w:numId="24" w16cid:durableId="672032853">
    <w:abstractNumId w:val="28"/>
  </w:num>
  <w:num w:numId="25" w16cid:durableId="48917541">
    <w:abstractNumId w:val="19"/>
  </w:num>
  <w:num w:numId="26" w16cid:durableId="978925443">
    <w:abstractNumId w:val="32"/>
  </w:num>
  <w:num w:numId="27" w16cid:durableId="1036613928">
    <w:abstractNumId w:val="37"/>
  </w:num>
  <w:num w:numId="28" w16cid:durableId="872039349">
    <w:abstractNumId w:val="5"/>
  </w:num>
  <w:num w:numId="29" w16cid:durableId="924530660">
    <w:abstractNumId w:val="2"/>
  </w:num>
  <w:num w:numId="30" w16cid:durableId="419180233">
    <w:abstractNumId w:val="21"/>
  </w:num>
  <w:num w:numId="31" w16cid:durableId="276761337">
    <w:abstractNumId w:val="20"/>
  </w:num>
  <w:num w:numId="32" w16cid:durableId="1166238383">
    <w:abstractNumId w:val="34"/>
  </w:num>
  <w:num w:numId="33" w16cid:durableId="2076850202">
    <w:abstractNumId w:val="33"/>
  </w:num>
  <w:num w:numId="34" w16cid:durableId="469176496">
    <w:abstractNumId w:val="11"/>
  </w:num>
  <w:num w:numId="35" w16cid:durableId="674843309">
    <w:abstractNumId w:val="17"/>
  </w:num>
  <w:num w:numId="36" w16cid:durableId="1954971501">
    <w:abstractNumId w:val="38"/>
  </w:num>
  <w:num w:numId="37" w16cid:durableId="337078503">
    <w:abstractNumId w:val="9"/>
  </w:num>
  <w:num w:numId="38" w16cid:durableId="635262326">
    <w:abstractNumId w:val="25"/>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hideSpellingErrors/>
  <w:hideGrammaticalErrors/>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ocumentProtection w:edit="readOnly" w:enforcement="0"/>
  <w:defaultTabStop w:val="709"/>
  <w:autoHyphenation/>
  <w:hyphenationZone w:val="567"/>
  <w:characterSpacingControl w:val="doNotCompress"/>
  <w:hdrShapeDefaults>
    <o:shapedefaults v:ext="edit" spidmax="2050">
      <o:colormru v:ext="edit" colors="#2d4491,#283583"/>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02370"/>
    <w:rsid w:val="000006AD"/>
    <w:rsid w:val="00001490"/>
    <w:rsid w:val="00002232"/>
    <w:rsid w:val="00002491"/>
    <w:rsid w:val="0000378E"/>
    <w:rsid w:val="00003AEB"/>
    <w:rsid w:val="00005BBA"/>
    <w:rsid w:val="00005D8C"/>
    <w:rsid w:val="00006C2B"/>
    <w:rsid w:val="00007014"/>
    <w:rsid w:val="00007968"/>
    <w:rsid w:val="0001067A"/>
    <w:rsid w:val="00013CCE"/>
    <w:rsid w:val="000140D5"/>
    <w:rsid w:val="0001410B"/>
    <w:rsid w:val="000141D6"/>
    <w:rsid w:val="00014A95"/>
    <w:rsid w:val="00015B5E"/>
    <w:rsid w:val="00015F1D"/>
    <w:rsid w:val="0001774B"/>
    <w:rsid w:val="00020D0F"/>
    <w:rsid w:val="000215EB"/>
    <w:rsid w:val="00021E83"/>
    <w:rsid w:val="00023713"/>
    <w:rsid w:val="00023C4D"/>
    <w:rsid w:val="00025E71"/>
    <w:rsid w:val="00026226"/>
    <w:rsid w:val="00026269"/>
    <w:rsid w:val="00027154"/>
    <w:rsid w:val="00027ECF"/>
    <w:rsid w:val="000303BE"/>
    <w:rsid w:val="00033A94"/>
    <w:rsid w:val="000344D6"/>
    <w:rsid w:val="00034960"/>
    <w:rsid w:val="00036FAE"/>
    <w:rsid w:val="00041858"/>
    <w:rsid w:val="0004389E"/>
    <w:rsid w:val="00045CA6"/>
    <w:rsid w:val="000463A6"/>
    <w:rsid w:val="00046CC9"/>
    <w:rsid w:val="00046E91"/>
    <w:rsid w:val="000502FE"/>
    <w:rsid w:val="0005126D"/>
    <w:rsid w:val="00051992"/>
    <w:rsid w:val="00051E9A"/>
    <w:rsid w:val="000521A7"/>
    <w:rsid w:val="00052F47"/>
    <w:rsid w:val="000537BB"/>
    <w:rsid w:val="0005399B"/>
    <w:rsid w:val="00054DE6"/>
    <w:rsid w:val="000569D7"/>
    <w:rsid w:val="000576D7"/>
    <w:rsid w:val="00060F72"/>
    <w:rsid w:val="00062592"/>
    <w:rsid w:val="000636A1"/>
    <w:rsid w:val="000649D9"/>
    <w:rsid w:val="000652BE"/>
    <w:rsid w:val="00066479"/>
    <w:rsid w:val="0006723C"/>
    <w:rsid w:val="00070376"/>
    <w:rsid w:val="00070630"/>
    <w:rsid w:val="00070974"/>
    <w:rsid w:val="000710C1"/>
    <w:rsid w:val="00071EAD"/>
    <w:rsid w:val="00071F4E"/>
    <w:rsid w:val="00072271"/>
    <w:rsid w:val="00072B54"/>
    <w:rsid w:val="0007463D"/>
    <w:rsid w:val="00074979"/>
    <w:rsid w:val="000749F0"/>
    <w:rsid w:val="0007609D"/>
    <w:rsid w:val="00077C67"/>
    <w:rsid w:val="00080976"/>
    <w:rsid w:val="00081CEB"/>
    <w:rsid w:val="00081E60"/>
    <w:rsid w:val="00082D8E"/>
    <w:rsid w:val="00082E31"/>
    <w:rsid w:val="00083AA3"/>
    <w:rsid w:val="00085947"/>
    <w:rsid w:val="000868FE"/>
    <w:rsid w:val="000878D1"/>
    <w:rsid w:val="000921AE"/>
    <w:rsid w:val="000921D7"/>
    <w:rsid w:val="000925FF"/>
    <w:rsid w:val="000932E0"/>
    <w:rsid w:val="00094853"/>
    <w:rsid w:val="00094C4C"/>
    <w:rsid w:val="00096762"/>
    <w:rsid w:val="000969C8"/>
    <w:rsid w:val="00096F31"/>
    <w:rsid w:val="0009752D"/>
    <w:rsid w:val="00097AEE"/>
    <w:rsid w:val="000A014A"/>
    <w:rsid w:val="000A0396"/>
    <w:rsid w:val="000A04B6"/>
    <w:rsid w:val="000A0E36"/>
    <w:rsid w:val="000A1BD2"/>
    <w:rsid w:val="000A2127"/>
    <w:rsid w:val="000A2322"/>
    <w:rsid w:val="000A358F"/>
    <w:rsid w:val="000A43CC"/>
    <w:rsid w:val="000A7314"/>
    <w:rsid w:val="000A7B53"/>
    <w:rsid w:val="000A7B64"/>
    <w:rsid w:val="000B275C"/>
    <w:rsid w:val="000B2C3D"/>
    <w:rsid w:val="000B55C0"/>
    <w:rsid w:val="000B5DF2"/>
    <w:rsid w:val="000C06C9"/>
    <w:rsid w:val="000C1DCC"/>
    <w:rsid w:val="000C1FBC"/>
    <w:rsid w:val="000C2B6A"/>
    <w:rsid w:val="000C2F88"/>
    <w:rsid w:val="000C55C8"/>
    <w:rsid w:val="000C57C4"/>
    <w:rsid w:val="000C5FD3"/>
    <w:rsid w:val="000C701D"/>
    <w:rsid w:val="000C773C"/>
    <w:rsid w:val="000C7C4A"/>
    <w:rsid w:val="000D17AA"/>
    <w:rsid w:val="000D2D0B"/>
    <w:rsid w:val="000D4660"/>
    <w:rsid w:val="000D705D"/>
    <w:rsid w:val="000D71F1"/>
    <w:rsid w:val="000D7EB9"/>
    <w:rsid w:val="000E0223"/>
    <w:rsid w:val="000E0CF3"/>
    <w:rsid w:val="000E18A8"/>
    <w:rsid w:val="000E1AEC"/>
    <w:rsid w:val="000E3937"/>
    <w:rsid w:val="000E4926"/>
    <w:rsid w:val="000E49B7"/>
    <w:rsid w:val="000E5F7F"/>
    <w:rsid w:val="000E7086"/>
    <w:rsid w:val="000E7C65"/>
    <w:rsid w:val="000F04D2"/>
    <w:rsid w:val="000F55B7"/>
    <w:rsid w:val="000F604F"/>
    <w:rsid w:val="000F7399"/>
    <w:rsid w:val="00101BF1"/>
    <w:rsid w:val="001027F1"/>
    <w:rsid w:val="00104E00"/>
    <w:rsid w:val="00104F2E"/>
    <w:rsid w:val="001072DD"/>
    <w:rsid w:val="001101E8"/>
    <w:rsid w:val="00110D7A"/>
    <w:rsid w:val="00111464"/>
    <w:rsid w:val="0011167D"/>
    <w:rsid w:val="00112892"/>
    <w:rsid w:val="00112E48"/>
    <w:rsid w:val="001130EA"/>
    <w:rsid w:val="001138E8"/>
    <w:rsid w:val="00114259"/>
    <w:rsid w:val="001168B2"/>
    <w:rsid w:val="00117C20"/>
    <w:rsid w:val="00120F0E"/>
    <w:rsid w:val="00121A5D"/>
    <w:rsid w:val="00121BED"/>
    <w:rsid w:val="00123D39"/>
    <w:rsid w:val="001244CD"/>
    <w:rsid w:val="0012566F"/>
    <w:rsid w:val="001262B1"/>
    <w:rsid w:val="00130F41"/>
    <w:rsid w:val="00130FAF"/>
    <w:rsid w:val="00135F2B"/>
    <w:rsid w:val="001372DD"/>
    <w:rsid w:val="001405BA"/>
    <w:rsid w:val="00141497"/>
    <w:rsid w:val="0014253A"/>
    <w:rsid w:val="001425C8"/>
    <w:rsid w:val="001431AE"/>
    <w:rsid w:val="00143B87"/>
    <w:rsid w:val="001443B0"/>
    <w:rsid w:val="001459E3"/>
    <w:rsid w:val="00146A0B"/>
    <w:rsid w:val="0014761E"/>
    <w:rsid w:val="0015061C"/>
    <w:rsid w:val="00151907"/>
    <w:rsid w:val="001544C8"/>
    <w:rsid w:val="00154C64"/>
    <w:rsid w:val="00155FAB"/>
    <w:rsid w:val="001567A1"/>
    <w:rsid w:val="00156857"/>
    <w:rsid w:val="00157BC9"/>
    <w:rsid w:val="00157E79"/>
    <w:rsid w:val="00157EED"/>
    <w:rsid w:val="0016087A"/>
    <w:rsid w:val="00160A5C"/>
    <w:rsid w:val="001613EC"/>
    <w:rsid w:val="0016358A"/>
    <w:rsid w:val="001638D4"/>
    <w:rsid w:val="00164664"/>
    <w:rsid w:val="00164F15"/>
    <w:rsid w:val="001651A4"/>
    <w:rsid w:val="0016552B"/>
    <w:rsid w:val="00166B04"/>
    <w:rsid w:val="001670A6"/>
    <w:rsid w:val="001701FA"/>
    <w:rsid w:val="00171183"/>
    <w:rsid w:val="001725A5"/>
    <w:rsid w:val="00172681"/>
    <w:rsid w:val="0017312F"/>
    <w:rsid w:val="00173AC7"/>
    <w:rsid w:val="001745D7"/>
    <w:rsid w:val="00175754"/>
    <w:rsid w:val="00176982"/>
    <w:rsid w:val="0017701C"/>
    <w:rsid w:val="00181264"/>
    <w:rsid w:val="00181BD1"/>
    <w:rsid w:val="0018204A"/>
    <w:rsid w:val="00182F7C"/>
    <w:rsid w:val="001843B5"/>
    <w:rsid w:val="00186829"/>
    <w:rsid w:val="001868CA"/>
    <w:rsid w:val="00187304"/>
    <w:rsid w:val="001875BE"/>
    <w:rsid w:val="0019017A"/>
    <w:rsid w:val="00190B8C"/>
    <w:rsid w:val="00190FF8"/>
    <w:rsid w:val="0019311A"/>
    <w:rsid w:val="0019508A"/>
    <w:rsid w:val="001960D8"/>
    <w:rsid w:val="001A1642"/>
    <w:rsid w:val="001A371B"/>
    <w:rsid w:val="001A4766"/>
    <w:rsid w:val="001A6A0D"/>
    <w:rsid w:val="001A6C51"/>
    <w:rsid w:val="001A6FAA"/>
    <w:rsid w:val="001A7D73"/>
    <w:rsid w:val="001B0363"/>
    <w:rsid w:val="001B1355"/>
    <w:rsid w:val="001B2FC9"/>
    <w:rsid w:val="001B3138"/>
    <w:rsid w:val="001B4160"/>
    <w:rsid w:val="001B4E4B"/>
    <w:rsid w:val="001B50AC"/>
    <w:rsid w:val="001B5E05"/>
    <w:rsid w:val="001B6D68"/>
    <w:rsid w:val="001B6F2E"/>
    <w:rsid w:val="001C0344"/>
    <w:rsid w:val="001C0F2A"/>
    <w:rsid w:val="001C1A59"/>
    <w:rsid w:val="001C270F"/>
    <w:rsid w:val="001C4679"/>
    <w:rsid w:val="001C4C38"/>
    <w:rsid w:val="001C5770"/>
    <w:rsid w:val="001C6195"/>
    <w:rsid w:val="001D000A"/>
    <w:rsid w:val="001D0883"/>
    <w:rsid w:val="001D2205"/>
    <w:rsid w:val="001D3A1F"/>
    <w:rsid w:val="001D3FB6"/>
    <w:rsid w:val="001D4550"/>
    <w:rsid w:val="001D5498"/>
    <w:rsid w:val="001D5BAF"/>
    <w:rsid w:val="001D6401"/>
    <w:rsid w:val="001D66C9"/>
    <w:rsid w:val="001D722A"/>
    <w:rsid w:val="001E04FC"/>
    <w:rsid w:val="001E407D"/>
    <w:rsid w:val="001E40FB"/>
    <w:rsid w:val="001E66EC"/>
    <w:rsid w:val="001E68C5"/>
    <w:rsid w:val="001E6BFC"/>
    <w:rsid w:val="001F0F63"/>
    <w:rsid w:val="001F3996"/>
    <w:rsid w:val="001F44A4"/>
    <w:rsid w:val="001F579D"/>
    <w:rsid w:val="001F65EF"/>
    <w:rsid w:val="001F697B"/>
    <w:rsid w:val="002005A6"/>
    <w:rsid w:val="002021B8"/>
    <w:rsid w:val="00204CBC"/>
    <w:rsid w:val="002051F1"/>
    <w:rsid w:val="002067BA"/>
    <w:rsid w:val="0021058D"/>
    <w:rsid w:val="00211E2F"/>
    <w:rsid w:val="00211E9E"/>
    <w:rsid w:val="00214FB4"/>
    <w:rsid w:val="00215940"/>
    <w:rsid w:val="00217C23"/>
    <w:rsid w:val="00220561"/>
    <w:rsid w:val="00220CE4"/>
    <w:rsid w:val="00222D9B"/>
    <w:rsid w:val="00223788"/>
    <w:rsid w:val="00223D11"/>
    <w:rsid w:val="002242D3"/>
    <w:rsid w:val="00227C1A"/>
    <w:rsid w:val="002301E6"/>
    <w:rsid w:val="00232555"/>
    <w:rsid w:val="00232F90"/>
    <w:rsid w:val="00233B08"/>
    <w:rsid w:val="00233C3B"/>
    <w:rsid w:val="0023499C"/>
    <w:rsid w:val="00235CE3"/>
    <w:rsid w:val="0023636A"/>
    <w:rsid w:val="00236F34"/>
    <w:rsid w:val="002372F7"/>
    <w:rsid w:val="00237775"/>
    <w:rsid w:val="00237FA3"/>
    <w:rsid w:val="002400F2"/>
    <w:rsid w:val="00240532"/>
    <w:rsid w:val="00240651"/>
    <w:rsid w:val="00240803"/>
    <w:rsid w:val="00242A11"/>
    <w:rsid w:val="0024426D"/>
    <w:rsid w:val="00244F1D"/>
    <w:rsid w:val="00245004"/>
    <w:rsid w:val="00245FB4"/>
    <w:rsid w:val="00250898"/>
    <w:rsid w:val="00251EA9"/>
    <w:rsid w:val="00252042"/>
    <w:rsid w:val="00252843"/>
    <w:rsid w:val="002543F8"/>
    <w:rsid w:val="002551A4"/>
    <w:rsid w:val="002559F3"/>
    <w:rsid w:val="00256DFE"/>
    <w:rsid w:val="00261D56"/>
    <w:rsid w:val="00261FD3"/>
    <w:rsid w:val="00263505"/>
    <w:rsid w:val="00264077"/>
    <w:rsid w:val="00266B9A"/>
    <w:rsid w:val="00270E54"/>
    <w:rsid w:val="00273633"/>
    <w:rsid w:val="00273681"/>
    <w:rsid w:val="00275176"/>
    <w:rsid w:val="002754B5"/>
    <w:rsid w:val="002764C5"/>
    <w:rsid w:val="00276A5A"/>
    <w:rsid w:val="002772AE"/>
    <w:rsid w:val="00280613"/>
    <w:rsid w:val="002819C4"/>
    <w:rsid w:val="0028274D"/>
    <w:rsid w:val="00282B96"/>
    <w:rsid w:val="002833D6"/>
    <w:rsid w:val="00283F51"/>
    <w:rsid w:val="00286064"/>
    <w:rsid w:val="002867B1"/>
    <w:rsid w:val="002868FC"/>
    <w:rsid w:val="00287BBB"/>
    <w:rsid w:val="00287E3B"/>
    <w:rsid w:val="00290638"/>
    <w:rsid w:val="00291763"/>
    <w:rsid w:val="00291D80"/>
    <w:rsid w:val="00292E82"/>
    <w:rsid w:val="00293156"/>
    <w:rsid w:val="00293BE7"/>
    <w:rsid w:val="00293D78"/>
    <w:rsid w:val="002946DC"/>
    <w:rsid w:val="0029493B"/>
    <w:rsid w:val="002A0C82"/>
    <w:rsid w:val="002A0CD8"/>
    <w:rsid w:val="002A13EB"/>
    <w:rsid w:val="002A35EF"/>
    <w:rsid w:val="002A3DE0"/>
    <w:rsid w:val="002A40EA"/>
    <w:rsid w:val="002A41CA"/>
    <w:rsid w:val="002A46E8"/>
    <w:rsid w:val="002A491C"/>
    <w:rsid w:val="002A4C8E"/>
    <w:rsid w:val="002B1FEF"/>
    <w:rsid w:val="002B2DF8"/>
    <w:rsid w:val="002B3473"/>
    <w:rsid w:val="002B354F"/>
    <w:rsid w:val="002B3614"/>
    <w:rsid w:val="002B45D1"/>
    <w:rsid w:val="002B4ED8"/>
    <w:rsid w:val="002B4FAA"/>
    <w:rsid w:val="002B52C2"/>
    <w:rsid w:val="002B7656"/>
    <w:rsid w:val="002C0642"/>
    <w:rsid w:val="002C1492"/>
    <w:rsid w:val="002C1E8B"/>
    <w:rsid w:val="002C2EFE"/>
    <w:rsid w:val="002C53AA"/>
    <w:rsid w:val="002C5B2D"/>
    <w:rsid w:val="002C6AF9"/>
    <w:rsid w:val="002C7DFC"/>
    <w:rsid w:val="002D08B8"/>
    <w:rsid w:val="002D14F3"/>
    <w:rsid w:val="002D16E4"/>
    <w:rsid w:val="002D2FEF"/>
    <w:rsid w:val="002D36A3"/>
    <w:rsid w:val="002D36C2"/>
    <w:rsid w:val="002D3FCB"/>
    <w:rsid w:val="002D4FEF"/>
    <w:rsid w:val="002D502D"/>
    <w:rsid w:val="002D63F5"/>
    <w:rsid w:val="002D6E1A"/>
    <w:rsid w:val="002E036D"/>
    <w:rsid w:val="002E10A5"/>
    <w:rsid w:val="002E1517"/>
    <w:rsid w:val="002E1760"/>
    <w:rsid w:val="002E1B22"/>
    <w:rsid w:val="002E2DC6"/>
    <w:rsid w:val="002E387F"/>
    <w:rsid w:val="002E4AFE"/>
    <w:rsid w:val="002E76FC"/>
    <w:rsid w:val="002E7F4B"/>
    <w:rsid w:val="002F0C91"/>
    <w:rsid w:val="002F0E3E"/>
    <w:rsid w:val="002F1683"/>
    <w:rsid w:val="002F1B19"/>
    <w:rsid w:val="002F1FBF"/>
    <w:rsid w:val="002F4139"/>
    <w:rsid w:val="00300624"/>
    <w:rsid w:val="00300F56"/>
    <w:rsid w:val="00301006"/>
    <w:rsid w:val="00301C2B"/>
    <w:rsid w:val="00304A71"/>
    <w:rsid w:val="003066C8"/>
    <w:rsid w:val="0030739D"/>
    <w:rsid w:val="00307AFB"/>
    <w:rsid w:val="00311184"/>
    <w:rsid w:val="00311E05"/>
    <w:rsid w:val="00312675"/>
    <w:rsid w:val="00313F3D"/>
    <w:rsid w:val="00314013"/>
    <w:rsid w:val="00314945"/>
    <w:rsid w:val="00315389"/>
    <w:rsid w:val="00315746"/>
    <w:rsid w:val="00315E96"/>
    <w:rsid w:val="00317FC8"/>
    <w:rsid w:val="003223D7"/>
    <w:rsid w:val="003226DE"/>
    <w:rsid w:val="00323D9F"/>
    <w:rsid w:val="00324FDB"/>
    <w:rsid w:val="0032560C"/>
    <w:rsid w:val="00325F48"/>
    <w:rsid w:val="0033194F"/>
    <w:rsid w:val="00332304"/>
    <w:rsid w:val="00332406"/>
    <w:rsid w:val="00332D8D"/>
    <w:rsid w:val="00336B56"/>
    <w:rsid w:val="00341B25"/>
    <w:rsid w:val="00341EC0"/>
    <w:rsid w:val="0034240C"/>
    <w:rsid w:val="0034374F"/>
    <w:rsid w:val="00344496"/>
    <w:rsid w:val="00345968"/>
    <w:rsid w:val="00347667"/>
    <w:rsid w:val="003507E2"/>
    <w:rsid w:val="003522B2"/>
    <w:rsid w:val="0035455E"/>
    <w:rsid w:val="00354A6F"/>
    <w:rsid w:val="00354B48"/>
    <w:rsid w:val="00355789"/>
    <w:rsid w:val="00355DC6"/>
    <w:rsid w:val="003609B6"/>
    <w:rsid w:val="00361119"/>
    <w:rsid w:val="0036538D"/>
    <w:rsid w:val="00365D12"/>
    <w:rsid w:val="00366E20"/>
    <w:rsid w:val="0037018D"/>
    <w:rsid w:val="00372299"/>
    <w:rsid w:val="00372F02"/>
    <w:rsid w:val="00373729"/>
    <w:rsid w:val="00373C91"/>
    <w:rsid w:val="003748F0"/>
    <w:rsid w:val="003755C6"/>
    <w:rsid w:val="00375AEF"/>
    <w:rsid w:val="00376367"/>
    <w:rsid w:val="00376B02"/>
    <w:rsid w:val="0037733A"/>
    <w:rsid w:val="003776DC"/>
    <w:rsid w:val="003779C1"/>
    <w:rsid w:val="00380FEC"/>
    <w:rsid w:val="00381226"/>
    <w:rsid w:val="00381B1B"/>
    <w:rsid w:val="00381FF6"/>
    <w:rsid w:val="00383D7D"/>
    <w:rsid w:val="00384CCE"/>
    <w:rsid w:val="003865E5"/>
    <w:rsid w:val="003926C1"/>
    <w:rsid w:val="00392900"/>
    <w:rsid w:val="00393357"/>
    <w:rsid w:val="00395008"/>
    <w:rsid w:val="00395E7B"/>
    <w:rsid w:val="00395F4C"/>
    <w:rsid w:val="003A51C5"/>
    <w:rsid w:val="003A5A73"/>
    <w:rsid w:val="003A5DAC"/>
    <w:rsid w:val="003A6591"/>
    <w:rsid w:val="003A6E9A"/>
    <w:rsid w:val="003B08C8"/>
    <w:rsid w:val="003B2567"/>
    <w:rsid w:val="003B381A"/>
    <w:rsid w:val="003B46CC"/>
    <w:rsid w:val="003B4976"/>
    <w:rsid w:val="003B4B3F"/>
    <w:rsid w:val="003B6258"/>
    <w:rsid w:val="003B7A99"/>
    <w:rsid w:val="003C0343"/>
    <w:rsid w:val="003C1C32"/>
    <w:rsid w:val="003C40DA"/>
    <w:rsid w:val="003C42BA"/>
    <w:rsid w:val="003C462F"/>
    <w:rsid w:val="003C4A02"/>
    <w:rsid w:val="003C4F05"/>
    <w:rsid w:val="003C6191"/>
    <w:rsid w:val="003C6E49"/>
    <w:rsid w:val="003D0CBF"/>
    <w:rsid w:val="003D0DD6"/>
    <w:rsid w:val="003D4B73"/>
    <w:rsid w:val="003D503B"/>
    <w:rsid w:val="003D605E"/>
    <w:rsid w:val="003D61D1"/>
    <w:rsid w:val="003D6780"/>
    <w:rsid w:val="003D6FCB"/>
    <w:rsid w:val="003E0F84"/>
    <w:rsid w:val="003E1FF3"/>
    <w:rsid w:val="003E3ACA"/>
    <w:rsid w:val="003E50EA"/>
    <w:rsid w:val="003E68C7"/>
    <w:rsid w:val="003E7313"/>
    <w:rsid w:val="003E79B0"/>
    <w:rsid w:val="003F0403"/>
    <w:rsid w:val="003F1094"/>
    <w:rsid w:val="003F2E45"/>
    <w:rsid w:val="003F3EFE"/>
    <w:rsid w:val="003F40B8"/>
    <w:rsid w:val="003F5C06"/>
    <w:rsid w:val="00400195"/>
    <w:rsid w:val="0040254B"/>
    <w:rsid w:val="00403086"/>
    <w:rsid w:val="00403460"/>
    <w:rsid w:val="004040FF"/>
    <w:rsid w:val="00404284"/>
    <w:rsid w:val="004042C4"/>
    <w:rsid w:val="00406E90"/>
    <w:rsid w:val="00410240"/>
    <w:rsid w:val="00412253"/>
    <w:rsid w:val="004142ED"/>
    <w:rsid w:val="0041634D"/>
    <w:rsid w:val="00416ABC"/>
    <w:rsid w:val="00417EF7"/>
    <w:rsid w:val="00422A7D"/>
    <w:rsid w:val="00422BFC"/>
    <w:rsid w:val="00424642"/>
    <w:rsid w:val="00425ABB"/>
    <w:rsid w:val="00425BB6"/>
    <w:rsid w:val="004261A0"/>
    <w:rsid w:val="004265AA"/>
    <w:rsid w:val="00426BC3"/>
    <w:rsid w:val="00426CE1"/>
    <w:rsid w:val="0042739E"/>
    <w:rsid w:val="00427D52"/>
    <w:rsid w:val="00430412"/>
    <w:rsid w:val="00430497"/>
    <w:rsid w:val="004307B8"/>
    <w:rsid w:val="0043173B"/>
    <w:rsid w:val="00431B0A"/>
    <w:rsid w:val="00431DA4"/>
    <w:rsid w:val="00432A91"/>
    <w:rsid w:val="004332A4"/>
    <w:rsid w:val="0043453F"/>
    <w:rsid w:val="00434A74"/>
    <w:rsid w:val="004350F4"/>
    <w:rsid w:val="00437929"/>
    <w:rsid w:val="00437A4A"/>
    <w:rsid w:val="00440541"/>
    <w:rsid w:val="0044162D"/>
    <w:rsid w:val="0044277A"/>
    <w:rsid w:val="004434EF"/>
    <w:rsid w:val="004456DC"/>
    <w:rsid w:val="004463D2"/>
    <w:rsid w:val="00447FBE"/>
    <w:rsid w:val="0045021A"/>
    <w:rsid w:val="0045035E"/>
    <w:rsid w:val="0045175A"/>
    <w:rsid w:val="00451ED9"/>
    <w:rsid w:val="00452180"/>
    <w:rsid w:val="00453072"/>
    <w:rsid w:val="004539F8"/>
    <w:rsid w:val="00453F26"/>
    <w:rsid w:val="0045503F"/>
    <w:rsid w:val="00455273"/>
    <w:rsid w:val="00460905"/>
    <w:rsid w:val="00461E35"/>
    <w:rsid w:val="004621DB"/>
    <w:rsid w:val="004634A7"/>
    <w:rsid w:val="00463787"/>
    <w:rsid w:val="00466926"/>
    <w:rsid w:val="00466FDA"/>
    <w:rsid w:val="004671D0"/>
    <w:rsid w:val="004674D1"/>
    <w:rsid w:val="00470773"/>
    <w:rsid w:val="00471FF9"/>
    <w:rsid w:val="00473E74"/>
    <w:rsid w:val="00473FEF"/>
    <w:rsid w:val="00475B8E"/>
    <w:rsid w:val="0048104E"/>
    <w:rsid w:val="004814BB"/>
    <w:rsid w:val="004815DA"/>
    <w:rsid w:val="00482458"/>
    <w:rsid w:val="004837ED"/>
    <w:rsid w:val="00483942"/>
    <w:rsid w:val="004843CE"/>
    <w:rsid w:val="00485142"/>
    <w:rsid w:val="004852A7"/>
    <w:rsid w:val="00486C17"/>
    <w:rsid w:val="00486DE2"/>
    <w:rsid w:val="00487117"/>
    <w:rsid w:val="00487A32"/>
    <w:rsid w:val="00487A91"/>
    <w:rsid w:val="004901E5"/>
    <w:rsid w:val="0049027D"/>
    <w:rsid w:val="004903D4"/>
    <w:rsid w:val="0049052B"/>
    <w:rsid w:val="00492457"/>
    <w:rsid w:val="004924A8"/>
    <w:rsid w:val="004934BA"/>
    <w:rsid w:val="004934E9"/>
    <w:rsid w:val="00494737"/>
    <w:rsid w:val="00494D5C"/>
    <w:rsid w:val="00495A6A"/>
    <w:rsid w:val="004964F6"/>
    <w:rsid w:val="00496821"/>
    <w:rsid w:val="00497750"/>
    <w:rsid w:val="00497B44"/>
    <w:rsid w:val="004A00E5"/>
    <w:rsid w:val="004A01A7"/>
    <w:rsid w:val="004A0D09"/>
    <w:rsid w:val="004A116E"/>
    <w:rsid w:val="004A357F"/>
    <w:rsid w:val="004A3DAD"/>
    <w:rsid w:val="004B0335"/>
    <w:rsid w:val="004B0F1C"/>
    <w:rsid w:val="004B1E61"/>
    <w:rsid w:val="004B21AB"/>
    <w:rsid w:val="004B55DA"/>
    <w:rsid w:val="004B59E0"/>
    <w:rsid w:val="004B667B"/>
    <w:rsid w:val="004B71C7"/>
    <w:rsid w:val="004C03AA"/>
    <w:rsid w:val="004C0B9A"/>
    <w:rsid w:val="004C14E7"/>
    <w:rsid w:val="004C1D89"/>
    <w:rsid w:val="004C28D5"/>
    <w:rsid w:val="004C2A94"/>
    <w:rsid w:val="004C2CD0"/>
    <w:rsid w:val="004C3DAB"/>
    <w:rsid w:val="004C5766"/>
    <w:rsid w:val="004C5F54"/>
    <w:rsid w:val="004C6E76"/>
    <w:rsid w:val="004C77DD"/>
    <w:rsid w:val="004C7826"/>
    <w:rsid w:val="004C7B33"/>
    <w:rsid w:val="004D1410"/>
    <w:rsid w:val="004D1478"/>
    <w:rsid w:val="004D19EE"/>
    <w:rsid w:val="004D1CF2"/>
    <w:rsid w:val="004D2D3A"/>
    <w:rsid w:val="004D374D"/>
    <w:rsid w:val="004D3DEC"/>
    <w:rsid w:val="004D42C8"/>
    <w:rsid w:val="004D4F57"/>
    <w:rsid w:val="004D50F6"/>
    <w:rsid w:val="004D5A0D"/>
    <w:rsid w:val="004D7910"/>
    <w:rsid w:val="004D7DEA"/>
    <w:rsid w:val="004E0A28"/>
    <w:rsid w:val="004E1A0F"/>
    <w:rsid w:val="004E2E89"/>
    <w:rsid w:val="004E33C2"/>
    <w:rsid w:val="004E3B9A"/>
    <w:rsid w:val="004E49B0"/>
    <w:rsid w:val="004E60D2"/>
    <w:rsid w:val="004E62DE"/>
    <w:rsid w:val="004E6B05"/>
    <w:rsid w:val="004E76A1"/>
    <w:rsid w:val="004F05DE"/>
    <w:rsid w:val="004F2B49"/>
    <w:rsid w:val="004F6376"/>
    <w:rsid w:val="004F6A93"/>
    <w:rsid w:val="004F6F14"/>
    <w:rsid w:val="004F728D"/>
    <w:rsid w:val="004F76D9"/>
    <w:rsid w:val="004F79A6"/>
    <w:rsid w:val="00501BF5"/>
    <w:rsid w:val="00501D8B"/>
    <w:rsid w:val="00503A3E"/>
    <w:rsid w:val="00503F59"/>
    <w:rsid w:val="005049A7"/>
    <w:rsid w:val="005053B2"/>
    <w:rsid w:val="00506331"/>
    <w:rsid w:val="00507D11"/>
    <w:rsid w:val="00510662"/>
    <w:rsid w:val="005109B7"/>
    <w:rsid w:val="00510A19"/>
    <w:rsid w:val="00511AAB"/>
    <w:rsid w:val="00511CAD"/>
    <w:rsid w:val="00514D10"/>
    <w:rsid w:val="00516783"/>
    <w:rsid w:val="005171FB"/>
    <w:rsid w:val="00517EF8"/>
    <w:rsid w:val="00520083"/>
    <w:rsid w:val="0052029E"/>
    <w:rsid w:val="0052076A"/>
    <w:rsid w:val="00520A2C"/>
    <w:rsid w:val="00520E25"/>
    <w:rsid w:val="0052183D"/>
    <w:rsid w:val="00522B01"/>
    <w:rsid w:val="00522F44"/>
    <w:rsid w:val="0052360A"/>
    <w:rsid w:val="005242BA"/>
    <w:rsid w:val="005243B8"/>
    <w:rsid w:val="005252DD"/>
    <w:rsid w:val="00530A8D"/>
    <w:rsid w:val="00531C6D"/>
    <w:rsid w:val="00532EF4"/>
    <w:rsid w:val="005347CE"/>
    <w:rsid w:val="00535477"/>
    <w:rsid w:val="00535DEA"/>
    <w:rsid w:val="0053723A"/>
    <w:rsid w:val="00537636"/>
    <w:rsid w:val="00537B1D"/>
    <w:rsid w:val="00540191"/>
    <w:rsid w:val="00540A2A"/>
    <w:rsid w:val="00541F27"/>
    <w:rsid w:val="00542297"/>
    <w:rsid w:val="005424BC"/>
    <w:rsid w:val="00542A28"/>
    <w:rsid w:val="005441D4"/>
    <w:rsid w:val="0054672D"/>
    <w:rsid w:val="00550F4E"/>
    <w:rsid w:val="00551E98"/>
    <w:rsid w:val="005532B5"/>
    <w:rsid w:val="00554A05"/>
    <w:rsid w:val="00555849"/>
    <w:rsid w:val="005559A8"/>
    <w:rsid w:val="00557048"/>
    <w:rsid w:val="00557FB5"/>
    <w:rsid w:val="00561AED"/>
    <w:rsid w:val="005648A8"/>
    <w:rsid w:val="00564DE3"/>
    <w:rsid w:val="00564E44"/>
    <w:rsid w:val="00566C6A"/>
    <w:rsid w:val="00566CE5"/>
    <w:rsid w:val="00566D36"/>
    <w:rsid w:val="0057163A"/>
    <w:rsid w:val="0057174D"/>
    <w:rsid w:val="00573569"/>
    <w:rsid w:val="00573871"/>
    <w:rsid w:val="0057389E"/>
    <w:rsid w:val="00574A6C"/>
    <w:rsid w:val="005765C0"/>
    <w:rsid w:val="005778DE"/>
    <w:rsid w:val="00580B3F"/>
    <w:rsid w:val="005825F2"/>
    <w:rsid w:val="0058344D"/>
    <w:rsid w:val="00583885"/>
    <w:rsid w:val="005860AF"/>
    <w:rsid w:val="00587F1D"/>
    <w:rsid w:val="00590348"/>
    <w:rsid w:val="00591161"/>
    <w:rsid w:val="00592318"/>
    <w:rsid w:val="00593133"/>
    <w:rsid w:val="0059575D"/>
    <w:rsid w:val="00596825"/>
    <w:rsid w:val="005A06A0"/>
    <w:rsid w:val="005A150A"/>
    <w:rsid w:val="005A2B3E"/>
    <w:rsid w:val="005A3644"/>
    <w:rsid w:val="005A4087"/>
    <w:rsid w:val="005A4533"/>
    <w:rsid w:val="005A4B18"/>
    <w:rsid w:val="005A537E"/>
    <w:rsid w:val="005A6F43"/>
    <w:rsid w:val="005A767D"/>
    <w:rsid w:val="005A775C"/>
    <w:rsid w:val="005B00F1"/>
    <w:rsid w:val="005B0C13"/>
    <w:rsid w:val="005B0CE7"/>
    <w:rsid w:val="005B10E2"/>
    <w:rsid w:val="005B1803"/>
    <w:rsid w:val="005B4079"/>
    <w:rsid w:val="005B428E"/>
    <w:rsid w:val="005B45C4"/>
    <w:rsid w:val="005B5B3C"/>
    <w:rsid w:val="005B64CB"/>
    <w:rsid w:val="005B65C0"/>
    <w:rsid w:val="005B6AAA"/>
    <w:rsid w:val="005B7554"/>
    <w:rsid w:val="005B7C78"/>
    <w:rsid w:val="005C0FB2"/>
    <w:rsid w:val="005C1169"/>
    <w:rsid w:val="005C16E2"/>
    <w:rsid w:val="005C24EF"/>
    <w:rsid w:val="005C2796"/>
    <w:rsid w:val="005C3C6C"/>
    <w:rsid w:val="005C3F4C"/>
    <w:rsid w:val="005C43AA"/>
    <w:rsid w:val="005C48C8"/>
    <w:rsid w:val="005C56D3"/>
    <w:rsid w:val="005C663C"/>
    <w:rsid w:val="005D0750"/>
    <w:rsid w:val="005D1023"/>
    <w:rsid w:val="005D148F"/>
    <w:rsid w:val="005D2AD2"/>
    <w:rsid w:val="005D3762"/>
    <w:rsid w:val="005D4A86"/>
    <w:rsid w:val="005D4F78"/>
    <w:rsid w:val="005D5EB1"/>
    <w:rsid w:val="005D6A29"/>
    <w:rsid w:val="005E0481"/>
    <w:rsid w:val="005E10BF"/>
    <w:rsid w:val="005E1834"/>
    <w:rsid w:val="005E49E5"/>
    <w:rsid w:val="005E4E00"/>
    <w:rsid w:val="005E5481"/>
    <w:rsid w:val="005E55E4"/>
    <w:rsid w:val="005E6C5F"/>
    <w:rsid w:val="005E7636"/>
    <w:rsid w:val="005F028E"/>
    <w:rsid w:val="005F04B4"/>
    <w:rsid w:val="005F11A4"/>
    <w:rsid w:val="005F19F8"/>
    <w:rsid w:val="005F3FB1"/>
    <w:rsid w:val="005F4C33"/>
    <w:rsid w:val="005F4D29"/>
    <w:rsid w:val="005F5ACF"/>
    <w:rsid w:val="005F60DC"/>
    <w:rsid w:val="005F7979"/>
    <w:rsid w:val="006000DD"/>
    <w:rsid w:val="00600F63"/>
    <w:rsid w:val="006012E1"/>
    <w:rsid w:val="00602253"/>
    <w:rsid w:val="006023E1"/>
    <w:rsid w:val="00605531"/>
    <w:rsid w:val="00605748"/>
    <w:rsid w:val="006057C5"/>
    <w:rsid w:val="00606240"/>
    <w:rsid w:val="0060674A"/>
    <w:rsid w:val="00606F77"/>
    <w:rsid w:val="00607832"/>
    <w:rsid w:val="0060784B"/>
    <w:rsid w:val="00610254"/>
    <w:rsid w:val="006105FB"/>
    <w:rsid w:val="00610F94"/>
    <w:rsid w:val="00611293"/>
    <w:rsid w:val="0061135E"/>
    <w:rsid w:val="0061263A"/>
    <w:rsid w:val="00612C41"/>
    <w:rsid w:val="00613629"/>
    <w:rsid w:val="0061418E"/>
    <w:rsid w:val="006145DE"/>
    <w:rsid w:val="0061478E"/>
    <w:rsid w:val="00614F25"/>
    <w:rsid w:val="00616A11"/>
    <w:rsid w:val="00616B9B"/>
    <w:rsid w:val="00617520"/>
    <w:rsid w:val="0062022D"/>
    <w:rsid w:val="00620D7C"/>
    <w:rsid w:val="00621089"/>
    <w:rsid w:val="00621E1F"/>
    <w:rsid w:val="006228B2"/>
    <w:rsid w:val="006228E1"/>
    <w:rsid w:val="00622E32"/>
    <w:rsid w:val="00623688"/>
    <w:rsid w:val="006247E0"/>
    <w:rsid w:val="00625F82"/>
    <w:rsid w:val="00627999"/>
    <w:rsid w:val="00630FF7"/>
    <w:rsid w:val="00633433"/>
    <w:rsid w:val="006341B5"/>
    <w:rsid w:val="006346C9"/>
    <w:rsid w:val="00634727"/>
    <w:rsid w:val="00634B64"/>
    <w:rsid w:val="0063578C"/>
    <w:rsid w:val="0063642C"/>
    <w:rsid w:val="0063681E"/>
    <w:rsid w:val="00636FF9"/>
    <w:rsid w:val="00640DCD"/>
    <w:rsid w:val="00641DC3"/>
    <w:rsid w:val="00642972"/>
    <w:rsid w:val="00644F4D"/>
    <w:rsid w:val="006469B1"/>
    <w:rsid w:val="00646C0D"/>
    <w:rsid w:val="00646C30"/>
    <w:rsid w:val="006476F7"/>
    <w:rsid w:val="0064779E"/>
    <w:rsid w:val="006501FA"/>
    <w:rsid w:val="006509B0"/>
    <w:rsid w:val="006521F3"/>
    <w:rsid w:val="006524D5"/>
    <w:rsid w:val="00652BBD"/>
    <w:rsid w:val="00653633"/>
    <w:rsid w:val="00653F69"/>
    <w:rsid w:val="00654936"/>
    <w:rsid w:val="00655485"/>
    <w:rsid w:val="006558B3"/>
    <w:rsid w:val="00660BF0"/>
    <w:rsid w:val="0066189C"/>
    <w:rsid w:val="006630CF"/>
    <w:rsid w:val="00663EFF"/>
    <w:rsid w:val="00664FFB"/>
    <w:rsid w:val="00666F74"/>
    <w:rsid w:val="00667FEA"/>
    <w:rsid w:val="006710D2"/>
    <w:rsid w:val="00671A8B"/>
    <w:rsid w:val="00671F53"/>
    <w:rsid w:val="006725A0"/>
    <w:rsid w:val="00674628"/>
    <w:rsid w:val="0067555E"/>
    <w:rsid w:val="00677FAD"/>
    <w:rsid w:val="006802DE"/>
    <w:rsid w:val="0068032D"/>
    <w:rsid w:val="0068068C"/>
    <w:rsid w:val="00681115"/>
    <w:rsid w:val="00683920"/>
    <w:rsid w:val="00685147"/>
    <w:rsid w:val="00685653"/>
    <w:rsid w:val="0068590D"/>
    <w:rsid w:val="00685A89"/>
    <w:rsid w:val="006861B3"/>
    <w:rsid w:val="00686FA2"/>
    <w:rsid w:val="006870C5"/>
    <w:rsid w:val="00690F0E"/>
    <w:rsid w:val="006911C0"/>
    <w:rsid w:val="00691B7C"/>
    <w:rsid w:val="00692ADF"/>
    <w:rsid w:val="00694B73"/>
    <w:rsid w:val="00694DF2"/>
    <w:rsid w:val="00695F80"/>
    <w:rsid w:val="006966CD"/>
    <w:rsid w:val="00696735"/>
    <w:rsid w:val="0069780E"/>
    <w:rsid w:val="006A2CA2"/>
    <w:rsid w:val="006B2D40"/>
    <w:rsid w:val="006B34DF"/>
    <w:rsid w:val="006B39B2"/>
    <w:rsid w:val="006B3AF9"/>
    <w:rsid w:val="006B45A0"/>
    <w:rsid w:val="006B5668"/>
    <w:rsid w:val="006B5DF1"/>
    <w:rsid w:val="006B5F71"/>
    <w:rsid w:val="006B6E44"/>
    <w:rsid w:val="006B7059"/>
    <w:rsid w:val="006B7287"/>
    <w:rsid w:val="006B7F2E"/>
    <w:rsid w:val="006C0BF8"/>
    <w:rsid w:val="006C1099"/>
    <w:rsid w:val="006C2253"/>
    <w:rsid w:val="006C2CCB"/>
    <w:rsid w:val="006C4334"/>
    <w:rsid w:val="006C4B0F"/>
    <w:rsid w:val="006C5E96"/>
    <w:rsid w:val="006D399F"/>
    <w:rsid w:val="006D4F0C"/>
    <w:rsid w:val="006D5645"/>
    <w:rsid w:val="006E0C8A"/>
    <w:rsid w:val="006E2A23"/>
    <w:rsid w:val="006E35E5"/>
    <w:rsid w:val="006E3C72"/>
    <w:rsid w:val="006E4F20"/>
    <w:rsid w:val="006E649A"/>
    <w:rsid w:val="006F03D1"/>
    <w:rsid w:val="006F08DC"/>
    <w:rsid w:val="006F3948"/>
    <w:rsid w:val="006F4403"/>
    <w:rsid w:val="006F45EC"/>
    <w:rsid w:val="006F47B8"/>
    <w:rsid w:val="006F47D2"/>
    <w:rsid w:val="006F4B04"/>
    <w:rsid w:val="006F5456"/>
    <w:rsid w:val="006F57F2"/>
    <w:rsid w:val="006F6468"/>
    <w:rsid w:val="006F71FA"/>
    <w:rsid w:val="00700247"/>
    <w:rsid w:val="00701051"/>
    <w:rsid w:val="00701E69"/>
    <w:rsid w:val="007021C2"/>
    <w:rsid w:val="00702502"/>
    <w:rsid w:val="00702624"/>
    <w:rsid w:val="007033A8"/>
    <w:rsid w:val="0070421B"/>
    <w:rsid w:val="00704380"/>
    <w:rsid w:val="007043F0"/>
    <w:rsid w:val="0070482E"/>
    <w:rsid w:val="00704D25"/>
    <w:rsid w:val="00710519"/>
    <w:rsid w:val="00710F6E"/>
    <w:rsid w:val="00711663"/>
    <w:rsid w:val="007116B4"/>
    <w:rsid w:val="007121FB"/>
    <w:rsid w:val="00712580"/>
    <w:rsid w:val="007133E4"/>
    <w:rsid w:val="00713788"/>
    <w:rsid w:val="00713940"/>
    <w:rsid w:val="007151A2"/>
    <w:rsid w:val="00716774"/>
    <w:rsid w:val="0071740A"/>
    <w:rsid w:val="007209DD"/>
    <w:rsid w:val="00722E49"/>
    <w:rsid w:val="00723A08"/>
    <w:rsid w:val="00723B5C"/>
    <w:rsid w:val="00724391"/>
    <w:rsid w:val="00724C18"/>
    <w:rsid w:val="00725FB1"/>
    <w:rsid w:val="00726630"/>
    <w:rsid w:val="00727F73"/>
    <w:rsid w:val="00730705"/>
    <w:rsid w:val="00730944"/>
    <w:rsid w:val="00731475"/>
    <w:rsid w:val="0073248E"/>
    <w:rsid w:val="00733EE9"/>
    <w:rsid w:val="00735B8E"/>
    <w:rsid w:val="00736651"/>
    <w:rsid w:val="0073673C"/>
    <w:rsid w:val="00736935"/>
    <w:rsid w:val="007378EC"/>
    <w:rsid w:val="00737DD9"/>
    <w:rsid w:val="00743DE7"/>
    <w:rsid w:val="0074509E"/>
    <w:rsid w:val="00745B9F"/>
    <w:rsid w:val="0074726F"/>
    <w:rsid w:val="00752D4F"/>
    <w:rsid w:val="0075409F"/>
    <w:rsid w:val="0075525A"/>
    <w:rsid w:val="00755609"/>
    <w:rsid w:val="00755986"/>
    <w:rsid w:val="00755C86"/>
    <w:rsid w:val="00755E19"/>
    <w:rsid w:val="00756BFF"/>
    <w:rsid w:val="00756D77"/>
    <w:rsid w:val="00760041"/>
    <w:rsid w:val="007605C7"/>
    <w:rsid w:val="00760B08"/>
    <w:rsid w:val="00760EDA"/>
    <w:rsid w:val="00761F4E"/>
    <w:rsid w:val="00762150"/>
    <w:rsid w:val="00762621"/>
    <w:rsid w:val="00763F36"/>
    <w:rsid w:val="007648A0"/>
    <w:rsid w:val="00766F4D"/>
    <w:rsid w:val="00770268"/>
    <w:rsid w:val="007706B9"/>
    <w:rsid w:val="007707ED"/>
    <w:rsid w:val="00771C3B"/>
    <w:rsid w:val="007726F9"/>
    <w:rsid w:val="00773B94"/>
    <w:rsid w:val="00773C65"/>
    <w:rsid w:val="00775937"/>
    <w:rsid w:val="00777046"/>
    <w:rsid w:val="007770DA"/>
    <w:rsid w:val="007805B9"/>
    <w:rsid w:val="00780C3A"/>
    <w:rsid w:val="007834A1"/>
    <w:rsid w:val="00791EB4"/>
    <w:rsid w:val="007928F1"/>
    <w:rsid w:val="0079357D"/>
    <w:rsid w:val="007937CC"/>
    <w:rsid w:val="00793A31"/>
    <w:rsid w:val="0079485D"/>
    <w:rsid w:val="00794979"/>
    <w:rsid w:val="007956B7"/>
    <w:rsid w:val="00795F1A"/>
    <w:rsid w:val="00796EDE"/>
    <w:rsid w:val="00797297"/>
    <w:rsid w:val="007974B3"/>
    <w:rsid w:val="00797875"/>
    <w:rsid w:val="007A076C"/>
    <w:rsid w:val="007A2140"/>
    <w:rsid w:val="007A23E2"/>
    <w:rsid w:val="007A31A5"/>
    <w:rsid w:val="007A411B"/>
    <w:rsid w:val="007A45E6"/>
    <w:rsid w:val="007A4B28"/>
    <w:rsid w:val="007A4F6C"/>
    <w:rsid w:val="007A5C2C"/>
    <w:rsid w:val="007A7678"/>
    <w:rsid w:val="007B0CD8"/>
    <w:rsid w:val="007B0DE0"/>
    <w:rsid w:val="007B21DE"/>
    <w:rsid w:val="007B2BB9"/>
    <w:rsid w:val="007B43E8"/>
    <w:rsid w:val="007B4740"/>
    <w:rsid w:val="007B502C"/>
    <w:rsid w:val="007B5F3B"/>
    <w:rsid w:val="007C02B0"/>
    <w:rsid w:val="007C063E"/>
    <w:rsid w:val="007C1901"/>
    <w:rsid w:val="007C49C0"/>
    <w:rsid w:val="007C55C1"/>
    <w:rsid w:val="007C5738"/>
    <w:rsid w:val="007C5772"/>
    <w:rsid w:val="007C5AC3"/>
    <w:rsid w:val="007C5BD5"/>
    <w:rsid w:val="007C7233"/>
    <w:rsid w:val="007D10EE"/>
    <w:rsid w:val="007D1193"/>
    <w:rsid w:val="007D21D5"/>
    <w:rsid w:val="007D3E8D"/>
    <w:rsid w:val="007D5915"/>
    <w:rsid w:val="007D5B4F"/>
    <w:rsid w:val="007D5C30"/>
    <w:rsid w:val="007E0660"/>
    <w:rsid w:val="007E0A54"/>
    <w:rsid w:val="007E1411"/>
    <w:rsid w:val="007E1882"/>
    <w:rsid w:val="007E1BB4"/>
    <w:rsid w:val="007E2077"/>
    <w:rsid w:val="007E3514"/>
    <w:rsid w:val="007E4207"/>
    <w:rsid w:val="007E4AAA"/>
    <w:rsid w:val="007E4BD2"/>
    <w:rsid w:val="007E4C29"/>
    <w:rsid w:val="007E5E44"/>
    <w:rsid w:val="007F0DDA"/>
    <w:rsid w:val="007F1939"/>
    <w:rsid w:val="007F365C"/>
    <w:rsid w:val="007F5066"/>
    <w:rsid w:val="007F621C"/>
    <w:rsid w:val="007F7155"/>
    <w:rsid w:val="00800C28"/>
    <w:rsid w:val="0080245E"/>
    <w:rsid w:val="00802E10"/>
    <w:rsid w:val="00803480"/>
    <w:rsid w:val="0080359C"/>
    <w:rsid w:val="008037AE"/>
    <w:rsid w:val="008037F6"/>
    <w:rsid w:val="008043F4"/>
    <w:rsid w:val="00804BB4"/>
    <w:rsid w:val="00805D9F"/>
    <w:rsid w:val="00807A4D"/>
    <w:rsid w:val="00807F30"/>
    <w:rsid w:val="008103DC"/>
    <w:rsid w:val="0081119F"/>
    <w:rsid w:val="0081134D"/>
    <w:rsid w:val="00811EDA"/>
    <w:rsid w:val="00812403"/>
    <w:rsid w:val="00812FD7"/>
    <w:rsid w:val="00820623"/>
    <w:rsid w:val="00821747"/>
    <w:rsid w:val="008226A7"/>
    <w:rsid w:val="008229A3"/>
    <w:rsid w:val="00822DFB"/>
    <w:rsid w:val="00822F64"/>
    <w:rsid w:val="008253A6"/>
    <w:rsid w:val="00825A6B"/>
    <w:rsid w:val="00825C50"/>
    <w:rsid w:val="00826577"/>
    <w:rsid w:val="00827439"/>
    <w:rsid w:val="00827C79"/>
    <w:rsid w:val="00827C9D"/>
    <w:rsid w:val="0083003F"/>
    <w:rsid w:val="00831077"/>
    <w:rsid w:val="00831A4A"/>
    <w:rsid w:val="00832134"/>
    <w:rsid w:val="0083219E"/>
    <w:rsid w:val="008324B3"/>
    <w:rsid w:val="0083497C"/>
    <w:rsid w:val="008352A6"/>
    <w:rsid w:val="00835B5B"/>
    <w:rsid w:val="00835CC2"/>
    <w:rsid w:val="008367AE"/>
    <w:rsid w:val="00836E50"/>
    <w:rsid w:val="00840477"/>
    <w:rsid w:val="0084121D"/>
    <w:rsid w:val="008418E3"/>
    <w:rsid w:val="008419C1"/>
    <w:rsid w:val="00844515"/>
    <w:rsid w:val="0084465A"/>
    <w:rsid w:val="00844DFF"/>
    <w:rsid w:val="00845D87"/>
    <w:rsid w:val="00846C3A"/>
    <w:rsid w:val="008477BF"/>
    <w:rsid w:val="008503DA"/>
    <w:rsid w:val="00850B68"/>
    <w:rsid w:val="00850E82"/>
    <w:rsid w:val="0085122D"/>
    <w:rsid w:val="008519E8"/>
    <w:rsid w:val="008525FF"/>
    <w:rsid w:val="00852829"/>
    <w:rsid w:val="00852C03"/>
    <w:rsid w:val="0085590C"/>
    <w:rsid w:val="008575EB"/>
    <w:rsid w:val="00862DDD"/>
    <w:rsid w:val="0086312D"/>
    <w:rsid w:val="0086326D"/>
    <w:rsid w:val="00863CC1"/>
    <w:rsid w:val="00865B01"/>
    <w:rsid w:val="00866D7A"/>
    <w:rsid w:val="00866EE3"/>
    <w:rsid w:val="00871F04"/>
    <w:rsid w:val="008746C1"/>
    <w:rsid w:val="00880224"/>
    <w:rsid w:val="0088244C"/>
    <w:rsid w:val="00883367"/>
    <w:rsid w:val="00884C47"/>
    <w:rsid w:val="00885E6F"/>
    <w:rsid w:val="008861AC"/>
    <w:rsid w:val="008868E4"/>
    <w:rsid w:val="00886A60"/>
    <w:rsid w:val="0088759B"/>
    <w:rsid w:val="008909B4"/>
    <w:rsid w:val="008922E8"/>
    <w:rsid w:val="00893916"/>
    <w:rsid w:val="0089442C"/>
    <w:rsid w:val="00895818"/>
    <w:rsid w:val="008A2585"/>
    <w:rsid w:val="008A2718"/>
    <w:rsid w:val="008A4CF6"/>
    <w:rsid w:val="008A4E42"/>
    <w:rsid w:val="008A51AA"/>
    <w:rsid w:val="008A6A12"/>
    <w:rsid w:val="008B0DC6"/>
    <w:rsid w:val="008B2B9E"/>
    <w:rsid w:val="008B31F5"/>
    <w:rsid w:val="008B4C79"/>
    <w:rsid w:val="008B5D2D"/>
    <w:rsid w:val="008B6361"/>
    <w:rsid w:val="008C0320"/>
    <w:rsid w:val="008C2A81"/>
    <w:rsid w:val="008C3863"/>
    <w:rsid w:val="008C3B6B"/>
    <w:rsid w:val="008C4BDC"/>
    <w:rsid w:val="008C50FF"/>
    <w:rsid w:val="008C5435"/>
    <w:rsid w:val="008C6BD1"/>
    <w:rsid w:val="008D2DB5"/>
    <w:rsid w:val="008D3F10"/>
    <w:rsid w:val="008D611D"/>
    <w:rsid w:val="008E1B6A"/>
    <w:rsid w:val="008E3054"/>
    <w:rsid w:val="008E32FF"/>
    <w:rsid w:val="008E5625"/>
    <w:rsid w:val="008E5C5B"/>
    <w:rsid w:val="008E6A37"/>
    <w:rsid w:val="008E6F5B"/>
    <w:rsid w:val="008F0354"/>
    <w:rsid w:val="008F085A"/>
    <w:rsid w:val="008F1462"/>
    <w:rsid w:val="008F2413"/>
    <w:rsid w:val="008F248D"/>
    <w:rsid w:val="008F4B2C"/>
    <w:rsid w:val="008F4C08"/>
    <w:rsid w:val="008F6851"/>
    <w:rsid w:val="008F7BC4"/>
    <w:rsid w:val="009003B8"/>
    <w:rsid w:val="00900E7A"/>
    <w:rsid w:val="00903E11"/>
    <w:rsid w:val="00903EBE"/>
    <w:rsid w:val="009041DE"/>
    <w:rsid w:val="00905D59"/>
    <w:rsid w:val="009062CA"/>
    <w:rsid w:val="00907631"/>
    <w:rsid w:val="00907776"/>
    <w:rsid w:val="00907865"/>
    <w:rsid w:val="00913401"/>
    <w:rsid w:val="00913567"/>
    <w:rsid w:val="009137B6"/>
    <w:rsid w:val="009142CB"/>
    <w:rsid w:val="00915EBA"/>
    <w:rsid w:val="00917093"/>
    <w:rsid w:val="0092030E"/>
    <w:rsid w:val="009217B1"/>
    <w:rsid w:val="00921A42"/>
    <w:rsid w:val="009223BB"/>
    <w:rsid w:val="00922491"/>
    <w:rsid w:val="00923BCF"/>
    <w:rsid w:val="009243CA"/>
    <w:rsid w:val="00925AEC"/>
    <w:rsid w:val="0092751A"/>
    <w:rsid w:val="009305C4"/>
    <w:rsid w:val="00931FAF"/>
    <w:rsid w:val="00932478"/>
    <w:rsid w:val="00933DFC"/>
    <w:rsid w:val="009360F6"/>
    <w:rsid w:val="009371DC"/>
    <w:rsid w:val="0093759D"/>
    <w:rsid w:val="00940239"/>
    <w:rsid w:val="00942BD6"/>
    <w:rsid w:val="00942DED"/>
    <w:rsid w:val="00944404"/>
    <w:rsid w:val="009452D7"/>
    <w:rsid w:val="00945FD1"/>
    <w:rsid w:val="00946CCC"/>
    <w:rsid w:val="009503E5"/>
    <w:rsid w:val="00950F71"/>
    <w:rsid w:val="00952F2C"/>
    <w:rsid w:val="009532E3"/>
    <w:rsid w:val="00953615"/>
    <w:rsid w:val="00954BAF"/>
    <w:rsid w:val="00955F48"/>
    <w:rsid w:val="009560B3"/>
    <w:rsid w:val="0095745E"/>
    <w:rsid w:val="00957CE0"/>
    <w:rsid w:val="0096002E"/>
    <w:rsid w:val="0096039E"/>
    <w:rsid w:val="00962CEF"/>
    <w:rsid w:val="00963766"/>
    <w:rsid w:val="00963FDF"/>
    <w:rsid w:val="00964C32"/>
    <w:rsid w:val="0096528F"/>
    <w:rsid w:val="009653F2"/>
    <w:rsid w:val="009661DF"/>
    <w:rsid w:val="009667BD"/>
    <w:rsid w:val="00967C2B"/>
    <w:rsid w:val="00967CE2"/>
    <w:rsid w:val="00971DA3"/>
    <w:rsid w:val="00972161"/>
    <w:rsid w:val="0097261B"/>
    <w:rsid w:val="00974881"/>
    <w:rsid w:val="0097606C"/>
    <w:rsid w:val="009771D1"/>
    <w:rsid w:val="0098012D"/>
    <w:rsid w:val="00980845"/>
    <w:rsid w:val="00981BD9"/>
    <w:rsid w:val="0098225F"/>
    <w:rsid w:val="009838B0"/>
    <w:rsid w:val="00983A3C"/>
    <w:rsid w:val="00983EFA"/>
    <w:rsid w:val="00984C15"/>
    <w:rsid w:val="00986FD6"/>
    <w:rsid w:val="00987829"/>
    <w:rsid w:val="00987F7A"/>
    <w:rsid w:val="00991276"/>
    <w:rsid w:val="009923E7"/>
    <w:rsid w:val="00992697"/>
    <w:rsid w:val="00992D4E"/>
    <w:rsid w:val="009934BB"/>
    <w:rsid w:val="00994621"/>
    <w:rsid w:val="009947FF"/>
    <w:rsid w:val="0099544B"/>
    <w:rsid w:val="009A07A6"/>
    <w:rsid w:val="009A0D56"/>
    <w:rsid w:val="009A31B9"/>
    <w:rsid w:val="009A4D4F"/>
    <w:rsid w:val="009A53D8"/>
    <w:rsid w:val="009A597F"/>
    <w:rsid w:val="009A7B72"/>
    <w:rsid w:val="009A7F49"/>
    <w:rsid w:val="009B03C4"/>
    <w:rsid w:val="009B0AA2"/>
    <w:rsid w:val="009B1D02"/>
    <w:rsid w:val="009B2EA6"/>
    <w:rsid w:val="009B7133"/>
    <w:rsid w:val="009B7658"/>
    <w:rsid w:val="009B7CD1"/>
    <w:rsid w:val="009B7E22"/>
    <w:rsid w:val="009B7E78"/>
    <w:rsid w:val="009C048D"/>
    <w:rsid w:val="009C10FE"/>
    <w:rsid w:val="009C13BC"/>
    <w:rsid w:val="009C1CA4"/>
    <w:rsid w:val="009C2532"/>
    <w:rsid w:val="009C2BA4"/>
    <w:rsid w:val="009C6091"/>
    <w:rsid w:val="009C634F"/>
    <w:rsid w:val="009D0219"/>
    <w:rsid w:val="009D0D55"/>
    <w:rsid w:val="009D2295"/>
    <w:rsid w:val="009D2511"/>
    <w:rsid w:val="009D3E7C"/>
    <w:rsid w:val="009D55CA"/>
    <w:rsid w:val="009D5661"/>
    <w:rsid w:val="009D5EF0"/>
    <w:rsid w:val="009D6401"/>
    <w:rsid w:val="009D6E99"/>
    <w:rsid w:val="009E0711"/>
    <w:rsid w:val="009E085F"/>
    <w:rsid w:val="009E1917"/>
    <w:rsid w:val="009E1C55"/>
    <w:rsid w:val="009E3594"/>
    <w:rsid w:val="009E4E02"/>
    <w:rsid w:val="009E6B77"/>
    <w:rsid w:val="009E7724"/>
    <w:rsid w:val="009E7D1F"/>
    <w:rsid w:val="009F1D82"/>
    <w:rsid w:val="009F37AA"/>
    <w:rsid w:val="009F544C"/>
    <w:rsid w:val="009F5731"/>
    <w:rsid w:val="009F58FA"/>
    <w:rsid w:val="009F6321"/>
    <w:rsid w:val="009F6378"/>
    <w:rsid w:val="009F7669"/>
    <w:rsid w:val="009F7F45"/>
    <w:rsid w:val="009F7FD5"/>
    <w:rsid w:val="00A005D4"/>
    <w:rsid w:val="00A0083C"/>
    <w:rsid w:val="00A01A90"/>
    <w:rsid w:val="00A02370"/>
    <w:rsid w:val="00A04685"/>
    <w:rsid w:val="00A04C57"/>
    <w:rsid w:val="00A06340"/>
    <w:rsid w:val="00A0684F"/>
    <w:rsid w:val="00A06867"/>
    <w:rsid w:val="00A10148"/>
    <w:rsid w:val="00A113FD"/>
    <w:rsid w:val="00A11DDE"/>
    <w:rsid w:val="00A127A7"/>
    <w:rsid w:val="00A129F4"/>
    <w:rsid w:val="00A136F4"/>
    <w:rsid w:val="00A160D3"/>
    <w:rsid w:val="00A16DC9"/>
    <w:rsid w:val="00A20225"/>
    <w:rsid w:val="00A24269"/>
    <w:rsid w:val="00A243E4"/>
    <w:rsid w:val="00A25392"/>
    <w:rsid w:val="00A25ED4"/>
    <w:rsid w:val="00A263DF"/>
    <w:rsid w:val="00A26C5C"/>
    <w:rsid w:val="00A3026E"/>
    <w:rsid w:val="00A30BDE"/>
    <w:rsid w:val="00A3131C"/>
    <w:rsid w:val="00A31F14"/>
    <w:rsid w:val="00A324DC"/>
    <w:rsid w:val="00A32B5A"/>
    <w:rsid w:val="00A33CCC"/>
    <w:rsid w:val="00A33ECB"/>
    <w:rsid w:val="00A34DE0"/>
    <w:rsid w:val="00A35728"/>
    <w:rsid w:val="00A36EE3"/>
    <w:rsid w:val="00A37435"/>
    <w:rsid w:val="00A4173D"/>
    <w:rsid w:val="00A41A95"/>
    <w:rsid w:val="00A4248B"/>
    <w:rsid w:val="00A4376E"/>
    <w:rsid w:val="00A45532"/>
    <w:rsid w:val="00A4572B"/>
    <w:rsid w:val="00A45F99"/>
    <w:rsid w:val="00A46246"/>
    <w:rsid w:val="00A46349"/>
    <w:rsid w:val="00A46D5E"/>
    <w:rsid w:val="00A472FD"/>
    <w:rsid w:val="00A50847"/>
    <w:rsid w:val="00A512C7"/>
    <w:rsid w:val="00A52EBB"/>
    <w:rsid w:val="00A54BFF"/>
    <w:rsid w:val="00A54C63"/>
    <w:rsid w:val="00A54FBB"/>
    <w:rsid w:val="00A55BB1"/>
    <w:rsid w:val="00A55D71"/>
    <w:rsid w:val="00A55FD6"/>
    <w:rsid w:val="00A5619C"/>
    <w:rsid w:val="00A564CD"/>
    <w:rsid w:val="00A564CE"/>
    <w:rsid w:val="00A5675F"/>
    <w:rsid w:val="00A5743D"/>
    <w:rsid w:val="00A60D6F"/>
    <w:rsid w:val="00A61009"/>
    <w:rsid w:val="00A61762"/>
    <w:rsid w:val="00A61938"/>
    <w:rsid w:val="00A61CFD"/>
    <w:rsid w:val="00A62B86"/>
    <w:rsid w:val="00A63C96"/>
    <w:rsid w:val="00A65805"/>
    <w:rsid w:val="00A66BEE"/>
    <w:rsid w:val="00A671C9"/>
    <w:rsid w:val="00A67DFD"/>
    <w:rsid w:val="00A74F9F"/>
    <w:rsid w:val="00A750B3"/>
    <w:rsid w:val="00A75559"/>
    <w:rsid w:val="00A7623D"/>
    <w:rsid w:val="00A8217C"/>
    <w:rsid w:val="00A824A7"/>
    <w:rsid w:val="00A83644"/>
    <w:rsid w:val="00A83C07"/>
    <w:rsid w:val="00A83F40"/>
    <w:rsid w:val="00A84945"/>
    <w:rsid w:val="00A85543"/>
    <w:rsid w:val="00A86EDD"/>
    <w:rsid w:val="00A8728B"/>
    <w:rsid w:val="00A91682"/>
    <w:rsid w:val="00A92125"/>
    <w:rsid w:val="00A92E4A"/>
    <w:rsid w:val="00A958CA"/>
    <w:rsid w:val="00A966B6"/>
    <w:rsid w:val="00A96B46"/>
    <w:rsid w:val="00AA003B"/>
    <w:rsid w:val="00AA016B"/>
    <w:rsid w:val="00AA15DD"/>
    <w:rsid w:val="00AA1C09"/>
    <w:rsid w:val="00AA2F67"/>
    <w:rsid w:val="00AA3569"/>
    <w:rsid w:val="00AA5F4C"/>
    <w:rsid w:val="00AA615C"/>
    <w:rsid w:val="00AA6276"/>
    <w:rsid w:val="00AA6711"/>
    <w:rsid w:val="00AB2AEC"/>
    <w:rsid w:val="00AB2DC1"/>
    <w:rsid w:val="00AB3102"/>
    <w:rsid w:val="00AB3D9A"/>
    <w:rsid w:val="00AB4824"/>
    <w:rsid w:val="00AB4B1D"/>
    <w:rsid w:val="00AB6B5E"/>
    <w:rsid w:val="00AC047F"/>
    <w:rsid w:val="00AC0DB2"/>
    <w:rsid w:val="00AC1252"/>
    <w:rsid w:val="00AC3934"/>
    <w:rsid w:val="00AC50C8"/>
    <w:rsid w:val="00AC5581"/>
    <w:rsid w:val="00AC56AD"/>
    <w:rsid w:val="00AC61BE"/>
    <w:rsid w:val="00AC7E8A"/>
    <w:rsid w:val="00AD0C8A"/>
    <w:rsid w:val="00AD0CB4"/>
    <w:rsid w:val="00AD1FF2"/>
    <w:rsid w:val="00AD2A21"/>
    <w:rsid w:val="00AD3B43"/>
    <w:rsid w:val="00AD4FF2"/>
    <w:rsid w:val="00AD506C"/>
    <w:rsid w:val="00AD6BE5"/>
    <w:rsid w:val="00AD6D3A"/>
    <w:rsid w:val="00AD783E"/>
    <w:rsid w:val="00AE1393"/>
    <w:rsid w:val="00AE2A0A"/>
    <w:rsid w:val="00AE3BC6"/>
    <w:rsid w:val="00AE4D4F"/>
    <w:rsid w:val="00AE627C"/>
    <w:rsid w:val="00AE62B0"/>
    <w:rsid w:val="00AE68A2"/>
    <w:rsid w:val="00AF0029"/>
    <w:rsid w:val="00AF0354"/>
    <w:rsid w:val="00AF1236"/>
    <w:rsid w:val="00AF3C29"/>
    <w:rsid w:val="00AF4401"/>
    <w:rsid w:val="00AF4463"/>
    <w:rsid w:val="00AF502B"/>
    <w:rsid w:val="00AF53CB"/>
    <w:rsid w:val="00AF65C5"/>
    <w:rsid w:val="00B03CE2"/>
    <w:rsid w:val="00B06544"/>
    <w:rsid w:val="00B105F2"/>
    <w:rsid w:val="00B10991"/>
    <w:rsid w:val="00B12128"/>
    <w:rsid w:val="00B12945"/>
    <w:rsid w:val="00B12C1E"/>
    <w:rsid w:val="00B1467D"/>
    <w:rsid w:val="00B155DF"/>
    <w:rsid w:val="00B156CF"/>
    <w:rsid w:val="00B1570E"/>
    <w:rsid w:val="00B176B9"/>
    <w:rsid w:val="00B17AD5"/>
    <w:rsid w:val="00B17DC8"/>
    <w:rsid w:val="00B17E1E"/>
    <w:rsid w:val="00B207F1"/>
    <w:rsid w:val="00B20A42"/>
    <w:rsid w:val="00B20BDE"/>
    <w:rsid w:val="00B20C41"/>
    <w:rsid w:val="00B2138D"/>
    <w:rsid w:val="00B21768"/>
    <w:rsid w:val="00B23F86"/>
    <w:rsid w:val="00B248A0"/>
    <w:rsid w:val="00B24B42"/>
    <w:rsid w:val="00B24DC6"/>
    <w:rsid w:val="00B24E30"/>
    <w:rsid w:val="00B258F3"/>
    <w:rsid w:val="00B25E0D"/>
    <w:rsid w:val="00B2659C"/>
    <w:rsid w:val="00B26B13"/>
    <w:rsid w:val="00B26BD2"/>
    <w:rsid w:val="00B26FD7"/>
    <w:rsid w:val="00B270AB"/>
    <w:rsid w:val="00B2725B"/>
    <w:rsid w:val="00B306FC"/>
    <w:rsid w:val="00B309D2"/>
    <w:rsid w:val="00B30E4F"/>
    <w:rsid w:val="00B3124F"/>
    <w:rsid w:val="00B33294"/>
    <w:rsid w:val="00B33657"/>
    <w:rsid w:val="00B34885"/>
    <w:rsid w:val="00B34D68"/>
    <w:rsid w:val="00B36117"/>
    <w:rsid w:val="00B362E3"/>
    <w:rsid w:val="00B37C73"/>
    <w:rsid w:val="00B4009B"/>
    <w:rsid w:val="00B400A1"/>
    <w:rsid w:val="00B40A2B"/>
    <w:rsid w:val="00B420CB"/>
    <w:rsid w:val="00B4401C"/>
    <w:rsid w:val="00B44802"/>
    <w:rsid w:val="00B44A96"/>
    <w:rsid w:val="00B455D1"/>
    <w:rsid w:val="00B46135"/>
    <w:rsid w:val="00B472AB"/>
    <w:rsid w:val="00B47CE4"/>
    <w:rsid w:val="00B503A8"/>
    <w:rsid w:val="00B5121D"/>
    <w:rsid w:val="00B525C0"/>
    <w:rsid w:val="00B52FAB"/>
    <w:rsid w:val="00B5319A"/>
    <w:rsid w:val="00B539F9"/>
    <w:rsid w:val="00B53E56"/>
    <w:rsid w:val="00B546C3"/>
    <w:rsid w:val="00B54BD9"/>
    <w:rsid w:val="00B5503C"/>
    <w:rsid w:val="00B55640"/>
    <w:rsid w:val="00B55C57"/>
    <w:rsid w:val="00B57107"/>
    <w:rsid w:val="00B60D27"/>
    <w:rsid w:val="00B619E4"/>
    <w:rsid w:val="00B61CD3"/>
    <w:rsid w:val="00B61D0B"/>
    <w:rsid w:val="00B6351C"/>
    <w:rsid w:val="00B6439A"/>
    <w:rsid w:val="00B6443B"/>
    <w:rsid w:val="00B6517B"/>
    <w:rsid w:val="00B658A2"/>
    <w:rsid w:val="00B65E71"/>
    <w:rsid w:val="00B66C26"/>
    <w:rsid w:val="00B67829"/>
    <w:rsid w:val="00B71FB3"/>
    <w:rsid w:val="00B73492"/>
    <w:rsid w:val="00B7512A"/>
    <w:rsid w:val="00B76548"/>
    <w:rsid w:val="00B76BED"/>
    <w:rsid w:val="00B806E6"/>
    <w:rsid w:val="00B82DC1"/>
    <w:rsid w:val="00B835D5"/>
    <w:rsid w:val="00B84028"/>
    <w:rsid w:val="00B84307"/>
    <w:rsid w:val="00B8430D"/>
    <w:rsid w:val="00B85661"/>
    <w:rsid w:val="00B85C8A"/>
    <w:rsid w:val="00B86FBD"/>
    <w:rsid w:val="00B90C16"/>
    <w:rsid w:val="00B91B86"/>
    <w:rsid w:val="00B927CA"/>
    <w:rsid w:val="00B928AE"/>
    <w:rsid w:val="00B93CDA"/>
    <w:rsid w:val="00B942E9"/>
    <w:rsid w:val="00B9433A"/>
    <w:rsid w:val="00B948EE"/>
    <w:rsid w:val="00B94BF3"/>
    <w:rsid w:val="00B94F90"/>
    <w:rsid w:val="00B95DC5"/>
    <w:rsid w:val="00B96E28"/>
    <w:rsid w:val="00B97E34"/>
    <w:rsid w:val="00B97FEF"/>
    <w:rsid w:val="00BA1354"/>
    <w:rsid w:val="00BA24F8"/>
    <w:rsid w:val="00BA31AA"/>
    <w:rsid w:val="00BA45D8"/>
    <w:rsid w:val="00BA5828"/>
    <w:rsid w:val="00BA64B3"/>
    <w:rsid w:val="00BA754A"/>
    <w:rsid w:val="00BA7820"/>
    <w:rsid w:val="00BA794C"/>
    <w:rsid w:val="00BB09FB"/>
    <w:rsid w:val="00BB1973"/>
    <w:rsid w:val="00BB238D"/>
    <w:rsid w:val="00BB37CC"/>
    <w:rsid w:val="00BB48C4"/>
    <w:rsid w:val="00BB6907"/>
    <w:rsid w:val="00BB7A20"/>
    <w:rsid w:val="00BC15B1"/>
    <w:rsid w:val="00BC3C06"/>
    <w:rsid w:val="00BC4E8B"/>
    <w:rsid w:val="00BC5622"/>
    <w:rsid w:val="00BC6060"/>
    <w:rsid w:val="00BC6A9F"/>
    <w:rsid w:val="00BC7897"/>
    <w:rsid w:val="00BD06D7"/>
    <w:rsid w:val="00BD0F35"/>
    <w:rsid w:val="00BD45A4"/>
    <w:rsid w:val="00BD4A5F"/>
    <w:rsid w:val="00BD5891"/>
    <w:rsid w:val="00BD59AA"/>
    <w:rsid w:val="00BD65E6"/>
    <w:rsid w:val="00BD6AF7"/>
    <w:rsid w:val="00BD73AA"/>
    <w:rsid w:val="00BE02A2"/>
    <w:rsid w:val="00BE19EF"/>
    <w:rsid w:val="00BE425B"/>
    <w:rsid w:val="00BE51BB"/>
    <w:rsid w:val="00BE7595"/>
    <w:rsid w:val="00BE77D3"/>
    <w:rsid w:val="00BF0138"/>
    <w:rsid w:val="00BF114B"/>
    <w:rsid w:val="00BF1620"/>
    <w:rsid w:val="00BF1AC3"/>
    <w:rsid w:val="00BF373A"/>
    <w:rsid w:val="00BF409D"/>
    <w:rsid w:val="00BF62D2"/>
    <w:rsid w:val="00BF6D9E"/>
    <w:rsid w:val="00BF71BB"/>
    <w:rsid w:val="00BF76F7"/>
    <w:rsid w:val="00BF7C9F"/>
    <w:rsid w:val="00C00012"/>
    <w:rsid w:val="00C000A5"/>
    <w:rsid w:val="00C006B4"/>
    <w:rsid w:val="00C00938"/>
    <w:rsid w:val="00C00E2A"/>
    <w:rsid w:val="00C02140"/>
    <w:rsid w:val="00C025B9"/>
    <w:rsid w:val="00C044B4"/>
    <w:rsid w:val="00C05105"/>
    <w:rsid w:val="00C05202"/>
    <w:rsid w:val="00C05A5D"/>
    <w:rsid w:val="00C0654A"/>
    <w:rsid w:val="00C06DE3"/>
    <w:rsid w:val="00C06F97"/>
    <w:rsid w:val="00C10BE6"/>
    <w:rsid w:val="00C11296"/>
    <w:rsid w:val="00C11905"/>
    <w:rsid w:val="00C1234A"/>
    <w:rsid w:val="00C12661"/>
    <w:rsid w:val="00C126E3"/>
    <w:rsid w:val="00C1330F"/>
    <w:rsid w:val="00C13ED7"/>
    <w:rsid w:val="00C14615"/>
    <w:rsid w:val="00C14F48"/>
    <w:rsid w:val="00C15296"/>
    <w:rsid w:val="00C17750"/>
    <w:rsid w:val="00C17A31"/>
    <w:rsid w:val="00C2094B"/>
    <w:rsid w:val="00C20DC5"/>
    <w:rsid w:val="00C228C1"/>
    <w:rsid w:val="00C2294E"/>
    <w:rsid w:val="00C22A5B"/>
    <w:rsid w:val="00C23412"/>
    <w:rsid w:val="00C264C7"/>
    <w:rsid w:val="00C2682A"/>
    <w:rsid w:val="00C271C4"/>
    <w:rsid w:val="00C274F3"/>
    <w:rsid w:val="00C30A54"/>
    <w:rsid w:val="00C316F7"/>
    <w:rsid w:val="00C31DF0"/>
    <w:rsid w:val="00C33916"/>
    <w:rsid w:val="00C33BCF"/>
    <w:rsid w:val="00C353A0"/>
    <w:rsid w:val="00C368D7"/>
    <w:rsid w:val="00C36FD1"/>
    <w:rsid w:val="00C371A5"/>
    <w:rsid w:val="00C400B0"/>
    <w:rsid w:val="00C413FC"/>
    <w:rsid w:val="00C42424"/>
    <w:rsid w:val="00C43D33"/>
    <w:rsid w:val="00C44407"/>
    <w:rsid w:val="00C44FF8"/>
    <w:rsid w:val="00C456E8"/>
    <w:rsid w:val="00C46630"/>
    <w:rsid w:val="00C47A2F"/>
    <w:rsid w:val="00C50D18"/>
    <w:rsid w:val="00C51179"/>
    <w:rsid w:val="00C5282C"/>
    <w:rsid w:val="00C52FBE"/>
    <w:rsid w:val="00C5355E"/>
    <w:rsid w:val="00C535E2"/>
    <w:rsid w:val="00C53FC1"/>
    <w:rsid w:val="00C54034"/>
    <w:rsid w:val="00C551D2"/>
    <w:rsid w:val="00C56438"/>
    <w:rsid w:val="00C570B3"/>
    <w:rsid w:val="00C57114"/>
    <w:rsid w:val="00C6009F"/>
    <w:rsid w:val="00C60417"/>
    <w:rsid w:val="00C6046F"/>
    <w:rsid w:val="00C625C6"/>
    <w:rsid w:val="00C638C2"/>
    <w:rsid w:val="00C651D4"/>
    <w:rsid w:val="00C6669E"/>
    <w:rsid w:val="00C672B0"/>
    <w:rsid w:val="00C71958"/>
    <w:rsid w:val="00C729C7"/>
    <w:rsid w:val="00C777AD"/>
    <w:rsid w:val="00C80C53"/>
    <w:rsid w:val="00C81195"/>
    <w:rsid w:val="00C81798"/>
    <w:rsid w:val="00C85387"/>
    <w:rsid w:val="00C85E52"/>
    <w:rsid w:val="00C86471"/>
    <w:rsid w:val="00C8677B"/>
    <w:rsid w:val="00C86F96"/>
    <w:rsid w:val="00C909C6"/>
    <w:rsid w:val="00C923B7"/>
    <w:rsid w:val="00C94D4C"/>
    <w:rsid w:val="00C96C1E"/>
    <w:rsid w:val="00C96CA4"/>
    <w:rsid w:val="00CA012C"/>
    <w:rsid w:val="00CA0AA6"/>
    <w:rsid w:val="00CA2897"/>
    <w:rsid w:val="00CA44F3"/>
    <w:rsid w:val="00CA582C"/>
    <w:rsid w:val="00CA6077"/>
    <w:rsid w:val="00CA715B"/>
    <w:rsid w:val="00CA7988"/>
    <w:rsid w:val="00CA7BA2"/>
    <w:rsid w:val="00CB0B78"/>
    <w:rsid w:val="00CB12A5"/>
    <w:rsid w:val="00CB17FA"/>
    <w:rsid w:val="00CB23D8"/>
    <w:rsid w:val="00CB2ED9"/>
    <w:rsid w:val="00CB36A5"/>
    <w:rsid w:val="00CB56B4"/>
    <w:rsid w:val="00CB7286"/>
    <w:rsid w:val="00CB7947"/>
    <w:rsid w:val="00CC1783"/>
    <w:rsid w:val="00CC3B46"/>
    <w:rsid w:val="00CC3D8B"/>
    <w:rsid w:val="00CC4E27"/>
    <w:rsid w:val="00CC570C"/>
    <w:rsid w:val="00CC59BB"/>
    <w:rsid w:val="00CC62B6"/>
    <w:rsid w:val="00CC65B8"/>
    <w:rsid w:val="00CC76AA"/>
    <w:rsid w:val="00CC7CD2"/>
    <w:rsid w:val="00CD05CF"/>
    <w:rsid w:val="00CD1FAE"/>
    <w:rsid w:val="00CD232F"/>
    <w:rsid w:val="00CD2439"/>
    <w:rsid w:val="00CD279E"/>
    <w:rsid w:val="00CD2F92"/>
    <w:rsid w:val="00CD4EB0"/>
    <w:rsid w:val="00CD512D"/>
    <w:rsid w:val="00CD5831"/>
    <w:rsid w:val="00CD6F6E"/>
    <w:rsid w:val="00CE157F"/>
    <w:rsid w:val="00CE1966"/>
    <w:rsid w:val="00CE1ED4"/>
    <w:rsid w:val="00CE2216"/>
    <w:rsid w:val="00CE3014"/>
    <w:rsid w:val="00CE30E5"/>
    <w:rsid w:val="00CE438D"/>
    <w:rsid w:val="00CE6FC6"/>
    <w:rsid w:val="00CF2056"/>
    <w:rsid w:val="00CF4471"/>
    <w:rsid w:val="00CF51C0"/>
    <w:rsid w:val="00CF5B2A"/>
    <w:rsid w:val="00CF5F57"/>
    <w:rsid w:val="00CF64A7"/>
    <w:rsid w:val="00CF6730"/>
    <w:rsid w:val="00CF70E5"/>
    <w:rsid w:val="00CF7CEC"/>
    <w:rsid w:val="00D00B0F"/>
    <w:rsid w:val="00D01BF4"/>
    <w:rsid w:val="00D0272C"/>
    <w:rsid w:val="00D045CE"/>
    <w:rsid w:val="00D04C00"/>
    <w:rsid w:val="00D05082"/>
    <w:rsid w:val="00D06163"/>
    <w:rsid w:val="00D06937"/>
    <w:rsid w:val="00D07AFD"/>
    <w:rsid w:val="00D11749"/>
    <w:rsid w:val="00D117B4"/>
    <w:rsid w:val="00D12A7D"/>
    <w:rsid w:val="00D13AB0"/>
    <w:rsid w:val="00D1519E"/>
    <w:rsid w:val="00D152B7"/>
    <w:rsid w:val="00D16EDC"/>
    <w:rsid w:val="00D17FDE"/>
    <w:rsid w:val="00D201CB"/>
    <w:rsid w:val="00D22786"/>
    <w:rsid w:val="00D228B4"/>
    <w:rsid w:val="00D25AC4"/>
    <w:rsid w:val="00D305F6"/>
    <w:rsid w:val="00D30B25"/>
    <w:rsid w:val="00D3175A"/>
    <w:rsid w:val="00D31A00"/>
    <w:rsid w:val="00D323E4"/>
    <w:rsid w:val="00D32871"/>
    <w:rsid w:val="00D329F6"/>
    <w:rsid w:val="00D33881"/>
    <w:rsid w:val="00D34282"/>
    <w:rsid w:val="00D366B1"/>
    <w:rsid w:val="00D37AE0"/>
    <w:rsid w:val="00D416A8"/>
    <w:rsid w:val="00D4217D"/>
    <w:rsid w:val="00D4257C"/>
    <w:rsid w:val="00D425AC"/>
    <w:rsid w:val="00D42823"/>
    <w:rsid w:val="00D42D5E"/>
    <w:rsid w:val="00D43F14"/>
    <w:rsid w:val="00D44C18"/>
    <w:rsid w:val="00D4556D"/>
    <w:rsid w:val="00D458B3"/>
    <w:rsid w:val="00D511C6"/>
    <w:rsid w:val="00D5121D"/>
    <w:rsid w:val="00D516AC"/>
    <w:rsid w:val="00D521BB"/>
    <w:rsid w:val="00D52875"/>
    <w:rsid w:val="00D53941"/>
    <w:rsid w:val="00D54050"/>
    <w:rsid w:val="00D56AC0"/>
    <w:rsid w:val="00D57D9C"/>
    <w:rsid w:val="00D6081B"/>
    <w:rsid w:val="00D60960"/>
    <w:rsid w:val="00D6240A"/>
    <w:rsid w:val="00D63093"/>
    <w:rsid w:val="00D63599"/>
    <w:rsid w:val="00D63EBD"/>
    <w:rsid w:val="00D67101"/>
    <w:rsid w:val="00D71B45"/>
    <w:rsid w:val="00D71F8A"/>
    <w:rsid w:val="00D75603"/>
    <w:rsid w:val="00D75FEE"/>
    <w:rsid w:val="00D76933"/>
    <w:rsid w:val="00D76D88"/>
    <w:rsid w:val="00D77CC9"/>
    <w:rsid w:val="00D83D4B"/>
    <w:rsid w:val="00D871C6"/>
    <w:rsid w:val="00D91010"/>
    <w:rsid w:val="00D9143D"/>
    <w:rsid w:val="00D920D1"/>
    <w:rsid w:val="00D9439D"/>
    <w:rsid w:val="00DA0FA7"/>
    <w:rsid w:val="00DA12B0"/>
    <w:rsid w:val="00DA2BA0"/>
    <w:rsid w:val="00DA39AD"/>
    <w:rsid w:val="00DA5B13"/>
    <w:rsid w:val="00DA6917"/>
    <w:rsid w:val="00DA6926"/>
    <w:rsid w:val="00DB0965"/>
    <w:rsid w:val="00DB0E47"/>
    <w:rsid w:val="00DB2BDD"/>
    <w:rsid w:val="00DB4121"/>
    <w:rsid w:val="00DB46C3"/>
    <w:rsid w:val="00DB5742"/>
    <w:rsid w:val="00DB5EDF"/>
    <w:rsid w:val="00DB6C46"/>
    <w:rsid w:val="00DB72B8"/>
    <w:rsid w:val="00DC16AF"/>
    <w:rsid w:val="00DC2A9A"/>
    <w:rsid w:val="00DC2E2E"/>
    <w:rsid w:val="00DC4D68"/>
    <w:rsid w:val="00DC5BC0"/>
    <w:rsid w:val="00DC6463"/>
    <w:rsid w:val="00DC7822"/>
    <w:rsid w:val="00DC7AF1"/>
    <w:rsid w:val="00DD2CDA"/>
    <w:rsid w:val="00DD2D92"/>
    <w:rsid w:val="00DD3026"/>
    <w:rsid w:val="00DD33DC"/>
    <w:rsid w:val="00DD3BB0"/>
    <w:rsid w:val="00DD61F5"/>
    <w:rsid w:val="00DD7418"/>
    <w:rsid w:val="00DE64A6"/>
    <w:rsid w:val="00DE66EB"/>
    <w:rsid w:val="00DE7035"/>
    <w:rsid w:val="00DF12E3"/>
    <w:rsid w:val="00DF2A20"/>
    <w:rsid w:val="00DF3F1D"/>
    <w:rsid w:val="00DF595C"/>
    <w:rsid w:val="00DF7EA7"/>
    <w:rsid w:val="00E04548"/>
    <w:rsid w:val="00E0484E"/>
    <w:rsid w:val="00E063F8"/>
    <w:rsid w:val="00E114D6"/>
    <w:rsid w:val="00E1166E"/>
    <w:rsid w:val="00E11DBD"/>
    <w:rsid w:val="00E13211"/>
    <w:rsid w:val="00E16FB5"/>
    <w:rsid w:val="00E179D6"/>
    <w:rsid w:val="00E21407"/>
    <w:rsid w:val="00E21486"/>
    <w:rsid w:val="00E22668"/>
    <w:rsid w:val="00E227D3"/>
    <w:rsid w:val="00E22BFF"/>
    <w:rsid w:val="00E22CB0"/>
    <w:rsid w:val="00E23798"/>
    <w:rsid w:val="00E2585D"/>
    <w:rsid w:val="00E25DBD"/>
    <w:rsid w:val="00E25FA2"/>
    <w:rsid w:val="00E2723D"/>
    <w:rsid w:val="00E27C77"/>
    <w:rsid w:val="00E3179E"/>
    <w:rsid w:val="00E32AC9"/>
    <w:rsid w:val="00E354DA"/>
    <w:rsid w:val="00E354F5"/>
    <w:rsid w:val="00E3687E"/>
    <w:rsid w:val="00E40974"/>
    <w:rsid w:val="00E40AAB"/>
    <w:rsid w:val="00E41205"/>
    <w:rsid w:val="00E41F32"/>
    <w:rsid w:val="00E42608"/>
    <w:rsid w:val="00E43387"/>
    <w:rsid w:val="00E43536"/>
    <w:rsid w:val="00E43DA3"/>
    <w:rsid w:val="00E44B80"/>
    <w:rsid w:val="00E45938"/>
    <w:rsid w:val="00E47430"/>
    <w:rsid w:val="00E474BD"/>
    <w:rsid w:val="00E50FB7"/>
    <w:rsid w:val="00E5199F"/>
    <w:rsid w:val="00E526DF"/>
    <w:rsid w:val="00E537BF"/>
    <w:rsid w:val="00E53C15"/>
    <w:rsid w:val="00E54EE6"/>
    <w:rsid w:val="00E56715"/>
    <w:rsid w:val="00E56C2C"/>
    <w:rsid w:val="00E57F8E"/>
    <w:rsid w:val="00E611C8"/>
    <w:rsid w:val="00E619AB"/>
    <w:rsid w:val="00E6344A"/>
    <w:rsid w:val="00E64E69"/>
    <w:rsid w:val="00E64FB7"/>
    <w:rsid w:val="00E669A1"/>
    <w:rsid w:val="00E679BA"/>
    <w:rsid w:val="00E70243"/>
    <w:rsid w:val="00E706E7"/>
    <w:rsid w:val="00E70E2E"/>
    <w:rsid w:val="00E72CC6"/>
    <w:rsid w:val="00E73D44"/>
    <w:rsid w:val="00E7494A"/>
    <w:rsid w:val="00E74BE2"/>
    <w:rsid w:val="00E74C66"/>
    <w:rsid w:val="00E75933"/>
    <w:rsid w:val="00E77A1B"/>
    <w:rsid w:val="00E808BE"/>
    <w:rsid w:val="00E81E36"/>
    <w:rsid w:val="00E81E40"/>
    <w:rsid w:val="00E82ECE"/>
    <w:rsid w:val="00E8413E"/>
    <w:rsid w:val="00E8713B"/>
    <w:rsid w:val="00E90774"/>
    <w:rsid w:val="00E90C61"/>
    <w:rsid w:val="00E92A82"/>
    <w:rsid w:val="00E92AA8"/>
    <w:rsid w:val="00E9344E"/>
    <w:rsid w:val="00E93E39"/>
    <w:rsid w:val="00E94391"/>
    <w:rsid w:val="00E97E2B"/>
    <w:rsid w:val="00EA08CA"/>
    <w:rsid w:val="00EA0C0C"/>
    <w:rsid w:val="00EA2AEA"/>
    <w:rsid w:val="00EA332B"/>
    <w:rsid w:val="00EA3D36"/>
    <w:rsid w:val="00EA40AA"/>
    <w:rsid w:val="00EA57E2"/>
    <w:rsid w:val="00EA7186"/>
    <w:rsid w:val="00EB018B"/>
    <w:rsid w:val="00EB1003"/>
    <w:rsid w:val="00EB167E"/>
    <w:rsid w:val="00EB24ED"/>
    <w:rsid w:val="00EB2A00"/>
    <w:rsid w:val="00EB309B"/>
    <w:rsid w:val="00EB3AA2"/>
    <w:rsid w:val="00EB4763"/>
    <w:rsid w:val="00EB6CB7"/>
    <w:rsid w:val="00EC078B"/>
    <w:rsid w:val="00EC07A0"/>
    <w:rsid w:val="00EC08E4"/>
    <w:rsid w:val="00EC3086"/>
    <w:rsid w:val="00EC3CB4"/>
    <w:rsid w:val="00EC443E"/>
    <w:rsid w:val="00EC4D83"/>
    <w:rsid w:val="00EC4EEE"/>
    <w:rsid w:val="00EC634F"/>
    <w:rsid w:val="00EC6848"/>
    <w:rsid w:val="00EC6C6E"/>
    <w:rsid w:val="00EC7B97"/>
    <w:rsid w:val="00ED049C"/>
    <w:rsid w:val="00ED07B7"/>
    <w:rsid w:val="00ED19D7"/>
    <w:rsid w:val="00ED2167"/>
    <w:rsid w:val="00ED351E"/>
    <w:rsid w:val="00ED4B27"/>
    <w:rsid w:val="00ED543C"/>
    <w:rsid w:val="00ED6BA4"/>
    <w:rsid w:val="00ED7DA7"/>
    <w:rsid w:val="00EE0598"/>
    <w:rsid w:val="00EE311C"/>
    <w:rsid w:val="00EE56FF"/>
    <w:rsid w:val="00EE5886"/>
    <w:rsid w:val="00EE5FBF"/>
    <w:rsid w:val="00EE6472"/>
    <w:rsid w:val="00EE76F2"/>
    <w:rsid w:val="00EF0769"/>
    <w:rsid w:val="00EF0D7C"/>
    <w:rsid w:val="00EF314C"/>
    <w:rsid w:val="00EF383B"/>
    <w:rsid w:val="00EF40E2"/>
    <w:rsid w:val="00EF61C1"/>
    <w:rsid w:val="00EF6E68"/>
    <w:rsid w:val="00EF76DB"/>
    <w:rsid w:val="00F005FD"/>
    <w:rsid w:val="00F016BE"/>
    <w:rsid w:val="00F02C04"/>
    <w:rsid w:val="00F03AF1"/>
    <w:rsid w:val="00F04BCD"/>
    <w:rsid w:val="00F05A8C"/>
    <w:rsid w:val="00F06211"/>
    <w:rsid w:val="00F107EF"/>
    <w:rsid w:val="00F10A54"/>
    <w:rsid w:val="00F123D0"/>
    <w:rsid w:val="00F13200"/>
    <w:rsid w:val="00F13411"/>
    <w:rsid w:val="00F143BA"/>
    <w:rsid w:val="00F14D98"/>
    <w:rsid w:val="00F15E05"/>
    <w:rsid w:val="00F2081B"/>
    <w:rsid w:val="00F20A43"/>
    <w:rsid w:val="00F20C51"/>
    <w:rsid w:val="00F21049"/>
    <w:rsid w:val="00F218AE"/>
    <w:rsid w:val="00F21B95"/>
    <w:rsid w:val="00F22232"/>
    <w:rsid w:val="00F2228E"/>
    <w:rsid w:val="00F22D3C"/>
    <w:rsid w:val="00F23D66"/>
    <w:rsid w:val="00F24E6F"/>
    <w:rsid w:val="00F25CF5"/>
    <w:rsid w:val="00F26069"/>
    <w:rsid w:val="00F26B7E"/>
    <w:rsid w:val="00F27D7D"/>
    <w:rsid w:val="00F3002B"/>
    <w:rsid w:val="00F30BC9"/>
    <w:rsid w:val="00F32462"/>
    <w:rsid w:val="00F32FF7"/>
    <w:rsid w:val="00F33EDE"/>
    <w:rsid w:val="00F3568B"/>
    <w:rsid w:val="00F377CD"/>
    <w:rsid w:val="00F40C3B"/>
    <w:rsid w:val="00F40CE0"/>
    <w:rsid w:val="00F42DBC"/>
    <w:rsid w:val="00F4308D"/>
    <w:rsid w:val="00F44012"/>
    <w:rsid w:val="00F44947"/>
    <w:rsid w:val="00F458EF"/>
    <w:rsid w:val="00F469F8"/>
    <w:rsid w:val="00F47121"/>
    <w:rsid w:val="00F471B1"/>
    <w:rsid w:val="00F4775D"/>
    <w:rsid w:val="00F504DD"/>
    <w:rsid w:val="00F50874"/>
    <w:rsid w:val="00F516C6"/>
    <w:rsid w:val="00F51965"/>
    <w:rsid w:val="00F52221"/>
    <w:rsid w:val="00F52B28"/>
    <w:rsid w:val="00F536BB"/>
    <w:rsid w:val="00F53755"/>
    <w:rsid w:val="00F53E59"/>
    <w:rsid w:val="00F5475B"/>
    <w:rsid w:val="00F574D0"/>
    <w:rsid w:val="00F6031F"/>
    <w:rsid w:val="00F61664"/>
    <w:rsid w:val="00F61B99"/>
    <w:rsid w:val="00F64C45"/>
    <w:rsid w:val="00F6502B"/>
    <w:rsid w:val="00F6612A"/>
    <w:rsid w:val="00F66724"/>
    <w:rsid w:val="00F67F04"/>
    <w:rsid w:val="00F70207"/>
    <w:rsid w:val="00F702CB"/>
    <w:rsid w:val="00F716D4"/>
    <w:rsid w:val="00F71AC2"/>
    <w:rsid w:val="00F739D4"/>
    <w:rsid w:val="00F75F89"/>
    <w:rsid w:val="00F77D43"/>
    <w:rsid w:val="00F80953"/>
    <w:rsid w:val="00F80B5C"/>
    <w:rsid w:val="00F81312"/>
    <w:rsid w:val="00F81B90"/>
    <w:rsid w:val="00F81E6F"/>
    <w:rsid w:val="00F82FF3"/>
    <w:rsid w:val="00F83468"/>
    <w:rsid w:val="00F8453C"/>
    <w:rsid w:val="00F84D4C"/>
    <w:rsid w:val="00F8657D"/>
    <w:rsid w:val="00F8730F"/>
    <w:rsid w:val="00F87468"/>
    <w:rsid w:val="00F87897"/>
    <w:rsid w:val="00F87DA3"/>
    <w:rsid w:val="00F90004"/>
    <w:rsid w:val="00F9001F"/>
    <w:rsid w:val="00F90EF4"/>
    <w:rsid w:val="00F917BF"/>
    <w:rsid w:val="00F920B4"/>
    <w:rsid w:val="00F9260D"/>
    <w:rsid w:val="00F92727"/>
    <w:rsid w:val="00F93646"/>
    <w:rsid w:val="00F93CCF"/>
    <w:rsid w:val="00F94307"/>
    <w:rsid w:val="00F9580B"/>
    <w:rsid w:val="00F95F15"/>
    <w:rsid w:val="00F975CA"/>
    <w:rsid w:val="00FA0B60"/>
    <w:rsid w:val="00FA2528"/>
    <w:rsid w:val="00FA4100"/>
    <w:rsid w:val="00FA5524"/>
    <w:rsid w:val="00FA5535"/>
    <w:rsid w:val="00FA7206"/>
    <w:rsid w:val="00FA7EFB"/>
    <w:rsid w:val="00FB0816"/>
    <w:rsid w:val="00FB08C2"/>
    <w:rsid w:val="00FB3DD1"/>
    <w:rsid w:val="00FB51FD"/>
    <w:rsid w:val="00FB5667"/>
    <w:rsid w:val="00FB7A97"/>
    <w:rsid w:val="00FC1601"/>
    <w:rsid w:val="00FC1B9B"/>
    <w:rsid w:val="00FC318D"/>
    <w:rsid w:val="00FC36CF"/>
    <w:rsid w:val="00FC40BC"/>
    <w:rsid w:val="00FC41FC"/>
    <w:rsid w:val="00FC4F6E"/>
    <w:rsid w:val="00FC506C"/>
    <w:rsid w:val="00FC578C"/>
    <w:rsid w:val="00FC5A37"/>
    <w:rsid w:val="00FC7836"/>
    <w:rsid w:val="00FD0052"/>
    <w:rsid w:val="00FD13EA"/>
    <w:rsid w:val="00FD2E4C"/>
    <w:rsid w:val="00FD5EC4"/>
    <w:rsid w:val="00FD7858"/>
    <w:rsid w:val="00FD7A8D"/>
    <w:rsid w:val="00FE11A0"/>
    <w:rsid w:val="00FE1330"/>
    <w:rsid w:val="00FE1CE5"/>
    <w:rsid w:val="00FE2832"/>
    <w:rsid w:val="00FE2D38"/>
    <w:rsid w:val="00FE3929"/>
    <w:rsid w:val="00FE3E32"/>
    <w:rsid w:val="00FF097B"/>
    <w:rsid w:val="00FF0B6E"/>
    <w:rsid w:val="00FF1C1B"/>
    <w:rsid w:val="00FF2067"/>
    <w:rsid w:val="00FF3BC4"/>
    <w:rsid w:val="00FF4B66"/>
    <w:rsid w:val="00FF5939"/>
    <w:rsid w:val="00FF688E"/>
    <w:rsid w:val="7E5A43E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2d4491,#283583"/>
    </o:shapedefaults>
    <o:shapelayout v:ext="edit">
      <o:idmap v:ext="edit" data="2"/>
    </o:shapelayout>
  </w:shapeDefaults>
  <w:decimalSymbol w:val=","/>
  <w:listSeparator w:val=";"/>
  <w14:docId w14:val="58C3B7DE"/>
  <w15:docId w15:val="{DD22B02E-D106-4940-B4E0-A35ED6E967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1" w:defUIPriority="0" w:defSemiHidden="0" w:defUnhideWhenUsed="0" w:defQFormat="0" w:count="376">
    <w:lsdException w:name="Normal" w:locked="0" w:qFormat="1"/>
    <w:lsdException w:name="heading 1" w:locked="0" w:qFormat="1"/>
    <w:lsdException w:name="heading 2" w:locked="0" w:qFormat="1"/>
    <w:lsdException w:name="heading 3" w:locked="0" w:qFormat="1"/>
    <w:lsdException w:name="heading 4" w:locked="0" w:qFormat="1"/>
    <w:lsdException w:name="heading 5" w:locked="0" w:uiPriority="9" w:qFormat="1"/>
    <w:lsdException w:name="heading 6" w:locked="0" w:qFormat="1"/>
    <w:lsdException w:name="heading 7" w:locked="0" w:semiHidden="1" w:unhideWhenUsed="1" w:qFormat="1"/>
    <w:lsdException w:name="heading 8" w:locked="0" w:semiHidden="1" w:unhideWhenUsed="1" w:qFormat="1"/>
    <w:lsdException w:name="heading 9" w:locked="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0" w:semiHidden="1" w:uiPriority="39" w:unhideWhenUsed="1" w:qFormat="1"/>
    <w:lsdException w:name="toc 2" w:locked="0" w:semiHidden="1" w:uiPriority="39" w:unhideWhenUsed="1" w:qFormat="1"/>
    <w:lsdException w:name="toc 3" w:locked="0" w:semiHidden="1" w:uiPriority="39" w:unhideWhenUsed="1" w:qFormat="1"/>
    <w:lsdException w:name="toc 4" w:locked="0" w:semiHidden="1" w:uiPriority="39" w:unhideWhenUsed="1"/>
    <w:lsdException w:name="toc 5" w:locked="0" w:semiHidden="1" w:uiPriority="39" w:unhideWhenUsed="1"/>
    <w:lsdException w:name="toc 6" w:locked="0" w:semiHidden="1" w:uiPriority="39" w:unhideWhenUsed="1"/>
    <w:lsdException w:name="toc 7" w:locked="0" w:semiHidden="1" w:uiPriority="39" w:unhideWhenUsed="1"/>
    <w:lsdException w:name="toc 8" w:locked="0" w:semiHidden="1" w:uiPriority="39" w:unhideWhenUsed="1"/>
    <w:lsdException w:name="toc 9" w:locked="0" w:semiHidden="1" w:uiPriority="39" w:unhideWhenUsed="1"/>
    <w:lsdException w:name="Normal Indent" w:locked="0" w:semiHidden="1" w:unhideWhenUsed="1"/>
    <w:lsdException w:name="footnote text" w:locked="0" w:semiHidden="1" w:unhideWhenUsed="1" w:qFormat="1"/>
    <w:lsdException w:name="annotation text" w:locked="0" w:semiHidden="1" w:unhideWhenUsed="1"/>
    <w:lsdException w:name="header" w:locked="0" w:semiHidden="1" w:uiPriority="99" w:unhideWhenUsed="1" w:qFormat="1"/>
    <w:lsdException w:name="footer" w:locked="0" w:semiHidden="1" w:uiPriority="99" w:unhideWhenUsed="1"/>
    <w:lsdException w:name="index heading" w:semiHidden="1" w:unhideWhenUsed="1"/>
    <w:lsdException w:name="caption" w:locked="0" w:semiHidden="1" w:unhideWhenUsed="1" w:qFormat="1"/>
    <w:lsdException w:name="table of figures" w:locked="0" w:semiHidden="1" w:unhideWhenUsed="1"/>
    <w:lsdException w:name="envelope address" w:semiHidden="1" w:unhideWhenUsed="1"/>
    <w:lsdException w:name="envelope return" w:semiHidden="1" w:unhideWhenUsed="1"/>
    <w:lsdException w:name="footnote reference" w:locked="0" w:semiHidden="1" w:uiPriority="99" w:unhideWhenUsed="1" w:qFormat="1"/>
    <w:lsdException w:name="annotation reference" w:locked="0" w:semiHidden="1" w:unhideWhenUsed="1"/>
    <w:lsdException w:name="line number" w:locked="0" w:semiHidden="1" w:uiPriority="99" w:unhideWhenUsed="1"/>
    <w:lsdException w:name="page number" w:locked="0"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Number" w:locked="0"/>
    <w:lsdException w:name="List 2" w:semiHidden="1" w:unhideWhenUsed="1"/>
    <w:lsdException w:name="List 3" w:semiHidden="1" w:unhideWhenUsed="1"/>
    <w:lsdException w:name="List Bullet 2" w:locked="0" w:semiHidden="1" w:unhideWhenUsed="1"/>
    <w:lsdException w:name="List Bullet 3" w:locked="0" w:semiHidden="1" w:unhideWhenUsed="1"/>
    <w:lsdException w:name="List Bullet 4" w:locked="0" w:semiHidden="1" w:unhideWhenUsed="1"/>
    <w:lsdException w:name="List Bullet 5" w:semiHidden="1" w:unhideWhenUsed="1"/>
    <w:lsdException w:name="List Number 2" w:locked="0" w:semiHidden="1" w:unhideWhenUsed="1"/>
    <w:lsdException w:name="List Number 3" w:locked="0" w:semiHidden="1" w:unhideWhenUsed="1"/>
    <w:lsdException w:name="List Number 4" w:locked="0" w:semiHidden="1" w:unhideWhenUsed="1"/>
    <w:lsdException w:name="List Number 5" w:semiHidden="1" w:unhideWhenUsed="1"/>
    <w:lsdException w:name="Title" w:locked="0" w:uiPriority="10" w:qFormat="1"/>
    <w:lsdException w:name="Closing" w:semiHidden="1" w:unhideWhenUsed="1"/>
    <w:lsdException w:name="Signature" w:semiHidden="1" w:unhideWhenUsed="1"/>
    <w:lsdException w:name="Default Paragraph Font" w:locked="0" w:semiHidden="1" w:uiPriority="1" w:unhideWhenUsed="1"/>
    <w:lsdException w:name="Body Text" w:locked="0"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99" w:unhideWhenUsed="1"/>
    <w:lsdException w:name="FollowedHyperlink" w:locked="0" w:semiHidden="1" w:unhideWhenUsed="1"/>
    <w:lsdException w:name="Strong" w:locked="0" w:qFormat="1"/>
    <w:lsdException w:name="Emphasis" w:locked="0" w:uiPriority="20" w:qFormat="1"/>
    <w:lsdException w:name="Document Map" w:locked="0" w:semiHidden="1" w:unhideWhenUsed="1"/>
    <w:lsdException w:name="Plain Text" w:locked="0"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locked="0" w:semiHidden="1" w:unhideWhenUsed="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locked="0"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0" w:uiPriority="19" w:qFormat="1"/>
    <w:lsdException w:name="Intense Emphasis" w:locked="0"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locked="0"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Standard">
    <w:name w:val="Normal"/>
    <w:qFormat/>
    <w:rsid w:val="0015061C"/>
    <w:pPr>
      <w:spacing w:after="250" w:line="276" w:lineRule="auto"/>
      <w:jc w:val="both"/>
    </w:pPr>
    <w:rPr>
      <w:rFonts w:ascii="Arial" w:eastAsiaTheme="minorEastAsia" w:hAnsi="Arial" w:cs="Arial"/>
      <w:color w:val="1A1A1A" w:themeColor="background1" w:themeShade="1A"/>
      <w:sz w:val="22"/>
      <w:lang w:eastAsia="en-US"/>
    </w:rPr>
  </w:style>
  <w:style w:type="paragraph" w:styleId="berschrift1">
    <w:name w:val="heading 1"/>
    <w:basedOn w:val="Standard"/>
    <w:next w:val="Standard"/>
    <w:link w:val="berschrift1Zchn"/>
    <w:qFormat/>
    <w:locked/>
    <w:rsid w:val="00BB1973"/>
    <w:pPr>
      <w:keepNext/>
      <w:numPr>
        <w:numId w:val="36"/>
      </w:numPr>
      <w:spacing w:before="240" w:after="60" w:line="360" w:lineRule="auto"/>
      <w:outlineLvl w:val="0"/>
    </w:pPr>
    <w:rPr>
      <w:b/>
      <w:bCs/>
      <w:color w:val="00379F"/>
      <w:kern w:val="32"/>
      <w:sz w:val="28"/>
      <w:szCs w:val="28"/>
    </w:rPr>
  </w:style>
  <w:style w:type="paragraph" w:styleId="berschrift2">
    <w:name w:val="heading 2"/>
    <w:basedOn w:val="Standard"/>
    <w:next w:val="Standard"/>
    <w:link w:val="berschrift2Zchn"/>
    <w:qFormat/>
    <w:locked/>
    <w:rsid w:val="00886A60"/>
    <w:pPr>
      <w:keepNext/>
      <w:keepLines/>
      <w:spacing w:before="200" w:after="120"/>
      <w:outlineLvl w:val="1"/>
    </w:pPr>
    <w:rPr>
      <w:b/>
      <w:bCs/>
      <w:szCs w:val="26"/>
    </w:rPr>
  </w:style>
  <w:style w:type="paragraph" w:styleId="berschrift3">
    <w:name w:val="heading 3"/>
    <w:basedOn w:val="Standard"/>
    <w:next w:val="Standard"/>
    <w:link w:val="berschrift3Zchn"/>
    <w:qFormat/>
    <w:locked/>
    <w:rsid w:val="003865E5"/>
    <w:pPr>
      <w:keepNext/>
      <w:keepLines/>
      <w:spacing w:before="200"/>
      <w:outlineLvl w:val="2"/>
    </w:pPr>
    <w:rPr>
      <w:rFonts w:ascii="Cambria" w:hAnsi="Cambria"/>
      <w:b/>
      <w:bCs/>
      <w:color w:val="4F81BD"/>
    </w:rPr>
  </w:style>
  <w:style w:type="paragraph" w:styleId="berschrift4">
    <w:name w:val="heading 4"/>
    <w:basedOn w:val="Standard"/>
    <w:next w:val="Standard"/>
    <w:link w:val="berschrift4Zchn"/>
    <w:qFormat/>
    <w:locked/>
    <w:rsid w:val="00CB7286"/>
    <w:pPr>
      <w:keepNext/>
      <w:tabs>
        <w:tab w:val="num" w:pos="864"/>
      </w:tabs>
      <w:spacing w:before="240" w:after="60"/>
      <w:ind w:left="864" w:hanging="864"/>
      <w:outlineLvl w:val="3"/>
    </w:pPr>
    <w:rPr>
      <w:rFonts w:ascii="Times New Roman" w:hAnsi="Times New Roman"/>
      <w:b/>
      <w:bCs/>
      <w:sz w:val="28"/>
      <w:szCs w:val="28"/>
    </w:rPr>
  </w:style>
  <w:style w:type="paragraph" w:styleId="berschrift5">
    <w:name w:val="heading 5"/>
    <w:aliases w:val="Questions"/>
    <w:basedOn w:val="Standard"/>
    <w:next w:val="Standard"/>
    <w:link w:val="berschrift5Zchn"/>
    <w:uiPriority w:val="9"/>
    <w:qFormat/>
    <w:locked/>
    <w:rsid w:val="00E9344E"/>
    <w:pPr>
      <w:keepNext/>
      <w:keepLines/>
      <w:numPr>
        <w:numId w:val="12"/>
      </w:numPr>
      <w:spacing w:before="200"/>
      <w:outlineLvl w:val="4"/>
    </w:pPr>
    <w:rPr>
      <w:b/>
    </w:rPr>
  </w:style>
  <w:style w:type="paragraph" w:styleId="berschrift6">
    <w:name w:val="heading 6"/>
    <w:basedOn w:val="Standard"/>
    <w:next w:val="Standard"/>
    <w:link w:val="berschrift6Zchn"/>
    <w:qFormat/>
    <w:locked/>
    <w:rsid w:val="003609B6"/>
    <w:pPr>
      <w:numPr>
        <w:ilvl w:val="5"/>
        <w:numId w:val="4"/>
      </w:numPr>
      <w:spacing w:before="240" w:after="60"/>
      <w:outlineLvl w:val="5"/>
    </w:pPr>
    <w:rPr>
      <w:rFonts w:ascii="Times New Roman" w:hAnsi="Times New Roman"/>
      <w:b/>
      <w:bCs/>
      <w:szCs w:val="22"/>
    </w:rPr>
  </w:style>
  <w:style w:type="paragraph" w:styleId="berschrift7">
    <w:name w:val="heading 7"/>
    <w:basedOn w:val="Standard"/>
    <w:next w:val="Standard"/>
    <w:link w:val="berschrift7Zchn"/>
    <w:unhideWhenUsed/>
    <w:qFormat/>
    <w:locked/>
    <w:rsid w:val="002D6E1A"/>
    <w:pPr>
      <w:spacing w:before="240" w:after="60"/>
      <w:ind w:left="1296" w:hanging="1296"/>
      <w:outlineLvl w:val="6"/>
    </w:pPr>
    <w:rPr>
      <w:rFonts w:ascii="Times New Roman" w:hAnsi="Times New Roman"/>
    </w:rPr>
  </w:style>
  <w:style w:type="paragraph" w:styleId="berschrift8">
    <w:name w:val="heading 8"/>
    <w:basedOn w:val="Standard"/>
    <w:next w:val="Standard"/>
    <w:link w:val="berschrift8Zchn"/>
    <w:qFormat/>
    <w:locked/>
    <w:rsid w:val="003609B6"/>
    <w:pPr>
      <w:numPr>
        <w:ilvl w:val="7"/>
        <w:numId w:val="4"/>
      </w:numPr>
      <w:spacing w:before="240" w:after="60"/>
      <w:outlineLvl w:val="7"/>
    </w:pPr>
    <w:rPr>
      <w:rFonts w:ascii="Times New Roman" w:hAnsi="Times New Roman"/>
      <w:i/>
      <w:iCs/>
    </w:rPr>
  </w:style>
  <w:style w:type="paragraph" w:styleId="berschrift9">
    <w:name w:val="heading 9"/>
    <w:basedOn w:val="Standard"/>
    <w:next w:val="Standard"/>
    <w:link w:val="berschrift9Zchn"/>
    <w:qFormat/>
    <w:locked/>
    <w:rsid w:val="00A06867"/>
    <w:pPr>
      <w:tabs>
        <w:tab w:val="num" w:pos="1584"/>
      </w:tabs>
      <w:spacing w:before="240" w:after="60"/>
      <w:ind w:left="1584" w:hanging="1584"/>
      <w:outlineLvl w:val="8"/>
    </w:pPr>
    <w:rPr>
      <w:szCs w:val="22"/>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qFormat/>
    <w:locked/>
    <w:rsid w:val="005B64CB"/>
    <w:pPr>
      <w:tabs>
        <w:tab w:val="center" w:pos="4536"/>
        <w:tab w:val="right" w:pos="9072"/>
      </w:tabs>
    </w:pPr>
  </w:style>
  <w:style w:type="paragraph" w:styleId="Fuzeile">
    <w:name w:val="footer"/>
    <w:basedOn w:val="Standard"/>
    <w:link w:val="FuzeileZchn"/>
    <w:uiPriority w:val="99"/>
    <w:locked/>
    <w:rsid w:val="005B64CB"/>
    <w:pPr>
      <w:tabs>
        <w:tab w:val="center" w:pos="4536"/>
        <w:tab w:val="right" w:pos="9072"/>
      </w:tabs>
    </w:pPr>
  </w:style>
  <w:style w:type="table" w:styleId="Tabellenraster">
    <w:name w:val="Table Grid"/>
    <w:basedOn w:val="NormaleTabelle"/>
    <w:uiPriority w:val="39"/>
    <w:locked/>
    <w:rsid w:val="006521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0Footer">
    <w:name w:val="00_Footer"/>
    <w:basedOn w:val="Standard"/>
    <w:locked/>
    <w:rsid w:val="003E3ACA"/>
    <w:pPr>
      <w:spacing w:line="200" w:lineRule="exact"/>
    </w:pPr>
    <w:rPr>
      <w:color w:val="2D4190"/>
      <w:sz w:val="16"/>
    </w:rPr>
  </w:style>
  <w:style w:type="paragraph" w:customStyle="1" w:styleId="05aTitle">
    <w:name w:val="05a_Title"/>
    <w:basedOn w:val="Standard"/>
    <w:locked/>
    <w:rsid w:val="00791EB4"/>
    <w:pPr>
      <w:spacing w:line="340" w:lineRule="exact"/>
    </w:pPr>
    <w:rPr>
      <w:b/>
      <w:color w:val="000000"/>
      <w:sz w:val="28"/>
    </w:rPr>
  </w:style>
  <w:style w:type="paragraph" w:customStyle="1" w:styleId="02Date">
    <w:name w:val="02_Date"/>
    <w:basedOn w:val="Standard"/>
    <w:locked/>
    <w:rsid w:val="001725A5"/>
    <w:pPr>
      <w:spacing w:line="220" w:lineRule="exact"/>
    </w:pPr>
    <w:rPr>
      <w:sz w:val="17"/>
    </w:rPr>
  </w:style>
  <w:style w:type="paragraph" w:customStyle="1" w:styleId="00aPagenumber">
    <w:name w:val="00a_Page number"/>
    <w:basedOn w:val="00Footer"/>
    <w:locked/>
    <w:rsid w:val="003E3ACA"/>
    <w:pPr>
      <w:spacing w:line="280" w:lineRule="atLeast"/>
      <w:jc w:val="right"/>
    </w:pPr>
    <w:rPr>
      <w:color w:val="000000"/>
      <w:sz w:val="20"/>
    </w:rPr>
  </w:style>
  <w:style w:type="paragraph" w:customStyle="1" w:styleId="04BodyText">
    <w:name w:val="04_Body Text"/>
    <w:basedOn w:val="Standard"/>
    <w:link w:val="04BodyTextChar"/>
    <w:locked/>
    <w:rsid w:val="001725A5"/>
  </w:style>
  <w:style w:type="paragraph" w:customStyle="1" w:styleId="05HeadlinenoIndex">
    <w:name w:val="05_Headline no Index"/>
    <w:basedOn w:val="04BodyText"/>
    <w:locked/>
    <w:rsid w:val="001725A5"/>
    <w:pPr>
      <w:spacing w:line="300" w:lineRule="exact"/>
    </w:pPr>
    <w:rPr>
      <w:b/>
      <w:sz w:val="24"/>
    </w:rPr>
  </w:style>
  <w:style w:type="paragraph" w:customStyle="1" w:styleId="05cHeadline1">
    <w:name w:val="05c_Headline 1"/>
    <w:basedOn w:val="05HeadlinenoIndex"/>
    <w:next w:val="04BodyText"/>
    <w:locked/>
    <w:rsid w:val="003E3ACA"/>
    <w:pPr>
      <w:keepNext/>
      <w:numPr>
        <w:numId w:val="4"/>
      </w:numPr>
      <w:tabs>
        <w:tab w:val="left" w:pos="284"/>
        <w:tab w:val="left" w:pos="397"/>
      </w:tabs>
      <w:spacing w:after="280" w:line="280" w:lineRule="exact"/>
    </w:pPr>
    <w:rPr>
      <w:sz w:val="20"/>
    </w:rPr>
  </w:style>
  <w:style w:type="paragraph" w:customStyle="1" w:styleId="04aNumbering">
    <w:name w:val="04a_Numbering"/>
    <w:basedOn w:val="04BodyText"/>
    <w:link w:val="04aNumberingChar"/>
    <w:uiPriority w:val="99"/>
    <w:locked/>
    <w:rsid w:val="00D75603"/>
    <w:pPr>
      <w:tabs>
        <w:tab w:val="num" w:pos="851"/>
      </w:tabs>
      <w:ind w:left="851" w:hanging="284"/>
    </w:pPr>
  </w:style>
  <w:style w:type="character" w:styleId="Seitenzahl">
    <w:name w:val="page number"/>
    <w:basedOn w:val="Absatz-Standardschriftart"/>
    <w:locked/>
    <w:rsid w:val="00620D7C"/>
  </w:style>
  <w:style w:type="paragraph" w:customStyle="1" w:styleId="00bDBInfo">
    <w:name w:val="00b_DB_Info"/>
    <w:basedOn w:val="00aPagenumber"/>
    <w:locked/>
    <w:rsid w:val="001725A5"/>
    <w:rPr>
      <w:color w:val="FFFFFF"/>
    </w:rPr>
  </w:style>
  <w:style w:type="paragraph" w:customStyle="1" w:styleId="01aDBTitle">
    <w:name w:val="01a_DB_Title"/>
    <w:basedOn w:val="05aTitle"/>
    <w:locked/>
    <w:rsid w:val="00791EB4"/>
    <w:pPr>
      <w:spacing w:line="400" w:lineRule="exact"/>
      <w:jc w:val="right"/>
    </w:pPr>
    <w:rPr>
      <w:color w:val="2D4190"/>
      <w:sz w:val="40"/>
    </w:rPr>
  </w:style>
  <w:style w:type="paragraph" w:customStyle="1" w:styleId="01bDBSubtitle">
    <w:name w:val="01b_DB_Subtitle"/>
    <w:locked/>
    <w:rsid w:val="001725A5"/>
    <w:pPr>
      <w:jc w:val="right"/>
    </w:pPr>
    <w:rPr>
      <w:rFonts w:ascii="Georgia" w:hAnsi="Georgia"/>
      <w:color w:val="000000"/>
      <w:sz w:val="24"/>
      <w:szCs w:val="24"/>
      <w:lang w:eastAsia="de-DE"/>
    </w:rPr>
  </w:style>
  <w:style w:type="paragraph" w:customStyle="1" w:styleId="05dHeadline1blue">
    <w:name w:val="05d_Headline 1 blue"/>
    <w:basedOn w:val="05cHeadline1"/>
    <w:next w:val="04fBodytextblue"/>
    <w:locked/>
    <w:rsid w:val="003E3ACA"/>
    <w:pPr>
      <w:numPr>
        <w:numId w:val="1"/>
      </w:numPr>
      <w:pBdr>
        <w:top w:val="single" w:sz="4" w:space="10" w:color="283583"/>
      </w:pBdr>
      <w:tabs>
        <w:tab w:val="left" w:pos="284"/>
      </w:tabs>
    </w:pPr>
    <w:rPr>
      <w:color w:val="2D4190"/>
    </w:rPr>
  </w:style>
  <w:style w:type="paragraph" w:styleId="Verzeichnis1">
    <w:name w:val="toc 1"/>
    <w:basedOn w:val="Standard"/>
    <w:next w:val="Standard"/>
    <w:autoRedefine/>
    <w:uiPriority w:val="39"/>
    <w:qFormat/>
    <w:locked/>
    <w:rsid w:val="006476F7"/>
    <w:pPr>
      <w:tabs>
        <w:tab w:val="left" w:pos="510"/>
        <w:tab w:val="right" w:leader="underscore" w:pos="9412"/>
      </w:tabs>
      <w:spacing w:line="250" w:lineRule="exact"/>
    </w:pPr>
  </w:style>
  <w:style w:type="paragraph" w:customStyle="1" w:styleId="04fBodytextblue">
    <w:name w:val="04f_Body text blue"/>
    <w:basedOn w:val="04BodyText"/>
    <w:locked/>
    <w:rsid w:val="001725A5"/>
    <w:pPr>
      <w:pBdr>
        <w:bottom w:val="single" w:sz="4" w:space="12" w:color="283583"/>
      </w:pBdr>
    </w:pPr>
    <w:rPr>
      <w:color w:val="2D4190"/>
    </w:rPr>
  </w:style>
  <w:style w:type="character" w:styleId="Hyperlink">
    <w:name w:val="Hyperlink"/>
    <w:uiPriority w:val="99"/>
    <w:locked/>
    <w:rsid w:val="00EA332B"/>
    <w:rPr>
      <w:color w:val="0000FF"/>
      <w:u w:val="single"/>
    </w:rPr>
  </w:style>
  <w:style w:type="paragraph" w:customStyle="1" w:styleId="04bList">
    <w:name w:val="04b_List"/>
    <w:basedOn w:val="04BodyText"/>
    <w:uiPriority w:val="99"/>
    <w:locked/>
    <w:rsid w:val="00D75603"/>
    <w:pPr>
      <w:numPr>
        <w:numId w:val="3"/>
      </w:numPr>
    </w:pPr>
  </w:style>
  <w:style w:type="paragraph" w:customStyle="1" w:styleId="04eBodytextleft">
    <w:name w:val="04e_Body text left"/>
    <w:basedOn w:val="04BodyText"/>
    <w:locked/>
    <w:rsid w:val="001725A5"/>
    <w:pPr>
      <w:spacing w:after="0"/>
      <w:jc w:val="left"/>
    </w:pPr>
  </w:style>
  <w:style w:type="paragraph" w:customStyle="1" w:styleId="05eHeadline2">
    <w:name w:val="05e_Headline 2"/>
    <w:locked/>
    <w:rsid w:val="003E3ACA"/>
    <w:pPr>
      <w:numPr>
        <w:ilvl w:val="1"/>
        <w:numId w:val="4"/>
      </w:numPr>
      <w:tabs>
        <w:tab w:val="left" w:pos="397"/>
      </w:tabs>
      <w:spacing w:after="250" w:line="250" w:lineRule="exact"/>
    </w:pPr>
    <w:rPr>
      <w:rFonts w:ascii="Georgia" w:hAnsi="Georgia" w:cs="Arial"/>
      <w:bCs/>
      <w:iCs/>
      <w:lang w:eastAsia="de-DE"/>
    </w:rPr>
  </w:style>
  <w:style w:type="paragraph" w:styleId="Funotentext">
    <w:name w:val="footnote text"/>
    <w:aliases w:val="Char3, Char3,Fußnotentextf,Fußnotentextr,stile 1,Footnote1,Footnote2,Footnote3,Footnote4,Footnote5,Footnote6,Footnote7,Footnote8,Footnote9,Footnote10,Footnote11,Footnote21,Footnote31,Footnote41,Footnote51,Footnote61,Footnote71"/>
    <w:basedOn w:val="Standard"/>
    <w:link w:val="FunotentextZchn"/>
    <w:qFormat/>
    <w:locked/>
    <w:rsid w:val="001725A5"/>
    <w:pPr>
      <w:spacing w:line="200" w:lineRule="exact"/>
    </w:pPr>
    <w:rPr>
      <w:sz w:val="16"/>
    </w:rPr>
  </w:style>
  <w:style w:type="character" w:styleId="Funotenzeichen">
    <w:name w:val="footnote reference"/>
    <w:aliases w:val="SUPERS,Footnote reference number,Footnote symbol,note TESI,-E Fußnotenzeichen,number,BVI fnr,Footnote,Footnote Reference Superscript,(Footnote Reference),EN Footnote Reference,Voetnootverwijzing,Times 10 Point,Exposant 3 Poi,16 Point"/>
    <w:uiPriority w:val="99"/>
    <w:qFormat/>
    <w:locked/>
    <w:rsid w:val="00C274F3"/>
    <w:rPr>
      <w:vertAlign w:val="superscript"/>
    </w:rPr>
  </w:style>
  <w:style w:type="paragraph" w:styleId="Verzeichnis2">
    <w:name w:val="toc 2"/>
    <w:basedOn w:val="Standard"/>
    <w:next w:val="Standard"/>
    <w:autoRedefine/>
    <w:uiPriority w:val="39"/>
    <w:qFormat/>
    <w:locked/>
    <w:rsid w:val="00463787"/>
    <w:pPr>
      <w:spacing w:after="100"/>
      <w:ind w:left="220"/>
    </w:pPr>
  </w:style>
  <w:style w:type="paragraph" w:customStyle="1" w:styleId="05bHeadline1black">
    <w:name w:val="05b_Headline 1 black"/>
    <w:basedOn w:val="05dHeadline1blue"/>
    <w:locked/>
    <w:rsid w:val="003E3ACA"/>
    <w:pPr>
      <w:pBdr>
        <w:top w:val="none" w:sz="0" w:space="0" w:color="auto"/>
      </w:pBdr>
    </w:pPr>
    <w:rPr>
      <w:color w:val="000000"/>
    </w:rPr>
  </w:style>
  <w:style w:type="paragraph" w:customStyle="1" w:styleId="03Headbold">
    <w:name w:val="03_Head_bold"/>
    <w:basedOn w:val="04BodyText"/>
    <w:locked/>
    <w:rsid w:val="00C13ED7"/>
    <w:pPr>
      <w:tabs>
        <w:tab w:val="left" w:pos="414"/>
        <w:tab w:val="left" w:pos="454"/>
      </w:tabs>
      <w:spacing w:after="0" w:line="240" w:lineRule="auto"/>
    </w:pPr>
    <w:rPr>
      <w:b/>
    </w:rPr>
  </w:style>
  <w:style w:type="paragraph" w:customStyle="1" w:styleId="03aHead">
    <w:name w:val="03a_Head"/>
    <w:basedOn w:val="03Headbold"/>
    <w:locked/>
    <w:rsid w:val="00C13ED7"/>
    <w:rPr>
      <w:b w:val="0"/>
    </w:rPr>
  </w:style>
  <w:style w:type="paragraph" w:customStyle="1" w:styleId="04dBodyTextbold">
    <w:name w:val="04d_Body Text bold"/>
    <w:basedOn w:val="04BodyText"/>
    <w:locked/>
    <w:rsid w:val="00C13ED7"/>
    <w:pPr>
      <w:tabs>
        <w:tab w:val="left" w:pos="414"/>
      </w:tabs>
    </w:pPr>
    <w:rPr>
      <w:b/>
    </w:rPr>
  </w:style>
  <w:style w:type="paragraph" w:customStyle="1" w:styleId="06InfoTitle">
    <w:name w:val="06_Info_Title"/>
    <w:basedOn w:val="Standard"/>
    <w:link w:val="06InfoTitleZchn"/>
    <w:locked/>
    <w:rsid w:val="00C13ED7"/>
    <w:pPr>
      <w:spacing w:after="40"/>
    </w:pPr>
    <w:rPr>
      <w:b/>
      <w:sz w:val="24"/>
    </w:rPr>
  </w:style>
  <w:style w:type="character" w:customStyle="1" w:styleId="06InfoTitleZchn">
    <w:name w:val="06_Info_Title Zchn"/>
    <w:link w:val="06InfoTitle"/>
    <w:rsid w:val="00C13ED7"/>
    <w:rPr>
      <w:rFonts w:ascii="Georgia" w:hAnsi="Georgia"/>
      <w:b/>
      <w:sz w:val="24"/>
      <w:szCs w:val="24"/>
      <w:lang w:val="en-GB" w:eastAsia="de-DE" w:bidi="ar-SA"/>
    </w:rPr>
  </w:style>
  <w:style w:type="paragraph" w:customStyle="1" w:styleId="06aInfoTitle">
    <w:name w:val="06a_Info_Title"/>
    <w:basedOn w:val="06InfoTitle"/>
    <w:link w:val="06aInfoTitleZchn"/>
    <w:locked/>
    <w:rsid w:val="00C13ED7"/>
    <w:rPr>
      <w:sz w:val="16"/>
    </w:rPr>
  </w:style>
  <w:style w:type="character" w:customStyle="1" w:styleId="06aInfoTitleZchn">
    <w:name w:val="06a_Info_Title Zchn"/>
    <w:link w:val="06aInfoTitle"/>
    <w:rsid w:val="00C13ED7"/>
    <w:rPr>
      <w:rFonts w:ascii="Georgia" w:hAnsi="Georgia"/>
      <w:b/>
      <w:sz w:val="16"/>
      <w:szCs w:val="24"/>
      <w:lang w:val="en-GB" w:eastAsia="de-DE" w:bidi="ar-SA"/>
    </w:rPr>
  </w:style>
  <w:style w:type="paragraph" w:customStyle="1" w:styleId="04cA">
    <w:name w:val="04c_A"/>
    <w:aliases w:val="B,C"/>
    <w:locked/>
    <w:rsid w:val="004B21AB"/>
    <w:pPr>
      <w:tabs>
        <w:tab w:val="num" w:pos="907"/>
      </w:tabs>
      <w:spacing w:line="276" w:lineRule="auto"/>
      <w:ind w:left="340" w:firstLine="227"/>
    </w:pPr>
    <w:rPr>
      <w:rFonts w:ascii="Georgia" w:hAnsi="Georgia"/>
      <w:szCs w:val="24"/>
      <w:lang w:eastAsia="de-DE"/>
    </w:rPr>
  </w:style>
  <w:style w:type="paragraph" w:customStyle="1" w:styleId="05Headline1">
    <w:name w:val="05_Headline 1"/>
    <w:basedOn w:val="04BodyText"/>
    <w:locked/>
    <w:rsid w:val="00942BD6"/>
    <w:pPr>
      <w:spacing w:line="300" w:lineRule="exact"/>
    </w:pPr>
    <w:rPr>
      <w:b/>
      <w:sz w:val="24"/>
    </w:rPr>
  </w:style>
  <w:style w:type="paragraph" w:customStyle="1" w:styleId="05aHeadline2">
    <w:name w:val="05a_Headline 2"/>
    <w:basedOn w:val="05Headline1"/>
    <w:next w:val="04BodyText"/>
    <w:locked/>
    <w:rsid w:val="00942BD6"/>
    <w:pPr>
      <w:keepNext/>
      <w:tabs>
        <w:tab w:val="left" w:pos="397"/>
        <w:tab w:val="num" w:pos="567"/>
      </w:tabs>
      <w:spacing w:after="280" w:line="280" w:lineRule="exact"/>
      <w:ind w:left="567" w:hanging="567"/>
    </w:pPr>
    <w:rPr>
      <w:sz w:val="20"/>
    </w:rPr>
  </w:style>
  <w:style w:type="paragraph" w:customStyle="1" w:styleId="06Headline2blue">
    <w:name w:val="06_Headline 2 blue"/>
    <w:basedOn w:val="05aHeadline2"/>
    <w:next w:val="06aRunningtextblue"/>
    <w:locked/>
    <w:rsid w:val="00942BD6"/>
    <w:pPr>
      <w:pBdr>
        <w:top w:val="single" w:sz="4" w:space="10" w:color="283583"/>
      </w:pBdr>
      <w:tabs>
        <w:tab w:val="clear" w:pos="567"/>
        <w:tab w:val="num" w:pos="284"/>
      </w:tabs>
      <w:ind w:left="284" w:hanging="284"/>
    </w:pPr>
    <w:rPr>
      <w:color w:val="2D4190"/>
    </w:rPr>
  </w:style>
  <w:style w:type="paragraph" w:customStyle="1" w:styleId="06aRunningtextblue">
    <w:name w:val="06a_Running text blue"/>
    <w:basedOn w:val="04BodyText"/>
    <w:locked/>
    <w:rsid w:val="00942BD6"/>
    <w:pPr>
      <w:pBdr>
        <w:bottom w:val="single" w:sz="4" w:space="12" w:color="283583"/>
      </w:pBdr>
    </w:pPr>
    <w:rPr>
      <w:color w:val="2D4190"/>
    </w:rPr>
  </w:style>
  <w:style w:type="paragraph" w:customStyle="1" w:styleId="04cBodytextleft">
    <w:name w:val="04c_Body text left"/>
    <w:basedOn w:val="04BodyText"/>
    <w:locked/>
    <w:rsid w:val="00942BD6"/>
    <w:pPr>
      <w:spacing w:after="0"/>
      <w:jc w:val="left"/>
    </w:pPr>
  </w:style>
  <w:style w:type="paragraph" w:customStyle="1" w:styleId="Style04RunningTextBold">
    <w:name w:val="Style 04_Running Text + Bold"/>
    <w:basedOn w:val="04BodyText"/>
    <w:locked/>
    <w:rsid w:val="00942BD6"/>
    <w:pPr>
      <w:keepNext/>
    </w:pPr>
    <w:rPr>
      <w:b/>
      <w:bCs/>
    </w:rPr>
  </w:style>
  <w:style w:type="character" w:styleId="Kommentarzeichen">
    <w:name w:val="annotation reference"/>
    <w:locked/>
    <w:rsid w:val="004B1E61"/>
    <w:rPr>
      <w:sz w:val="16"/>
      <w:szCs w:val="16"/>
    </w:rPr>
  </w:style>
  <w:style w:type="paragraph" w:styleId="Kommentartext">
    <w:name w:val="annotation text"/>
    <w:basedOn w:val="Standard"/>
    <w:link w:val="KommentartextZchn"/>
    <w:locked/>
    <w:rsid w:val="004B1E61"/>
  </w:style>
  <w:style w:type="character" w:customStyle="1" w:styleId="KommentartextZchn">
    <w:name w:val="Kommentartext Zchn"/>
    <w:link w:val="Kommentartext"/>
    <w:uiPriority w:val="99"/>
    <w:rsid w:val="004B1E61"/>
    <w:rPr>
      <w:rFonts w:ascii="Georgia" w:hAnsi="Georgia"/>
      <w:lang w:eastAsia="de-DE"/>
    </w:rPr>
  </w:style>
  <w:style w:type="paragraph" w:styleId="Kommentarthema">
    <w:name w:val="annotation subject"/>
    <w:basedOn w:val="Kommentartext"/>
    <w:next w:val="Kommentartext"/>
    <w:link w:val="KommentarthemaZchn"/>
    <w:locked/>
    <w:rsid w:val="004B1E61"/>
    <w:rPr>
      <w:b/>
      <w:bCs/>
    </w:rPr>
  </w:style>
  <w:style w:type="character" w:customStyle="1" w:styleId="KommentarthemaZchn">
    <w:name w:val="Kommentarthema Zchn"/>
    <w:link w:val="Kommentarthema"/>
    <w:rsid w:val="004B1E61"/>
    <w:rPr>
      <w:rFonts w:ascii="Georgia" w:hAnsi="Georgia"/>
      <w:b/>
      <w:bCs/>
      <w:lang w:eastAsia="de-DE"/>
    </w:rPr>
  </w:style>
  <w:style w:type="paragraph" w:styleId="Sprechblasentext">
    <w:name w:val="Balloon Text"/>
    <w:basedOn w:val="Standard"/>
    <w:link w:val="SprechblasentextZchn"/>
    <w:locked/>
    <w:rsid w:val="004B1E61"/>
    <w:rPr>
      <w:rFonts w:ascii="Tahoma" w:hAnsi="Tahoma" w:cs="Tahoma"/>
      <w:sz w:val="16"/>
      <w:szCs w:val="16"/>
    </w:rPr>
  </w:style>
  <w:style w:type="character" w:customStyle="1" w:styleId="SprechblasentextZchn">
    <w:name w:val="Sprechblasentext Zchn"/>
    <w:link w:val="Sprechblasentext"/>
    <w:rsid w:val="004B1E61"/>
    <w:rPr>
      <w:rFonts w:ascii="Tahoma" w:hAnsi="Tahoma" w:cs="Tahoma"/>
      <w:sz w:val="16"/>
      <w:szCs w:val="16"/>
      <w:lang w:eastAsia="de-DE"/>
    </w:rPr>
  </w:style>
  <w:style w:type="paragraph" w:styleId="Listenabsatz">
    <w:name w:val="List Paragraph"/>
    <w:aliases w:val="Paragraphe EI,Paragraphe de liste1,EC,Paragraphe de liste,Normal Nivel 1,List Paragraph Main,List first level,List Paragraph_Sections"/>
    <w:basedOn w:val="Standard"/>
    <w:link w:val="ListenabsatzZchn"/>
    <w:uiPriority w:val="34"/>
    <w:qFormat/>
    <w:locked/>
    <w:rsid w:val="002A0C82"/>
    <w:pPr>
      <w:ind w:left="720"/>
      <w:contextualSpacing/>
    </w:pPr>
  </w:style>
  <w:style w:type="paragraph" w:styleId="Inhaltsverzeichnisberschrift">
    <w:name w:val="TOC Heading"/>
    <w:basedOn w:val="berschrift1"/>
    <w:next w:val="Standard"/>
    <w:uiPriority w:val="39"/>
    <w:unhideWhenUsed/>
    <w:qFormat/>
    <w:locked/>
    <w:rsid w:val="001C0344"/>
    <w:pPr>
      <w:keepLines/>
      <w:numPr>
        <w:numId w:val="0"/>
      </w:numPr>
      <w:spacing w:before="480" w:after="0"/>
      <w:outlineLvl w:val="9"/>
    </w:pPr>
    <w:rPr>
      <w:rFonts w:ascii="Cambria" w:hAnsi="Cambria" w:cs="Times New Roman"/>
      <w:color w:val="365F91"/>
      <w:kern w:val="0"/>
      <w:lang w:val="en-US" w:eastAsia="ja-JP"/>
    </w:rPr>
  </w:style>
  <w:style w:type="paragraph" w:customStyle="1" w:styleId="04aNumeration">
    <w:name w:val="04a_Numeration"/>
    <w:basedOn w:val="04BodyText"/>
    <w:link w:val="04aNumerationChar"/>
    <w:locked/>
    <w:rsid w:val="00611293"/>
    <w:pPr>
      <w:tabs>
        <w:tab w:val="num" w:pos="454"/>
      </w:tabs>
      <w:ind w:left="454" w:hanging="454"/>
    </w:pPr>
    <w:rPr>
      <w:lang w:val="fr-FR"/>
    </w:rPr>
  </w:style>
  <w:style w:type="character" w:customStyle="1" w:styleId="04aNumerationChar">
    <w:name w:val="04a_Numeration Char"/>
    <w:link w:val="04aNumeration"/>
    <w:locked/>
    <w:rsid w:val="00611293"/>
    <w:rPr>
      <w:rFonts w:ascii="Georgia" w:hAnsi="Georgia"/>
      <w:szCs w:val="24"/>
      <w:lang w:val="fr-FR" w:eastAsia="de-DE"/>
    </w:rPr>
  </w:style>
  <w:style w:type="character" w:customStyle="1" w:styleId="FunotentextZchn">
    <w:name w:val="Fußnotentext Zchn"/>
    <w:aliases w:val="Char3 Zchn, Char3 Zchn,Fußnotentextf Zchn,Fußnotentextr Zchn,stile 1 Zchn,Footnote1 Zchn,Footnote2 Zchn,Footnote3 Zchn,Footnote4 Zchn,Footnote5 Zchn,Footnote6 Zchn,Footnote7 Zchn,Footnote8 Zchn,Footnote9 Zchn,Footnote10 Zchn"/>
    <w:link w:val="Funotentext"/>
    <w:locked/>
    <w:rsid w:val="00D0272C"/>
    <w:rPr>
      <w:rFonts w:ascii="Georgia" w:hAnsi="Georgia"/>
      <w:sz w:val="16"/>
      <w:lang w:eastAsia="de-DE"/>
    </w:rPr>
  </w:style>
  <w:style w:type="paragraph" w:customStyle="1" w:styleId="DPpara">
    <w:name w:val="DP para"/>
    <w:basedOn w:val="04aNumeration"/>
    <w:link w:val="DPparaChar"/>
    <w:locked/>
    <w:rsid w:val="00D0272C"/>
    <w:pPr>
      <w:numPr>
        <w:numId w:val="5"/>
      </w:numPr>
    </w:pPr>
  </w:style>
  <w:style w:type="character" w:customStyle="1" w:styleId="DPparaChar">
    <w:name w:val="DP para Char"/>
    <w:link w:val="DPpara"/>
    <w:locked/>
    <w:rsid w:val="00D0272C"/>
    <w:rPr>
      <w:rFonts w:ascii="Arial" w:eastAsiaTheme="minorEastAsia" w:hAnsi="Arial" w:cs="Arial"/>
      <w:color w:val="1A1A1A" w:themeColor="background1" w:themeShade="1A"/>
      <w:sz w:val="22"/>
      <w:lang w:val="fr-FR" w:eastAsia="en-US"/>
    </w:rPr>
  </w:style>
  <w:style w:type="character" w:customStyle="1" w:styleId="CommentTextChar1">
    <w:name w:val="Comment Text Char1"/>
    <w:locked/>
    <w:rsid w:val="008E1B6A"/>
    <w:rPr>
      <w:rFonts w:ascii="Georgia" w:hAnsi="Georgia"/>
      <w:lang w:eastAsia="de-DE"/>
    </w:rPr>
  </w:style>
  <w:style w:type="character" w:customStyle="1" w:styleId="FootnoteTextChar1">
    <w:name w:val="Footnote Text Char1"/>
    <w:aliases w:val="Char3 Char1, Char3 Char1"/>
    <w:locked/>
    <w:rsid w:val="008E1B6A"/>
    <w:rPr>
      <w:rFonts w:ascii="Georgia" w:hAnsi="Georgia"/>
      <w:sz w:val="16"/>
      <w:lang w:eastAsia="de-DE"/>
    </w:rPr>
  </w:style>
  <w:style w:type="paragraph" w:customStyle="1" w:styleId="Default">
    <w:name w:val="Default"/>
    <w:locked/>
    <w:rsid w:val="008E1B6A"/>
    <w:pPr>
      <w:autoSpaceDE w:val="0"/>
      <w:autoSpaceDN w:val="0"/>
      <w:adjustRightInd w:val="0"/>
    </w:pPr>
    <w:rPr>
      <w:rFonts w:ascii="Georgia" w:hAnsi="Georgia" w:cs="Georgia"/>
      <w:color w:val="000000"/>
      <w:sz w:val="24"/>
      <w:szCs w:val="24"/>
      <w:lang w:val="fr-FR"/>
    </w:rPr>
  </w:style>
  <w:style w:type="character" w:customStyle="1" w:styleId="hps">
    <w:name w:val="hps"/>
    <w:basedOn w:val="Absatz-Standardschriftart"/>
    <w:locked/>
    <w:rsid w:val="008E1B6A"/>
  </w:style>
  <w:style w:type="paragraph" w:customStyle="1" w:styleId="ManualNumPar1">
    <w:name w:val="Manual NumPar 1"/>
    <w:basedOn w:val="Standard"/>
    <w:next w:val="Standard"/>
    <w:link w:val="ManualNumPar1Char"/>
    <w:uiPriority w:val="99"/>
    <w:locked/>
    <w:rsid w:val="003779C1"/>
    <w:pPr>
      <w:spacing w:before="120" w:after="120" w:line="360" w:lineRule="auto"/>
      <w:ind w:left="850" w:hanging="850"/>
      <w:outlineLvl w:val="0"/>
    </w:pPr>
    <w:rPr>
      <w:rFonts w:ascii="Times New Roman" w:hAnsi="Times New Roman"/>
      <w:sz w:val="24"/>
    </w:rPr>
  </w:style>
  <w:style w:type="character" w:customStyle="1" w:styleId="ManualNumPar1Char">
    <w:name w:val="Manual NumPar 1 Char"/>
    <w:link w:val="ManualNumPar1"/>
    <w:uiPriority w:val="99"/>
    <w:locked/>
    <w:rsid w:val="003779C1"/>
    <w:rPr>
      <w:sz w:val="24"/>
      <w:szCs w:val="24"/>
      <w:lang w:eastAsia="en-US"/>
    </w:rPr>
  </w:style>
  <w:style w:type="character" w:customStyle="1" w:styleId="berschrift1Zchn">
    <w:name w:val="Überschrift 1 Zchn"/>
    <w:link w:val="berschrift1"/>
    <w:rsid w:val="00BB1973"/>
    <w:rPr>
      <w:rFonts w:ascii="Arial" w:eastAsiaTheme="minorEastAsia" w:hAnsi="Arial" w:cs="Arial"/>
      <w:b/>
      <w:bCs/>
      <w:color w:val="00379F"/>
      <w:kern w:val="32"/>
      <w:sz w:val="28"/>
      <w:szCs w:val="28"/>
      <w:lang w:eastAsia="en-US"/>
    </w:rPr>
  </w:style>
  <w:style w:type="character" w:customStyle="1" w:styleId="Heading2Char">
    <w:name w:val="Heading 2 Char"/>
    <w:locked/>
    <w:rsid w:val="00DB4121"/>
    <w:rPr>
      <w:rFonts w:ascii="Georgia" w:hAnsi="Georgia" w:cs="Arial"/>
      <w:bCs/>
      <w:i/>
      <w:kern w:val="32"/>
      <w:szCs w:val="32"/>
      <w:lang w:eastAsia="de-DE"/>
    </w:rPr>
  </w:style>
  <w:style w:type="character" w:styleId="Hervorhebung">
    <w:name w:val="Emphasis"/>
    <w:uiPriority w:val="20"/>
    <w:qFormat/>
    <w:locked/>
    <w:rsid w:val="005F028E"/>
    <w:rPr>
      <w:i/>
      <w:iCs/>
    </w:rPr>
  </w:style>
  <w:style w:type="paragraph" w:styleId="berarbeitung">
    <w:name w:val="Revision"/>
    <w:link w:val="berarbeitungZchn"/>
    <w:hidden/>
    <w:uiPriority w:val="99"/>
    <w:semiHidden/>
    <w:rsid w:val="008E6A37"/>
    <w:rPr>
      <w:rFonts w:ascii="Georgia" w:hAnsi="Georgia"/>
      <w:sz w:val="22"/>
      <w:szCs w:val="24"/>
      <w:lang w:eastAsia="de-DE"/>
    </w:rPr>
  </w:style>
  <w:style w:type="paragraph" w:styleId="Verzeichnis3">
    <w:name w:val="toc 3"/>
    <w:basedOn w:val="Standard"/>
    <w:next w:val="Standard"/>
    <w:autoRedefine/>
    <w:uiPriority w:val="39"/>
    <w:qFormat/>
    <w:locked/>
    <w:rsid w:val="00463787"/>
    <w:pPr>
      <w:spacing w:after="100"/>
      <w:ind w:left="440"/>
    </w:pPr>
  </w:style>
  <w:style w:type="character" w:customStyle="1" w:styleId="SprechblasentextZeichen">
    <w:name w:val="Sprechblasentext Zeichen"/>
    <w:uiPriority w:val="99"/>
    <w:semiHidden/>
    <w:locked/>
    <w:rsid w:val="00F377CD"/>
    <w:rPr>
      <w:rFonts w:ascii="Lucida Grande" w:hAnsi="Lucida Grande"/>
      <w:sz w:val="18"/>
      <w:szCs w:val="18"/>
    </w:rPr>
  </w:style>
  <w:style w:type="paragraph" w:customStyle="1" w:styleId="CM3">
    <w:name w:val="CM3"/>
    <w:basedOn w:val="Standard"/>
    <w:next w:val="Standard"/>
    <w:uiPriority w:val="99"/>
    <w:locked/>
    <w:rsid w:val="00F377CD"/>
    <w:pPr>
      <w:autoSpaceDE w:val="0"/>
      <w:autoSpaceDN w:val="0"/>
      <w:adjustRightInd w:val="0"/>
    </w:pPr>
    <w:rPr>
      <w:rFonts w:ascii="EUAlbertina" w:eastAsia="Calibri" w:hAnsi="EUAlbertina"/>
      <w:sz w:val="24"/>
      <w:lang w:val="fr-FR"/>
    </w:rPr>
  </w:style>
  <w:style w:type="paragraph" w:customStyle="1" w:styleId="CM4">
    <w:name w:val="CM4"/>
    <w:basedOn w:val="Standard"/>
    <w:next w:val="Standard"/>
    <w:uiPriority w:val="99"/>
    <w:locked/>
    <w:rsid w:val="00F377CD"/>
    <w:pPr>
      <w:autoSpaceDE w:val="0"/>
      <w:autoSpaceDN w:val="0"/>
      <w:adjustRightInd w:val="0"/>
    </w:pPr>
    <w:rPr>
      <w:rFonts w:ascii="EUAlbertina" w:eastAsia="Calibri" w:hAnsi="EUAlbertina"/>
      <w:sz w:val="24"/>
      <w:lang w:val="fr-FR"/>
    </w:rPr>
  </w:style>
  <w:style w:type="paragraph" w:styleId="Verzeichnis4">
    <w:name w:val="toc 4"/>
    <w:basedOn w:val="Standard"/>
    <w:next w:val="Standard"/>
    <w:autoRedefine/>
    <w:uiPriority w:val="39"/>
    <w:unhideWhenUsed/>
    <w:locked/>
    <w:rsid w:val="00F377CD"/>
    <w:pPr>
      <w:spacing w:after="100"/>
      <w:ind w:left="660"/>
    </w:pPr>
    <w:rPr>
      <w:rFonts w:ascii="Calibri" w:hAnsi="Calibri"/>
      <w:szCs w:val="22"/>
      <w:lang w:eastAsia="en-GB"/>
    </w:rPr>
  </w:style>
  <w:style w:type="paragraph" w:styleId="Verzeichnis5">
    <w:name w:val="toc 5"/>
    <w:basedOn w:val="Standard"/>
    <w:next w:val="Standard"/>
    <w:autoRedefine/>
    <w:uiPriority w:val="39"/>
    <w:unhideWhenUsed/>
    <w:locked/>
    <w:rsid w:val="00F377CD"/>
    <w:pPr>
      <w:spacing w:after="100"/>
      <w:ind w:left="880"/>
    </w:pPr>
    <w:rPr>
      <w:rFonts w:ascii="Calibri" w:hAnsi="Calibri"/>
      <w:szCs w:val="22"/>
      <w:lang w:eastAsia="en-GB"/>
    </w:rPr>
  </w:style>
  <w:style w:type="paragraph" w:styleId="Verzeichnis6">
    <w:name w:val="toc 6"/>
    <w:basedOn w:val="Standard"/>
    <w:next w:val="Standard"/>
    <w:autoRedefine/>
    <w:uiPriority w:val="39"/>
    <w:unhideWhenUsed/>
    <w:locked/>
    <w:rsid w:val="00F377CD"/>
    <w:pPr>
      <w:spacing w:after="100"/>
      <w:ind w:left="1100"/>
    </w:pPr>
    <w:rPr>
      <w:rFonts w:ascii="Calibri" w:hAnsi="Calibri"/>
      <w:szCs w:val="22"/>
      <w:lang w:eastAsia="en-GB"/>
    </w:rPr>
  </w:style>
  <w:style w:type="paragraph" w:styleId="Verzeichnis7">
    <w:name w:val="toc 7"/>
    <w:basedOn w:val="Standard"/>
    <w:next w:val="Standard"/>
    <w:autoRedefine/>
    <w:uiPriority w:val="39"/>
    <w:unhideWhenUsed/>
    <w:locked/>
    <w:rsid w:val="00F377CD"/>
    <w:pPr>
      <w:spacing w:after="100"/>
      <w:ind w:left="1320"/>
    </w:pPr>
    <w:rPr>
      <w:rFonts w:ascii="Calibri" w:hAnsi="Calibri"/>
      <w:szCs w:val="22"/>
      <w:lang w:eastAsia="en-GB"/>
    </w:rPr>
  </w:style>
  <w:style w:type="paragraph" w:styleId="Verzeichnis8">
    <w:name w:val="toc 8"/>
    <w:basedOn w:val="Standard"/>
    <w:next w:val="Standard"/>
    <w:autoRedefine/>
    <w:uiPriority w:val="39"/>
    <w:unhideWhenUsed/>
    <w:locked/>
    <w:rsid w:val="00F377CD"/>
    <w:pPr>
      <w:spacing w:after="100"/>
      <w:ind w:left="1540"/>
    </w:pPr>
    <w:rPr>
      <w:rFonts w:ascii="Calibri" w:hAnsi="Calibri"/>
      <w:szCs w:val="22"/>
      <w:lang w:eastAsia="en-GB"/>
    </w:rPr>
  </w:style>
  <w:style w:type="paragraph" w:styleId="Verzeichnis9">
    <w:name w:val="toc 9"/>
    <w:basedOn w:val="Standard"/>
    <w:next w:val="Standard"/>
    <w:autoRedefine/>
    <w:uiPriority w:val="39"/>
    <w:unhideWhenUsed/>
    <w:locked/>
    <w:rsid w:val="00F377CD"/>
    <w:pPr>
      <w:spacing w:after="100"/>
      <w:ind w:left="1760"/>
    </w:pPr>
    <w:rPr>
      <w:rFonts w:ascii="Calibri" w:hAnsi="Calibri"/>
      <w:szCs w:val="22"/>
      <w:lang w:eastAsia="en-GB"/>
    </w:rPr>
  </w:style>
  <w:style w:type="character" w:customStyle="1" w:styleId="DeltaViewInsertion">
    <w:name w:val="DeltaView Insertion"/>
    <w:uiPriority w:val="99"/>
    <w:locked/>
    <w:rsid w:val="00F377CD"/>
    <w:rPr>
      <w:b/>
      <w:bCs/>
      <w:color w:val="FFFFFF"/>
      <w:spacing w:val="0"/>
      <w:u w:val="single"/>
    </w:rPr>
  </w:style>
  <w:style w:type="paragraph" w:styleId="Beschriftung">
    <w:name w:val="caption"/>
    <w:basedOn w:val="Standard"/>
    <w:next w:val="Standard"/>
    <w:unhideWhenUsed/>
    <w:qFormat/>
    <w:locked/>
    <w:rsid w:val="00E21407"/>
    <w:pPr>
      <w:spacing w:after="200"/>
    </w:pPr>
    <w:rPr>
      <w:b/>
      <w:bCs/>
      <w:sz w:val="18"/>
      <w:szCs w:val="18"/>
    </w:rPr>
  </w:style>
  <w:style w:type="character" w:customStyle="1" w:styleId="Heading5Char">
    <w:name w:val="Heading 5 Char"/>
    <w:uiPriority w:val="9"/>
    <w:locked/>
    <w:rsid w:val="00251EA9"/>
    <w:rPr>
      <w:rFonts w:ascii="Georgia" w:eastAsia="Times New Roman" w:hAnsi="Georgia" w:cs="Times New Roman"/>
      <w:b/>
      <w:szCs w:val="24"/>
      <w:lang w:eastAsia="de-DE"/>
    </w:rPr>
  </w:style>
  <w:style w:type="paragraph" w:styleId="StandardWeb">
    <w:name w:val="Normal (Web)"/>
    <w:basedOn w:val="Standard"/>
    <w:rsid w:val="00900E7A"/>
    <w:pPr>
      <w:spacing w:before="100" w:beforeAutospacing="1" w:after="100" w:afterAutospacing="1"/>
    </w:pPr>
    <w:rPr>
      <w:rFonts w:ascii="Times New Roman" w:hAnsi="Times New Roman"/>
      <w:sz w:val="24"/>
      <w:lang w:val="fr-FR" w:eastAsia="fr-FR"/>
    </w:rPr>
  </w:style>
  <w:style w:type="character" w:customStyle="1" w:styleId="Heading5Char1">
    <w:name w:val="Heading 5 Char1"/>
    <w:locked/>
    <w:rsid w:val="00BF1620"/>
    <w:rPr>
      <w:rFonts w:ascii="Georgia" w:hAnsi="Georgia"/>
      <w:b/>
      <w:bCs/>
      <w:iCs/>
      <w:szCs w:val="26"/>
      <w:lang w:eastAsia="de-DE"/>
    </w:rPr>
  </w:style>
  <w:style w:type="paragraph" w:styleId="Dokumentstruktur">
    <w:name w:val="Document Map"/>
    <w:basedOn w:val="Standard"/>
    <w:link w:val="DokumentstrukturZchn"/>
    <w:locked/>
    <w:rsid w:val="00AA016B"/>
    <w:rPr>
      <w:rFonts w:ascii="Tahoma" w:hAnsi="Tahoma" w:cs="Tahoma"/>
      <w:sz w:val="16"/>
      <w:szCs w:val="16"/>
    </w:rPr>
  </w:style>
  <w:style w:type="character" w:customStyle="1" w:styleId="DokumentstrukturZchn">
    <w:name w:val="Dokumentstruktur Zchn"/>
    <w:link w:val="Dokumentstruktur"/>
    <w:rsid w:val="00AA016B"/>
    <w:rPr>
      <w:rFonts w:ascii="Tahoma" w:hAnsi="Tahoma" w:cs="Tahoma"/>
      <w:sz w:val="16"/>
      <w:szCs w:val="16"/>
      <w:lang w:eastAsia="de-DE"/>
    </w:rPr>
  </w:style>
  <w:style w:type="paragraph" w:styleId="NurText">
    <w:name w:val="Plain Text"/>
    <w:basedOn w:val="Standard"/>
    <w:link w:val="NurTextZchn"/>
    <w:unhideWhenUsed/>
    <w:locked/>
    <w:rsid w:val="00AA016B"/>
    <w:rPr>
      <w:rFonts w:ascii="Consolas" w:hAnsi="Consolas"/>
      <w:sz w:val="21"/>
      <w:szCs w:val="21"/>
      <w:lang w:val="de-DE"/>
    </w:rPr>
  </w:style>
  <w:style w:type="character" w:customStyle="1" w:styleId="NurTextZchn">
    <w:name w:val="Nur Text Zchn"/>
    <w:link w:val="NurText"/>
    <w:rsid w:val="00AA016B"/>
    <w:rPr>
      <w:rFonts w:ascii="Consolas" w:hAnsi="Consolas"/>
      <w:sz w:val="21"/>
      <w:szCs w:val="21"/>
      <w:lang w:val="de-DE" w:eastAsia="de-DE"/>
    </w:rPr>
  </w:style>
  <w:style w:type="paragraph" w:styleId="Textkrper">
    <w:name w:val="Body Text"/>
    <w:basedOn w:val="Standard"/>
    <w:link w:val="TextkrperZchn"/>
    <w:unhideWhenUsed/>
    <w:locked/>
    <w:rsid w:val="00AA016B"/>
    <w:pPr>
      <w:numPr>
        <w:numId w:val="7"/>
      </w:numPr>
      <w:spacing w:after="240"/>
    </w:pPr>
    <w:rPr>
      <w:rFonts w:ascii="Times New Roman" w:hAnsi="Times New Roman"/>
      <w:sz w:val="24"/>
      <w:lang w:eastAsia="en-GB"/>
    </w:rPr>
  </w:style>
  <w:style w:type="character" w:customStyle="1" w:styleId="TextkrperZchn">
    <w:name w:val="Textkörper Zchn"/>
    <w:link w:val="Textkrper"/>
    <w:rsid w:val="00AA016B"/>
    <w:rPr>
      <w:rFonts w:eastAsiaTheme="minorEastAsia" w:cs="Arial"/>
      <w:color w:val="1A1A1A" w:themeColor="background1" w:themeShade="1A"/>
      <w:sz w:val="24"/>
    </w:rPr>
  </w:style>
  <w:style w:type="paragraph" w:customStyle="1" w:styleId="ListParagraph1">
    <w:name w:val="List Paragraph1"/>
    <w:basedOn w:val="Standard"/>
    <w:qFormat/>
    <w:locked/>
    <w:rsid w:val="00F67F04"/>
    <w:pPr>
      <w:spacing w:after="200" w:line="276" w:lineRule="atLeast"/>
      <w:ind w:left="720"/>
    </w:pPr>
    <w:rPr>
      <w:rFonts w:ascii="Calibri" w:hAnsi="Calibri" w:cs="Calibri"/>
      <w:lang w:val="el-GR"/>
    </w:rPr>
  </w:style>
  <w:style w:type="character" w:customStyle="1" w:styleId="Heading5Char2">
    <w:name w:val="Heading 5 Char2"/>
    <w:locked/>
    <w:rsid w:val="003E68C7"/>
    <w:rPr>
      <w:rFonts w:ascii="Georgia" w:eastAsia="Times New Roman" w:hAnsi="Georgia" w:cs="Times New Roman"/>
      <w:b/>
      <w:szCs w:val="24"/>
      <w:lang w:eastAsia="de-DE"/>
    </w:rPr>
  </w:style>
  <w:style w:type="character" w:styleId="Fett">
    <w:name w:val="Strong"/>
    <w:aliases w:val="Bolded"/>
    <w:qFormat/>
    <w:locked/>
    <w:rsid w:val="00974881"/>
    <w:rPr>
      <w:b/>
      <w:bCs/>
    </w:rPr>
  </w:style>
  <w:style w:type="character" w:customStyle="1" w:styleId="Strong1">
    <w:name w:val="Strong1"/>
    <w:qFormat/>
    <w:locked/>
    <w:rsid w:val="00974881"/>
    <w:rPr>
      <w:b/>
      <w:bCs/>
    </w:rPr>
  </w:style>
  <w:style w:type="character" w:customStyle="1" w:styleId="Strong2">
    <w:name w:val="Strong2"/>
    <w:qFormat/>
    <w:locked/>
    <w:rsid w:val="00974881"/>
    <w:rPr>
      <w:b/>
      <w:bCs/>
    </w:rPr>
  </w:style>
  <w:style w:type="character" w:customStyle="1" w:styleId="Heading5Char3">
    <w:name w:val="Heading 5 Char3"/>
    <w:locked/>
    <w:rsid w:val="00FC318D"/>
    <w:rPr>
      <w:rFonts w:ascii="Georgia" w:eastAsia="Times New Roman" w:hAnsi="Georgia" w:cs="Times New Roman"/>
      <w:b/>
      <w:szCs w:val="24"/>
      <w:lang w:eastAsia="de-DE"/>
    </w:rPr>
  </w:style>
  <w:style w:type="character" w:customStyle="1" w:styleId="Heading5Char4">
    <w:name w:val="Heading 5 Char4"/>
    <w:locked/>
    <w:rsid w:val="002B4ED8"/>
    <w:rPr>
      <w:rFonts w:ascii="Georgia" w:eastAsia="Times New Roman" w:hAnsi="Georgia" w:cs="Times New Roman"/>
      <w:b/>
      <w:szCs w:val="24"/>
      <w:lang w:eastAsia="de-DE"/>
    </w:rPr>
  </w:style>
  <w:style w:type="character" w:customStyle="1" w:styleId="Heading2Char1">
    <w:name w:val="Heading 2 Char1"/>
    <w:locked/>
    <w:rsid w:val="00885E6F"/>
    <w:rPr>
      <w:rFonts w:ascii="Georgia" w:eastAsia="Times New Roman" w:hAnsi="Georgia" w:cs="Times New Roman"/>
      <w:b/>
      <w:bCs/>
      <w:sz w:val="22"/>
      <w:szCs w:val="26"/>
      <w:lang w:eastAsia="de-DE"/>
    </w:rPr>
  </w:style>
  <w:style w:type="character" w:customStyle="1" w:styleId="Heading3Char">
    <w:name w:val="Heading 3 Char"/>
    <w:locked/>
    <w:rsid w:val="00865B01"/>
    <w:rPr>
      <w:rFonts w:ascii="Georgia" w:eastAsia="Times New Roman" w:hAnsi="Georgia" w:cs="Times New Roman"/>
      <w:b/>
      <w:sz w:val="22"/>
      <w:szCs w:val="26"/>
      <w:lang w:eastAsia="de-DE"/>
    </w:rPr>
  </w:style>
  <w:style w:type="character" w:customStyle="1" w:styleId="Heading5Char5">
    <w:name w:val="Heading 5 Char5"/>
    <w:locked/>
    <w:rsid w:val="0041634D"/>
    <w:rPr>
      <w:rFonts w:ascii="Georgia" w:eastAsia="Times New Roman" w:hAnsi="Georgia" w:cs="Times New Roman"/>
      <w:b/>
      <w:szCs w:val="24"/>
      <w:lang w:eastAsia="de-DE"/>
    </w:rPr>
  </w:style>
  <w:style w:type="character" w:customStyle="1" w:styleId="berschrift2Zchn">
    <w:name w:val="Überschrift 2 Zchn"/>
    <w:link w:val="berschrift2"/>
    <w:rsid w:val="00886A60"/>
    <w:rPr>
      <w:rFonts w:ascii="Georgia" w:eastAsia="Times New Roman" w:hAnsi="Georgia" w:cs="Times New Roman"/>
      <w:b/>
      <w:bCs/>
      <w:sz w:val="22"/>
      <w:szCs w:val="26"/>
      <w:lang w:eastAsia="de-DE"/>
    </w:rPr>
  </w:style>
  <w:style w:type="character" w:customStyle="1" w:styleId="Strong3">
    <w:name w:val="Strong3"/>
    <w:qFormat/>
    <w:locked/>
    <w:rsid w:val="00974881"/>
    <w:rPr>
      <w:b/>
      <w:bCs/>
    </w:rPr>
  </w:style>
  <w:style w:type="character" w:customStyle="1" w:styleId="Heading5Char6">
    <w:name w:val="Heading 5 Char6"/>
    <w:locked/>
    <w:rsid w:val="00C36FD1"/>
    <w:rPr>
      <w:rFonts w:ascii="Georgia" w:eastAsia="Times New Roman" w:hAnsi="Georgia" w:cs="Times New Roman"/>
      <w:b/>
      <w:szCs w:val="24"/>
      <w:lang w:eastAsia="de-DE"/>
    </w:rPr>
  </w:style>
  <w:style w:type="character" w:customStyle="1" w:styleId="Heading4Char">
    <w:name w:val="Heading 4 Char"/>
    <w:locked/>
    <w:rsid w:val="007805B9"/>
    <w:rPr>
      <w:rFonts w:ascii="Georgia" w:eastAsia="Times New Roman" w:hAnsi="Georgia" w:cs="Times New Roman"/>
      <w:b/>
      <w:i/>
      <w:szCs w:val="28"/>
      <w:lang w:eastAsia="de-DE"/>
    </w:rPr>
  </w:style>
  <w:style w:type="character" w:customStyle="1" w:styleId="berschrift9Zchn">
    <w:name w:val="Überschrift 9 Zchn"/>
    <w:link w:val="berschrift9"/>
    <w:rsid w:val="00A06867"/>
    <w:rPr>
      <w:rFonts w:ascii="Arial" w:hAnsi="Arial" w:cs="Arial"/>
      <w:sz w:val="22"/>
      <w:szCs w:val="22"/>
      <w:lang w:eastAsia="de-DE"/>
    </w:rPr>
  </w:style>
  <w:style w:type="character" w:customStyle="1" w:styleId="italic1">
    <w:name w:val="italic1"/>
    <w:uiPriority w:val="99"/>
    <w:locked/>
    <w:rsid w:val="00A06867"/>
    <w:rPr>
      <w:rFonts w:cs="Times New Roman"/>
      <w:i/>
      <w:iCs/>
    </w:rPr>
  </w:style>
  <w:style w:type="paragraph" w:customStyle="1" w:styleId="5Normal">
    <w:name w:val="5 Normal"/>
    <w:basedOn w:val="Standard"/>
    <w:link w:val="5NormalChar"/>
    <w:locked/>
    <w:rsid w:val="00A06867"/>
    <w:pPr>
      <w:tabs>
        <w:tab w:val="left" w:pos="284"/>
        <w:tab w:val="left" w:pos="567"/>
        <w:tab w:val="left" w:pos="851"/>
        <w:tab w:val="left" w:pos="1134"/>
        <w:tab w:val="left" w:pos="1418"/>
        <w:tab w:val="left" w:pos="1701"/>
        <w:tab w:val="left" w:pos="1985"/>
        <w:tab w:val="left" w:pos="2268"/>
        <w:tab w:val="left" w:pos="2552"/>
        <w:tab w:val="left" w:pos="3119"/>
        <w:tab w:val="left" w:pos="4253"/>
        <w:tab w:val="left" w:pos="5954"/>
        <w:tab w:val="left" w:pos="8222"/>
        <w:tab w:val="right" w:pos="11057"/>
      </w:tabs>
      <w:suppressAutoHyphens/>
      <w:spacing w:after="120"/>
      <w:ind w:right="57"/>
    </w:pPr>
    <w:rPr>
      <w:rFonts w:ascii="Verdana" w:hAnsi="Verdana"/>
      <w:spacing w:val="-2"/>
      <w:lang w:eastAsia="en-GB"/>
    </w:rPr>
  </w:style>
  <w:style w:type="character" w:customStyle="1" w:styleId="5NormalChar">
    <w:name w:val="5 Normal Char"/>
    <w:link w:val="5Normal"/>
    <w:locked/>
    <w:rsid w:val="00A06867"/>
    <w:rPr>
      <w:rFonts w:ascii="Verdana" w:hAnsi="Verdana"/>
      <w:spacing w:val="-2"/>
      <w:szCs w:val="24"/>
    </w:rPr>
  </w:style>
  <w:style w:type="character" w:customStyle="1" w:styleId="Heading5Char7">
    <w:name w:val="Heading 5 Char7"/>
    <w:aliases w:val="Questions Char"/>
    <w:locked/>
    <w:rsid w:val="00A06867"/>
    <w:rPr>
      <w:rFonts w:ascii="Georgia" w:eastAsia="Times New Roman" w:hAnsi="Georgia" w:cs="Times New Roman"/>
      <w:b/>
      <w:szCs w:val="24"/>
      <w:lang w:eastAsia="de-DE"/>
    </w:rPr>
  </w:style>
  <w:style w:type="character" w:customStyle="1" w:styleId="Heading5Char8">
    <w:name w:val="Heading 5 Char8"/>
    <w:aliases w:val="Questions Char1"/>
    <w:locked/>
    <w:rsid w:val="00BF114B"/>
    <w:rPr>
      <w:rFonts w:ascii="Georgia" w:eastAsia="Times New Roman" w:hAnsi="Georgia" w:cs="Times New Roman"/>
      <w:b/>
      <w:szCs w:val="24"/>
      <w:lang w:eastAsia="de-DE"/>
    </w:rPr>
  </w:style>
  <w:style w:type="character" w:customStyle="1" w:styleId="berschrift7Zchn">
    <w:name w:val="Überschrift 7 Zchn"/>
    <w:link w:val="berschrift7"/>
    <w:rsid w:val="002D6E1A"/>
    <w:rPr>
      <w:sz w:val="22"/>
      <w:szCs w:val="24"/>
      <w:lang w:eastAsia="de-DE"/>
    </w:rPr>
  </w:style>
  <w:style w:type="character" w:customStyle="1" w:styleId="berschrift6Zchn">
    <w:name w:val="Überschrift 6 Zchn"/>
    <w:link w:val="berschrift6"/>
    <w:rsid w:val="002D6E1A"/>
    <w:rPr>
      <w:rFonts w:eastAsiaTheme="minorEastAsia" w:cs="Arial"/>
      <w:b/>
      <w:bCs/>
      <w:color w:val="1A1A1A" w:themeColor="background1" w:themeShade="1A"/>
      <w:sz w:val="22"/>
      <w:szCs w:val="22"/>
      <w:lang w:eastAsia="en-US"/>
    </w:rPr>
  </w:style>
  <w:style w:type="character" w:customStyle="1" w:styleId="berschrift8Zchn">
    <w:name w:val="Überschrift 8 Zchn"/>
    <w:link w:val="berschrift8"/>
    <w:rsid w:val="002D6E1A"/>
    <w:rPr>
      <w:rFonts w:eastAsiaTheme="minorEastAsia" w:cs="Arial"/>
      <w:i/>
      <w:iCs/>
      <w:color w:val="1A1A1A" w:themeColor="background1" w:themeShade="1A"/>
      <w:sz w:val="22"/>
      <w:lang w:eastAsia="en-US"/>
    </w:rPr>
  </w:style>
  <w:style w:type="numbering" w:customStyle="1" w:styleId="NoList1">
    <w:name w:val="No List1"/>
    <w:next w:val="KeineListe"/>
    <w:uiPriority w:val="99"/>
    <w:semiHidden/>
    <w:unhideWhenUsed/>
    <w:locked/>
    <w:rsid w:val="002D6E1A"/>
  </w:style>
  <w:style w:type="character" w:styleId="BesuchterLink">
    <w:name w:val="FollowedHyperlink"/>
    <w:unhideWhenUsed/>
    <w:locked/>
    <w:rsid w:val="002D6E1A"/>
    <w:rPr>
      <w:color w:val="800080"/>
      <w:u w:val="single"/>
    </w:rPr>
  </w:style>
  <w:style w:type="character" w:customStyle="1" w:styleId="KopfzeileZchn">
    <w:name w:val="Kopfzeile Zchn"/>
    <w:link w:val="Kopfzeile"/>
    <w:uiPriority w:val="99"/>
    <w:rsid w:val="002D6E1A"/>
    <w:rPr>
      <w:rFonts w:ascii="Georgia" w:hAnsi="Georgia"/>
      <w:sz w:val="22"/>
      <w:szCs w:val="24"/>
      <w:lang w:eastAsia="de-DE"/>
    </w:rPr>
  </w:style>
  <w:style w:type="character" w:customStyle="1" w:styleId="FuzeileZchn">
    <w:name w:val="Fußzeile Zchn"/>
    <w:link w:val="Fuzeile"/>
    <w:uiPriority w:val="99"/>
    <w:rsid w:val="002D6E1A"/>
    <w:rPr>
      <w:rFonts w:ascii="Georgia" w:hAnsi="Georgia"/>
      <w:sz w:val="22"/>
      <w:szCs w:val="24"/>
      <w:lang w:eastAsia="de-DE"/>
    </w:rPr>
  </w:style>
  <w:style w:type="paragraph" w:styleId="Endnotentext">
    <w:name w:val="endnote text"/>
    <w:basedOn w:val="Standard"/>
    <w:link w:val="EndnotentextZchn"/>
    <w:unhideWhenUsed/>
    <w:locked/>
    <w:rsid w:val="002D6E1A"/>
  </w:style>
  <w:style w:type="character" w:customStyle="1" w:styleId="EndnotentextZchn">
    <w:name w:val="Endnotentext Zchn"/>
    <w:link w:val="Endnotentext"/>
    <w:rsid w:val="002D6E1A"/>
    <w:rPr>
      <w:rFonts w:ascii="Georgia" w:hAnsi="Georgia"/>
      <w:lang w:eastAsia="de-DE"/>
    </w:rPr>
  </w:style>
  <w:style w:type="paragraph" w:styleId="Listennummer">
    <w:name w:val="List Number"/>
    <w:basedOn w:val="Standard"/>
    <w:unhideWhenUsed/>
    <w:locked/>
    <w:rsid w:val="002D6E1A"/>
    <w:pPr>
      <w:numPr>
        <w:numId w:val="8"/>
      </w:numPr>
      <w:spacing w:before="120" w:after="120"/>
      <w:ind w:left="360" w:hanging="360"/>
    </w:pPr>
    <w:rPr>
      <w:rFonts w:ascii="Times New Roman" w:hAnsi="Times New Roman"/>
      <w:sz w:val="24"/>
    </w:rPr>
  </w:style>
  <w:style w:type="character" w:customStyle="1" w:styleId="ListenabsatzZchn">
    <w:name w:val="Listenabsatz Zchn"/>
    <w:aliases w:val="Paragraphe EI Zchn,Paragraphe de liste1 Zchn,EC Zchn,Paragraphe de liste Zchn,Normal Nivel 1 Zchn,List Paragraph Main Zchn,List first level Zchn,List Paragraph_Sections Zchn"/>
    <w:link w:val="Listenabsatz"/>
    <w:uiPriority w:val="34"/>
    <w:locked/>
    <w:rsid w:val="002D6E1A"/>
    <w:rPr>
      <w:rFonts w:ascii="Georgia" w:hAnsi="Georgia"/>
      <w:sz w:val="22"/>
      <w:szCs w:val="24"/>
      <w:lang w:eastAsia="de-DE"/>
    </w:rPr>
  </w:style>
  <w:style w:type="paragraph" w:customStyle="1" w:styleId="04anumbering0">
    <w:name w:val="04anumbering"/>
    <w:basedOn w:val="Standard"/>
    <w:locked/>
    <w:rsid w:val="002D6E1A"/>
    <w:pPr>
      <w:tabs>
        <w:tab w:val="num" w:pos="360"/>
      </w:tabs>
    </w:pPr>
    <w:rPr>
      <w:rFonts w:eastAsia="Calibri"/>
      <w:lang w:eastAsia="en-GB"/>
    </w:rPr>
  </w:style>
  <w:style w:type="paragraph" w:customStyle="1" w:styleId="Tiret1">
    <w:name w:val="Tiret 1"/>
    <w:basedOn w:val="Standard"/>
    <w:locked/>
    <w:rsid w:val="002D6E1A"/>
    <w:pPr>
      <w:numPr>
        <w:numId w:val="9"/>
      </w:numPr>
      <w:spacing w:before="120" w:after="120"/>
    </w:pPr>
    <w:rPr>
      <w:rFonts w:ascii="Times New Roman" w:hAnsi="Times New Roman"/>
      <w:sz w:val="24"/>
    </w:rPr>
  </w:style>
  <w:style w:type="character" w:customStyle="1" w:styleId="DPChar">
    <w:name w:val="DP Char"/>
    <w:link w:val="DP"/>
    <w:locked/>
    <w:rsid w:val="002D6E1A"/>
    <w:rPr>
      <w:rFonts w:ascii="Georgia" w:hAnsi="Georgia"/>
      <w:b/>
      <w:u w:val="single"/>
      <w:lang w:eastAsia="de-DE"/>
    </w:rPr>
  </w:style>
  <w:style w:type="paragraph" w:customStyle="1" w:styleId="DP">
    <w:name w:val="DP"/>
    <w:basedOn w:val="Listenabsatz"/>
    <w:link w:val="DPChar"/>
    <w:qFormat/>
    <w:locked/>
    <w:rsid w:val="002D6E1A"/>
    <w:pPr>
      <w:ind w:left="708"/>
      <w:contextualSpacing w:val="0"/>
    </w:pPr>
    <w:rPr>
      <w:b/>
      <w:u w:val="single"/>
    </w:rPr>
  </w:style>
  <w:style w:type="paragraph" w:customStyle="1" w:styleId="Bullet">
    <w:name w:val="Bullet"/>
    <w:basedOn w:val="Standard"/>
    <w:locked/>
    <w:rsid w:val="002D6E1A"/>
    <w:pPr>
      <w:numPr>
        <w:numId w:val="10"/>
      </w:numPr>
      <w:tabs>
        <w:tab w:val="left" w:pos="708"/>
      </w:tabs>
      <w:spacing w:before="120" w:after="120"/>
    </w:pPr>
    <w:rPr>
      <w:lang w:eastAsia="en-GB"/>
    </w:rPr>
  </w:style>
  <w:style w:type="character" w:styleId="Endnotenzeichen">
    <w:name w:val="endnote reference"/>
    <w:unhideWhenUsed/>
    <w:locked/>
    <w:rsid w:val="002D6E1A"/>
    <w:rPr>
      <w:vertAlign w:val="superscript"/>
    </w:rPr>
  </w:style>
  <w:style w:type="character" w:styleId="Platzhaltertext">
    <w:name w:val="Placeholder Text"/>
    <w:uiPriority w:val="99"/>
    <w:semiHidden/>
    <w:locked/>
    <w:rsid w:val="002D6E1A"/>
    <w:rPr>
      <w:color w:val="808080"/>
    </w:rPr>
  </w:style>
  <w:style w:type="character" w:customStyle="1" w:styleId="apple-converted-space">
    <w:name w:val="apple-converted-space"/>
    <w:locked/>
    <w:rsid w:val="002D6E1A"/>
  </w:style>
  <w:style w:type="table" w:customStyle="1" w:styleId="TableGrid1">
    <w:name w:val="Table Grid1"/>
    <w:basedOn w:val="NormaleTabelle"/>
    <w:uiPriority w:val="39"/>
    <w:locked/>
    <w:rsid w:val="002D6E1A"/>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
    <w:name w:val="No List2"/>
    <w:next w:val="KeineListe"/>
    <w:uiPriority w:val="99"/>
    <w:semiHidden/>
    <w:unhideWhenUsed/>
    <w:locked/>
    <w:rsid w:val="002D6E1A"/>
  </w:style>
  <w:style w:type="paragraph" w:customStyle="1" w:styleId="AutoCorrect">
    <w:name w:val="AutoCorrect"/>
    <w:locked/>
    <w:rsid w:val="002D6E1A"/>
    <w:pPr>
      <w:spacing w:after="200" w:line="276" w:lineRule="auto"/>
    </w:pPr>
    <w:rPr>
      <w:rFonts w:ascii="Calibri" w:hAnsi="Calibri"/>
      <w:sz w:val="22"/>
      <w:szCs w:val="22"/>
      <w:lang w:val="en-US" w:eastAsia="en-US"/>
    </w:rPr>
  </w:style>
  <w:style w:type="character" w:styleId="Zeilennummer">
    <w:name w:val="line number"/>
    <w:basedOn w:val="Absatz-Standardschriftart"/>
    <w:uiPriority w:val="99"/>
    <w:unhideWhenUsed/>
    <w:locked/>
    <w:rsid w:val="00952F2C"/>
  </w:style>
  <w:style w:type="paragraph" w:customStyle="1" w:styleId="aStyle">
    <w:name w:val="a) Style"/>
    <w:basedOn w:val="Standard"/>
    <w:qFormat/>
    <w:locked/>
    <w:rsid w:val="00952F2C"/>
    <w:pPr>
      <w:numPr>
        <w:ilvl w:val="1"/>
        <w:numId w:val="11"/>
      </w:numPr>
      <w:suppressAutoHyphens/>
      <w:spacing w:before="120" w:after="120"/>
    </w:pPr>
  </w:style>
  <w:style w:type="character" w:customStyle="1" w:styleId="04aNumberingChar">
    <w:name w:val="04a_Numbering Char"/>
    <w:link w:val="04aNumbering"/>
    <w:uiPriority w:val="99"/>
    <w:rsid w:val="00952F2C"/>
    <w:rPr>
      <w:rFonts w:ascii="Georgia" w:hAnsi="Georgia"/>
      <w:szCs w:val="24"/>
      <w:lang w:eastAsia="de-DE"/>
    </w:rPr>
  </w:style>
  <w:style w:type="paragraph" w:customStyle="1" w:styleId="Anwer">
    <w:name w:val="Anwer"/>
    <w:basedOn w:val="Beschriftung"/>
    <w:link w:val="AnwerChar"/>
    <w:qFormat/>
    <w:locked/>
    <w:rsid w:val="00952F2C"/>
    <w:pPr>
      <w:spacing w:before="120"/>
    </w:pPr>
    <w:rPr>
      <w:color w:val="C0504D"/>
    </w:rPr>
  </w:style>
  <w:style w:type="character" w:customStyle="1" w:styleId="AnwerChar">
    <w:name w:val="Anwer Char"/>
    <w:link w:val="Anwer"/>
    <w:rsid w:val="00952F2C"/>
    <w:rPr>
      <w:rFonts w:ascii="Georgia" w:hAnsi="Georgia"/>
      <w:b/>
      <w:bCs/>
      <w:color w:val="C0504D"/>
      <w:sz w:val="18"/>
      <w:szCs w:val="18"/>
      <w:lang w:eastAsia="de-DE"/>
    </w:rPr>
  </w:style>
  <w:style w:type="paragraph" w:customStyle="1" w:styleId="MYNORMAL">
    <w:name w:val="MYNORMAL"/>
    <w:basedOn w:val="04aNumeration"/>
    <w:link w:val="MYNORMALChar"/>
    <w:qFormat/>
    <w:rsid w:val="00952F2C"/>
    <w:pPr>
      <w:tabs>
        <w:tab w:val="clear" w:pos="454"/>
      </w:tabs>
      <w:spacing w:before="120"/>
      <w:ind w:left="0" w:firstLine="0"/>
    </w:pPr>
  </w:style>
  <w:style w:type="character" w:customStyle="1" w:styleId="MYNORMALChar">
    <w:name w:val="MYNORMAL Char"/>
    <w:link w:val="MYNORMAL"/>
    <w:rsid w:val="00952F2C"/>
    <w:rPr>
      <w:rFonts w:ascii="Georgia" w:hAnsi="Georgia"/>
      <w:szCs w:val="24"/>
      <w:lang w:val="fr-FR" w:eastAsia="de-DE"/>
    </w:rPr>
  </w:style>
  <w:style w:type="paragraph" w:customStyle="1" w:styleId="Normal1">
    <w:name w:val="Normal1"/>
    <w:basedOn w:val="Standard"/>
    <w:rsid w:val="00952F2C"/>
    <w:pPr>
      <w:spacing w:before="100" w:beforeAutospacing="1" w:after="100" w:afterAutospacing="1"/>
    </w:pPr>
    <w:rPr>
      <w:rFonts w:ascii="Times New Roman" w:hAnsi="Times New Roman"/>
      <w:sz w:val="24"/>
      <w:lang w:eastAsia="en-GB"/>
    </w:rPr>
  </w:style>
  <w:style w:type="character" w:customStyle="1" w:styleId="Heading5Char9">
    <w:name w:val="Heading 5 Char9"/>
    <w:aliases w:val="Questions Char2"/>
    <w:locked/>
    <w:rsid w:val="004C3DAB"/>
    <w:rPr>
      <w:rFonts w:ascii="Georgia" w:eastAsia="Times New Roman" w:hAnsi="Georgia" w:cs="Times New Roman"/>
      <w:b/>
      <w:szCs w:val="24"/>
      <w:lang w:eastAsia="de-DE"/>
    </w:rPr>
  </w:style>
  <w:style w:type="character" w:customStyle="1" w:styleId="Heading5Char10">
    <w:name w:val="Heading 5 Char10"/>
    <w:aliases w:val="Questions Char3"/>
    <w:locked/>
    <w:rsid w:val="00256DFE"/>
    <w:rPr>
      <w:rFonts w:ascii="Georgia" w:eastAsia="Times New Roman" w:hAnsi="Georgia" w:cs="Times New Roman"/>
      <w:b/>
      <w:szCs w:val="24"/>
      <w:lang w:eastAsia="de-DE"/>
    </w:rPr>
  </w:style>
  <w:style w:type="character" w:customStyle="1" w:styleId="Heading5Char11">
    <w:name w:val="Heading 5 Char11"/>
    <w:aliases w:val="Questions Char4"/>
    <w:locked/>
    <w:rsid w:val="00903EBE"/>
    <w:rPr>
      <w:rFonts w:ascii="Georgia" w:eastAsia="Times New Roman" w:hAnsi="Georgia" w:cs="Times New Roman"/>
      <w:b/>
      <w:szCs w:val="24"/>
      <w:lang w:eastAsia="de-DE"/>
    </w:rPr>
  </w:style>
  <w:style w:type="character" w:customStyle="1" w:styleId="Heading3Char1">
    <w:name w:val="Heading 3 Char1"/>
    <w:locked/>
    <w:rsid w:val="003D6780"/>
    <w:rPr>
      <w:rFonts w:ascii="Georgia" w:eastAsia="Times New Roman" w:hAnsi="Georgia" w:cs="Times New Roman"/>
      <w:b/>
      <w:sz w:val="22"/>
      <w:szCs w:val="26"/>
      <w:lang w:eastAsia="de-DE"/>
    </w:rPr>
  </w:style>
  <w:style w:type="character" w:customStyle="1" w:styleId="Heading5Char12">
    <w:name w:val="Heading 5 Char12"/>
    <w:aliases w:val="Questions Char5"/>
    <w:locked/>
    <w:rsid w:val="003D6780"/>
    <w:rPr>
      <w:rFonts w:ascii="Georgia" w:eastAsia="Times New Roman" w:hAnsi="Georgia" w:cs="Times New Roman"/>
      <w:b/>
      <w:szCs w:val="24"/>
      <w:lang w:eastAsia="de-DE"/>
    </w:rPr>
  </w:style>
  <w:style w:type="character" w:customStyle="1" w:styleId="Heading5Char13">
    <w:name w:val="Heading 5 Char13"/>
    <w:aliases w:val="Questions Char6"/>
    <w:locked/>
    <w:rsid w:val="00704D25"/>
    <w:rPr>
      <w:rFonts w:ascii="Georgia" w:eastAsia="Times New Roman" w:hAnsi="Georgia" w:cs="Times New Roman"/>
      <w:b/>
      <w:szCs w:val="24"/>
      <w:lang w:eastAsia="de-DE"/>
    </w:rPr>
  </w:style>
  <w:style w:type="character" w:customStyle="1" w:styleId="Strong4">
    <w:name w:val="Strong4"/>
    <w:uiPriority w:val="22"/>
    <w:qFormat/>
    <w:locked/>
    <w:rsid w:val="00974881"/>
    <w:rPr>
      <w:b/>
      <w:bCs/>
    </w:rPr>
  </w:style>
  <w:style w:type="character" w:customStyle="1" w:styleId="berschrift5Zchn">
    <w:name w:val="Überschrift 5 Zchn"/>
    <w:aliases w:val="Questions Zchn"/>
    <w:link w:val="berschrift5"/>
    <w:uiPriority w:val="9"/>
    <w:rsid w:val="00E9344E"/>
    <w:rPr>
      <w:rFonts w:ascii="Arial" w:eastAsiaTheme="minorEastAsia" w:hAnsi="Arial" w:cs="Arial"/>
      <w:b/>
      <w:color w:val="1A1A1A" w:themeColor="background1" w:themeShade="1A"/>
      <w:sz w:val="22"/>
      <w:lang w:eastAsia="en-US"/>
    </w:rPr>
  </w:style>
  <w:style w:type="character" w:customStyle="1" w:styleId="berschrift3Zchn">
    <w:name w:val="Überschrift 3 Zchn"/>
    <w:link w:val="berschrift3"/>
    <w:rsid w:val="003865E5"/>
    <w:rPr>
      <w:rFonts w:ascii="Cambria" w:eastAsia="Times New Roman" w:hAnsi="Cambria" w:cs="Times New Roman"/>
      <w:b/>
      <w:bCs/>
      <w:color w:val="4F81BD"/>
      <w:sz w:val="22"/>
      <w:szCs w:val="24"/>
      <w:lang w:eastAsia="de-DE"/>
    </w:rPr>
  </w:style>
  <w:style w:type="character" w:customStyle="1" w:styleId="berschrift4Zchn">
    <w:name w:val="Überschrift 4 Zchn"/>
    <w:link w:val="berschrift4"/>
    <w:rsid w:val="00CB7286"/>
    <w:rPr>
      <w:b/>
      <w:bCs/>
      <w:sz w:val="28"/>
      <w:szCs w:val="28"/>
      <w:lang w:eastAsia="de-DE"/>
    </w:rPr>
  </w:style>
  <w:style w:type="table" w:styleId="HelleListe-Akzent3">
    <w:name w:val="Light List Accent 3"/>
    <w:basedOn w:val="NormaleTabelle"/>
    <w:uiPriority w:val="61"/>
    <w:locked/>
    <w:rsid w:val="00CB7286"/>
    <w:rPr>
      <w:rFonts w:ascii="Calibri" w:hAnsi="Calibri"/>
      <w:sz w:val="22"/>
      <w:szCs w:val="22"/>
      <w:lang w:val="de-DE"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MittlereSchattierung1-Akzent11">
    <w:name w:val="Mittlere Schattierung 1 - Akzent 11"/>
    <w:basedOn w:val="NormaleTabelle"/>
    <w:uiPriority w:val="63"/>
    <w:locked/>
    <w:rsid w:val="00CB7286"/>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character" w:customStyle="1" w:styleId="BalloonTextChar1">
    <w:name w:val="Balloon Text Char1"/>
    <w:uiPriority w:val="99"/>
    <w:semiHidden/>
    <w:locked/>
    <w:rsid w:val="000D2D0B"/>
    <w:rPr>
      <w:rFonts w:ascii="Tahoma" w:hAnsi="Tahoma" w:cs="Tahoma"/>
      <w:sz w:val="16"/>
      <w:szCs w:val="16"/>
      <w:lang w:val="en-GB" w:eastAsia="en-GB"/>
    </w:rPr>
  </w:style>
  <w:style w:type="character" w:customStyle="1" w:styleId="31TextobasenotadeprensaCNMVCar">
    <w:name w:val="3.1. Texto base nota de prensa CNMV Car"/>
    <w:locked/>
    <w:rsid w:val="000D2D0B"/>
    <w:rPr>
      <w:rFonts w:ascii="Celeste" w:hAnsi="Celeste" w:cs="Times New Roman"/>
      <w:sz w:val="22"/>
      <w:lang w:val="es-ES" w:eastAsia="es-ES" w:bidi="ar-SA"/>
    </w:rPr>
  </w:style>
  <w:style w:type="paragraph" w:customStyle="1" w:styleId="01Title">
    <w:name w:val="01_Title"/>
    <w:basedOn w:val="Standard"/>
    <w:locked/>
    <w:rsid w:val="000D2D0B"/>
    <w:pPr>
      <w:spacing w:line="340" w:lineRule="exact"/>
      <w:ind w:left="397" w:hanging="397"/>
    </w:pPr>
    <w:rPr>
      <w:b/>
      <w:caps/>
      <w:color w:val="2D4190"/>
      <w:sz w:val="28"/>
      <w:lang w:val="de-DE"/>
    </w:rPr>
  </w:style>
  <w:style w:type="paragraph" w:customStyle="1" w:styleId="04RunningText">
    <w:name w:val="04_Running Text"/>
    <w:basedOn w:val="Standard"/>
    <w:link w:val="04RunningTextChar"/>
    <w:locked/>
    <w:rsid w:val="000D2D0B"/>
    <w:pPr>
      <w:ind w:left="397" w:hanging="397"/>
    </w:pPr>
    <w:rPr>
      <w:lang w:val="x-none"/>
    </w:rPr>
  </w:style>
  <w:style w:type="paragraph" w:customStyle="1" w:styleId="04bListing">
    <w:name w:val="04b_Listing"/>
    <w:basedOn w:val="04RunningText"/>
    <w:locked/>
    <w:rsid w:val="000D2D0B"/>
    <w:pPr>
      <w:tabs>
        <w:tab w:val="num" w:pos="568"/>
      </w:tabs>
      <w:ind w:left="568" w:hanging="284"/>
    </w:pPr>
  </w:style>
  <w:style w:type="paragraph" w:customStyle="1" w:styleId="04cRunningtextleft">
    <w:name w:val="04c_Running text left"/>
    <w:basedOn w:val="04RunningText"/>
    <w:locked/>
    <w:rsid w:val="000D2D0B"/>
    <w:pPr>
      <w:spacing w:after="0"/>
      <w:jc w:val="left"/>
    </w:pPr>
  </w:style>
  <w:style w:type="paragraph" w:customStyle="1" w:styleId="05bHeadline3">
    <w:name w:val="05b_Headline 3"/>
    <w:basedOn w:val="berschrift2"/>
    <w:locked/>
    <w:rsid w:val="000D2D0B"/>
    <w:pPr>
      <w:keepNext w:val="0"/>
      <w:keepLines w:val="0"/>
      <w:tabs>
        <w:tab w:val="num" w:pos="567"/>
        <w:tab w:val="left" w:pos="851"/>
      </w:tabs>
      <w:suppressAutoHyphens/>
      <w:spacing w:before="0" w:after="250" w:line="250" w:lineRule="exact"/>
      <w:ind w:left="568" w:hanging="284"/>
    </w:pPr>
    <w:rPr>
      <w:b w:val="0"/>
      <w:iCs/>
      <w:szCs w:val="20"/>
      <w:lang w:val="fr-FR" w:eastAsia="x-none"/>
    </w:rPr>
  </w:style>
  <w:style w:type="character" w:customStyle="1" w:styleId="WW8Num4z1">
    <w:name w:val="WW8Num4z1"/>
    <w:locked/>
    <w:rsid w:val="000D2D0B"/>
    <w:rPr>
      <w:rFonts w:ascii="Courier New" w:hAnsi="Courier New" w:cs="Courier New"/>
    </w:rPr>
  </w:style>
  <w:style w:type="paragraph" w:customStyle="1" w:styleId="TOCHeading1">
    <w:name w:val="TOC Heading1"/>
    <w:basedOn w:val="berschrift1"/>
    <w:next w:val="Standard"/>
    <w:unhideWhenUsed/>
    <w:qFormat/>
    <w:locked/>
    <w:rsid w:val="000D2D0B"/>
    <w:pPr>
      <w:keepNext w:val="0"/>
      <w:keepLines/>
      <w:numPr>
        <w:numId w:val="0"/>
      </w:numPr>
      <w:tabs>
        <w:tab w:val="left" w:pos="397"/>
      </w:tabs>
      <w:suppressAutoHyphens/>
      <w:spacing w:before="480" w:after="0" w:line="280" w:lineRule="exact"/>
      <w:ind w:left="720" w:hanging="360"/>
      <w:outlineLvl w:val="9"/>
    </w:pPr>
    <w:rPr>
      <w:rFonts w:ascii="Cambria" w:hAnsi="Cambria" w:cs="Times New Roman"/>
      <w:bCs w:val="0"/>
      <w:color w:val="365F91"/>
      <w:kern w:val="0"/>
      <w:lang w:val="en-US"/>
    </w:rPr>
  </w:style>
  <w:style w:type="paragraph" w:customStyle="1" w:styleId="NoSpacing1">
    <w:name w:val="No Spacing1"/>
    <w:uiPriority w:val="1"/>
    <w:qFormat/>
    <w:locked/>
    <w:rsid w:val="000D2D0B"/>
    <w:pPr>
      <w:suppressAutoHyphens/>
      <w:spacing w:after="250" w:line="276" w:lineRule="auto"/>
      <w:ind w:left="397" w:hanging="397"/>
      <w:jc w:val="both"/>
    </w:pPr>
    <w:rPr>
      <w:rFonts w:ascii="Century Schoolbook" w:hAnsi="Century Schoolbook" w:cs="Garamond"/>
      <w:szCs w:val="22"/>
      <w:lang w:eastAsia="ar-SA"/>
    </w:rPr>
  </w:style>
  <w:style w:type="paragraph" w:customStyle="1" w:styleId="04anumeration0">
    <w:name w:val="04anumeration"/>
    <w:basedOn w:val="Standard"/>
    <w:locked/>
    <w:rsid w:val="000D2D0B"/>
    <w:pPr>
      <w:tabs>
        <w:tab w:val="num" w:pos="284"/>
      </w:tabs>
      <w:ind w:left="284" w:hanging="284"/>
    </w:pPr>
    <w:rPr>
      <w:rFonts w:eastAsia="Calibri"/>
      <w:lang w:eastAsia="en-GB"/>
    </w:rPr>
  </w:style>
  <w:style w:type="paragraph" w:customStyle="1" w:styleId="Listenabsatz1">
    <w:name w:val="Listenabsatz1"/>
    <w:basedOn w:val="Standard"/>
    <w:locked/>
    <w:rsid w:val="000D2D0B"/>
    <w:pPr>
      <w:spacing w:line="260" w:lineRule="atLeast"/>
      <w:ind w:left="720"/>
      <w:contextualSpacing/>
    </w:pPr>
    <w:rPr>
      <w:rFonts w:ascii="Verdana" w:hAnsi="Verdana"/>
      <w:kern w:val="10"/>
      <w:lang w:val="de-DE"/>
    </w:rPr>
  </w:style>
  <w:style w:type="paragraph" w:customStyle="1" w:styleId="Listenabsatz2">
    <w:name w:val="Listenabsatz2"/>
    <w:basedOn w:val="Standard"/>
    <w:locked/>
    <w:rsid w:val="000D2D0B"/>
    <w:pPr>
      <w:spacing w:line="260" w:lineRule="atLeast"/>
      <w:ind w:left="720"/>
      <w:contextualSpacing/>
    </w:pPr>
    <w:rPr>
      <w:rFonts w:ascii="Verdana" w:hAnsi="Verdana"/>
      <w:kern w:val="10"/>
      <w:lang w:val="de-DE"/>
    </w:rPr>
  </w:style>
  <w:style w:type="paragraph" w:customStyle="1" w:styleId="Considrant">
    <w:name w:val="Considérant"/>
    <w:basedOn w:val="Standard"/>
    <w:locked/>
    <w:rsid w:val="000D2D0B"/>
    <w:pPr>
      <w:numPr>
        <w:numId w:val="14"/>
      </w:numPr>
      <w:spacing w:before="120" w:after="120"/>
    </w:pPr>
    <w:rPr>
      <w:rFonts w:ascii="Times New Roman" w:hAnsi="Times New Roman"/>
      <w:sz w:val="24"/>
    </w:rPr>
  </w:style>
  <w:style w:type="paragraph" w:customStyle="1" w:styleId="Institutionquisigne">
    <w:name w:val="Institution qui signe"/>
    <w:basedOn w:val="Standard"/>
    <w:next w:val="Standard"/>
    <w:locked/>
    <w:rsid w:val="000D2D0B"/>
    <w:pPr>
      <w:keepNext/>
      <w:tabs>
        <w:tab w:val="left" w:pos="4252"/>
      </w:tabs>
      <w:spacing w:before="720"/>
    </w:pPr>
    <w:rPr>
      <w:rFonts w:ascii="Times New Roman" w:hAnsi="Times New Roman"/>
      <w:i/>
      <w:sz w:val="24"/>
    </w:rPr>
  </w:style>
  <w:style w:type="paragraph" w:customStyle="1" w:styleId="Paragrafoelenco1">
    <w:name w:val="Paragrafo elenco1"/>
    <w:basedOn w:val="Standard"/>
    <w:locked/>
    <w:rsid w:val="000D2D0B"/>
    <w:pPr>
      <w:ind w:left="720"/>
      <w:contextualSpacing/>
    </w:pPr>
    <w:rPr>
      <w:rFonts w:ascii="Cambria" w:hAnsi="Cambria"/>
      <w:sz w:val="24"/>
      <w:lang w:val="en-US"/>
    </w:rPr>
  </w:style>
  <w:style w:type="character" w:customStyle="1" w:styleId="CommentTextChar2">
    <w:name w:val="Comment Text Char2"/>
    <w:semiHidden/>
    <w:locked/>
    <w:rsid w:val="000D2D0B"/>
    <w:rPr>
      <w:rFonts w:ascii="Arial" w:hAnsi="Arial" w:cs="Times New Roman"/>
      <w:lang w:val="en-GB" w:eastAsia="en-GB" w:bidi="ar-SA"/>
    </w:rPr>
  </w:style>
  <w:style w:type="character" w:customStyle="1" w:styleId="subparatext">
    <w:name w:val="subparatext"/>
    <w:locked/>
    <w:rsid w:val="000D2D0B"/>
    <w:rPr>
      <w:rFonts w:cs="Times New Roman"/>
    </w:rPr>
  </w:style>
  <w:style w:type="paragraph" w:customStyle="1" w:styleId="Normal12Hanging">
    <w:name w:val="Normal12Hanging"/>
    <w:basedOn w:val="Standard"/>
    <w:rsid w:val="000D2D0B"/>
    <w:pPr>
      <w:widowControl w:val="0"/>
      <w:spacing w:after="240"/>
      <w:ind w:left="357" w:hanging="357"/>
    </w:pPr>
    <w:rPr>
      <w:rFonts w:ascii="Times New Roman" w:hAnsi="Times New Roman"/>
      <w:sz w:val="24"/>
      <w:lang w:eastAsia="en-GB"/>
    </w:rPr>
  </w:style>
  <w:style w:type="paragraph" w:customStyle="1" w:styleId="NormalGeorgia">
    <w:name w:val="Normal + Georgia"/>
    <w:aliases w:val="10 pt"/>
    <w:basedOn w:val="Standard"/>
    <w:rsid w:val="000D2D0B"/>
  </w:style>
  <w:style w:type="paragraph" w:customStyle="1" w:styleId="Sbuchead">
    <w:name w:val="Sbuchead"/>
    <w:basedOn w:val="Standard"/>
    <w:locked/>
    <w:rsid w:val="000D2D0B"/>
    <w:pPr>
      <w:spacing w:after="360"/>
    </w:pPr>
    <w:rPr>
      <w:rFonts w:ascii="Times New Roman" w:hAnsi="Times New Roman"/>
      <w:b/>
      <w:caps/>
      <w:sz w:val="24"/>
      <w:lang w:eastAsia="en-GB"/>
    </w:rPr>
  </w:style>
  <w:style w:type="paragraph" w:customStyle="1" w:styleId="Applicationdirecte">
    <w:name w:val="Application directe"/>
    <w:basedOn w:val="Standard"/>
    <w:next w:val="Fait"/>
    <w:locked/>
    <w:rsid w:val="000D2D0B"/>
    <w:pPr>
      <w:spacing w:before="480" w:after="120"/>
    </w:pPr>
    <w:rPr>
      <w:rFonts w:ascii="Times New Roman" w:hAnsi="Times New Roman"/>
      <w:sz w:val="24"/>
    </w:rPr>
  </w:style>
  <w:style w:type="paragraph" w:customStyle="1" w:styleId="Fait">
    <w:name w:val="Fait à"/>
    <w:basedOn w:val="Standard"/>
    <w:next w:val="Institutionquisigne"/>
    <w:locked/>
    <w:rsid w:val="000D2D0B"/>
    <w:pPr>
      <w:keepNext/>
      <w:spacing w:before="120"/>
    </w:pPr>
    <w:rPr>
      <w:rFonts w:ascii="Times New Roman" w:hAnsi="Times New Roman"/>
      <w:sz w:val="24"/>
    </w:rPr>
  </w:style>
  <w:style w:type="paragraph" w:customStyle="1" w:styleId="Formuledadoption">
    <w:name w:val="Formule d'adoption"/>
    <w:basedOn w:val="Standard"/>
    <w:next w:val="Titrearticle"/>
    <w:locked/>
    <w:rsid w:val="000D2D0B"/>
    <w:pPr>
      <w:keepNext/>
      <w:spacing w:before="120" w:after="120"/>
    </w:pPr>
    <w:rPr>
      <w:rFonts w:ascii="Times New Roman" w:hAnsi="Times New Roman"/>
      <w:sz w:val="24"/>
    </w:rPr>
  </w:style>
  <w:style w:type="paragraph" w:customStyle="1" w:styleId="Personnequisigne">
    <w:name w:val="Personne qui signe"/>
    <w:basedOn w:val="Standard"/>
    <w:next w:val="Institutionquisigne"/>
    <w:locked/>
    <w:rsid w:val="000D2D0B"/>
    <w:pPr>
      <w:tabs>
        <w:tab w:val="left" w:pos="4252"/>
      </w:tabs>
    </w:pPr>
    <w:rPr>
      <w:rFonts w:ascii="Times New Roman" w:hAnsi="Times New Roman"/>
      <w:i/>
      <w:sz w:val="24"/>
    </w:rPr>
  </w:style>
  <w:style w:type="paragraph" w:customStyle="1" w:styleId="Titrearticle">
    <w:name w:val="Titre article"/>
    <w:basedOn w:val="Standard"/>
    <w:next w:val="Standard"/>
    <w:link w:val="TitrearticleChar"/>
    <w:uiPriority w:val="99"/>
    <w:locked/>
    <w:rsid w:val="000D2D0B"/>
    <w:pPr>
      <w:keepNext/>
      <w:spacing w:before="360" w:after="120"/>
      <w:jc w:val="center"/>
    </w:pPr>
    <w:rPr>
      <w:rFonts w:ascii="Times New Roman" w:hAnsi="Times New Roman"/>
      <w:i/>
      <w:sz w:val="24"/>
      <w:lang w:val="x-none" w:eastAsia="x-none"/>
    </w:rPr>
  </w:style>
  <w:style w:type="paragraph" w:customStyle="1" w:styleId="Titreobjet">
    <w:name w:val="Titre objet"/>
    <w:basedOn w:val="Standard"/>
    <w:next w:val="Standard"/>
    <w:locked/>
    <w:rsid w:val="000D2D0B"/>
    <w:pPr>
      <w:spacing w:before="360" w:after="360"/>
      <w:jc w:val="center"/>
    </w:pPr>
    <w:rPr>
      <w:rFonts w:ascii="Times New Roman" w:hAnsi="Times New Roman"/>
      <w:b/>
      <w:sz w:val="24"/>
    </w:rPr>
  </w:style>
  <w:style w:type="paragraph" w:customStyle="1" w:styleId="Typedudocument">
    <w:name w:val="Type du document"/>
    <w:basedOn w:val="Standard"/>
    <w:next w:val="Titreobjet"/>
    <w:locked/>
    <w:rsid w:val="000D2D0B"/>
    <w:pPr>
      <w:spacing w:before="360"/>
      <w:jc w:val="center"/>
    </w:pPr>
    <w:rPr>
      <w:rFonts w:ascii="Times New Roman" w:hAnsi="Times New Roman"/>
      <w:b/>
      <w:sz w:val="24"/>
    </w:rPr>
  </w:style>
  <w:style w:type="paragraph" w:customStyle="1" w:styleId="HeaderLandscape">
    <w:name w:val="HeaderLandscape"/>
    <w:basedOn w:val="Standard"/>
    <w:locked/>
    <w:rsid w:val="000D2D0B"/>
    <w:pPr>
      <w:tabs>
        <w:tab w:val="center" w:pos="7285"/>
        <w:tab w:val="right" w:pos="14003"/>
      </w:tabs>
      <w:spacing w:before="120" w:after="120"/>
    </w:pPr>
    <w:rPr>
      <w:rFonts w:ascii="Times New Roman" w:hAnsi="Times New Roman"/>
      <w:sz w:val="24"/>
    </w:rPr>
  </w:style>
  <w:style w:type="paragraph" w:customStyle="1" w:styleId="FooterLandscape">
    <w:name w:val="FooterLandscape"/>
    <w:basedOn w:val="Standard"/>
    <w:locked/>
    <w:rsid w:val="000D2D0B"/>
    <w:pPr>
      <w:tabs>
        <w:tab w:val="center" w:pos="7285"/>
        <w:tab w:val="center" w:pos="10913"/>
        <w:tab w:val="right" w:pos="15137"/>
      </w:tabs>
      <w:spacing w:before="360"/>
      <w:ind w:left="-567" w:right="-567"/>
    </w:pPr>
    <w:rPr>
      <w:rFonts w:ascii="Times New Roman" w:hAnsi="Times New Roman"/>
      <w:sz w:val="24"/>
    </w:rPr>
  </w:style>
  <w:style w:type="paragraph" w:customStyle="1" w:styleId="Text1">
    <w:name w:val="Text 1"/>
    <w:basedOn w:val="Standard"/>
    <w:locked/>
    <w:rsid w:val="000D2D0B"/>
    <w:pPr>
      <w:spacing w:before="120" w:after="120"/>
      <w:ind w:left="850"/>
    </w:pPr>
    <w:rPr>
      <w:rFonts w:ascii="Times New Roman" w:hAnsi="Times New Roman"/>
      <w:sz w:val="24"/>
    </w:rPr>
  </w:style>
  <w:style w:type="paragraph" w:customStyle="1" w:styleId="Text2">
    <w:name w:val="Text 2"/>
    <w:basedOn w:val="Standard"/>
    <w:locked/>
    <w:rsid w:val="000D2D0B"/>
    <w:pPr>
      <w:spacing w:before="120" w:after="120"/>
      <w:ind w:left="1417"/>
    </w:pPr>
    <w:rPr>
      <w:rFonts w:ascii="Times New Roman" w:hAnsi="Times New Roman"/>
      <w:sz w:val="24"/>
    </w:rPr>
  </w:style>
  <w:style w:type="paragraph" w:customStyle="1" w:styleId="Text3">
    <w:name w:val="Text 3"/>
    <w:basedOn w:val="Standard"/>
    <w:locked/>
    <w:rsid w:val="000D2D0B"/>
    <w:pPr>
      <w:spacing w:before="120" w:after="120"/>
      <w:ind w:left="1984"/>
    </w:pPr>
    <w:rPr>
      <w:rFonts w:ascii="Times New Roman" w:hAnsi="Times New Roman"/>
      <w:sz w:val="24"/>
    </w:rPr>
  </w:style>
  <w:style w:type="paragraph" w:customStyle="1" w:styleId="Text4">
    <w:name w:val="Text 4"/>
    <w:basedOn w:val="Standard"/>
    <w:locked/>
    <w:rsid w:val="000D2D0B"/>
    <w:pPr>
      <w:spacing w:before="120" w:after="120"/>
      <w:ind w:left="2551"/>
    </w:pPr>
    <w:rPr>
      <w:rFonts w:ascii="Times New Roman" w:hAnsi="Times New Roman"/>
      <w:sz w:val="24"/>
    </w:rPr>
  </w:style>
  <w:style w:type="paragraph" w:customStyle="1" w:styleId="NormalCentered">
    <w:name w:val="Normal Centered"/>
    <w:basedOn w:val="Standard"/>
    <w:rsid w:val="000D2D0B"/>
    <w:pPr>
      <w:spacing w:before="120" w:after="120"/>
      <w:jc w:val="center"/>
    </w:pPr>
    <w:rPr>
      <w:rFonts w:ascii="Times New Roman" w:hAnsi="Times New Roman"/>
      <w:sz w:val="24"/>
    </w:rPr>
  </w:style>
  <w:style w:type="paragraph" w:customStyle="1" w:styleId="NormalLeft">
    <w:name w:val="Normal Left"/>
    <w:basedOn w:val="Standard"/>
    <w:rsid w:val="000D2D0B"/>
    <w:pPr>
      <w:spacing w:before="120" w:after="120"/>
    </w:pPr>
    <w:rPr>
      <w:rFonts w:ascii="Times New Roman" w:hAnsi="Times New Roman"/>
      <w:sz w:val="24"/>
    </w:rPr>
  </w:style>
  <w:style w:type="paragraph" w:customStyle="1" w:styleId="NormalRight">
    <w:name w:val="Normal Right"/>
    <w:basedOn w:val="Standard"/>
    <w:rsid w:val="000D2D0B"/>
    <w:pPr>
      <w:spacing w:before="120" w:after="120"/>
      <w:jc w:val="right"/>
    </w:pPr>
    <w:rPr>
      <w:rFonts w:ascii="Times New Roman" w:hAnsi="Times New Roman"/>
      <w:sz w:val="24"/>
    </w:rPr>
  </w:style>
  <w:style w:type="paragraph" w:customStyle="1" w:styleId="QuotedText">
    <w:name w:val="Quoted Text"/>
    <w:basedOn w:val="Standard"/>
    <w:locked/>
    <w:rsid w:val="000D2D0B"/>
    <w:pPr>
      <w:spacing w:before="120" w:after="120"/>
      <w:ind w:left="1417"/>
    </w:pPr>
    <w:rPr>
      <w:rFonts w:ascii="Times New Roman" w:hAnsi="Times New Roman"/>
      <w:sz w:val="24"/>
    </w:rPr>
  </w:style>
  <w:style w:type="paragraph" w:customStyle="1" w:styleId="Point0">
    <w:name w:val="Point 0"/>
    <w:basedOn w:val="Standard"/>
    <w:locked/>
    <w:rsid w:val="000D2D0B"/>
    <w:pPr>
      <w:spacing w:before="120" w:after="120"/>
      <w:ind w:left="850" w:hanging="850"/>
    </w:pPr>
    <w:rPr>
      <w:rFonts w:ascii="Times New Roman" w:hAnsi="Times New Roman"/>
      <w:sz w:val="24"/>
    </w:rPr>
  </w:style>
  <w:style w:type="paragraph" w:customStyle="1" w:styleId="Point1">
    <w:name w:val="Point 1"/>
    <w:basedOn w:val="Standard"/>
    <w:locked/>
    <w:rsid w:val="000D2D0B"/>
    <w:pPr>
      <w:spacing w:before="120" w:after="120"/>
      <w:ind w:left="1417" w:hanging="567"/>
    </w:pPr>
    <w:rPr>
      <w:rFonts w:ascii="Times New Roman" w:hAnsi="Times New Roman"/>
      <w:sz w:val="24"/>
    </w:rPr>
  </w:style>
  <w:style w:type="paragraph" w:customStyle="1" w:styleId="Point2">
    <w:name w:val="Point 2"/>
    <w:basedOn w:val="Standard"/>
    <w:locked/>
    <w:rsid w:val="000D2D0B"/>
    <w:pPr>
      <w:spacing w:before="120" w:after="120"/>
      <w:ind w:left="1984" w:hanging="567"/>
    </w:pPr>
    <w:rPr>
      <w:rFonts w:ascii="Times New Roman" w:hAnsi="Times New Roman"/>
      <w:sz w:val="24"/>
    </w:rPr>
  </w:style>
  <w:style w:type="paragraph" w:customStyle="1" w:styleId="Point3">
    <w:name w:val="Point 3"/>
    <w:basedOn w:val="Standard"/>
    <w:locked/>
    <w:rsid w:val="000D2D0B"/>
    <w:pPr>
      <w:spacing w:before="120" w:after="120"/>
      <w:ind w:left="2551" w:hanging="567"/>
    </w:pPr>
    <w:rPr>
      <w:rFonts w:ascii="Times New Roman" w:hAnsi="Times New Roman"/>
      <w:sz w:val="24"/>
    </w:rPr>
  </w:style>
  <w:style w:type="paragraph" w:customStyle="1" w:styleId="Point4">
    <w:name w:val="Point 4"/>
    <w:basedOn w:val="Standard"/>
    <w:locked/>
    <w:rsid w:val="000D2D0B"/>
    <w:pPr>
      <w:spacing w:before="120" w:after="120"/>
      <w:ind w:left="3118" w:hanging="567"/>
    </w:pPr>
    <w:rPr>
      <w:rFonts w:ascii="Times New Roman" w:hAnsi="Times New Roman"/>
      <w:sz w:val="24"/>
    </w:rPr>
  </w:style>
  <w:style w:type="paragraph" w:customStyle="1" w:styleId="Tiret0">
    <w:name w:val="Tiret 0"/>
    <w:basedOn w:val="Point0"/>
    <w:locked/>
    <w:rsid w:val="000D2D0B"/>
    <w:pPr>
      <w:numPr>
        <w:numId w:val="17"/>
      </w:numPr>
    </w:pPr>
  </w:style>
  <w:style w:type="paragraph" w:customStyle="1" w:styleId="Tiret2">
    <w:name w:val="Tiret 2"/>
    <w:basedOn w:val="Point2"/>
    <w:locked/>
    <w:rsid w:val="000D2D0B"/>
    <w:pPr>
      <w:tabs>
        <w:tab w:val="num" w:pos="1984"/>
      </w:tabs>
    </w:pPr>
  </w:style>
  <w:style w:type="paragraph" w:customStyle="1" w:styleId="Tiret3">
    <w:name w:val="Tiret 3"/>
    <w:basedOn w:val="Point3"/>
    <w:locked/>
    <w:rsid w:val="000D2D0B"/>
    <w:pPr>
      <w:numPr>
        <w:numId w:val="18"/>
      </w:numPr>
    </w:pPr>
  </w:style>
  <w:style w:type="paragraph" w:customStyle="1" w:styleId="Tiret4">
    <w:name w:val="Tiret 4"/>
    <w:basedOn w:val="Point4"/>
    <w:locked/>
    <w:rsid w:val="000D2D0B"/>
    <w:pPr>
      <w:numPr>
        <w:numId w:val="19"/>
      </w:numPr>
    </w:pPr>
  </w:style>
  <w:style w:type="paragraph" w:customStyle="1" w:styleId="PointDouble0">
    <w:name w:val="PointDouble 0"/>
    <w:basedOn w:val="Standard"/>
    <w:locked/>
    <w:rsid w:val="000D2D0B"/>
    <w:pPr>
      <w:tabs>
        <w:tab w:val="left" w:pos="850"/>
      </w:tabs>
      <w:spacing w:before="120" w:after="120"/>
      <w:ind w:left="1417" w:hanging="1417"/>
    </w:pPr>
    <w:rPr>
      <w:rFonts w:ascii="Times New Roman" w:hAnsi="Times New Roman"/>
      <w:sz w:val="24"/>
    </w:rPr>
  </w:style>
  <w:style w:type="paragraph" w:customStyle="1" w:styleId="PointDouble1">
    <w:name w:val="PointDouble 1"/>
    <w:basedOn w:val="Standard"/>
    <w:locked/>
    <w:rsid w:val="000D2D0B"/>
    <w:pPr>
      <w:tabs>
        <w:tab w:val="left" w:pos="1417"/>
      </w:tabs>
      <w:spacing w:before="120" w:after="120"/>
      <w:ind w:left="1984" w:hanging="1134"/>
    </w:pPr>
    <w:rPr>
      <w:rFonts w:ascii="Times New Roman" w:hAnsi="Times New Roman"/>
      <w:sz w:val="24"/>
    </w:rPr>
  </w:style>
  <w:style w:type="paragraph" w:customStyle="1" w:styleId="PointDouble2">
    <w:name w:val="PointDouble 2"/>
    <w:basedOn w:val="Standard"/>
    <w:locked/>
    <w:rsid w:val="000D2D0B"/>
    <w:pPr>
      <w:tabs>
        <w:tab w:val="left" w:pos="1984"/>
      </w:tabs>
      <w:spacing w:before="120" w:after="120"/>
      <w:ind w:left="2551" w:hanging="1134"/>
    </w:pPr>
    <w:rPr>
      <w:rFonts w:ascii="Times New Roman" w:hAnsi="Times New Roman"/>
      <w:sz w:val="24"/>
    </w:rPr>
  </w:style>
  <w:style w:type="paragraph" w:customStyle="1" w:styleId="PointDouble3">
    <w:name w:val="PointDouble 3"/>
    <w:basedOn w:val="Standard"/>
    <w:locked/>
    <w:rsid w:val="000D2D0B"/>
    <w:pPr>
      <w:tabs>
        <w:tab w:val="left" w:pos="2551"/>
      </w:tabs>
      <w:spacing w:before="120" w:after="120"/>
      <w:ind w:left="3118" w:hanging="1134"/>
    </w:pPr>
    <w:rPr>
      <w:rFonts w:ascii="Times New Roman" w:hAnsi="Times New Roman"/>
      <w:sz w:val="24"/>
    </w:rPr>
  </w:style>
  <w:style w:type="paragraph" w:customStyle="1" w:styleId="PointDouble4">
    <w:name w:val="PointDouble 4"/>
    <w:basedOn w:val="Standard"/>
    <w:locked/>
    <w:rsid w:val="000D2D0B"/>
    <w:pPr>
      <w:tabs>
        <w:tab w:val="left" w:pos="3118"/>
      </w:tabs>
      <w:spacing w:before="120" w:after="120"/>
      <w:ind w:left="3685" w:hanging="1134"/>
    </w:pPr>
    <w:rPr>
      <w:rFonts w:ascii="Times New Roman" w:hAnsi="Times New Roman"/>
      <w:sz w:val="24"/>
    </w:rPr>
  </w:style>
  <w:style w:type="paragraph" w:customStyle="1" w:styleId="PointTriple0">
    <w:name w:val="PointTriple 0"/>
    <w:basedOn w:val="Standard"/>
    <w:locked/>
    <w:rsid w:val="000D2D0B"/>
    <w:pPr>
      <w:tabs>
        <w:tab w:val="left" w:pos="850"/>
        <w:tab w:val="left" w:pos="1417"/>
      </w:tabs>
      <w:spacing w:before="120" w:after="120"/>
      <w:ind w:left="1984" w:hanging="1984"/>
    </w:pPr>
    <w:rPr>
      <w:rFonts w:ascii="Times New Roman" w:hAnsi="Times New Roman"/>
      <w:sz w:val="24"/>
    </w:rPr>
  </w:style>
  <w:style w:type="paragraph" w:customStyle="1" w:styleId="PointTriple1">
    <w:name w:val="PointTriple 1"/>
    <w:basedOn w:val="Standard"/>
    <w:locked/>
    <w:rsid w:val="000D2D0B"/>
    <w:pPr>
      <w:tabs>
        <w:tab w:val="left" w:pos="1417"/>
        <w:tab w:val="left" w:pos="1984"/>
      </w:tabs>
      <w:spacing w:before="120" w:after="120"/>
      <w:ind w:left="2551" w:hanging="1701"/>
    </w:pPr>
    <w:rPr>
      <w:rFonts w:ascii="Times New Roman" w:hAnsi="Times New Roman"/>
      <w:sz w:val="24"/>
    </w:rPr>
  </w:style>
  <w:style w:type="paragraph" w:customStyle="1" w:styleId="PointTriple2">
    <w:name w:val="PointTriple 2"/>
    <w:basedOn w:val="Standard"/>
    <w:locked/>
    <w:rsid w:val="000D2D0B"/>
    <w:pPr>
      <w:tabs>
        <w:tab w:val="left" w:pos="1984"/>
        <w:tab w:val="left" w:pos="2551"/>
      </w:tabs>
      <w:spacing w:before="120" w:after="120"/>
      <w:ind w:left="3118" w:hanging="1701"/>
    </w:pPr>
    <w:rPr>
      <w:rFonts w:ascii="Times New Roman" w:hAnsi="Times New Roman"/>
      <w:sz w:val="24"/>
    </w:rPr>
  </w:style>
  <w:style w:type="paragraph" w:customStyle="1" w:styleId="PointTriple3">
    <w:name w:val="PointTriple 3"/>
    <w:basedOn w:val="Standard"/>
    <w:locked/>
    <w:rsid w:val="000D2D0B"/>
    <w:pPr>
      <w:tabs>
        <w:tab w:val="left" w:pos="2551"/>
        <w:tab w:val="left" w:pos="3118"/>
      </w:tabs>
      <w:spacing w:before="120" w:after="120"/>
      <w:ind w:left="3685" w:hanging="1701"/>
    </w:pPr>
    <w:rPr>
      <w:rFonts w:ascii="Times New Roman" w:hAnsi="Times New Roman"/>
      <w:sz w:val="24"/>
    </w:rPr>
  </w:style>
  <w:style w:type="paragraph" w:customStyle="1" w:styleId="PointTriple4">
    <w:name w:val="PointTriple 4"/>
    <w:basedOn w:val="Standard"/>
    <w:locked/>
    <w:rsid w:val="000D2D0B"/>
    <w:pPr>
      <w:tabs>
        <w:tab w:val="left" w:pos="3118"/>
        <w:tab w:val="left" w:pos="3685"/>
      </w:tabs>
      <w:spacing w:before="120" w:after="120"/>
      <w:ind w:left="4252" w:hanging="1701"/>
    </w:pPr>
    <w:rPr>
      <w:rFonts w:ascii="Times New Roman" w:hAnsi="Times New Roman"/>
      <w:sz w:val="24"/>
    </w:rPr>
  </w:style>
  <w:style w:type="paragraph" w:customStyle="1" w:styleId="NumPar1">
    <w:name w:val="NumPar 1"/>
    <w:basedOn w:val="Standard"/>
    <w:next w:val="Text1"/>
    <w:locked/>
    <w:rsid w:val="000D2D0B"/>
    <w:pPr>
      <w:numPr>
        <w:numId w:val="20"/>
      </w:numPr>
      <w:spacing w:before="120" w:after="120"/>
    </w:pPr>
    <w:rPr>
      <w:rFonts w:ascii="Times New Roman" w:hAnsi="Times New Roman"/>
      <w:sz w:val="24"/>
    </w:rPr>
  </w:style>
  <w:style w:type="paragraph" w:customStyle="1" w:styleId="NumPar2">
    <w:name w:val="NumPar 2"/>
    <w:basedOn w:val="Standard"/>
    <w:next w:val="Text1"/>
    <w:locked/>
    <w:rsid w:val="000D2D0B"/>
    <w:pPr>
      <w:numPr>
        <w:ilvl w:val="1"/>
        <w:numId w:val="20"/>
      </w:numPr>
      <w:spacing w:before="120" w:after="120"/>
    </w:pPr>
    <w:rPr>
      <w:rFonts w:ascii="Times New Roman" w:hAnsi="Times New Roman"/>
      <w:sz w:val="24"/>
    </w:rPr>
  </w:style>
  <w:style w:type="paragraph" w:customStyle="1" w:styleId="NumPar3">
    <w:name w:val="NumPar 3"/>
    <w:basedOn w:val="Standard"/>
    <w:next w:val="Text1"/>
    <w:locked/>
    <w:rsid w:val="000D2D0B"/>
    <w:pPr>
      <w:numPr>
        <w:ilvl w:val="2"/>
        <w:numId w:val="20"/>
      </w:numPr>
      <w:spacing w:before="120" w:after="120"/>
    </w:pPr>
    <w:rPr>
      <w:rFonts w:ascii="Times New Roman" w:hAnsi="Times New Roman"/>
      <w:sz w:val="24"/>
    </w:rPr>
  </w:style>
  <w:style w:type="paragraph" w:customStyle="1" w:styleId="NumPar4">
    <w:name w:val="NumPar 4"/>
    <w:basedOn w:val="Standard"/>
    <w:next w:val="Text1"/>
    <w:locked/>
    <w:rsid w:val="000D2D0B"/>
    <w:pPr>
      <w:numPr>
        <w:ilvl w:val="3"/>
        <w:numId w:val="20"/>
      </w:numPr>
      <w:spacing w:before="120" w:after="120"/>
    </w:pPr>
    <w:rPr>
      <w:rFonts w:ascii="Times New Roman" w:hAnsi="Times New Roman"/>
      <w:sz w:val="24"/>
    </w:rPr>
  </w:style>
  <w:style w:type="paragraph" w:customStyle="1" w:styleId="ManualNumPar2">
    <w:name w:val="Manual NumPar 2"/>
    <w:basedOn w:val="Standard"/>
    <w:next w:val="Text1"/>
    <w:locked/>
    <w:rsid w:val="000D2D0B"/>
    <w:pPr>
      <w:spacing w:before="120" w:after="120"/>
      <w:ind w:left="850" w:hanging="850"/>
    </w:pPr>
    <w:rPr>
      <w:rFonts w:ascii="Times New Roman" w:hAnsi="Times New Roman"/>
      <w:sz w:val="24"/>
    </w:rPr>
  </w:style>
  <w:style w:type="paragraph" w:customStyle="1" w:styleId="ManualNumPar3">
    <w:name w:val="Manual NumPar 3"/>
    <w:basedOn w:val="Standard"/>
    <w:next w:val="Text1"/>
    <w:locked/>
    <w:rsid w:val="000D2D0B"/>
    <w:pPr>
      <w:spacing w:before="120" w:after="120"/>
      <w:ind w:left="850" w:hanging="850"/>
    </w:pPr>
    <w:rPr>
      <w:rFonts w:ascii="Times New Roman" w:hAnsi="Times New Roman"/>
      <w:sz w:val="24"/>
    </w:rPr>
  </w:style>
  <w:style w:type="paragraph" w:customStyle="1" w:styleId="ManualNumPar4">
    <w:name w:val="Manual NumPar 4"/>
    <w:basedOn w:val="Standard"/>
    <w:next w:val="Text1"/>
    <w:locked/>
    <w:rsid w:val="000D2D0B"/>
    <w:pPr>
      <w:spacing w:before="120" w:after="120"/>
      <w:ind w:left="850" w:hanging="850"/>
    </w:pPr>
    <w:rPr>
      <w:rFonts w:ascii="Times New Roman" w:hAnsi="Times New Roman"/>
      <w:sz w:val="24"/>
    </w:rPr>
  </w:style>
  <w:style w:type="paragraph" w:customStyle="1" w:styleId="QuotedNumPar">
    <w:name w:val="Quoted NumPar"/>
    <w:basedOn w:val="Standard"/>
    <w:locked/>
    <w:rsid w:val="000D2D0B"/>
    <w:pPr>
      <w:spacing w:before="120" w:after="120"/>
      <w:ind w:left="1417" w:hanging="567"/>
    </w:pPr>
    <w:rPr>
      <w:rFonts w:ascii="Times New Roman" w:hAnsi="Times New Roman"/>
      <w:sz w:val="24"/>
    </w:rPr>
  </w:style>
  <w:style w:type="paragraph" w:customStyle="1" w:styleId="ManualHeading1">
    <w:name w:val="Manual Heading 1"/>
    <w:basedOn w:val="Standard"/>
    <w:next w:val="Text1"/>
    <w:locked/>
    <w:rsid w:val="000D2D0B"/>
    <w:pPr>
      <w:keepNext/>
      <w:tabs>
        <w:tab w:val="left" w:pos="850"/>
      </w:tabs>
      <w:spacing w:before="360" w:after="120"/>
      <w:ind w:left="850" w:hanging="850"/>
      <w:outlineLvl w:val="0"/>
    </w:pPr>
    <w:rPr>
      <w:rFonts w:ascii="Times New Roman" w:hAnsi="Times New Roman"/>
      <w:b/>
      <w:smallCaps/>
      <w:sz w:val="24"/>
    </w:rPr>
  </w:style>
  <w:style w:type="paragraph" w:customStyle="1" w:styleId="ManualHeading2">
    <w:name w:val="Manual Heading 2"/>
    <w:basedOn w:val="Standard"/>
    <w:next w:val="Text1"/>
    <w:locked/>
    <w:rsid w:val="000D2D0B"/>
    <w:pPr>
      <w:keepNext/>
      <w:tabs>
        <w:tab w:val="left" w:pos="850"/>
      </w:tabs>
      <w:spacing w:before="120" w:after="120"/>
      <w:ind w:left="850" w:hanging="850"/>
      <w:outlineLvl w:val="1"/>
    </w:pPr>
    <w:rPr>
      <w:rFonts w:ascii="Times New Roman" w:hAnsi="Times New Roman"/>
      <w:b/>
      <w:sz w:val="24"/>
    </w:rPr>
  </w:style>
  <w:style w:type="paragraph" w:customStyle="1" w:styleId="ManualHeading3">
    <w:name w:val="Manual Heading 3"/>
    <w:basedOn w:val="Standard"/>
    <w:next w:val="Text1"/>
    <w:locked/>
    <w:rsid w:val="000D2D0B"/>
    <w:pPr>
      <w:keepNext/>
      <w:tabs>
        <w:tab w:val="left" w:pos="850"/>
      </w:tabs>
      <w:spacing w:before="120" w:after="120"/>
      <w:ind w:left="850" w:hanging="850"/>
      <w:outlineLvl w:val="2"/>
    </w:pPr>
    <w:rPr>
      <w:rFonts w:ascii="Times New Roman" w:hAnsi="Times New Roman"/>
      <w:i/>
      <w:sz w:val="24"/>
    </w:rPr>
  </w:style>
  <w:style w:type="paragraph" w:customStyle="1" w:styleId="ManualHeading4">
    <w:name w:val="Manual Heading 4"/>
    <w:basedOn w:val="Standard"/>
    <w:next w:val="Text1"/>
    <w:locked/>
    <w:rsid w:val="000D2D0B"/>
    <w:pPr>
      <w:keepNext/>
      <w:tabs>
        <w:tab w:val="left" w:pos="850"/>
      </w:tabs>
      <w:spacing w:before="120" w:after="120"/>
      <w:ind w:left="850" w:hanging="850"/>
      <w:outlineLvl w:val="3"/>
    </w:pPr>
    <w:rPr>
      <w:rFonts w:ascii="Times New Roman" w:hAnsi="Times New Roman"/>
      <w:sz w:val="24"/>
    </w:rPr>
  </w:style>
  <w:style w:type="paragraph" w:customStyle="1" w:styleId="ChapterTitle">
    <w:name w:val="ChapterTitle"/>
    <w:basedOn w:val="Standard"/>
    <w:next w:val="Standard"/>
    <w:locked/>
    <w:rsid w:val="000D2D0B"/>
    <w:pPr>
      <w:keepNext/>
      <w:spacing w:before="120" w:after="360"/>
      <w:jc w:val="center"/>
    </w:pPr>
    <w:rPr>
      <w:rFonts w:ascii="Times New Roman" w:hAnsi="Times New Roman"/>
      <w:b/>
      <w:sz w:val="32"/>
    </w:rPr>
  </w:style>
  <w:style w:type="paragraph" w:customStyle="1" w:styleId="PartTitle">
    <w:name w:val="PartTitle"/>
    <w:basedOn w:val="Standard"/>
    <w:next w:val="ChapterTitle"/>
    <w:locked/>
    <w:rsid w:val="000D2D0B"/>
    <w:pPr>
      <w:keepNext/>
      <w:pageBreakBefore/>
      <w:spacing w:before="120" w:after="360"/>
      <w:jc w:val="center"/>
    </w:pPr>
    <w:rPr>
      <w:rFonts w:ascii="Times New Roman" w:hAnsi="Times New Roman"/>
      <w:b/>
      <w:sz w:val="36"/>
    </w:rPr>
  </w:style>
  <w:style w:type="paragraph" w:customStyle="1" w:styleId="SectionTitle">
    <w:name w:val="SectionTitle"/>
    <w:basedOn w:val="Standard"/>
    <w:next w:val="berschrift1"/>
    <w:locked/>
    <w:rsid w:val="000D2D0B"/>
    <w:pPr>
      <w:keepNext/>
      <w:spacing w:before="120" w:after="360"/>
      <w:jc w:val="center"/>
    </w:pPr>
    <w:rPr>
      <w:rFonts w:ascii="Times New Roman" w:hAnsi="Times New Roman"/>
      <w:b/>
      <w:smallCaps/>
      <w:sz w:val="28"/>
    </w:rPr>
  </w:style>
  <w:style w:type="paragraph" w:customStyle="1" w:styleId="TableTitle">
    <w:name w:val="Table Title"/>
    <w:basedOn w:val="Standard"/>
    <w:next w:val="Standard"/>
    <w:locked/>
    <w:rsid w:val="000D2D0B"/>
    <w:pPr>
      <w:spacing w:before="120" w:after="120"/>
      <w:jc w:val="center"/>
    </w:pPr>
    <w:rPr>
      <w:rFonts w:ascii="Times New Roman" w:hAnsi="Times New Roman"/>
      <w:b/>
      <w:sz w:val="24"/>
    </w:rPr>
  </w:style>
  <w:style w:type="character" w:customStyle="1" w:styleId="Marker">
    <w:name w:val="Marker"/>
    <w:locked/>
    <w:rsid w:val="000D2D0B"/>
    <w:rPr>
      <w:color w:val="0000FF"/>
      <w:shd w:val="clear" w:color="auto" w:fill="auto"/>
    </w:rPr>
  </w:style>
  <w:style w:type="character" w:customStyle="1" w:styleId="Marker1">
    <w:name w:val="Marker1"/>
    <w:locked/>
    <w:rsid w:val="000D2D0B"/>
    <w:rPr>
      <w:color w:val="008000"/>
      <w:shd w:val="clear" w:color="auto" w:fill="auto"/>
    </w:rPr>
  </w:style>
  <w:style w:type="character" w:customStyle="1" w:styleId="Marker2">
    <w:name w:val="Marker2"/>
    <w:locked/>
    <w:rsid w:val="000D2D0B"/>
    <w:rPr>
      <w:color w:val="FF0000"/>
      <w:shd w:val="clear" w:color="auto" w:fill="auto"/>
    </w:rPr>
  </w:style>
  <w:style w:type="paragraph" w:customStyle="1" w:styleId="Point0number">
    <w:name w:val="Point 0 (number)"/>
    <w:basedOn w:val="Standard"/>
    <w:locked/>
    <w:rsid w:val="000D2D0B"/>
    <w:pPr>
      <w:numPr>
        <w:numId w:val="27"/>
      </w:numPr>
      <w:spacing w:before="120" w:after="120"/>
    </w:pPr>
    <w:rPr>
      <w:rFonts w:ascii="Times New Roman" w:hAnsi="Times New Roman"/>
      <w:sz w:val="24"/>
    </w:rPr>
  </w:style>
  <w:style w:type="paragraph" w:customStyle="1" w:styleId="Point1number">
    <w:name w:val="Point 1 (number)"/>
    <w:basedOn w:val="Standard"/>
    <w:locked/>
    <w:rsid w:val="000D2D0B"/>
    <w:pPr>
      <w:numPr>
        <w:ilvl w:val="2"/>
        <w:numId w:val="27"/>
      </w:numPr>
      <w:spacing w:before="120" w:after="120"/>
    </w:pPr>
    <w:rPr>
      <w:rFonts w:ascii="Times New Roman" w:hAnsi="Times New Roman"/>
      <w:sz w:val="24"/>
    </w:rPr>
  </w:style>
  <w:style w:type="paragraph" w:customStyle="1" w:styleId="Point2number">
    <w:name w:val="Point 2 (number)"/>
    <w:basedOn w:val="Standard"/>
    <w:locked/>
    <w:rsid w:val="000D2D0B"/>
    <w:pPr>
      <w:numPr>
        <w:ilvl w:val="4"/>
        <w:numId w:val="27"/>
      </w:numPr>
      <w:spacing w:before="120" w:after="120"/>
    </w:pPr>
    <w:rPr>
      <w:rFonts w:ascii="Times New Roman" w:hAnsi="Times New Roman"/>
      <w:sz w:val="24"/>
    </w:rPr>
  </w:style>
  <w:style w:type="paragraph" w:customStyle="1" w:styleId="Point3number">
    <w:name w:val="Point 3 (number)"/>
    <w:basedOn w:val="Standard"/>
    <w:locked/>
    <w:rsid w:val="000D2D0B"/>
    <w:pPr>
      <w:numPr>
        <w:ilvl w:val="6"/>
        <w:numId w:val="27"/>
      </w:numPr>
      <w:spacing w:before="120" w:after="120"/>
    </w:pPr>
    <w:rPr>
      <w:rFonts w:ascii="Times New Roman" w:hAnsi="Times New Roman"/>
      <w:sz w:val="24"/>
    </w:rPr>
  </w:style>
  <w:style w:type="paragraph" w:customStyle="1" w:styleId="Point0letter">
    <w:name w:val="Point 0 (letter)"/>
    <w:basedOn w:val="Standard"/>
    <w:locked/>
    <w:rsid w:val="000D2D0B"/>
    <w:pPr>
      <w:numPr>
        <w:ilvl w:val="1"/>
        <w:numId w:val="27"/>
      </w:numPr>
      <w:spacing w:before="120" w:after="120"/>
    </w:pPr>
    <w:rPr>
      <w:rFonts w:ascii="Times New Roman" w:hAnsi="Times New Roman"/>
      <w:sz w:val="24"/>
    </w:rPr>
  </w:style>
  <w:style w:type="paragraph" w:customStyle="1" w:styleId="Point1letter">
    <w:name w:val="Point 1 (letter)"/>
    <w:basedOn w:val="Standard"/>
    <w:locked/>
    <w:rsid w:val="000D2D0B"/>
    <w:pPr>
      <w:numPr>
        <w:ilvl w:val="3"/>
        <w:numId w:val="27"/>
      </w:numPr>
      <w:spacing w:before="120" w:after="120"/>
    </w:pPr>
    <w:rPr>
      <w:rFonts w:ascii="Times New Roman" w:hAnsi="Times New Roman"/>
      <w:sz w:val="24"/>
    </w:rPr>
  </w:style>
  <w:style w:type="paragraph" w:customStyle="1" w:styleId="Point2letter">
    <w:name w:val="Point 2 (letter)"/>
    <w:basedOn w:val="Standard"/>
    <w:locked/>
    <w:rsid w:val="000D2D0B"/>
    <w:pPr>
      <w:numPr>
        <w:ilvl w:val="5"/>
        <w:numId w:val="27"/>
      </w:numPr>
      <w:spacing w:before="120" w:after="120"/>
    </w:pPr>
    <w:rPr>
      <w:rFonts w:ascii="Times New Roman" w:hAnsi="Times New Roman"/>
      <w:sz w:val="24"/>
    </w:rPr>
  </w:style>
  <w:style w:type="paragraph" w:customStyle="1" w:styleId="Point3letter">
    <w:name w:val="Point 3 (letter)"/>
    <w:basedOn w:val="Standard"/>
    <w:locked/>
    <w:rsid w:val="000D2D0B"/>
    <w:pPr>
      <w:numPr>
        <w:ilvl w:val="7"/>
        <w:numId w:val="27"/>
      </w:numPr>
      <w:spacing w:before="120" w:after="120"/>
    </w:pPr>
    <w:rPr>
      <w:rFonts w:ascii="Times New Roman" w:hAnsi="Times New Roman"/>
      <w:sz w:val="24"/>
    </w:rPr>
  </w:style>
  <w:style w:type="paragraph" w:customStyle="1" w:styleId="Point4letter">
    <w:name w:val="Point 4 (letter)"/>
    <w:basedOn w:val="Standard"/>
    <w:locked/>
    <w:rsid w:val="000D2D0B"/>
    <w:pPr>
      <w:numPr>
        <w:ilvl w:val="8"/>
        <w:numId w:val="27"/>
      </w:numPr>
      <w:spacing w:before="120" w:after="120"/>
    </w:pPr>
    <w:rPr>
      <w:rFonts w:ascii="Times New Roman" w:hAnsi="Times New Roman"/>
      <w:sz w:val="24"/>
    </w:rPr>
  </w:style>
  <w:style w:type="paragraph" w:customStyle="1" w:styleId="Bullet0">
    <w:name w:val="Bullet 0"/>
    <w:basedOn w:val="Standard"/>
    <w:locked/>
    <w:rsid w:val="000D2D0B"/>
    <w:pPr>
      <w:numPr>
        <w:numId w:val="21"/>
      </w:numPr>
      <w:spacing w:before="120" w:after="120"/>
    </w:pPr>
    <w:rPr>
      <w:rFonts w:ascii="Times New Roman" w:hAnsi="Times New Roman"/>
      <w:sz w:val="24"/>
    </w:rPr>
  </w:style>
  <w:style w:type="paragraph" w:customStyle="1" w:styleId="Bullet1">
    <w:name w:val="Bullet 1"/>
    <w:basedOn w:val="Standard"/>
    <w:locked/>
    <w:rsid w:val="000D2D0B"/>
    <w:pPr>
      <w:numPr>
        <w:numId w:val="22"/>
      </w:numPr>
      <w:spacing w:before="120" w:after="120"/>
    </w:pPr>
    <w:rPr>
      <w:rFonts w:ascii="Times New Roman" w:hAnsi="Times New Roman"/>
      <w:sz w:val="24"/>
    </w:rPr>
  </w:style>
  <w:style w:type="paragraph" w:customStyle="1" w:styleId="Bullet2">
    <w:name w:val="Bullet 2"/>
    <w:basedOn w:val="Standard"/>
    <w:locked/>
    <w:rsid w:val="000D2D0B"/>
    <w:pPr>
      <w:numPr>
        <w:numId w:val="23"/>
      </w:numPr>
      <w:spacing w:before="120" w:after="120"/>
    </w:pPr>
    <w:rPr>
      <w:rFonts w:ascii="Times New Roman" w:hAnsi="Times New Roman"/>
      <w:sz w:val="24"/>
    </w:rPr>
  </w:style>
  <w:style w:type="paragraph" w:customStyle="1" w:styleId="Bullet3">
    <w:name w:val="Bullet 3"/>
    <w:basedOn w:val="Standard"/>
    <w:locked/>
    <w:rsid w:val="000D2D0B"/>
    <w:pPr>
      <w:numPr>
        <w:numId w:val="24"/>
      </w:numPr>
      <w:spacing w:before="120" w:after="120"/>
    </w:pPr>
    <w:rPr>
      <w:rFonts w:ascii="Times New Roman" w:hAnsi="Times New Roman"/>
      <w:sz w:val="24"/>
    </w:rPr>
  </w:style>
  <w:style w:type="paragraph" w:customStyle="1" w:styleId="Bullet4">
    <w:name w:val="Bullet 4"/>
    <w:basedOn w:val="Standard"/>
    <w:locked/>
    <w:rsid w:val="000D2D0B"/>
    <w:pPr>
      <w:numPr>
        <w:numId w:val="25"/>
      </w:numPr>
      <w:spacing w:before="120" w:after="120"/>
    </w:pPr>
    <w:rPr>
      <w:rFonts w:ascii="Times New Roman" w:hAnsi="Times New Roman"/>
      <w:sz w:val="24"/>
    </w:rPr>
  </w:style>
  <w:style w:type="paragraph" w:customStyle="1" w:styleId="Annexetitreexpos">
    <w:name w:val="Annexe titre (exposé)"/>
    <w:basedOn w:val="Standard"/>
    <w:next w:val="Standard"/>
    <w:locked/>
    <w:rsid w:val="000D2D0B"/>
    <w:pPr>
      <w:spacing w:before="120" w:after="120"/>
      <w:jc w:val="center"/>
    </w:pPr>
    <w:rPr>
      <w:rFonts w:ascii="Times New Roman" w:hAnsi="Times New Roman"/>
      <w:b/>
      <w:sz w:val="24"/>
      <w:u w:val="single"/>
    </w:rPr>
  </w:style>
  <w:style w:type="paragraph" w:customStyle="1" w:styleId="Annexetitre">
    <w:name w:val="Annexe titre"/>
    <w:basedOn w:val="Standard"/>
    <w:next w:val="Standard"/>
    <w:locked/>
    <w:rsid w:val="000D2D0B"/>
    <w:pPr>
      <w:spacing w:before="120" w:after="120"/>
      <w:jc w:val="center"/>
    </w:pPr>
    <w:rPr>
      <w:rFonts w:ascii="Times New Roman" w:hAnsi="Times New Roman"/>
      <w:b/>
      <w:sz w:val="24"/>
      <w:u w:val="single"/>
    </w:rPr>
  </w:style>
  <w:style w:type="paragraph" w:customStyle="1" w:styleId="Annexetitrefichefinancire">
    <w:name w:val="Annexe titre (fiche financière)"/>
    <w:basedOn w:val="Standard"/>
    <w:next w:val="Standard"/>
    <w:locked/>
    <w:rsid w:val="000D2D0B"/>
    <w:pPr>
      <w:spacing w:before="120" w:after="120"/>
      <w:jc w:val="center"/>
    </w:pPr>
    <w:rPr>
      <w:rFonts w:ascii="Times New Roman" w:hAnsi="Times New Roman"/>
      <w:b/>
      <w:sz w:val="24"/>
      <w:u w:val="single"/>
    </w:rPr>
  </w:style>
  <w:style w:type="paragraph" w:customStyle="1" w:styleId="Avertissementtitre">
    <w:name w:val="Avertissement titre"/>
    <w:basedOn w:val="Standard"/>
    <w:next w:val="Standard"/>
    <w:locked/>
    <w:rsid w:val="000D2D0B"/>
    <w:pPr>
      <w:keepNext/>
      <w:spacing w:before="480" w:after="120"/>
    </w:pPr>
    <w:rPr>
      <w:rFonts w:ascii="Times New Roman" w:hAnsi="Times New Roman"/>
      <w:sz w:val="24"/>
      <w:u w:val="single"/>
    </w:rPr>
  </w:style>
  <w:style w:type="paragraph" w:customStyle="1" w:styleId="Confidence">
    <w:name w:val="Confidence"/>
    <w:basedOn w:val="Standard"/>
    <w:next w:val="Standard"/>
    <w:locked/>
    <w:rsid w:val="000D2D0B"/>
    <w:pPr>
      <w:spacing w:before="360" w:after="120"/>
      <w:jc w:val="center"/>
    </w:pPr>
    <w:rPr>
      <w:rFonts w:ascii="Times New Roman" w:hAnsi="Times New Roman"/>
      <w:sz w:val="24"/>
    </w:rPr>
  </w:style>
  <w:style w:type="paragraph" w:customStyle="1" w:styleId="Confidentialit">
    <w:name w:val="Confidentialité"/>
    <w:basedOn w:val="Standard"/>
    <w:next w:val="TypedudocumentPagedecouverture"/>
    <w:locked/>
    <w:rsid w:val="000D2D0B"/>
    <w:pPr>
      <w:spacing w:before="240" w:after="240"/>
      <w:ind w:left="5103"/>
    </w:pPr>
    <w:rPr>
      <w:rFonts w:ascii="Times New Roman" w:hAnsi="Times New Roman"/>
      <w:sz w:val="24"/>
      <w:u w:val="single"/>
    </w:rPr>
  </w:style>
  <w:style w:type="paragraph" w:customStyle="1" w:styleId="Corrigendum">
    <w:name w:val="Corrigendum"/>
    <w:basedOn w:val="Standard"/>
    <w:next w:val="Standard"/>
    <w:locked/>
    <w:rsid w:val="000D2D0B"/>
    <w:pPr>
      <w:spacing w:after="240"/>
    </w:pPr>
    <w:rPr>
      <w:rFonts w:ascii="Times New Roman" w:hAnsi="Times New Roman"/>
      <w:sz w:val="24"/>
    </w:rPr>
  </w:style>
  <w:style w:type="paragraph" w:customStyle="1" w:styleId="Datedadoption">
    <w:name w:val="Date d'adoption"/>
    <w:basedOn w:val="Standard"/>
    <w:next w:val="Titreobjet"/>
    <w:locked/>
    <w:rsid w:val="000D2D0B"/>
    <w:pPr>
      <w:spacing w:before="360"/>
      <w:jc w:val="center"/>
    </w:pPr>
    <w:rPr>
      <w:rFonts w:ascii="Times New Roman" w:hAnsi="Times New Roman"/>
      <w:b/>
      <w:sz w:val="24"/>
    </w:rPr>
  </w:style>
  <w:style w:type="paragraph" w:customStyle="1" w:styleId="Emission">
    <w:name w:val="Emission"/>
    <w:basedOn w:val="Standard"/>
    <w:next w:val="Rfrenceinstitutionnelle"/>
    <w:locked/>
    <w:rsid w:val="000D2D0B"/>
    <w:pPr>
      <w:ind w:left="5103"/>
    </w:pPr>
    <w:rPr>
      <w:rFonts w:ascii="Times New Roman" w:hAnsi="Times New Roman"/>
      <w:sz w:val="24"/>
    </w:rPr>
  </w:style>
  <w:style w:type="paragraph" w:customStyle="1" w:styleId="Exposdesmotifstitre">
    <w:name w:val="Exposé des motifs titre"/>
    <w:basedOn w:val="Standard"/>
    <w:next w:val="Standard"/>
    <w:locked/>
    <w:rsid w:val="000D2D0B"/>
    <w:pPr>
      <w:spacing w:before="120" w:after="120"/>
      <w:jc w:val="center"/>
    </w:pPr>
    <w:rPr>
      <w:rFonts w:ascii="Times New Roman" w:hAnsi="Times New Roman"/>
      <w:b/>
      <w:sz w:val="24"/>
      <w:u w:val="single"/>
    </w:rPr>
  </w:style>
  <w:style w:type="paragraph" w:customStyle="1" w:styleId="Institutionquiagit">
    <w:name w:val="Institution qui agit"/>
    <w:basedOn w:val="Standard"/>
    <w:next w:val="Standard"/>
    <w:locked/>
    <w:rsid w:val="000D2D0B"/>
    <w:pPr>
      <w:keepNext/>
      <w:spacing w:before="600" w:after="120"/>
    </w:pPr>
    <w:rPr>
      <w:rFonts w:ascii="Times New Roman" w:hAnsi="Times New Roman"/>
      <w:sz w:val="24"/>
    </w:rPr>
  </w:style>
  <w:style w:type="paragraph" w:customStyle="1" w:styleId="Langue">
    <w:name w:val="Langue"/>
    <w:basedOn w:val="Standard"/>
    <w:next w:val="Rfrenceinterne"/>
    <w:locked/>
    <w:rsid w:val="000D2D0B"/>
    <w:pPr>
      <w:framePr w:wrap="around" w:vAnchor="page" w:hAnchor="text" w:xAlign="center" w:y="14741"/>
      <w:spacing w:after="600"/>
      <w:jc w:val="center"/>
    </w:pPr>
    <w:rPr>
      <w:rFonts w:ascii="Times New Roman" w:hAnsi="Times New Roman"/>
      <w:b/>
      <w:caps/>
      <w:sz w:val="24"/>
    </w:rPr>
  </w:style>
  <w:style w:type="paragraph" w:customStyle="1" w:styleId="ManualConsidrant">
    <w:name w:val="Manual Considérant"/>
    <w:basedOn w:val="Standard"/>
    <w:locked/>
    <w:rsid w:val="000D2D0B"/>
    <w:pPr>
      <w:spacing w:before="120" w:after="120"/>
      <w:ind w:left="709" w:hanging="709"/>
    </w:pPr>
    <w:rPr>
      <w:rFonts w:ascii="Times New Roman" w:hAnsi="Times New Roman"/>
      <w:sz w:val="24"/>
    </w:rPr>
  </w:style>
  <w:style w:type="paragraph" w:customStyle="1" w:styleId="Nomdelinstitution">
    <w:name w:val="Nom de l'institution"/>
    <w:basedOn w:val="Standard"/>
    <w:next w:val="Emission"/>
    <w:locked/>
    <w:rsid w:val="000D2D0B"/>
    <w:rPr>
      <w:sz w:val="24"/>
    </w:rPr>
  </w:style>
  <w:style w:type="paragraph" w:customStyle="1" w:styleId="Rfrenceinstitutionnelle">
    <w:name w:val="Référence institutionnelle"/>
    <w:basedOn w:val="Standard"/>
    <w:next w:val="Confidentialit"/>
    <w:locked/>
    <w:rsid w:val="000D2D0B"/>
    <w:pPr>
      <w:spacing w:after="240"/>
      <w:ind w:left="5103"/>
    </w:pPr>
    <w:rPr>
      <w:rFonts w:ascii="Times New Roman" w:hAnsi="Times New Roman"/>
      <w:sz w:val="24"/>
    </w:rPr>
  </w:style>
  <w:style w:type="paragraph" w:customStyle="1" w:styleId="Rfrenceinterinstitutionnelle">
    <w:name w:val="Référence interinstitutionnelle"/>
    <w:basedOn w:val="Standard"/>
    <w:next w:val="Statut"/>
    <w:locked/>
    <w:rsid w:val="000D2D0B"/>
    <w:pPr>
      <w:ind w:left="5103"/>
    </w:pPr>
    <w:rPr>
      <w:rFonts w:ascii="Times New Roman" w:hAnsi="Times New Roman"/>
      <w:sz w:val="24"/>
    </w:rPr>
  </w:style>
  <w:style w:type="paragraph" w:customStyle="1" w:styleId="Rfrenceinterne">
    <w:name w:val="Référence interne"/>
    <w:basedOn w:val="Standard"/>
    <w:next w:val="Rfrenceinterinstitutionnelle"/>
    <w:locked/>
    <w:rsid w:val="000D2D0B"/>
    <w:pPr>
      <w:ind w:left="5103"/>
    </w:pPr>
    <w:rPr>
      <w:rFonts w:ascii="Times New Roman" w:hAnsi="Times New Roman"/>
      <w:sz w:val="24"/>
    </w:rPr>
  </w:style>
  <w:style w:type="paragraph" w:customStyle="1" w:styleId="Sous-titreobjet">
    <w:name w:val="Sous-titre objet"/>
    <w:basedOn w:val="Standard"/>
    <w:locked/>
    <w:rsid w:val="000D2D0B"/>
    <w:pPr>
      <w:jc w:val="center"/>
    </w:pPr>
    <w:rPr>
      <w:rFonts w:ascii="Times New Roman" w:hAnsi="Times New Roman"/>
      <w:b/>
      <w:sz w:val="24"/>
    </w:rPr>
  </w:style>
  <w:style w:type="paragraph" w:customStyle="1" w:styleId="Statut">
    <w:name w:val="Statut"/>
    <w:basedOn w:val="Standard"/>
    <w:next w:val="Typedudocument"/>
    <w:locked/>
    <w:rsid w:val="000D2D0B"/>
    <w:pPr>
      <w:spacing w:before="360"/>
      <w:jc w:val="center"/>
    </w:pPr>
    <w:rPr>
      <w:rFonts w:ascii="Times New Roman" w:hAnsi="Times New Roman"/>
      <w:sz w:val="24"/>
    </w:rPr>
  </w:style>
  <w:style w:type="character" w:customStyle="1" w:styleId="Added">
    <w:name w:val="Added"/>
    <w:locked/>
    <w:rsid w:val="000D2D0B"/>
    <w:rPr>
      <w:b/>
      <w:u w:val="single"/>
      <w:shd w:val="clear" w:color="auto" w:fill="auto"/>
    </w:rPr>
  </w:style>
  <w:style w:type="character" w:customStyle="1" w:styleId="Deleted">
    <w:name w:val="Deleted"/>
    <w:locked/>
    <w:rsid w:val="000D2D0B"/>
    <w:rPr>
      <w:strike/>
      <w:shd w:val="clear" w:color="auto" w:fill="auto"/>
    </w:rPr>
  </w:style>
  <w:style w:type="paragraph" w:customStyle="1" w:styleId="Address">
    <w:name w:val="Address"/>
    <w:basedOn w:val="Standard"/>
    <w:next w:val="Standard"/>
    <w:locked/>
    <w:rsid w:val="000D2D0B"/>
    <w:pPr>
      <w:keepLines/>
      <w:spacing w:before="120" w:after="120" w:line="360" w:lineRule="auto"/>
      <w:ind w:left="3402"/>
    </w:pPr>
    <w:rPr>
      <w:rFonts w:ascii="Times New Roman" w:hAnsi="Times New Roman"/>
      <w:sz w:val="24"/>
    </w:rPr>
  </w:style>
  <w:style w:type="paragraph" w:customStyle="1" w:styleId="Objetexterne">
    <w:name w:val="Objet externe"/>
    <w:basedOn w:val="Standard"/>
    <w:next w:val="Standard"/>
    <w:locked/>
    <w:rsid w:val="000D2D0B"/>
    <w:pPr>
      <w:spacing w:before="120" w:after="120"/>
    </w:pPr>
    <w:rPr>
      <w:rFonts w:ascii="Times New Roman" w:hAnsi="Times New Roman"/>
      <w:i/>
      <w:caps/>
      <w:sz w:val="24"/>
    </w:rPr>
  </w:style>
  <w:style w:type="paragraph" w:customStyle="1" w:styleId="Pagedecouverture">
    <w:name w:val="Page de couverture"/>
    <w:basedOn w:val="Standard"/>
    <w:next w:val="Standard"/>
    <w:locked/>
    <w:rsid w:val="000D2D0B"/>
    <w:pPr>
      <w:spacing w:before="120" w:after="120"/>
    </w:pPr>
    <w:rPr>
      <w:rFonts w:ascii="Times New Roman" w:hAnsi="Times New Roman"/>
      <w:sz w:val="24"/>
    </w:rPr>
  </w:style>
  <w:style w:type="paragraph" w:customStyle="1" w:styleId="Supertitre">
    <w:name w:val="Supertitre"/>
    <w:basedOn w:val="Standard"/>
    <w:next w:val="Standard"/>
    <w:locked/>
    <w:rsid w:val="000D2D0B"/>
    <w:pPr>
      <w:spacing w:after="600"/>
      <w:jc w:val="center"/>
    </w:pPr>
    <w:rPr>
      <w:rFonts w:ascii="Times New Roman" w:hAnsi="Times New Roman"/>
      <w:b/>
      <w:sz w:val="24"/>
    </w:rPr>
  </w:style>
  <w:style w:type="paragraph" w:customStyle="1" w:styleId="Languesfaisantfoi">
    <w:name w:val="Langues faisant foi"/>
    <w:basedOn w:val="Standard"/>
    <w:next w:val="Standard"/>
    <w:locked/>
    <w:rsid w:val="000D2D0B"/>
    <w:pPr>
      <w:spacing w:before="360"/>
      <w:jc w:val="center"/>
    </w:pPr>
    <w:rPr>
      <w:rFonts w:ascii="Times New Roman" w:hAnsi="Times New Roman"/>
      <w:sz w:val="24"/>
    </w:rPr>
  </w:style>
  <w:style w:type="paragraph" w:customStyle="1" w:styleId="Rfrencecroise">
    <w:name w:val="Référence croisée"/>
    <w:basedOn w:val="Standard"/>
    <w:locked/>
    <w:rsid w:val="000D2D0B"/>
    <w:pPr>
      <w:jc w:val="center"/>
    </w:pPr>
    <w:rPr>
      <w:rFonts w:ascii="Times New Roman" w:hAnsi="Times New Roman"/>
      <w:sz w:val="24"/>
    </w:rPr>
  </w:style>
  <w:style w:type="paragraph" w:customStyle="1" w:styleId="Fichefinanciretitre">
    <w:name w:val="Fiche financière titre"/>
    <w:basedOn w:val="Standard"/>
    <w:next w:val="Standard"/>
    <w:locked/>
    <w:rsid w:val="000D2D0B"/>
    <w:pPr>
      <w:spacing w:before="120" w:after="120"/>
      <w:jc w:val="center"/>
    </w:pPr>
    <w:rPr>
      <w:rFonts w:ascii="Times New Roman" w:hAnsi="Times New Roman"/>
      <w:b/>
      <w:sz w:val="24"/>
      <w:u w:val="single"/>
    </w:rPr>
  </w:style>
  <w:style w:type="paragraph" w:customStyle="1" w:styleId="DatedadoptionPagedecouverture">
    <w:name w:val="Date d'adoption (Page de couverture)"/>
    <w:basedOn w:val="Datedadoption"/>
    <w:next w:val="TitreobjetPagedecouverture"/>
    <w:locked/>
    <w:rsid w:val="000D2D0B"/>
  </w:style>
  <w:style w:type="paragraph" w:customStyle="1" w:styleId="RfrenceinterinstitutionnellePagedecouverture">
    <w:name w:val="Référence interinstitutionnelle (Page de couverture)"/>
    <w:basedOn w:val="Rfrenceinterinstitutionnelle"/>
    <w:next w:val="Confidentialit"/>
    <w:locked/>
    <w:rsid w:val="000D2D0B"/>
  </w:style>
  <w:style w:type="paragraph" w:customStyle="1" w:styleId="Sous-titreobjetPagedecouverture">
    <w:name w:val="Sous-titre objet (Page de couverture)"/>
    <w:basedOn w:val="Sous-titreobjet"/>
    <w:locked/>
    <w:rsid w:val="000D2D0B"/>
  </w:style>
  <w:style w:type="paragraph" w:customStyle="1" w:styleId="StatutPagedecouverture">
    <w:name w:val="Statut (Page de couverture)"/>
    <w:basedOn w:val="Statut"/>
    <w:next w:val="TypedudocumentPagedecouverture"/>
    <w:locked/>
    <w:rsid w:val="000D2D0B"/>
  </w:style>
  <w:style w:type="paragraph" w:customStyle="1" w:styleId="TitreobjetPagedecouverture">
    <w:name w:val="Titre objet (Page de couverture)"/>
    <w:basedOn w:val="Titreobjet"/>
    <w:next w:val="Sous-titreobjetPagedecouverture"/>
    <w:locked/>
    <w:rsid w:val="000D2D0B"/>
  </w:style>
  <w:style w:type="paragraph" w:customStyle="1" w:styleId="TypedudocumentPagedecouverture">
    <w:name w:val="Type du document (Page de couverture)"/>
    <w:basedOn w:val="Typedudocument"/>
    <w:next w:val="TitreobjetPagedecouverture"/>
    <w:locked/>
    <w:rsid w:val="000D2D0B"/>
  </w:style>
  <w:style w:type="paragraph" w:customStyle="1" w:styleId="Volume">
    <w:name w:val="Volume"/>
    <w:basedOn w:val="Standard"/>
    <w:next w:val="Confidentialit"/>
    <w:locked/>
    <w:rsid w:val="000D2D0B"/>
    <w:pPr>
      <w:spacing w:after="240"/>
      <w:ind w:left="5103"/>
    </w:pPr>
    <w:rPr>
      <w:rFonts w:ascii="Times New Roman" w:hAnsi="Times New Roman"/>
      <w:sz w:val="24"/>
    </w:rPr>
  </w:style>
  <w:style w:type="paragraph" w:customStyle="1" w:styleId="IntrtEEE">
    <w:name w:val="Intérêt EEE"/>
    <w:basedOn w:val="Languesfaisantfoi"/>
    <w:next w:val="Standard"/>
    <w:locked/>
    <w:rsid w:val="000D2D0B"/>
    <w:pPr>
      <w:spacing w:after="240"/>
    </w:pPr>
  </w:style>
  <w:style w:type="paragraph" w:customStyle="1" w:styleId="Accompagnant">
    <w:name w:val="Accompagnant"/>
    <w:basedOn w:val="Standard"/>
    <w:next w:val="Typeacteprincipal"/>
    <w:locked/>
    <w:rsid w:val="000D2D0B"/>
    <w:pPr>
      <w:spacing w:after="240"/>
      <w:jc w:val="center"/>
    </w:pPr>
    <w:rPr>
      <w:rFonts w:ascii="Times New Roman" w:hAnsi="Times New Roman"/>
      <w:b/>
      <w:i/>
      <w:sz w:val="24"/>
    </w:rPr>
  </w:style>
  <w:style w:type="paragraph" w:customStyle="1" w:styleId="Typeacteprincipal">
    <w:name w:val="Type acte principal"/>
    <w:basedOn w:val="Standard"/>
    <w:next w:val="Objetacteprincipal"/>
    <w:locked/>
    <w:rsid w:val="000D2D0B"/>
    <w:pPr>
      <w:spacing w:after="240"/>
      <w:jc w:val="center"/>
    </w:pPr>
    <w:rPr>
      <w:rFonts w:ascii="Times New Roman" w:hAnsi="Times New Roman"/>
      <w:b/>
      <w:sz w:val="24"/>
    </w:rPr>
  </w:style>
  <w:style w:type="paragraph" w:customStyle="1" w:styleId="Objetacteprincipal">
    <w:name w:val="Objet acte principal"/>
    <w:basedOn w:val="Standard"/>
    <w:next w:val="Titrearticle"/>
    <w:locked/>
    <w:rsid w:val="000D2D0B"/>
    <w:pPr>
      <w:spacing w:after="360"/>
      <w:jc w:val="center"/>
    </w:pPr>
    <w:rPr>
      <w:rFonts w:ascii="Times New Roman" w:hAnsi="Times New Roman"/>
      <w:b/>
      <w:sz w:val="24"/>
    </w:rPr>
  </w:style>
  <w:style w:type="paragraph" w:customStyle="1" w:styleId="IntrtEEEPagedecouverture">
    <w:name w:val="Intérêt EEE (Page de couverture)"/>
    <w:basedOn w:val="IntrtEEE"/>
    <w:next w:val="Rfrencecroise"/>
    <w:locked/>
    <w:rsid w:val="000D2D0B"/>
  </w:style>
  <w:style w:type="paragraph" w:customStyle="1" w:styleId="AccompagnantPagedecouverture">
    <w:name w:val="Accompagnant (Page de couverture)"/>
    <w:basedOn w:val="Accompagnant"/>
    <w:next w:val="TypeacteprincipalPagedecouverture"/>
    <w:locked/>
    <w:rsid w:val="000D2D0B"/>
  </w:style>
  <w:style w:type="paragraph" w:customStyle="1" w:styleId="TypeacteprincipalPagedecouverture">
    <w:name w:val="Type acte principal (Page de couverture)"/>
    <w:basedOn w:val="Typeacteprincipal"/>
    <w:next w:val="ObjetacteprincipalPagedecouverture"/>
    <w:locked/>
    <w:rsid w:val="000D2D0B"/>
  </w:style>
  <w:style w:type="paragraph" w:customStyle="1" w:styleId="ObjetacteprincipalPagedecouverture">
    <w:name w:val="Objet acte principal (Page de couverture)"/>
    <w:basedOn w:val="Objetacteprincipal"/>
    <w:next w:val="Rfrencecroise"/>
    <w:locked/>
    <w:rsid w:val="000D2D0B"/>
  </w:style>
  <w:style w:type="paragraph" w:customStyle="1" w:styleId="LanguesfaisantfoiPagedecouverture">
    <w:name w:val="Langues faisant foi (Page de couverture)"/>
    <w:basedOn w:val="Standard"/>
    <w:next w:val="Standard"/>
    <w:locked/>
    <w:rsid w:val="000D2D0B"/>
    <w:pPr>
      <w:spacing w:before="360"/>
      <w:jc w:val="center"/>
    </w:pPr>
    <w:rPr>
      <w:rFonts w:ascii="Times New Roman" w:hAnsi="Times New Roman"/>
      <w:sz w:val="24"/>
    </w:rPr>
  </w:style>
  <w:style w:type="paragraph" w:styleId="Listennummer2">
    <w:name w:val="List Number 2"/>
    <w:basedOn w:val="Standard"/>
    <w:locked/>
    <w:rsid w:val="000D2D0B"/>
    <w:pPr>
      <w:tabs>
        <w:tab w:val="num" w:pos="643"/>
      </w:tabs>
      <w:spacing w:before="120" w:after="120"/>
      <w:ind w:left="643" w:hanging="360"/>
    </w:pPr>
    <w:rPr>
      <w:rFonts w:ascii="Times New Roman" w:hAnsi="Times New Roman"/>
      <w:sz w:val="24"/>
    </w:rPr>
  </w:style>
  <w:style w:type="paragraph" w:styleId="Listennummer3">
    <w:name w:val="List Number 3"/>
    <w:basedOn w:val="Standard"/>
    <w:locked/>
    <w:rsid w:val="000D2D0B"/>
    <w:pPr>
      <w:tabs>
        <w:tab w:val="num" w:pos="926"/>
      </w:tabs>
      <w:spacing w:before="120" w:after="120"/>
      <w:ind w:left="926" w:hanging="360"/>
    </w:pPr>
    <w:rPr>
      <w:rFonts w:ascii="Times New Roman" w:hAnsi="Times New Roman"/>
      <w:sz w:val="24"/>
    </w:rPr>
  </w:style>
  <w:style w:type="paragraph" w:styleId="Listennummer4">
    <w:name w:val="List Number 4"/>
    <w:basedOn w:val="Standard"/>
    <w:locked/>
    <w:rsid w:val="000D2D0B"/>
    <w:pPr>
      <w:tabs>
        <w:tab w:val="num" w:pos="1209"/>
        <w:tab w:val="num" w:pos="1417"/>
      </w:tabs>
      <w:spacing w:before="120" w:after="120"/>
      <w:ind w:left="1209" w:hanging="360"/>
    </w:pPr>
    <w:rPr>
      <w:rFonts w:ascii="Times New Roman" w:hAnsi="Times New Roman"/>
      <w:sz w:val="24"/>
    </w:rPr>
  </w:style>
  <w:style w:type="paragraph" w:styleId="Aufzhlungszeichen">
    <w:name w:val="List Bullet"/>
    <w:basedOn w:val="Standard"/>
    <w:locked/>
    <w:rsid w:val="000D2D0B"/>
    <w:pPr>
      <w:numPr>
        <w:numId w:val="13"/>
      </w:numPr>
      <w:tabs>
        <w:tab w:val="num" w:pos="360"/>
      </w:tabs>
      <w:spacing w:before="120" w:after="120"/>
      <w:ind w:left="360" w:hanging="360"/>
    </w:pPr>
    <w:rPr>
      <w:rFonts w:ascii="Times New Roman" w:hAnsi="Times New Roman"/>
      <w:sz w:val="24"/>
    </w:rPr>
  </w:style>
  <w:style w:type="paragraph" w:styleId="Aufzhlungszeichen2">
    <w:name w:val="List Bullet 2"/>
    <w:basedOn w:val="Standard"/>
    <w:locked/>
    <w:rsid w:val="000D2D0B"/>
    <w:pPr>
      <w:tabs>
        <w:tab w:val="num" w:pos="643"/>
        <w:tab w:val="num" w:pos="851"/>
      </w:tabs>
      <w:spacing w:before="120" w:after="120"/>
      <w:ind w:left="643" w:hanging="360"/>
    </w:pPr>
    <w:rPr>
      <w:rFonts w:ascii="Times New Roman" w:hAnsi="Times New Roman"/>
      <w:sz w:val="24"/>
    </w:rPr>
  </w:style>
  <w:style w:type="paragraph" w:styleId="Aufzhlungszeichen3">
    <w:name w:val="List Bullet 3"/>
    <w:basedOn w:val="Standard"/>
    <w:locked/>
    <w:rsid w:val="000D2D0B"/>
    <w:pPr>
      <w:numPr>
        <w:numId w:val="15"/>
      </w:numPr>
      <w:tabs>
        <w:tab w:val="num" w:pos="926"/>
      </w:tabs>
      <w:spacing w:before="120" w:after="120"/>
      <w:ind w:left="926"/>
    </w:pPr>
    <w:rPr>
      <w:rFonts w:ascii="Times New Roman" w:hAnsi="Times New Roman"/>
      <w:sz w:val="24"/>
    </w:rPr>
  </w:style>
  <w:style w:type="paragraph" w:styleId="Aufzhlungszeichen4">
    <w:name w:val="List Bullet 4"/>
    <w:basedOn w:val="Standard"/>
    <w:locked/>
    <w:rsid w:val="000D2D0B"/>
    <w:pPr>
      <w:numPr>
        <w:numId w:val="16"/>
      </w:numPr>
      <w:tabs>
        <w:tab w:val="num" w:pos="1209"/>
      </w:tabs>
      <w:spacing w:before="120" w:after="120"/>
      <w:ind w:left="1209"/>
    </w:pPr>
    <w:rPr>
      <w:rFonts w:ascii="Times New Roman" w:hAnsi="Times New Roman"/>
      <w:sz w:val="24"/>
    </w:rPr>
  </w:style>
  <w:style w:type="paragraph" w:styleId="Abbildungsverzeichnis">
    <w:name w:val="table of figures"/>
    <w:basedOn w:val="Standard"/>
    <w:next w:val="Standard"/>
    <w:locked/>
    <w:rsid w:val="000D2D0B"/>
    <w:pPr>
      <w:spacing w:before="120" w:after="120"/>
    </w:pPr>
    <w:rPr>
      <w:rFonts w:ascii="Times New Roman" w:hAnsi="Times New Roman"/>
      <w:sz w:val="24"/>
    </w:rPr>
  </w:style>
  <w:style w:type="character" w:customStyle="1" w:styleId="CommentTextChar3">
    <w:name w:val="Comment Text Char3"/>
    <w:locked/>
    <w:rsid w:val="000D2D0B"/>
    <w:rPr>
      <w:rFonts w:ascii="Arial" w:hAnsi="Arial" w:cs="Times New Roman"/>
      <w:lang w:val="en-GB" w:eastAsia="en-GB" w:bidi="ar-SA"/>
    </w:rPr>
  </w:style>
  <w:style w:type="paragraph" w:customStyle="1" w:styleId="Paragrafoelenco3">
    <w:name w:val="Paragrafo elenco3"/>
    <w:basedOn w:val="Standard"/>
    <w:locked/>
    <w:rsid w:val="000D2D0B"/>
    <w:pPr>
      <w:ind w:left="720"/>
      <w:contextualSpacing/>
    </w:pPr>
    <w:rPr>
      <w:rFonts w:ascii="Cambria" w:hAnsi="Cambria"/>
      <w:sz w:val="24"/>
      <w:lang w:val="en-US"/>
    </w:rPr>
  </w:style>
  <w:style w:type="paragraph" w:customStyle="1" w:styleId="Listeavsnitt1">
    <w:name w:val="Listeavsnitt1"/>
    <w:basedOn w:val="Standard"/>
    <w:locked/>
    <w:rsid w:val="000D2D0B"/>
    <w:pPr>
      <w:spacing w:line="252" w:lineRule="auto"/>
      <w:ind w:left="720"/>
      <w:contextualSpacing/>
    </w:pPr>
    <w:rPr>
      <w:rFonts w:ascii="Times New Roman" w:hAnsi="Times New Roman"/>
      <w:sz w:val="24"/>
      <w:lang w:val="nb-NO"/>
    </w:rPr>
  </w:style>
  <w:style w:type="character" w:customStyle="1" w:styleId="PlainTextChar1">
    <w:name w:val="Plain Text Char1"/>
    <w:locked/>
    <w:rsid w:val="000D2D0B"/>
    <w:rPr>
      <w:rFonts w:ascii="Consolas" w:hAnsi="Consolas" w:cs="Consolas"/>
      <w:sz w:val="21"/>
      <w:szCs w:val="21"/>
      <w:lang w:eastAsia="de-DE"/>
    </w:rPr>
  </w:style>
  <w:style w:type="character" w:customStyle="1" w:styleId="CharChar1">
    <w:name w:val="Char Char1"/>
    <w:semiHidden/>
    <w:locked/>
    <w:rsid w:val="000D2D0B"/>
    <w:rPr>
      <w:rFonts w:ascii="Arial" w:hAnsi="Arial"/>
      <w:lang w:val="en-GB" w:eastAsia="en-GB" w:bidi="ar-SA"/>
    </w:rPr>
  </w:style>
  <w:style w:type="character" w:customStyle="1" w:styleId="CharChar">
    <w:name w:val="Char Char"/>
    <w:semiHidden/>
    <w:locked/>
    <w:rsid w:val="000D2D0B"/>
    <w:rPr>
      <w:rFonts w:ascii="Arial" w:hAnsi="Arial"/>
      <w:lang w:val="en-GB" w:eastAsia="en-GB" w:bidi="ar-SA"/>
    </w:rPr>
  </w:style>
  <w:style w:type="character" w:customStyle="1" w:styleId="CharChar2">
    <w:name w:val="Char Char2"/>
    <w:semiHidden/>
    <w:locked/>
    <w:rsid w:val="000D2D0B"/>
    <w:rPr>
      <w:rFonts w:ascii="Arial" w:hAnsi="Arial"/>
      <w:lang w:val="en-GB" w:eastAsia="en-GB" w:bidi="ar-SA"/>
    </w:rPr>
  </w:style>
  <w:style w:type="character" w:customStyle="1" w:styleId="CharChar4">
    <w:name w:val="Char Char4"/>
    <w:semiHidden/>
    <w:locked/>
    <w:rsid w:val="000D2D0B"/>
    <w:rPr>
      <w:rFonts w:ascii="Arial" w:hAnsi="Arial" w:cs="Times New Roman"/>
      <w:lang w:val="en-GB" w:eastAsia="en-GB" w:bidi="ar-SA"/>
    </w:rPr>
  </w:style>
  <w:style w:type="numbering" w:customStyle="1" w:styleId="Formatvorlage1">
    <w:name w:val="Formatvorlage1"/>
    <w:uiPriority w:val="99"/>
    <w:locked/>
    <w:rsid w:val="000D2D0B"/>
    <w:pPr>
      <w:numPr>
        <w:numId w:val="26"/>
      </w:numPr>
    </w:pPr>
  </w:style>
  <w:style w:type="character" w:customStyle="1" w:styleId="DeltaViewDeletion">
    <w:name w:val="DeltaView Deletion"/>
    <w:locked/>
    <w:rsid w:val="000D2D0B"/>
    <w:rPr>
      <w:b/>
      <w:strike/>
      <w:color w:val="FFFFFF"/>
      <w:spacing w:val="0"/>
    </w:rPr>
  </w:style>
  <w:style w:type="paragraph" w:customStyle="1" w:styleId="Listenabsatz3">
    <w:name w:val="Listenabsatz3"/>
    <w:basedOn w:val="Standard"/>
    <w:locked/>
    <w:rsid w:val="000D2D0B"/>
    <w:pPr>
      <w:spacing w:before="120" w:after="120"/>
      <w:ind w:left="720"/>
      <w:contextualSpacing/>
    </w:pPr>
    <w:rPr>
      <w:rFonts w:ascii="Times New Roman" w:hAnsi="Times New Roman"/>
      <w:sz w:val="24"/>
    </w:rPr>
  </w:style>
  <w:style w:type="paragraph" w:customStyle="1" w:styleId="Paragrafoelenco2">
    <w:name w:val="Paragrafo elenco2"/>
    <w:basedOn w:val="Standard"/>
    <w:uiPriority w:val="99"/>
    <w:locked/>
    <w:rsid w:val="000D2D0B"/>
    <w:pPr>
      <w:ind w:left="720"/>
      <w:contextualSpacing/>
    </w:pPr>
    <w:rPr>
      <w:rFonts w:ascii="Cambria" w:hAnsi="Cambria"/>
      <w:sz w:val="24"/>
      <w:lang w:val="en-US"/>
    </w:rPr>
  </w:style>
  <w:style w:type="paragraph" w:customStyle="1" w:styleId="ListParagraph2">
    <w:name w:val="List Paragraph2"/>
    <w:basedOn w:val="Standard"/>
    <w:locked/>
    <w:rsid w:val="000D2D0B"/>
    <w:pPr>
      <w:spacing w:line="252" w:lineRule="auto"/>
      <w:ind w:left="720"/>
      <w:contextualSpacing/>
    </w:pPr>
    <w:rPr>
      <w:rFonts w:ascii="Times New Roman" w:hAnsi="Times New Roman"/>
      <w:sz w:val="24"/>
      <w:lang w:val="nb-NO"/>
    </w:rPr>
  </w:style>
  <w:style w:type="paragraph" w:customStyle="1" w:styleId="Inhaltsverzeichnisberschrift1">
    <w:name w:val="Inhaltsverzeichnisüberschrift1"/>
    <w:basedOn w:val="berschrift1"/>
    <w:next w:val="Standard"/>
    <w:locked/>
    <w:rsid w:val="000D2D0B"/>
    <w:pPr>
      <w:keepNext w:val="0"/>
      <w:numPr>
        <w:numId w:val="0"/>
      </w:numPr>
      <w:tabs>
        <w:tab w:val="left" w:pos="397"/>
      </w:tabs>
      <w:suppressAutoHyphens/>
      <w:spacing w:before="0" w:after="280"/>
      <w:outlineLvl w:val="9"/>
    </w:pPr>
    <w:rPr>
      <w:rFonts w:ascii="Cambria" w:hAnsi="Cambria" w:cs="Times New Roman"/>
      <w:bCs w:val="0"/>
      <w:color w:val="000000"/>
      <w:kern w:val="0"/>
      <w:sz w:val="20"/>
      <w:szCs w:val="20"/>
    </w:rPr>
  </w:style>
  <w:style w:type="paragraph" w:customStyle="1" w:styleId="berarbeitung1">
    <w:name w:val="Überarbeitung1"/>
    <w:hidden/>
    <w:semiHidden/>
    <w:rsid w:val="000D2D0B"/>
    <w:rPr>
      <w:sz w:val="24"/>
      <w:szCs w:val="24"/>
      <w:lang w:eastAsia="en-US"/>
    </w:rPr>
  </w:style>
  <w:style w:type="paragraph" w:customStyle="1" w:styleId="CODParagraphes">
    <w:name w:val="COD Paragraphes"/>
    <w:basedOn w:val="Standard"/>
    <w:locked/>
    <w:rsid w:val="000D2D0B"/>
    <w:pPr>
      <w:tabs>
        <w:tab w:val="left" w:pos="709"/>
      </w:tabs>
      <w:spacing w:after="240"/>
    </w:pPr>
    <w:rPr>
      <w:rFonts w:ascii="Times New Roman" w:hAnsi="Times New Roman"/>
      <w:sz w:val="24"/>
      <w:szCs w:val="22"/>
      <w:lang w:val="fr-FR" w:eastAsia="en-GB"/>
    </w:rPr>
  </w:style>
  <w:style w:type="character" w:customStyle="1" w:styleId="TitrearticleChar">
    <w:name w:val="Titre article Char"/>
    <w:link w:val="Titrearticle"/>
    <w:uiPriority w:val="99"/>
    <w:locked/>
    <w:rsid w:val="000D2D0B"/>
    <w:rPr>
      <w:i/>
      <w:sz w:val="24"/>
      <w:szCs w:val="24"/>
      <w:lang w:val="x-none" w:eastAsia="x-none"/>
    </w:rPr>
  </w:style>
  <w:style w:type="paragraph" w:customStyle="1" w:styleId="CODArticle12">
    <w:name w:val="COD Article + 12"/>
    <w:basedOn w:val="Standard"/>
    <w:uiPriority w:val="99"/>
    <w:locked/>
    <w:rsid w:val="000D2D0B"/>
    <w:pPr>
      <w:spacing w:after="240"/>
      <w:jc w:val="center"/>
    </w:pPr>
    <w:rPr>
      <w:rFonts w:ascii="Times New Roman" w:hAnsi="Times New Roman"/>
      <w:sz w:val="24"/>
      <w:lang w:val="fr-FR" w:eastAsia="en-GB"/>
    </w:rPr>
  </w:style>
  <w:style w:type="paragraph" w:customStyle="1" w:styleId="TableContents">
    <w:name w:val="Table Contents"/>
    <w:basedOn w:val="Standard"/>
    <w:locked/>
    <w:rsid w:val="000D2D0B"/>
    <w:pPr>
      <w:widowControl w:val="0"/>
      <w:suppressLineNumbers/>
      <w:suppressAutoHyphens/>
    </w:pPr>
    <w:rPr>
      <w:rFonts w:ascii="Liberation Serif" w:hAnsi="Liberation Serif"/>
      <w:kern w:val="1"/>
      <w:sz w:val="24"/>
      <w:lang w:eastAsia="en-GB"/>
    </w:rPr>
  </w:style>
  <w:style w:type="paragraph" w:customStyle="1" w:styleId="Listeavsnitt">
    <w:name w:val="Listeavsnitt"/>
    <w:basedOn w:val="Standard"/>
    <w:uiPriority w:val="34"/>
    <w:qFormat/>
    <w:locked/>
    <w:rsid w:val="000D2D0B"/>
    <w:pPr>
      <w:ind w:left="720"/>
      <w:contextualSpacing/>
    </w:pPr>
    <w:rPr>
      <w:rFonts w:ascii="Times New Roman" w:hAnsi="Times New Roman"/>
      <w:sz w:val="24"/>
      <w:lang w:eastAsia="en-GB"/>
    </w:rPr>
  </w:style>
  <w:style w:type="paragraph" w:customStyle="1" w:styleId="Listenabsatz4">
    <w:name w:val="Listenabsatz4"/>
    <w:basedOn w:val="Standard"/>
    <w:qFormat/>
    <w:locked/>
    <w:rsid w:val="000D2D0B"/>
    <w:pPr>
      <w:ind w:left="720"/>
      <w:contextualSpacing/>
    </w:pPr>
    <w:rPr>
      <w:rFonts w:ascii="Times New Roman" w:hAnsi="Times New Roman"/>
      <w:sz w:val="24"/>
      <w:lang w:eastAsia="en-GB"/>
    </w:rPr>
  </w:style>
  <w:style w:type="character" w:customStyle="1" w:styleId="04BodyTextChar">
    <w:name w:val="04_Body Text Char"/>
    <w:link w:val="04BodyText"/>
    <w:rsid w:val="000D2D0B"/>
    <w:rPr>
      <w:rFonts w:ascii="Georgia" w:hAnsi="Georgia"/>
      <w:szCs w:val="24"/>
      <w:lang w:eastAsia="de-DE"/>
    </w:rPr>
  </w:style>
  <w:style w:type="paragraph" w:customStyle="1" w:styleId="05dHeadline1line">
    <w:name w:val="05d_Headline 1 line"/>
    <w:basedOn w:val="05cHeadline1"/>
    <w:next w:val="04fBodytextline"/>
    <w:locked/>
    <w:rsid w:val="000D2D0B"/>
    <w:pPr>
      <w:numPr>
        <w:numId w:val="0"/>
      </w:numPr>
      <w:pBdr>
        <w:top w:val="single" w:sz="4" w:space="10" w:color="000000"/>
      </w:pBdr>
      <w:tabs>
        <w:tab w:val="num" w:pos="851"/>
      </w:tabs>
      <w:ind w:left="720" w:hanging="360"/>
    </w:pPr>
    <w:rPr>
      <w:color w:val="000000"/>
      <w:lang w:val="x-none"/>
    </w:rPr>
  </w:style>
  <w:style w:type="paragraph" w:customStyle="1" w:styleId="04fBodytextline">
    <w:name w:val="04f_Body text line"/>
    <w:basedOn w:val="04BodyText"/>
    <w:locked/>
    <w:rsid w:val="000D2D0B"/>
    <w:pPr>
      <w:pBdr>
        <w:bottom w:val="single" w:sz="4" w:space="12" w:color="000000"/>
      </w:pBdr>
      <w:tabs>
        <w:tab w:val="left" w:pos="454"/>
      </w:tabs>
    </w:pPr>
    <w:rPr>
      <w:color w:val="000000"/>
      <w:lang w:val="x-none"/>
    </w:rPr>
  </w:style>
  <w:style w:type="paragraph" w:customStyle="1" w:styleId="Annex">
    <w:name w:val="Annex"/>
    <w:basedOn w:val="04aNumeration"/>
    <w:link w:val="AnnexChar"/>
    <w:qFormat/>
    <w:locked/>
    <w:rsid w:val="000D2D0B"/>
    <w:pPr>
      <w:tabs>
        <w:tab w:val="clear" w:pos="454"/>
        <w:tab w:val="left" w:pos="397"/>
      </w:tabs>
      <w:suppressAutoHyphens/>
      <w:ind w:left="0" w:firstLine="0"/>
    </w:pPr>
    <w:rPr>
      <w:b/>
      <w:color w:val="000000"/>
      <w:lang w:val="x-none"/>
    </w:rPr>
  </w:style>
  <w:style w:type="character" w:customStyle="1" w:styleId="04RunningTextChar">
    <w:name w:val="04_Running Text Char"/>
    <w:link w:val="04RunningText"/>
    <w:rsid w:val="000D2D0B"/>
    <w:rPr>
      <w:rFonts w:ascii="Georgia" w:hAnsi="Georgia"/>
      <w:szCs w:val="24"/>
      <w:lang w:val="x-none" w:eastAsia="de-DE"/>
    </w:rPr>
  </w:style>
  <w:style w:type="character" w:customStyle="1" w:styleId="AnnexChar">
    <w:name w:val="Annex Char"/>
    <w:link w:val="Annex"/>
    <w:rsid w:val="000D2D0B"/>
    <w:rPr>
      <w:rFonts w:ascii="Georgia" w:hAnsi="Georgia"/>
      <w:b/>
      <w:color w:val="000000"/>
      <w:szCs w:val="24"/>
      <w:lang w:val="x-none" w:eastAsia="de-DE"/>
    </w:rPr>
  </w:style>
  <w:style w:type="paragraph" w:customStyle="1" w:styleId="CM1">
    <w:name w:val="CM1"/>
    <w:basedOn w:val="Default"/>
    <w:next w:val="Default"/>
    <w:uiPriority w:val="99"/>
    <w:locked/>
    <w:rsid w:val="000D2D0B"/>
    <w:rPr>
      <w:rFonts w:ascii="EUAlbertina" w:hAnsi="EUAlbertina" w:cs="Times New Roman"/>
      <w:color w:val="auto"/>
      <w:lang w:val="de-DE" w:eastAsia="de-DE"/>
    </w:rPr>
  </w:style>
  <w:style w:type="paragraph" w:customStyle="1" w:styleId="aStyle1">
    <w:name w:val="a. Style1"/>
    <w:basedOn w:val="Standard"/>
    <w:link w:val="aStyle1Char"/>
    <w:qFormat/>
    <w:locked/>
    <w:rsid w:val="000D2D0B"/>
    <w:pPr>
      <w:numPr>
        <w:numId w:val="28"/>
      </w:numPr>
      <w:suppressAutoHyphens/>
    </w:pPr>
    <w:rPr>
      <w:lang w:val="x-none" w:eastAsia="x-none"/>
    </w:rPr>
  </w:style>
  <w:style w:type="character" w:customStyle="1" w:styleId="aStyle1Char">
    <w:name w:val="a. Style1 Char"/>
    <w:link w:val="aStyle1"/>
    <w:rsid w:val="000D2D0B"/>
    <w:rPr>
      <w:rFonts w:ascii="Arial" w:eastAsiaTheme="minorEastAsia" w:hAnsi="Arial" w:cs="Arial"/>
      <w:color w:val="1A1A1A" w:themeColor="background1" w:themeShade="1A"/>
      <w:sz w:val="22"/>
      <w:lang w:val="x-none" w:eastAsia="x-none"/>
    </w:rPr>
  </w:style>
  <w:style w:type="paragraph" w:styleId="Titel">
    <w:name w:val="Title"/>
    <w:basedOn w:val="Standard"/>
    <w:next w:val="Standard"/>
    <w:link w:val="TitelZchn"/>
    <w:uiPriority w:val="10"/>
    <w:qFormat/>
    <w:locked/>
    <w:rsid w:val="000D2D0B"/>
    <w:pPr>
      <w:overflowPunct w:val="0"/>
      <w:autoSpaceDE w:val="0"/>
      <w:autoSpaceDN w:val="0"/>
      <w:adjustRightInd w:val="0"/>
      <w:spacing w:before="240" w:after="60"/>
      <w:jc w:val="center"/>
      <w:textAlignment w:val="baseline"/>
      <w:outlineLvl w:val="0"/>
    </w:pPr>
    <w:rPr>
      <w:rFonts w:ascii="Cambria" w:hAnsi="Cambria"/>
      <w:b/>
      <w:kern w:val="28"/>
      <w:sz w:val="32"/>
      <w:lang w:val="fr-FR" w:eastAsia="fr-FR"/>
    </w:rPr>
  </w:style>
  <w:style w:type="character" w:customStyle="1" w:styleId="TitelZchn">
    <w:name w:val="Titel Zchn"/>
    <w:link w:val="Titel"/>
    <w:uiPriority w:val="10"/>
    <w:rsid w:val="000D2D0B"/>
    <w:rPr>
      <w:rFonts w:ascii="Cambria" w:hAnsi="Cambria"/>
      <w:b/>
      <w:kern w:val="28"/>
      <w:sz w:val="32"/>
      <w:lang w:val="fr-FR" w:eastAsia="fr-FR"/>
    </w:rPr>
  </w:style>
  <w:style w:type="paragraph" w:customStyle="1" w:styleId="32LadilloosubtitulonotadeprensaCNMV">
    <w:name w:val="3.2. Ladillo o subtitulo nota de prensa CNMV"/>
    <w:basedOn w:val="Standard"/>
    <w:locked/>
    <w:rsid w:val="000D2D0B"/>
    <w:pPr>
      <w:spacing w:before="320" w:line="260" w:lineRule="exact"/>
    </w:pPr>
    <w:rPr>
      <w:rFonts w:ascii="Myriad Pro Light" w:hAnsi="Myriad Pro Light"/>
      <w:b/>
      <w:sz w:val="21"/>
      <w:lang w:val="es-ES" w:eastAsia="es-ES"/>
    </w:rPr>
  </w:style>
  <w:style w:type="character" w:customStyle="1" w:styleId="berarbeitungZchn">
    <w:name w:val="Überarbeitung Zchn"/>
    <w:link w:val="berarbeitung"/>
    <w:uiPriority w:val="99"/>
    <w:semiHidden/>
    <w:locked/>
    <w:rsid w:val="000D2D0B"/>
    <w:rPr>
      <w:rFonts w:ascii="Georgia" w:hAnsi="Georgia"/>
      <w:sz w:val="22"/>
      <w:szCs w:val="24"/>
      <w:lang w:eastAsia="de-DE"/>
    </w:rPr>
  </w:style>
  <w:style w:type="table" w:customStyle="1" w:styleId="TableGrid2">
    <w:name w:val="Table Grid2"/>
    <w:basedOn w:val="NormaleTabelle"/>
    <w:next w:val="Tabellenraster"/>
    <w:uiPriority w:val="59"/>
    <w:locked/>
    <w:rsid w:val="000D2D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chwacheHervorhebung">
    <w:name w:val="Subtle Emphasis"/>
    <w:aliases w:val="Question"/>
    <w:uiPriority w:val="19"/>
    <w:qFormat/>
    <w:locked/>
    <w:rsid w:val="003A6E9A"/>
    <w:rPr>
      <w:b/>
      <w:i w:val="0"/>
      <w:iCs/>
      <w:sz w:val="20"/>
    </w:rPr>
  </w:style>
  <w:style w:type="paragraph" w:customStyle="1" w:styleId="NEW-Paragraph-Level1">
    <w:name w:val="NEW-Paragraph-Level1"/>
    <w:basedOn w:val="Standard"/>
    <w:locked/>
    <w:rsid w:val="003A6E9A"/>
    <w:pPr>
      <w:tabs>
        <w:tab w:val="num" w:pos="284"/>
      </w:tabs>
      <w:ind w:left="284" w:hanging="284"/>
    </w:pPr>
  </w:style>
  <w:style w:type="paragraph" w:customStyle="1" w:styleId="NEW-Paragraph-level2">
    <w:name w:val="NEW-Paragraph-level2"/>
    <w:basedOn w:val="Standard"/>
    <w:link w:val="NEW-Paragraph-level2Char"/>
    <w:locked/>
    <w:rsid w:val="00F90EF4"/>
    <w:pPr>
      <w:numPr>
        <w:ilvl w:val="1"/>
        <w:numId w:val="2"/>
      </w:numPr>
      <w:tabs>
        <w:tab w:val="clear" w:pos="1361"/>
        <w:tab w:val="num" w:pos="1276"/>
      </w:tabs>
      <w:ind w:left="567" w:hanging="283"/>
    </w:pPr>
  </w:style>
  <w:style w:type="paragraph" w:customStyle="1" w:styleId="NEW-Paragraph-level3">
    <w:name w:val="NEW-Paragraph-level3"/>
    <w:basedOn w:val="Standard"/>
    <w:link w:val="NEW-Paragraph-level3Char"/>
    <w:locked/>
    <w:rsid w:val="00F90EF4"/>
    <w:pPr>
      <w:numPr>
        <w:ilvl w:val="2"/>
        <w:numId w:val="30"/>
      </w:numPr>
      <w:tabs>
        <w:tab w:val="clear" w:pos="1031"/>
      </w:tabs>
      <w:ind w:left="851" w:hanging="284"/>
    </w:pPr>
  </w:style>
  <w:style w:type="character" w:customStyle="1" w:styleId="NEW-Paragraph-level2Char">
    <w:name w:val="NEW-Paragraph-level2 Char"/>
    <w:link w:val="NEW-Paragraph-level2"/>
    <w:rsid w:val="00F90EF4"/>
    <w:rPr>
      <w:rFonts w:ascii="Arial" w:eastAsiaTheme="minorEastAsia" w:hAnsi="Arial" w:cs="Arial"/>
      <w:color w:val="1A1A1A" w:themeColor="background1" w:themeShade="1A"/>
      <w:sz w:val="22"/>
      <w:lang w:eastAsia="en-US"/>
    </w:rPr>
  </w:style>
  <w:style w:type="character" w:customStyle="1" w:styleId="NEW-Paragraph-level3Char">
    <w:name w:val="NEW-Paragraph-level3 Char"/>
    <w:link w:val="NEW-Paragraph-level3"/>
    <w:rsid w:val="00F90EF4"/>
    <w:rPr>
      <w:rFonts w:ascii="Arial" w:eastAsiaTheme="minorEastAsia" w:hAnsi="Arial" w:cs="Arial"/>
      <w:color w:val="1A1A1A" w:themeColor="background1" w:themeShade="1A"/>
      <w:sz w:val="22"/>
      <w:lang w:eastAsia="en-US"/>
    </w:rPr>
  </w:style>
  <w:style w:type="paragraph" w:customStyle="1" w:styleId="NEW-Level0">
    <w:name w:val="NEW-Level0"/>
    <w:basedOn w:val="Standard"/>
    <w:locked/>
    <w:rsid w:val="003A6E9A"/>
    <w:pPr>
      <w:keepNext/>
      <w:numPr>
        <w:numId w:val="29"/>
      </w:numPr>
      <w:spacing w:before="240"/>
      <w:outlineLvl w:val="0"/>
    </w:pPr>
    <w:rPr>
      <w:b/>
      <w:bCs/>
      <w:kern w:val="32"/>
      <w:sz w:val="28"/>
      <w:szCs w:val="28"/>
    </w:rPr>
  </w:style>
  <w:style w:type="paragraph" w:customStyle="1" w:styleId="NEW-Level1">
    <w:name w:val="NEW-Level1"/>
    <w:basedOn w:val="Standard"/>
    <w:locked/>
    <w:rsid w:val="003A6E9A"/>
    <w:pPr>
      <w:keepNext/>
      <w:numPr>
        <w:ilvl w:val="1"/>
        <w:numId w:val="29"/>
      </w:numPr>
      <w:spacing w:before="240"/>
      <w:outlineLvl w:val="0"/>
    </w:pPr>
    <w:rPr>
      <w:b/>
      <w:bCs/>
      <w:kern w:val="32"/>
      <w:sz w:val="24"/>
      <w:szCs w:val="32"/>
    </w:rPr>
  </w:style>
  <w:style w:type="paragraph" w:customStyle="1" w:styleId="NEW-Level2">
    <w:name w:val="NEW-Level2"/>
    <w:basedOn w:val="Standard"/>
    <w:link w:val="NEW-Level2Char"/>
    <w:locked/>
    <w:rsid w:val="003A6E9A"/>
    <w:pPr>
      <w:autoSpaceDE w:val="0"/>
      <w:autoSpaceDN w:val="0"/>
      <w:adjustRightInd w:val="0"/>
    </w:pPr>
    <w:rPr>
      <w:rFonts w:cs="Georgia"/>
      <w:b/>
      <w:bCs/>
      <w:color w:val="000000"/>
      <w:u w:val="single"/>
      <w:lang w:eastAsia="en-GB"/>
    </w:rPr>
  </w:style>
  <w:style w:type="character" w:customStyle="1" w:styleId="NEW-Level2Char">
    <w:name w:val="NEW-Level2 Char"/>
    <w:link w:val="NEW-Level2"/>
    <w:rsid w:val="003A6E9A"/>
    <w:rPr>
      <w:rFonts w:ascii="Georgia" w:hAnsi="Georgia" w:cs="Georgia"/>
      <w:b/>
      <w:bCs/>
      <w:color w:val="000000"/>
      <w:u w:val="single"/>
    </w:rPr>
  </w:style>
  <w:style w:type="paragraph" w:customStyle="1" w:styleId="aNEW-Level0">
    <w:name w:val="aNEW-Level0"/>
    <w:basedOn w:val="NEW-Level0"/>
    <w:link w:val="aNEW-Level0Char"/>
    <w:qFormat/>
    <w:locked/>
    <w:rsid w:val="004E76A1"/>
    <w:pPr>
      <w:spacing w:before="120" w:after="120"/>
      <w:ind w:left="425" w:hanging="425"/>
    </w:pPr>
  </w:style>
  <w:style w:type="paragraph" w:customStyle="1" w:styleId="aNEW-Level1">
    <w:name w:val="aNEW-Level1"/>
    <w:basedOn w:val="NEW-Level1"/>
    <w:link w:val="aNEW-Level1Char"/>
    <w:qFormat/>
    <w:locked/>
    <w:rsid w:val="000636A1"/>
    <w:pPr>
      <w:spacing w:before="120" w:after="120"/>
      <w:ind w:left="431" w:hanging="431"/>
    </w:pPr>
  </w:style>
  <w:style w:type="character" w:customStyle="1" w:styleId="aNEW-Level0Char">
    <w:name w:val="aNEW-Level0 Char"/>
    <w:link w:val="aNEW-Level0"/>
    <w:rsid w:val="004E76A1"/>
    <w:rPr>
      <w:rFonts w:ascii="Arial" w:eastAsiaTheme="minorEastAsia" w:hAnsi="Arial" w:cs="Arial"/>
      <w:b/>
      <w:bCs/>
      <w:color w:val="1A1A1A" w:themeColor="background1" w:themeShade="1A"/>
      <w:kern w:val="32"/>
      <w:sz w:val="28"/>
      <w:szCs w:val="28"/>
      <w:lang w:eastAsia="en-US"/>
    </w:rPr>
  </w:style>
  <w:style w:type="character" w:customStyle="1" w:styleId="aNEW-Level1Char">
    <w:name w:val="aNEW-Level1 Char"/>
    <w:link w:val="aNEW-Level1"/>
    <w:rsid w:val="000636A1"/>
    <w:rPr>
      <w:rFonts w:ascii="Arial" w:eastAsiaTheme="minorEastAsia" w:hAnsi="Arial" w:cs="Arial"/>
      <w:b/>
      <w:bCs/>
      <w:color w:val="1A1A1A" w:themeColor="background1" w:themeShade="1A"/>
      <w:kern w:val="32"/>
      <w:sz w:val="24"/>
      <w:szCs w:val="32"/>
      <w:lang w:eastAsia="en-US"/>
    </w:rPr>
  </w:style>
  <w:style w:type="paragraph" w:customStyle="1" w:styleId="aNEW-Level2">
    <w:name w:val="aNEW-Level2"/>
    <w:basedOn w:val="NEW-Level2"/>
    <w:link w:val="aNEW-Level2Char"/>
    <w:qFormat/>
    <w:locked/>
    <w:rsid w:val="00176982"/>
  </w:style>
  <w:style w:type="paragraph" w:customStyle="1" w:styleId="aNEW-Level4">
    <w:name w:val="aNEW-Level4"/>
    <w:basedOn w:val="Standard"/>
    <w:link w:val="aNEW-Level4Char"/>
    <w:qFormat/>
    <w:locked/>
    <w:rsid w:val="00B25E0D"/>
    <w:pPr>
      <w:tabs>
        <w:tab w:val="left" w:pos="720"/>
      </w:tabs>
    </w:pPr>
    <w:rPr>
      <w:b/>
      <w:bCs/>
      <w:iCs/>
      <w:color w:val="00379F"/>
      <w:sz w:val="24"/>
      <w:szCs w:val="24"/>
      <w:u w:val="single"/>
    </w:rPr>
  </w:style>
  <w:style w:type="character" w:customStyle="1" w:styleId="aNEW-Level2Char">
    <w:name w:val="aNEW-Level2 Char"/>
    <w:link w:val="aNEW-Level2"/>
    <w:rsid w:val="00176982"/>
    <w:rPr>
      <w:rFonts w:ascii="Georgia" w:hAnsi="Georgia" w:cs="Georgia"/>
      <w:b/>
      <w:bCs/>
      <w:color w:val="000000"/>
      <w:u w:val="single"/>
    </w:rPr>
  </w:style>
  <w:style w:type="paragraph" w:customStyle="1" w:styleId="aNEW-Questions">
    <w:name w:val="aNEW-Questions"/>
    <w:basedOn w:val="Standard"/>
    <w:link w:val="aNEW-QuestionsChar"/>
    <w:qFormat/>
    <w:locked/>
    <w:rsid w:val="003A6E9A"/>
    <w:pPr>
      <w:numPr>
        <w:numId w:val="6"/>
      </w:numPr>
      <w:ind w:left="850" w:hanging="425"/>
      <w:outlineLvl w:val="0"/>
    </w:pPr>
    <w:rPr>
      <w:rFonts w:eastAsia="Calibri"/>
      <w:b/>
      <w:bCs/>
      <w:kern w:val="28"/>
      <w:szCs w:val="32"/>
    </w:rPr>
  </w:style>
  <w:style w:type="character" w:customStyle="1" w:styleId="aNEW-Level4Char">
    <w:name w:val="aNEW-Level4 Char"/>
    <w:link w:val="aNEW-Level4"/>
    <w:rsid w:val="00B25E0D"/>
    <w:rPr>
      <w:rFonts w:ascii="Arial" w:eastAsiaTheme="minorEastAsia" w:hAnsi="Arial" w:cs="Arial"/>
      <w:b/>
      <w:bCs/>
      <w:iCs/>
      <w:color w:val="00379F"/>
      <w:sz w:val="24"/>
      <w:szCs w:val="24"/>
      <w:u w:val="single"/>
      <w:lang w:eastAsia="en-US"/>
    </w:rPr>
  </w:style>
  <w:style w:type="paragraph" w:customStyle="1" w:styleId="aNEW-Paragraph">
    <w:name w:val="aNEW-Paragraph"/>
    <w:basedOn w:val="NEW-Paragraph-Level1"/>
    <w:link w:val="aNEW-ParagraphChar"/>
    <w:qFormat/>
    <w:locked/>
    <w:rsid w:val="001244CD"/>
    <w:pPr>
      <w:numPr>
        <w:numId w:val="2"/>
      </w:numPr>
      <w:tabs>
        <w:tab w:val="clear" w:pos="851"/>
        <w:tab w:val="num" w:pos="426"/>
      </w:tabs>
      <w:ind w:left="426" w:hanging="426"/>
    </w:pPr>
    <w:rPr>
      <w:rFonts w:eastAsia="Calibri"/>
    </w:rPr>
  </w:style>
  <w:style w:type="character" w:customStyle="1" w:styleId="aNEW-QuestionsChar">
    <w:name w:val="aNEW-Questions Char"/>
    <w:link w:val="aNEW-Questions"/>
    <w:rsid w:val="003A6E9A"/>
    <w:rPr>
      <w:rFonts w:ascii="Arial" w:eastAsia="Calibri" w:hAnsi="Arial" w:cs="Arial"/>
      <w:b/>
      <w:bCs/>
      <w:color w:val="1A1A1A" w:themeColor="background1" w:themeShade="1A"/>
      <w:kern w:val="28"/>
      <w:sz w:val="22"/>
      <w:szCs w:val="32"/>
      <w:lang w:eastAsia="en-US"/>
    </w:rPr>
  </w:style>
  <w:style w:type="character" w:customStyle="1" w:styleId="aNEW-ParagraphChar">
    <w:name w:val="aNEW-Paragraph Char"/>
    <w:link w:val="aNEW-Paragraph"/>
    <w:rsid w:val="001244CD"/>
    <w:rPr>
      <w:rFonts w:ascii="Arial" w:eastAsia="Calibri" w:hAnsi="Arial" w:cs="Arial"/>
      <w:color w:val="1A1A1A" w:themeColor="background1" w:themeShade="1A"/>
      <w:sz w:val="22"/>
      <w:lang w:eastAsia="en-US"/>
    </w:rPr>
  </w:style>
  <w:style w:type="paragraph" w:customStyle="1" w:styleId="aNew-Level33">
    <w:name w:val="aNew-Level33"/>
    <w:basedOn w:val="Standard"/>
    <w:link w:val="aNew-Level33Char"/>
    <w:qFormat/>
    <w:locked/>
    <w:rsid w:val="009D6E99"/>
    <w:pPr>
      <w:ind w:left="426" w:hanging="426"/>
    </w:pPr>
    <w:rPr>
      <w:b/>
      <w:sz w:val="28"/>
      <w:szCs w:val="28"/>
    </w:rPr>
  </w:style>
  <w:style w:type="paragraph" w:customStyle="1" w:styleId="aNew-BoxTitle">
    <w:name w:val="aNew-BoxTitle"/>
    <w:basedOn w:val="04aNumbering"/>
    <w:link w:val="aNew-BoxTitleChar"/>
    <w:qFormat/>
    <w:locked/>
    <w:rsid w:val="003A6E9A"/>
    <w:pPr>
      <w:shd w:val="clear" w:color="auto" w:fill="D9D9D9"/>
      <w:tabs>
        <w:tab w:val="clear" w:pos="851"/>
        <w:tab w:val="left" w:pos="720"/>
      </w:tabs>
      <w:ind w:left="284"/>
    </w:pPr>
    <w:rPr>
      <w:b/>
    </w:rPr>
  </w:style>
  <w:style w:type="character" w:customStyle="1" w:styleId="aNew-Level33Char">
    <w:name w:val="aNew-Level33 Char"/>
    <w:link w:val="aNew-Level33"/>
    <w:rsid w:val="009D6E99"/>
    <w:rPr>
      <w:rFonts w:ascii="Arial" w:eastAsiaTheme="minorEastAsia" w:hAnsi="Arial" w:cs="Arial"/>
      <w:b/>
      <w:color w:val="1A1A1A" w:themeColor="background1" w:themeShade="1A"/>
      <w:sz w:val="28"/>
      <w:szCs w:val="28"/>
      <w:lang w:eastAsia="en-US"/>
    </w:rPr>
  </w:style>
  <w:style w:type="character" w:customStyle="1" w:styleId="aNew-BoxTitleChar">
    <w:name w:val="aNew-BoxTitle Char"/>
    <w:link w:val="aNew-BoxTitle"/>
    <w:rsid w:val="003A6E9A"/>
    <w:rPr>
      <w:rFonts w:ascii="Georgia" w:hAnsi="Georgia"/>
      <w:b/>
      <w:szCs w:val="24"/>
      <w:shd w:val="clear" w:color="auto" w:fill="D9D9D9"/>
      <w:lang w:eastAsia="de-DE"/>
    </w:rPr>
  </w:style>
  <w:style w:type="paragraph" w:customStyle="1" w:styleId="aNEW-Paragraph-level2">
    <w:name w:val="aNEW-Paragraph-level2"/>
    <w:basedOn w:val="NEW-Paragraph-level2"/>
    <w:link w:val="aNEW-Paragraph-level2Char"/>
    <w:qFormat/>
    <w:locked/>
    <w:rsid w:val="0061478E"/>
    <w:pPr>
      <w:ind w:left="851" w:hanging="425"/>
    </w:pPr>
  </w:style>
  <w:style w:type="paragraph" w:customStyle="1" w:styleId="aNEW-Paragraph-level3">
    <w:name w:val="aNEW-Paragraph-level3"/>
    <w:basedOn w:val="NEW-Paragraph-level3"/>
    <w:link w:val="aNEW-Paragraph-level3Char"/>
    <w:qFormat/>
    <w:locked/>
    <w:rsid w:val="00566D36"/>
    <w:pPr>
      <w:ind w:left="1276" w:hanging="426"/>
    </w:pPr>
  </w:style>
  <w:style w:type="character" w:customStyle="1" w:styleId="aNEW-Paragraph-level2Char">
    <w:name w:val="aNEW-Paragraph-level2 Char"/>
    <w:link w:val="aNEW-Paragraph-level2"/>
    <w:rsid w:val="0061478E"/>
    <w:rPr>
      <w:rFonts w:ascii="Arial" w:eastAsiaTheme="minorEastAsia" w:hAnsi="Arial" w:cs="Arial"/>
      <w:color w:val="1A1A1A" w:themeColor="background1" w:themeShade="1A"/>
      <w:sz w:val="22"/>
      <w:lang w:eastAsia="en-US"/>
    </w:rPr>
  </w:style>
  <w:style w:type="character" w:customStyle="1" w:styleId="aNEW-Paragraph-level3Char">
    <w:name w:val="aNEW-Paragraph-level3 Char"/>
    <w:link w:val="aNEW-Paragraph-level3"/>
    <w:rsid w:val="00566D36"/>
    <w:rPr>
      <w:rFonts w:ascii="Arial" w:eastAsiaTheme="minorEastAsia" w:hAnsi="Arial" w:cs="Arial"/>
      <w:color w:val="1A1A1A" w:themeColor="background1" w:themeShade="1A"/>
      <w:sz w:val="22"/>
      <w:lang w:eastAsia="en-US"/>
    </w:rPr>
  </w:style>
  <w:style w:type="paragraph" w:customStyle="1" w:styleId="aNew-Level5">
    <w:name w:val="aNew-Level5"/>
    <w:basedOn w:val="Standard"/>
    <w:link w:val="aNew-Level5Char"/>
    <w:qFormat/>
    <w:locked/>
    <w:rsid w:val="0096528F"/>
    <w:pPr>
      <w:tabs>
        <w:tab w:val="left" w:pos="720"/>
      </w:tabs>
    </w:pPr>
    <w:rPr>
      <w:i/>
      <w:u w:val="single"/>
    </w:rPr>
  </w:style>
  <w:style w:type="character" w:customStyle="1" w:styleId="aNew-Level5Char">
    <w:name w:val="aNew-Level5 Char"/>
    <w:link w:val="aNew-Level5"/>
    <w:rsid w:val="0096528F"/>
    <w:rPr>
      <w:rFonts w:ascii="Georgia" w:hAnsi="Georgia"/>
      <w:i/>
      <w:u w:val="single"/>
      <w:lang w:eastAsia="de-DE"/>
    </w:rPr>
  </w:style>
  <w:style w:type="paragraph" w:customStyle="1" w:styleId="Questions-ESMA">
    <w:name w:val="Questions-ESMA"/>
    <w:basedOn w:val="Standard"/>
    <w:link w:val="Questions-ESMAChar"/>
    <w:qFormat/>
    <w:locked/>
    <w:rsid w:val="00A35728"/>
    <w:pPr>
      <w:spacing w:after="120" w:line="264" w:lineRule="auto"/>
      <w:ind w:left="705" w:hanging="705"/>
    </w:pPr>
    <w:rPr>
      <w:rFonts w:ascii="Calibri" w:hAnsi="Calibri"/>
      <w:b/>
    </w:rPr>
  </w:style>
  <w:style w:type="character" w:customStyle="1" w:styleId="Questions-ESMAChar">
    <w:name w:val="Questions-ESMA Char"/>
    <w:link w:val="Questions-ESMA"/>
    <w:rsid w:val="00A35728"/>
    <w:rPr>
      <w:rFonts w:ascii="Calibri" w:hAnsi="Calibri"/>
      <w:b/>
      <w:sz w:val="22"/>
      <w:lang w:eastAsia="en-US"/>
    </w:rPr>
  </w:style>
  <w:style w:type="paragraph" w:customStyle="1" w:styleId="CPQuestions">
    <w:name w:val="CP_Questions"/>
    <w:basedOn w:val="Standard"/>
    <w:link w:val="CPQuestionsChar"/>
    <w:qFormat/>
    <w:locked/>
    <w:rsid w:val="00EF0769"/>
    <w:pPr>
      <w:numPr>
        <w:numId w:val="31"/>
      </w:numPr>
      <w:spacing w:before="250"/>
    </w:pPr>
    <w:rPr>
      <w:rFonts w:cstheme="minorBidi"/>
      <w:b/>
    </w:rPr>
  </w:style>
  <w:style w:type="character" w:customStyle="1" w:styleId="CPQuestionsChar">
    <w:name w:val="CP_Questions Char"/>
    <w:basedOn w:val="Absatz-Standardschriftart"/>
    <w:link w:val="CPQuestions"/>
    <w:rsid w:val="00EF0769"/>
    <w:rPr>
      <w:rFonts w:ascii="Arial" w:eastAsiaTheme="minorEastAsia" w:hAnsi="Arial" w:cstheme="minorBidi"/>
      <w:b/>
      <w:color w:val="1A1A1A" w:themeColor="background1" w:themeShade="1A"/>
      <w:sz w:val="22"/>
      <w:lang w:eastAsia="en-US"/>
    </w:rPr>
  </w:style>
  <w:style w:type="paragraph" w:customStyle="1" w:styleId="CPQuest2">
    <w:name w:val="CP_Quest2"/>
    <w:basedOn w:val="CPQuestions"/>
    <w:link w:val="CPQuest2Char"/>
    <w:autoRedefine/>
    <w:qFormat/>
    <w:locked/>
    <w:rsid w:val="00566C6A"/>
    <w:pPr>
      <w:numPr>
        <w:numId w:val="32"/>
      </w:numPr>
    </w:pPr>
    <w:rPr>
      <w:rFonts w:eastAsia="Calibri"/>
    </w:rPr>
  </w:style>
  <w:style w:type="character" w:customStyle="1" w:styleId="CPQuest2Char">
    <w:name w:val="CP_Quest2 Char"/>
    <w:basedOn w:val="CPQuestionsChar"/>
    <w:link w:val="CPQuest2"/>
    <w:rsid w:val="00566C6A"/>
    <w:rPr>
      <w:rFonts w:ascii="Arial" w:eastAsia="Calibri" w:hAnsi="Arial" w:cstheme="minorBidi"/>
      <w:b/>
      <w:color w:val="1A1A1A" w:themeColor="background1" w:themeShade="1A"/>
      <w:sz w:val="22"/>
      <w:lang w:eastAsia="en-US"/>
    </w:rPr>
  </w:style>
  <w:style w:type="character" w:styleId="IntensiveHervorhebung">
    <w:name w:val="Intense Emphasis"/>
    <w:basedOn w:val="Absatz-Standardschriftart"/>
    <w:uiPriority w:val="21"/>
    <w:qFormat/>
    <w:locked/>
    <w:rsid w:val="00D34282"/>
    <w:rPr>
      <w:b/>
      <w:bCs/>
      <w:i/>
      <w:iCs/>
    </w:rPr>
  </w:style>
  <w:style w:type="character" w:customStyle="1" w:styleId="CPTitle1Char">
    <w:name w:val="CP_Title1 Char"/>
    <w:basedOn w:val="Absatz-Standardschriftart"/>
    <w:link w:val="CPTitle1"/>
    <w:locked/>
    <w:rsid w:val="00D34282"/>
    <w:rPr>
      <w:rFonts w:asciiTheme="majorHAnsi" w:eastAsiaTheme="majorEastAsia" w:hAnsiTheme="majorHAnsi" w:cstheme="majorHAnsi"/>
      <w:b/>
      <w:color w:val="00379F"/>
      <w:sz w:val="32"/>
      <w:szCs w:val="28"/>
    </w:rPr>
  </w:style>
  <w:style w:type="paragraph" w:customStyle="1" w:styleId="CPTitle1">
    <w:name w:val="CP_Title1"/>
    <w:basedOn w:val="berschrift1"/>
    <w:link w:val="CPTitle1Char"/>
    <w:qFormat/>
    <w:locked/>
    <w:rsid w:val="00D34282"/>
    <w:pPr>
      <w:keepLines/>
      <w:numPr>
        <w:numId w:val="33"/>
      </w:numPr>
      <w:spacing w:before="320" w:after="0"/>
    </w:pPr>
    <w:rPr>
      <w:rFonts w:asciiTheme="majorHAnsi" w:eastAsiaTheme="majorEastAsia" w:hAnsiTheme="majorHAnsi" w:cstheme="majorHAnsi"/>
      <w:bCs w:val="0"/>
      <w:kern w:val="0"/>
      <w:sz w:val="32"/>
      <w:lang w:eastAsia="en-GB"/>
    </w:rPr>
  </w:style>
  <w:style w:type="paragraph" w:customStyle="1" w:styleId="CPTitle3">
    <w:name w:val="CP_Title3"/>
    <w:basedOn w:val="berschrift2"/>
    <w:qFormat/>
    <w:locked/>
    <w:rsid w:val="00D34282"/>
    <w:pPr>
      <w:numPr>
        <w:ilvl w:val="2"/>
        <w:numId w:val="33"/>
      </w:numPr>
      <w:tabs>
        <w:tab w:val="num" w:pos="360"/>
      </w:tabs>
      <w:spacing w:before="250" w:after="0"/>
    </w:pPr>
    <w:rPr>
      <w:rFonts w:asciiTheme="majorHAnsi" w:eastAsiaTheme="majorEastAsia" w:hAnsiTheme="majorHAnsi" w:cstheme="majorHAnsi"/>
      <w:bCs w:val="0"/>
      <w:sz w:val="28"/>
      <w:szCs w:val="28"/>
    </w:rPr>
  </w:style>
  <w:style w:type="paragraph" w:customStyle="1" w:styleId="CPTitle4">
    <w:name w:val="CP_Title4"/>
    <w:basedOn w:val="Standard"/>
    <w:qFormat/>
    <w:locked/>
    <w:rsid w:val="00D34282"/>
    <w:pPr>
      <w:numPr>
        <w:ilvl w:val="3"/>
        <w:numId w:val="33"/>
      </w:numPr>
      <w:spacing w:before="250"/>
    </w:pPr>
    <w:rPr>
      <w:rFonts w:asciiTheme="majorHAnsi" w:hAnsiTheme="majorHAnsi" w:cstheme="majorHAnsi"/>
      <w:b/>
    </w:rPr>
  </w:style>
  <w:style w:type="paragraph" w:customStyle="1" w:styleId="CPTitle5">
    <w:name w:val="CP_Title5"/>
    <w:basedOn w:val="Standard"/>
    <w:qFormat/>
    <w:locked/>
    <w:rsid w:val="00D34282"/>
    <w:pPr>
      <w:numPr>
        <w:ilvl w:val="4"/>
        <w:numId w:val="33"/>
      </w:numPr>
      <w:spacing w:before="250"/>
    </w:pPr>
    <w:rPr>
      <w:rFonts w:asciiTheme="majorHAnsi" w:hAnsiTheme="majorHAnsi" w:cstheme="majorHAnsi"/>
      <w:i/>
      <w:u w:val="single"/>
    </w:rPr>
  </w:style>
  <w:style w:type="paragraph" w:customStyle="1" w:styleId="CPTitle6">
    <w:name w:val="CP_Title6"/>
    <w:basedOn w:val="Standard"/>
    <w:qFormat/>
    <w:locked/>
    <w:rsid w:val="00D34282"/>
    <w:pPr>
      <w:numPr>
        <w:ilvl w:val="5"/>
        <w:numId w:val="33"/>
      </w:numPr>
      <w:spacing w:before="250"/>
    </w:pPr>
    <w:rPr>
      <w:rFonts w:asciiTheme="majorHAnsi" w:hAnsiTheme="majorHAnsi" w:cstheme="majorHAnsi"/>
      <w:i/>
    </w:rPr>
  </w:style>
  <w:style w:type="paragraph" w:customStyle="1" w:styleId="CPNumPar">
    <w:name w:val="CP_NumPar"/>
    <w:basedOn w:val="Standard"/>
    <w:qFormat/>
    <w:locked/>
    <w:rsid w:val="00D34282"/>
    <w:pPr>
      <w:numPr>
        <w:ilvl w:val="6"/>
        <w:numId w:val="33"/>
      </w:numPr>
      <w:spacing w:before="250"/>
    </w:pPr>
    <w:rPr>
      <w:rFonts w:asciiTheme="minorHAnsi" w:hAnsiTheme="minorHAnsi" w:cstheme="minorBidi"/>
    </w:rPr>
  </w:style>
  <w:style w:type="paragraph" w:customStyle="1" w:styleId="CPisubtitles">
    <w:name w:val="CP_isubtitles"/>
    <w:basedOn w:val="Standard"/>
    <w:qFormat/>
    <w:locked/>
    <w:rsid w:val="00D34282"/>
    <w:pPr>
      <w:numPr>
        <w:ilvl w:val="7"/>
        <w:numId w:val="33"/>
      </w:numPr>
      <w:spacing w:before="250"/>
    </w:pPr>
    <w:rPr>
      <w:rFonts w:asciiTheme="minorHAnsi" w:hAnsiTheme="minorHAnsi" w:cstheme="minorBidi"/>
    </w:rPr>
  </w:style>
  <w:style w:type="paragraph" w:customStyle="1" w:styleId="CPasubtitles">
    <w:name w:val="CP_asubtitles"/>
    <w:basedOn w:val="Standard"/>
    <w:qFormat/>
    <w:locked/>
    <w:rsid w:val="00D34282"/>
    <w:pPr>
      <w:numPr>
        <w:ilvl w:val="8"/>
        <w:numId w:val="33"/>
      </w:numPr>
      <w:spacing w:before="250"/>
    </w:pPr>
    <w:rPr>
      <w:rFonts w:asciiTheme="minorHAnsi" w:hAnsiTheme="minorHAnsi" w:cstheme="minorBidi"/>
    </w:rPr>
  </w:style>
  <w:style w:type="paragraph" w:customStyle="1" w:styleId="Questionstyle">
    <w:name w:val="Question style"/>
    <w:basedOn w:val="Standard"/>
    <w:next w:val="Standard"/>
    <w:link w:val="QuestionstyleChar"/>
    <w:autoRedefine/>
    <w:qFormat/>
    <w:rsid w:val="006B5DF1"/>
    <w:pPr>
      <w:numPr>
        <w:numId w:val="34"/>
      </w:numPr>
      <w:spacing w:after="240" w:line="259" w:lineRule="auto"/>
      <w:ind w:left="851" w:hanging="851"/>
    </w:pPr>
    <w:rPr>
      <w:b/>
      <w:szCs w:val="22"/>
    </w:rPr>
  </w:style>
  <w:style w:type="character" w:customStyle="1" w:styleId="QuestionstyleChar">
    <w:name w:val="Question style Char"/>
    <w:basedOn w:val="Absatz-Standardschriftart"/>
    <w:link w:val="Questionstyle"/>
    <w:rsid w:val="006B5DF1"/>
    <w:rPr>
      <w:rFonts w:ascii="Arial" w:eastAsiaTheme="minorEastAsia" w:hAnsi="Arial" w:cs="Arial"/>
      <w:b/>
      <w:color w:val="1A1A1A" w:themeColor="background1" w:themeShade="1A"/>
      <w:sz w:val="22"/>
      <w:szCs w:val="22"/>
      <w:lang w:eastAsia="en-US"/>
    </w:rPr>
  </w:style>
  <w:style w:type="character" w:customStyle="1" w:styleId="ESMAConfidentialRestricted">
    <w:name w:val="ESMA Confidential/Restricted"/>
    <w:basedOn w:val="Fett"/>
    <w:uiPriority w:val="1"/>
    <w:qFormat/>
    <w:rsid w:val="00F87468"/>
    <w:rPr>
      <w:b w:val="0"/>
      <w:bCs/>
      <w:caps/>
      <w:smallCaps w:val="0"/>
      <w:color w:val="F79646" w:themeColor="accent6"/>
      <w:sz w:val="22"/>
    </w:rPr>
  </w:style>
  <w:style w:type="paragraph" w:styleId="Untertitel">
    <w:name w:val="Subtitle"/>
    <w:basedOn w:val="Standard"/>
    <w:next w:val="Standard"/>
    <w:link w:val="UntertitelZchn"/>
    <w:uiPriority w:val="11"/>
    <w:qFormat/>
    <w:locked/>
    <w:rsid w:val="00E70E2E"/>
    <w:pPr>
      <w:numPr>
        <w:ilvl w:val="1"/>
      </w:numPr>
    </w:pPr>
    <w:rPr>
      <w:rFonts w:eastAsiaTheme="majorEastAsia"/>
      <w:b/>
      <w:bCs/>
      <w:sz w:val="28"/>
    </w:rPr>
  </w:style>
  <w:style w:type="character" w:customStyle="1" w:styleId="UntertitelZchn">
    <w:name w:val="Untertitel Zchn"/>
    <w:basedOn w:val="Absatz-Standardschriftart"/>
    <w:link w:val="Untertitel"/>
    <w:uiPriority w:val="11"/>
    <w:rsid w:val="00E70E2E"/>
    <w:rPr>
      <w:rFonts w:ascii="Arial" w:eastAsiaTheme="majorEastAsia" w:hAnsi="Arial" w:cs="Arial"/>
      <w:b/>
      <w:bCs/>
      <w:color w:val="1A1A1A" w:themeColor="background1" w:themeShade="1A"/>
      <w:sz w:val="28"/>
      <w:lang w:eastAsia="en-US"/>
    </w:rPr>
  </w:style>
  <w:style w:type="character" w:customStyle="1" w:styleId="ESMARegularuse">
    <w:name w:val="ESMA Regular use"/>
    <w:basedOn w:val="ESMAConfidentialRestricted"/>
    <w:uiPriority w:val="1"/>
    <w:qFormat/>
    <w:rsid w:val="00F87468"/>
    <w:rPr>
      <w:b w:val="0"/>
      <w:bCs/>
      <w:caps/>
      <w:smallCaps w:val="0"/>
      <w:color w:val="1F497D" w:themeColor="text2"/>
      <w:sz w:val="22"/>
    </w:rPr>
  </w:style>
  <w:style w:type="paragraph" w:customStyle="1" w:styleId="HeaderFoot">
    <w:name w:val="HeaderFoot"/>
    <w:basedOn w:val="Standard"/>
    <w:link w:val="HeaderFootChar"/>
    <w:qFormat/>
    <w:rsid w:val="00F716D4"/>
    <w:pPr>
      <w:spacing w:after="0"/>
      <w:jc w:val="right"/>
    </w:pPr>
    <w:rPr>
      <w:color w:val="001B4F"/>
      <w:sz w:val="16"/>
      <w:szCs w:val="16"/>
    </w:rPr>
  </w:style>
  <w:style w:type="character" w:styleId="NichtaufgelsteErwhnung">
    <w:name w:val="Unresolved Mention"/>
    <w:basedOn w:val="Absatz-Standardschriftart"/>
    <w:uiPriority w:val="99"/>
    <w:semiHidden/>
    <w:unhideWhenUsed/>
    <w:rsid w:val="0034374F"/>
    <w:rPr>
      <w:color w:val="605E5C"/>
      <w:shd w:val="clear" w:color="auto" w:fill="E1DFDD"/>
    </w:rPr>
  </w:style>
  <w:style w:type="character" w:customStyle="1" w:styleId="HeaderFootChar">
    <w:name w:val="HeaderFoot Char"/>
    <w:basedOn w:val="Absatz-Standardschriftart"/>
    <w:link w:val="HeaderFoot"/>
    <w:rsid w:val="00F716D4"/>
    <w:rPr>
      <w:rFonts w:ascii="Arial" w:eastAsiaTheme="minorEastAsia" w:hAnsi="Arial" w:cs="Arial"/>
      <w:color w:val="001B4F"/>
      <w:sz w:val="16"/>
      <w:szCs w:val="16"/>
      <w:lang w:eastAsia="en-US"/>
    </w:rPr>
  </w:style>
  <w:style w:type="paragraph" w:customStyle="1" w:styleId="Sectionreplyform">
    <w:name w:val="Section reply form"/>
    <w:basedOn w:val="Standard"/>
    <w:link w:val="SectionreplyformChar"/>
    <w:qFormat/>
    <w:rsid w:val="00BB1973"/>
    <w:pPr>
      <w:spacing w:after="120" w:line="264" w:lineRule="auto"/>
    </w:pPr>
    <w:rPr>
      <w:b/>
      <w:color w:val="000000" w:themeColor="text1"/>
      <w:sz w:val="24"/>
      <w:szCs w:val="24"/>
      <w:u w:val="single"/>
      <w:lang w:val="en-US"/>
    </w:rPr>
  </w:style>
  <w:style w:type="character" w:customStyle="1" w:styleId="SectionreplyformChar">
    <w:name w:val="Section reply form Char"/>
    <w:basedOn w:val="Absatz-Standardschriftart"/>
    <w:link w:val="Sectionreplyform"/>
    <w:rsid w:val="00BB1973"/>
    <w:rPr>
      <w:rFonts w:ascii="Arial" w:eastAsiaTheme="minorEastAsia" w:hAnsi="Arial" w:cs="Arial"/>
      <w:b/>
      <w:color w:val="000000" w:themeColor="text1"/>
      <w:sz w:val="24"/>
      <w:szCs w:val="24"/>
      <w:u w:val="single"/>
      <w:lang w:val="en-US" w:eastAsia="en-US"/>
    </w:rPr>
  </w:style>
  <w:style w:type="character" w:customStyle="1" w:styleId="normaltextrun">
    <w:name w:val="normaltextrun"/>
    <w:basedOn w:val="Absatz-Standardschriftart"/>
    <w:rsid w:val="004E60D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47517">
      <w:bodyDiv w:val="1"/>
      <w:marLeft w:val="0"/>
      <w:marRight w:val="0"/>
      <w:marTop w:val="0"/>
      <w:marBottom w:val="0"/>
      <w:divBdr>
        <w:top w:val="none" w:sz="0" w:space="0" w:color="auto"/>
        <w:left w:val="none" w:sz="0" w:space="0" w:color="auto"/>
        <w:bottom w:val="none" w:sz="0" w:space="0" w:color="auto"/>
        <w:right w:val="none" w:sz="0" w:space="0" w:color="auto"/>
      </w:divBdr>
    </w:div>
    <w:div w:id="57823182">
      <w:bodyDiv w:val="1"/>
      <w:marLeft w:val="0"/>
      <w:marRight w:val="0"/>
      <w:marTop w:val="0"/>
      <w:marBottom w:val="0"/>
      <w:divBdr>
        <w:top w:val="none" w:sz="0" w:space="0" w:color="auto"/>
        <w:left w:val="none" w:sz="0" w:space="0" w:color="auto"/>
        <w:bottom w:val="none" w:sz="0" w:space="0" w:color="auto"/>
        <w:right w:val="none" w:sz="0" w:space="0" w:color="auto"/>
      </w:divBdr>
    </w:div>
    <w:div w:id="158081255">
      <w:bodyDiv w:val="1"/>
      <w:marLeft w:val="0"/>
      <w:marRight w:val="0"/>
      <w:marTop w:val="0"/>
      <w:marBottom w:val="0"/>
      <w:divBdr>
        <w:top w:val="none" w:sz="0" w:space="0" w:color="auto"/>
        <w:left w:val="none" w:sz="0" w:space="0" w:color="auto"/>
        <w:bottom w:val="none" w:sz="0" w:space="0" w:color="auto"/>
        <w:right w:val="none" w:sz="0" w:space="0" w:color="auto"/>
      </w:divBdr>
    </w:div>
    <w:div w:id="190606614">
      <w:bodyDiv w:val="1"/>
      <w:marLeft w:val="0"/>
      <w:marRight w:val="0"/>
      <w:marTop w:val="0"/>
      <w:marBottom w:val="0"/>
      <w:divBdr>
        <w:top w:val="none" w:sz="0" w:space="0" w:color="auto"/>
        <w:left w:val="none" w:sz="0" w:space="0" w:color="auto"/>
        <w:bottom w:val="none" w:sz="0" w:space="0" w:color="auto"/>
        <w:right w:val="none" w:sz="0" w:space="0" w:color="auto"/>
      </w:divBdr>
    </w:div>
    <w:div w:id="224268557">
      <w:bodyDiv w:val="1"/>
      <w:marLeft w:val="0"/>
      <w:marRight w:val="0"/>
      <w:marTop w:val="0"/>
      <w:marBottom w:val="0"/>
      <w:divBdr>
        <w:top w:val="none" w:sz="0" w:space="0" w:color="auto"/>
        <w:left w:val="none" w:sz="0" w:space="0" w:color="auto"/>
        <w:bottom w:val="none" w:sz="0" w:space="0" w:color="auto"/>
        <w:right w:val="none" w:sz="0" w:space="0" w:color="auto"/>
      </w:divBdr>
    </w:div>
    <w:div w:id="296954131">
      <w:bodyDiv w:val="1"/>
      <w:marLeft w:val="0"/>
      <w:marRight w:val="0"/>
      <w:marTop w:val="0"/>
      <w:marBottom w:val="0"/>
      <w:divBdr>
        <w:top w:val="none" w:sz="0" w:space="0" w:color="auto"/>
        <w:left w:val="none" w:sz="0" w:space="0" w:color="auto"/>
        <w:bottom w:val="none" w:sz="0" w:space="0" w:color="auto"/>
        <w:right w:val="none" w:sz="0" w:space="0" w:color="auto"/>
      </w:divBdr>
    </w:div>
    <w:div w:id="303509157">
      <w:bodyDiv w:val="1"/>
      <w:marLeft w:val="0"/>
      <w:marRight w:val="0"/>
      <w:marTop w:val="0"/>
      <w:marBottom w:val="0"/>
      <w:divBdr>
        <w:top w:val="none" w:sz="0" w:space="0" w:color="auto"/>
        <w:left w:val="none" w:sz="0" w:space="0" w:color="auto"/>
        <w:bottom w:val="none" w:sz="0" w:space="0" w:color="auto"/>
        <w:right w:val="none" w:sz="0" w:space="0" w:color="auto"/>
      </w:divBdr>
    </w:div>
    <w:div w:id="422921667">
      <w:bodyDiv w:val="1"/>
      <w:marLeft w:val="0"/>
      <w:marRight w:val="0"/>
      <w:marTop w:val="0"/>
      <w:marBottom w:val="0"/>
      <w:divBdr>
        <w:top w:val="none" w:sz="0" w:space="0" w:color="auto"/>
        <w:left w:val="none" w:sz="0" w:space="0" w:color="auto"/>
        <w:bottom w:val="none" w:sz="0" w:space="0" w:color="auto"/>
        <w:right w:val="none" w:sz="0" w:space="0" w:color="auto"/>
      </w:divBdr>
    </w:div>
    <w:div w:id="471335066">
      <w:bodyDiv w:val="1"/>
      <w:marLeft w:val="0"/>
      <w:marRight w:val="0"/>
      <w:marTop w:val="0"/>
      <w:marBottom w:val="0"/>
      <w:divBdr>
        <w:top w:val="none" w:sz="0" w:space="0" w:color="auto"/>
        <w:left w:val="none" w:sz="0" w:space="0" w:color="auto"/>
        <w:bottom w:val="none" w:sz="0" w:space="0" w:color="auto"/>
        <w:right w:val="none" w:sz="0" w:space="0" w:color="auto"/>
      </w:divBdr>
    </w:div>
    <w:div w:id="513423986">
      <w:bodyDiv w:val="1"/>
      <w:marLeft w:val="0"/>
      <w:marRight w:val="0"/>
      <w:marTop w:val="0"/>
      <w:marBottom w:val="0"/>
      <w:divBdr>
        <w:top w:val="none" w:sz="0" w:space="0" w:color="auto"/>
        <w:left w:val="none" w:sz="0" w:space="0" w:color="auto"/>
        <w:bottom w:val="none" w:sz="0" w:space="0" w:color="auto"/>
        <w:right w:val="none" w:sz="0" w:space="0" w:color="auto"/>
      </w:divBdr>
    </w:div>
    <w:div w:id="558515657">
      <w:bodyDiv w:val="1"/>
      <w:marLeft w:val="0"/>
      <w:marRight w:val="0"/>
      <w:marTop w:val="0"/>
      <w:marBottom w:val="0"/>
      <w:divBdr>
        <w:top w:val="none" w:sz="0" w:space="0" w:color="auto"/>
        <w:left w:val="none" w:sz="0" w:space="0" w:color="auto"/>
        <w:bottom w:val="none" w:sz="0" w:space="0" w:color="auto"/>
        <w:right w:val="none" w:sz="0" w:space="0" w:color="auto"/>
      </w:divBdr>
    </w:div>
    <w:div w:id="586503352">
      <w:bodyDiv w:val="1"/>
      <w:marLeft w:val="0"/>
      <w:marRight w:val="0"/>
      <w:marTop w:val="0"/>
      <w:marBottom w:val="0"/>
      <w:divBdr>
        <w:top w:val="none" w:sz="0" w:space="0" w:color="auto"/>
        <w:left w:val="none" w:sz="0" w:space="0" w:color="auto"/>
        <w:bottom w:val="none" w:sz="0" w:space="0" w:color="auto"/>
        <w:right w:val="none" w:sz="0" w:space="0" w:color="auto"/>
      </w:divBdr>
    </w:div>
    <w:div w:id="737753478">
      <w:bodyDiv w:val="1"/>
      <w:marLeft w:val="0"/>
      <w:marRight w:val="0"/>
      <w:marTop w:val="0"/>
      <w:marBottom w:val="0"/>
      <w:divBdr>
        <w:top w:val="none" w:sz="0" w:space="0" w:color="auto"/>
        <w:left w:val="none" w:sz="0" w:space="0" w:color="auto"/>
        <w:bottom w:val="none" w:sz="0" w:space="0" w:color="auto"/>
        <w:right w:val="none" w:sz="0" w:space="0" w:color="auto"/>
      </w:divBdr>
    </w:div>
    <w:div w:id="757751132">
      <w:bodyDiv w:val="1"/>
      <w:marLeft w:val="0"/>
      <w:marRight w:val="0"/>
      <w:marTop w:val="0"/>
      <w:marBottom w:val="0"/>
      <w:divBdr>
        <w:top w:val="none" w:sz="0" w:space="0" w:color="auto"/>
        <w:left w:val="none" w:sz="0" w:space="0" w:color="auto"/>
        <w:bottom w:val="none" w:sz="0" w:space="0" w:color="auto"/>
        <w:right w:val="none" w:sz="0" w:space="0" w:color="auto"/>
      </w:divBdr>
    </w:div>
    <w:div w:id="842477076">
      <w:bodyDiv w:val="1"/>
      <w:marLeft w:val="0"/>
      <w:marRight w:val="0"/>
      <w:marTop w:val="0"/>
      <w:marBottom w:val="0"/>
      <w:divBdr>
        <w:top w:val="none" w:sz="0" w:space="0" w:color="auto"/>
        <w:left w:val="none" w:sz="0" w:space="0" w:color="auto"/>
        <w:bottom w:val="none" w:sz="0" w:space="0" w:color="auto"/>
        <w:right w:val="none" w:sz="0" w:space="0" w:color="auto"/>
      </w:divBdr>
    </w:div>
    <w:div w:id="857616854">
      <w:bodyDiv w:val="1"/>
      <w:marLeft w:val="0"/>
      <w:marRight w:val="0"/>
      <w:marTop w:val="0"/>
      <w:marBottom w:val="0"/>
      <w:divBdr>
        <w:top w:val="none" w:sz="0" w:space="0" w:color="auto"/>
        <w:left w:val="none" w:sz="0" w:space="0" w:color="auto"/>
        <w:bottom w:val="none" w:sz="0" w:space="0" w:color="auto"/>
        <w:right w:val="none" w:sz="0" w:space="0" w:color="auto"/>
      </w:divBdr>
    </w:div>
    <w:div w:id="964964126">
      <w:bodyDiv w:val="1"/>
      <w:marLeft w:val="0"/>
      <w:marRight w:val="0"/>
      <w:marTop w:val="0"/>
      <w:marBottom w:val="0"/>
      <w:divBdr>
        <w:top w:val="none" w:sz="0" w:space="0" w:color="auto"/>
        <w:left w:val="none" w:sz="0" w:space="0" w:color="auto"/>
        <w:bottom w:val="none" w:sz="0" w:space="0" w:color="auto"/>
        <w:right w:val="none" w:sz="0" w:space="0" w:color="auto"/>
      </w:divBdr>
    </w:div>
    <w:div w:id="1114903504">
      <w:bodyDiv w:val="1"/>
      <w:marLeft w:val="0"/>
      <w:marRight w:val="0"/>
      <w:marTop w:val="0"/>
      <w:marBottom w:val="0"/>
      <w:divBdr>
        <w:top w:val="none" w:sz="0" w:space="0" w:color="auto"/>
        <w:left w:val="none" w:sz="0" w:space="0" w:color="auto"/>
        <w:bottom w:val="none" w:sz="0" w:space="0" w:color="auto"/>
        <w:right w:val="none" w:sz="0" w:space="0" w:color="auto"/>
      </w:divBdr>
    </w:div>
    <w:div w:id="1191528169">
      <w:bodyDiv w:val="1"/>
      <w:marLeft w:val="0"/>
      <w:marRight w:val="0"/>
      <w:marTop w:val="0"/>
      <w:marBottom w:val="0"/>
      <w:divBdr>
        <w:top w:val="none" w:sz="0" w:space="0" w:color="auto"/>
        <w:left w:val="none" w:sz="0" w:space="0" w:color="auto"/>
        <w:bottom w:val="none" w:sz="0" w:space="0" w:color="auto"/>
        <w:right w:val="none" w:sz="0" w:space="0" w:color="auto"/>
      </w:divBdr>
    </w:div>
    <w:div w:id="1194613964">
      <w:bodyDiv w:val="1"/>
      <w:marLeft w:val="0"/>
      <w:marRight w:val="0"/>
      <w:marTop w:val="0"/>
      <w:marBottom w:val="0"/>
      <w:divBdr>
        <w:top w:val="none" w:sz="0" w:space="0" w:color="auto"/>
        <w:left w:val="none" w:sz="0" w:space="0" w:color="auto"/>
        <w:bottom w:val="none" w:sz="0" w:space="0" w:color="auto"/>
        <w:right w:val="none" w:sz="0" w:space="0" w:color="auto"/>
      </w:divBdr>
    </w:div>
    <w:div w:id="1242056670">
      <w:bodyDiv w:val="1"/>
      <w:marLeft w:val="0"/>
      <w:marRight w:val="0"/>
      <w:marTop w:val="0"/>
      <w:marBottom w:val="0"/>
      <w:divBdr>
        <w:top w:val="none" w:sz="0" w:space="0" w:color="auto"/>
        <w:left w:val="none" w:sz="0" w:space="0" w:color="auto"/>
        <w:bottom w:val="none" w:sz="0" w:space="0" w:color="auto"/>
        <w:right w:val="none" w:sz="0" w:space="0" w:color="auto"/>
      </w:divBdr>
    </w:div>
    <w:div w:id="1362826946">
      <w:bodyDiv w:val="1"/>
      <w:marLeft w:val="0"/>
      <w:marRight w:val="0"/>
      <w:marTop w:val="0"/>
      <w:marBottom w:val="0"/>
      <w:divBdr>
        <w:top w:val="none" w:sz="0" w:space="0" w:color="auto"/>
        <w:left w:val="none" w:sz="0" w:space="0" w:color="auto"/>
        <w:bottom w:val="none" w:sz="0" w:space="0" w:color="auto"/>
        <w:right w:val="none" w:sz="0" w:space="0" w:color="auto"/>
      </w:divBdr>
    </w:div>
    <w:div w:id="1386684057">
      <w:bodyDiv w:val="1"/>
      <w:marLeft w:val="0"/>
      <w:marRight w:val="0"/>
      <w:marTop w:val="0"/>
      <w:marBottom w:val="0"/>
      <w:divBdr>
        <w:top w:val="none" w:sz="0" w:space="0" w:color="auto"/>
        <w:left w:val="none" w:sz="0" w:space="0" w:color="auto"/>
        <w:bottom w:val="none" w:sz="0" w:space="0" w:color="auto"/>
        <w:right w:val="none" w:sz="0" w:space="0" w:color="auto"/>
      </w:divBdr>
    </w:div>
    <w:div w:id="1567841197">
      <w:bodyDiv w:val="1"/>
      <w:marLeft w:val="0"/>
      <w:marRight w:val="0"/>
      <w:marTop w:val="0"/>
      <w:marBottom w:val="0"/>
      <w:divBdr>
        <w:top w:val="none" w:sz="0" w:space="0" w:color="auto"/>
        <w:left w:val="none" w:sz="0" w:space="0" w:color="auto"/>
        <w:bottom w:val="none" w:sz="0" w:space="0" w:color="auto"/>
        <w:right w:val="none" w:sz="0" w:space="0" w:color="auto"/>
      </w:divBdr>
    </w:div>
    <w:div w:id="1615332089">
      <w:bodyDiv w:val="1"/>
      <w:marLeft w:val="0"/>
      <w:marRight w:val="0"/>
      <w:marTop w:val="0"/>
      <w:marBottom w:val="0"/>
      <w:divBdr>
        <w:top w:val="none" w:sz="0" w:space="0" w:color="auto"/>
        <w:left w:val="none" w:sz="0" w:space="0" w:color="auto"/>
        <w:bottom w:val="none" w:sz="0" w:space="0" w:color="auto"/>
        <w:right w:val="none" w:sz="0" w:space="0" w:color="auto"/>
      </w:divBdr>
    </w:div>
    <w:div w:id="1695645049">
      <w:bodyDiv w:val="1"/>
      <w:marLeft w:val="0"/>
      <w:marRight w:val="0"/>
      <w:marTop w:val="0"/>
      <w:marBottom w:val="0"/>
      <w:divBdr>
        <w:top w:val="none" w:sz="0" w:space="0" w:color="auto"/>
        <w:left w:val="none" w:sz="0" w:space="0" w:color="auto"/>
        <w:bottom w:val="none" w:sz="0" w:space="0" w:color="auto"/>
        <w:right w:val="none" w:sz="0" w:space="0" w:color="auto"/>
      </w:divBdr>
    </w:div>
    <w:div w:id="1802725509">
      <w:bodyDiv w:val="1"/>
      <w:marLeft w:val="0"/>
      <w:marRight w:val="0"/>
      <w:marTop w:val="0"/>
      <w:marBottom w:val="0"/>
      <w:divBdr>
        <w:top w:val="none" w:sz="0" w:space="0" w:color="auto"/>
        <w:left w:val="none" w:sz="0" w:space="0" w:color="auto"/>
        <w:bottom w:val="none" w:sz="0" w:space="0" w:color="auto"/>
        <w:right w:val="none" w:sz="0" w:space="0" w:color="auto"/>
      </w:divBdr>
    </w:div>
    <w:div w:id="1806435111">
      <w:bodyDiv w:val="1"/>
      <w:marLeft w:val="0"/>
      <w:marRight w:val="0"/>
      <w:marTop w:val="0"/>
      <w:marBottom w:val="0"/>
      <w:divBdr>
        <w:top w:val="none" w:sz="0" w:space="0" w:color="auto"/>
        <w:left w:val="none" w:sz="0" w:space="0" w:color="auto"/>
        <w:bottom w:val="none" w:sz="0" w:space="0" w:color="auto"/>
        <w:right w:val="none" w:sz="0" w:space="0" w:color="auto"/>
      </w:divBdr>
    </w:div>
    <w:div w:id="1899977937">
      <w:bodyDiv w:val="1"/>
      <w:marLeft w:val="0"/>
      <w:marRight w:val="0"/>
      <w:marTop w:val="0"/>
      <w:marBottom w:val="0"/>
      <w:divBdr>
        <w:top w:val="none" w:sz="0" w:space="0" w:color="auto"/>
        <w:left w:val="none" w:sz="0" w:space="0" w:color="auto"/>
        <w:bottom w:val="none" w:sz="0" w:space="0" w:color="auto"/>
        <w:right w:val="none" w:sz="0" w:space="0" w:color="auto"/>
      </w:divBdr>
    </w:div>
    <w:div w:id="1926573545">
      <w:bodyDiv w:val="1"/>
      <w:marLeft w:val="0"/>
      <w:marRight w:val="0"/>
      <w:marTop w:val="0"/>
      <w:marBottom w:val="0"/>
      <w:divBdr>
        <w:top w:val="none" w:sz="0" w:space="0" w:color="auto"/>
        <w:left w:val="none" w:sz="0" w:space="0" w:color="auto"/>
        <w:bottom w:val="none" w:sz="0" w:space="0" w:color="auto"/>
        <w:right w:val="none" w:sz="0" w:space="0" w:color="auto"/>
      </w:divBdr>
    </w:div>
    <w:div w:id="2066952188">
      <w:bodyDiv w:val="1"/>
      <w:marLeft w:val="0"/>
      <w:marRight w:val="0"/>
      <w:marTop w:val="0"/>
      <w:marBottom w:val="0"/>
      <w:divBdr>
        <w:top w:val="none" w:sz="0" w:space="0" w:color="auto"/>
        <w:left w:val="none" w:sz="0" w:space="0" w:color="auto"/>
        <w:bottom w:val="none" w:sz="0" w:space="0" w:color="auto"/>
        <w:right w:val="none" w:sz="0" w:space="0" w:color="auto"/>
      </w:divBdr>
    </w:div>
    <w:div w:id="2071028652">
      <w:bodyDiv w:val="1"/>
      <w:marLeft w:val="0"/>
      <w:marRight w:val="0"/>
      <w:marTop w:val="0"/>
      <w:marBottom w:val="0"/>
      <w:divBdr>
        <w:top w:val="none" w:sz="0" w:space="0" w:color="auto"/>
        <w:left w:val="none" w:sz="0" w:space="0" w:color="auto"/>
        <w:bottom w:val="none" w:sz="0" w:space="0" w:color="auto"/>
        <w:right w:val="none" w:sz="0" w:space="0" w:color="auto"/>
      </w:divBdr>
    </w:div>
    <w:div w:id="2097969875">
      <w:bodyDiv w:val="1"/>
      <w:marLeft w:val="0"/>
      <w:marRight w:val="0"/>
      <w:marTop w:val="0"/>
      <w:marBottom w:val="0"/>
      <w:divBdr>
        <w:top w:val="none" w:sz="0" w:space="0" w:color="auto"/>
        <w:left w:val="none" w:sz="0" w:space="0" w:color="auto"/>
        <w:bottom w:val="none" w:sz="0" w:space="0" w:color="auto"/>
        <w:right w:val="none" w:sz="0" w:space="0" w:color="auto"/>
      </w:divBdr>
    </w:div>
    <w:div w:id="2100251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footer" Target="footer1.xml"/><Relationship Id="rId26" Type="http://schemas.openxmlformats.org/officeDocument/2006/relationships/footer" Target="footer5.xml"/><Relationship Id="rId3" Type="http://schemas.openxmlformats.org/officeDocument/2006/relationships/customXml" Target="../customXml/item3.xml"/><Relationship Id="rId21" Type="http://schemas.openxmlformats.org/officeDocument/2006/relationships/hyperlink" Target="http://www.esma.europa.eu" TargetMode="Externa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2.jpg"/><Relationship Id="rId25"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3.jpeg"/><Relationship Id="rId29"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eader" Target="header2.xml"/><Relationship Id="rId32"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eader" Target="header1.xml"/><Relationship Id="rId23" Type="http://schemas.openxmlformats.org/officeDocument/2006/relationships/hyperlink" Target="https://www.esma.europa.eu/about-esma/data-protection" TargetMode="External"/><Relationship Id="rId28" Type="http://schemas.openxmlformats.org/officeDocument/2006/relationships/footer" Target="footer6.xml"/><Relationship Id="rId10" Type="http://schemas.openxmlformats.org/officeDocument/2006/relationships/webSettings" Target="webSettings.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footer" Target="footer2.xml"/><Relationship Id="rId22" Type="http://schemas.openxmlformats.org/officeDocument/2006/relationships/hyperlink" Target="http://www.esma.europa.eu" TargetMode="External"/><Relationship Id="rId27" Type="http://schemas.openxmlformats.org/officeDocument/2006/relationships/header" Target="header3.xml"/><Relationship Id="rId30" Type="http://schemas.openxmlformats.org/officeDocument/2006/relationships/image" Target="media/image4.png"/></Relationships>
</file>

<file path=word/_rels/footer6.xml.rels><?xml version="1.0" encoding="UTF-8" standalone="yes"?>
<Relationships xmlns="http://schemas.openxmlformats.org/package/2006/relationships"><Relationship Id="rId1" Type="http://schemas.openxmlformats.org/officeDocument/2006/relationships/hyperlink" Target="http://www.esma.europa.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MeetingDate xmlns="d0fb0f98-34f9-4d57-9559-eb8efd17aa5e" xsi:nil="true"/>
    <Year xmlns="d0fb0f98-34f9-4d57-9559-eb8efd17aa5e">2024</Year>
    <TaxCatchAll xmlns="d0fb0f98-34f9-4d57-9559-eb8efd17aa5e">
      <Value>61</Value>
      <Value>17</Value>
      <Value>10</Value>
      <Value>471</Value>
      <Value>469</Value>
    </TaxCatchAll>
    <_dlc_DocId xmlns="d0fb0f98-34f9-4d57-9559-eb8efd17aa5e">ESMA91-1505572268-3964</_dlc_DocId>
    <_dlc_DocIdUrl xmlns="d0fb0f98-34f9-4d57-9559-eb8efd17aa5e">
      <Url>https://securitiesandmarketsauth.sharepoint.com/sites/sherpa-ccp/_layouts/15/DocIdRedir.aspx?ID=ESMA91-1505572268-3964</Url>
      <Description>ESMA91-1505572268-3964</Description>
    </_dlc_DocIdUrl>
    <SharedWithUsers xmlns="d0fb0f98-34f9-4d57-9559-eb8efd17aa5e">
      <UserInfo>
        <DisplayName>Solveig Kleiveland</DisplayName>
        <AccountId>174</AccountId>
        <AccountType/>
      </UserInfo>
      <UserInfo>
        <DisplayName>Veronique Petit</DisplayName>
        <AccountId>60</AccountId>
        <AccountType/>
      </UserInfo>
      <UserInfo>
        <DisplayName>Dan Nacu-Manole</DisplayName>
        <AccountId>196</AccountId>
        <AccountType/>
      </UserInfo>
      <UserInfo>
        <DisplayName>TRDU Members</DisplayName>
        <AccountId>154</AccountId>
        <AccountType/>
      </UserInfo>
    </SharedWithUsers>
    <ac4f39f6cc8445948be69a6c278de6ef xmlns="d0fb0f98-34f9-4d57-9559-eb8efd17aa5e">
      <Terms xmlns="http://schemas.microsoft.com/office/infopath/2007/PartnerControls">
        <TermInfo xmlns="http://schemas.microsoft.com/office/infopath/2007/PartnerControls">
          <TermName xmlns="http://schemas.microsoft.com/office/infopath/2007/PartnerControls">EMIR 3</TermName>
          <TermId xmlns="http://schemas.microsoft.com/office/infopath/2007/PartnerControls">f931d6ea-49c1-471a-b933-589830532ca3</TermId>
        </TermInfo>
      </Terms>
    </ac4f39f6cc8445948be69a6c278de6ef>
    <ocd626d180d94eeaae0a33d4a9b513ce xmlns="d0fb0f98-34f9-4d57-9559-eb8efd17aa5e">
      <Terms xmlns="http://schemas.microsoft.com/office/infopath/2007/PartnerControls">
        <TermInfo xmlns="http://schemas.microsoft.com/office/infopath/2007/PartnerControls">
          <TermName xmlns="http://schemas.microsoft.com/office/infopath/2007/PartnerControls">Regular</TermName>
          <TermId xmlns="http://schemas.microsoft.com/office/infopath/2007/PartnerControls">07f1e362-856b-423d-bea6-a14079762141</TermId>
        </TermInfo>
      </Terms>
    </ocd626d180d94eeaae0a33d4a9b513ce>
    <h6d3aedb91e548d9a7a4b474e9cdf7ee xmlns="d0fb0f98-34f9-4d57-9559-eb8efd17aa5e">
      <Terms xmlns="http://schemas.microsoft.com/office/infopath/2007/PartnerControls">
        <TermInfo xmlns="http://schemas.microsoft.com/office/infopath/2007/PartnerControls">
          <TermName xmlns="http://schemas.microsoft.com/office/infopath/2007/PartnerControls">Active Account Requirement</TermName>
          <TermId xmlns="http://schemas.microsoft.com/office/infopath/2007/PartnerControls">8cf920ee-1699-40dd-8018-0179d9e7da19</TermId>
        </TermInfo>
      </Terms>
    </h6d3aedb91e548d9a7a4b474e9cdf7ee>
    <lcf76f155ced4ddcb4097134ff3c332f xmlns="d667209d-b9a4-40b6-9e60-58adc13a6cfb">
      <Terms xmlns="http://schemas.microsoft.com/office/infopath/2007/PartnerControls"/>
    </lcf76f155ced4ddcb4097134ff3c332f>
    <_Flow_SignoffStatus xmlns="d667209d-b9a4-40b6-9e60-58adc13a6cfb" xsi:nil="true"/>
    <b1af2f151fee4e71ab04d3be0acf309a xmlns="d0fb0f98-34f9-4d57-9559-eb8efd17aa5e">
      <Terms xmlns="http://schemas.microsoft.com/office/infopath/2007/PartnerControls">
        <TermInfo xmlns="http://schemas.microsoft.com/office/infopath/2007/PartnerControls">
          <TermName xmlns="http://schemas.microsoft.com/office/infopath/2007/PartnerControls">CCP</TermName>
          <TermId xmlns="http://schemas.microsoft.com/office/infopath/2007/PartnerControls">cfa1e806-4441-4d82-a168-2bc2f7f5a273</TermId>
        </TermInfo>
      </Terms>
    </b1af2f151fee4e71ab04d3be0acf309a>
    <c0a75b1bac544bb79ff9701b7c8df79e xmlns="d0fb0f98-34f9-4d57-9559-eb8efd17aa5e">
      <Terms xmlns="http://schemas.microsoft.com/office/infopath/2007/PartnerControls">
        <TermInfo xmlns="http://schemas.microsoft.com/office/infopath/2007/PartnerControls">
          <TermName xmlns="http://schemas.microsoft.com/office/infopath/2007/PartnerControls">Form / Request</TermName>
          <TermId xmlns="http://schemas.microsoft.com/office/infopath/2007/PartnerControls">efe27f23-61a2-47e7-916e-544dd02c80f4</TermId>
        </TermInfo>
      </Terms>
    </c0a75b1bac544bb79ff9701b7c8df79e>
    <c4c347a134a6410b9867f4d35258a852 xmlns="d0fb0f98-34f9-4d57-9559-eb8efd17aa5e">
      <Terms xmlns="http://schemas.microsoft.com/office/infopath/2007/PartnerControls"/>
    </c4c347a134a6410b9867f4d35258a852>
  </documentManagement>
</p:properties>
</file>

<file path=customXml/item3.xml><?xml version="1.0" encoding="utf-8"?>
<ct:contentTypeSchema xmlns:ct="http://schemas.microsoft.com/office/2006/metadata/contentType" xmlns:ma="http://schemas.microsoft.com/office/2006/metadata/properties/metaAttributes" ct:_="" ma:_="" ma:contentTypeName="CCP Policy Document" ma:contentTypeID="0x0101002536E5CA04E63B45B37CD642F35CBCC80100346EDC87F9FE834AB7EEAA787CE140FC" ma:contentTypeVersion="35" ma:contentTypeDescription="" ma:contentTypeScope="" ma:versionID="8734f383273b273c167a2608df13d13b">
  <xsd:schema xmlns:xsd="http://www.w3.org/2001/XMLSchema" xmlns:xs="http://www.w3.org/2001/XMLSchema" xmlns:p="http://schemas.microsoft.com/office/2006/metadata/properties" xmlns:ns2="d0fb0f98-34f9-4d57-9559-eb8efd17aa5e" xmlns:ns3="d667209d-b9a4-40b6-9e60-58adc13a6cfb" targetNamespace="http://schemas.microsoft.com/office/2006/metadata/properties" ma:root="true" ma:fieldsID="c8e12b6792b900ddb7480dfcefb3f238" ns2:_="" ns3:_="">
    <xsd:import namespace="d0fb0f98-34f9-4d57-9559-eb8efd17aa5e"/>
    <xsd:import namespace="d667209d-b9a4-40b6-9e60-58adc13a6cfb"/>
    <xsd:element name="properties">
      <xsd:complexType>
        <xsd:sequence>
          <xsd:element name="documentManagement">
            <xsd:complexType>
              <xsd:all>
                <xsd:element ref="ns2:Year"/>
                <xsd:element ref="ns2:MeetingDate" minOccurs="0"/>
                <xsd:element ref="ns2:TaxCatchAll" minOccurs="0"/>
                <xsd:element ref="ns2:b1af2f151fee4e71ab04d3be0acf309a" minOccurs="0"/>
                <xsd:element ref="ns2:TaxCatchAllLabel" minOccurs="0"/>
                <xsd:element ref="ns2:ac4f39f6cc8445948be69a6c278de6ef" minOccurs="0"/>
                <xsd:element ref="ns2:h6d3aedb91e548d9a7a4b474e9cdf7ee" minOccurs="0"/>
                <xsd:element ref="ns2:c0a75b1bac544bb79ff9701b7c8df79e" minOccurs="0"/>
                <xsd:element ref="ns2:ocd626d180d94eeaae0a33d4a9b513ce" minOccurs="0"/>
                <xsd:element ref="ns2:c4c347a134a6410b9867f4d35258a852" minOccurs="0"/>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3:MediaServiceOCR" minOccurs="0"/>
                <xsd:element ref="ns3:MediaServiceGenerationTime" minOccurs="0"/>
                <xsd:element ref="ns3:MediaServiceEventHashCode" minOccurs="0"/>
                <xsd:element ref="ns3:MediaServiceObjectDetectorVersions" minOccurs="0"/>
                <xsd:element ref="ns3:MediaServiceSearchProperties" minOccurs="0"/>
                <xsd:element ref="ns3:_Flow_Signoff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fb0f98-34f9-4d57-9559-eb8efd17aa5e" elementFormDefault="qualified">
    <xsd:import namespace="http://schemas.microsoft.com/office/2006/documentManagement/types"/>
    <xsd:import namespace="http://schemas.microsoft.com/office/infopath/2007/PartnerControls"/>
    <xsd:element name="Year" ma:index="6" ma:displayName="Year" ma:default="" ma:internalName="Year" ma:readOnly="false">
      <xsd:simpleType>
        <xsd:restriction base="dms:Text"/>
      </xsd:simpleType>
    </xsd:element>
    <xsd:element name="MeetingDate" ma:index="8" nillable="true" ma:displayName="Meeting Date" ma:format="DateTime" ma:internalName="MeetingDate" ma:readOnly="false">
      <xsd:simpleType>
        <xsd:restriction base="dms:DateTime"/>
      </xsd:simpleType>
    </xsd:element>
    <xsd:element name="TaxCatchAll" ma:index="9" nillable="true" ma:displayName="Taxonomy Catch All Column" ma:hidden="true" ma:list="{0c2a3ff9-455c-4741-8eeb-29e4f0a20ffa}" ma:internalName="TaxCatchAll" ma:readOnly="false" ma:showField="CatchAllData" ma:web="d0fb0f98-34f9-4d57-9559-eb8efd17aa5e">
      <xsd:complexType>
        <xsd:complexContent>
          <xsd:extension base="dms:MultiChoiceLookup">
            <xsd:sequence>
              <xsd:element name="Value" type="dms:Lookup" maxOccurs="unbounded" minOccurs="0" nillable="true"/>
            </xsd:sequence>
          </xsd:extension>
        </xsd:complexContent>
      </xsd:complexType>
    </xsd:element>
    <xsd:element name="b1af2f151fee4e71ab04d3be0acf309a" ma:index="17" nillable="true" ma:taxonomy="true" ma:internalName="b1af2f151fee4e71ab04d3be0acf309a" ma:taxonomyFieldName="TeamName" ma:displayName="Team Name" ma:readOnly="false" ma:fieldId="{b1af2f15-1fee-4e71-ab04-d3be0acf309a}" ma:sspId="d4b01e31-ead0-4f68-a8e9-2aaca35f2e62" ma:termSetId="9ab8a8dd-aa7f-4e9e-9345-c8f50d6bfad1" ma:anchorId="00000000-0000-0000-0000-000000000000" ma:open="false" ma:isKeyword="false">
      <xsd:complexType>
        <xsd:sequence>
          <xsd:element ref="pc:Terms" minOccurs="0" maxOccurs="1"/>
        </xsd:sequence>
      </xsd:complexType>
    </xsd:element>
    <xsd:element name="TaxCatchAllLabel" ma:index="18" nillable="true" ma:displayName="Taxonomy Catch All Column1" ma:hidden="true" ma:list="{0c2a3ff9-455c-4741-8eeb-29e4f0a20ffa}" ma:internalName="TaxCatchAllLabel" ma:readOnly="true" ma:showField="CatchAllDataLabel" ma:web="d0fb0f98-34f9-4d57-9559-eb8efd17aa5e">
      <xsd:complexType>
        <xsd:complexContent>
          <xsd:extension base="dms:MultiChoiceLookup">
            <xsd:sequence>
              <xsd:element name="Value" type="dms:Lookup" maxOccurs="unbounded" minOccurs="0" nillable="true"/>
            </xsd:sequence>
          </xsd:extension>
        </xsd:complexContent>
      </xsd:complexType>
    </xsd:element>
    <xsd:element name="ac4f39f6cc8445948be69a6c278de6ef" ma:index="19" nillable="true" ma:taxonomy="true" ma:internalName="ac4f39f6cc8445948be69a6c278de6ef" ma:taxonomyFieldName="Topic" ma:displayName="Topic" ma:readOnly="false" ma:fieldId="{ac4f39f6-cc84-4594-8be6-9a6c278de6ef}" ma:sspId="d4b01e31-ead0-4f68-a8e9-2aaca35f2e62" ma:termSetId="225e8f82-8f9d-46fb-b297-a82487760143" ma:anchorId="00000000-0000-0000-0000-000000000000" ma:open="false" ma:isKeyword="false">
      <xsd:complexType>
        <xsd:sequence>
          <xsd:element ref="pc:Terms" minOccurs="0" maxOccurs="1"/>
        </xsd:sequence>
      </xsd:complexType>
    </xsd:element>
    <xsd:element name="h6d3aedb91e548d9a7a4b474e9cdf7ee" ma:index="20" nillable="true" ma:taxonomy="true" ma:internalName="h6d3aedb91e548d9a7a4b474e9cdf7ee" ma:taxonomyFieldName="SubTopic" ma:displayName="Sub Topic" ma:readOnly="false" ma:fieldId="{16d3aedb-91e5-48d9-a7a4-b474e9cdf7ee}" ma:sspId="d4b01e31-ead0-4f68-a8e9-2aaca35f2e62" ma:termSetId="03c604cf-47bd-413c-ad46-5896f73630f4" ma:anchorId="00000000-0000-0000-0000-000000000000" ma:open="false" ma:isKeyword="false">
      <xsd:complexType>
        <xsd:sequence>
          <xsd:element ref="pc:Terms" minOccurs="0" maxOccurs="1"/>
        </xsd:sequence>
      </xsd:complexType>
    </xsd:element>
    <xsd:element name="c0a75b1bac544bb79ff9701b7c8df79e" ma:index="21" ma:taxonomy="true" ma:internalName="c0a75b1bac544bb79ff9701b7c8df79e" ma:taxonomyFieldName="DocumentType" ma:displayName="Document Type" ma:readOnly="false" ma:fieldId="{c0a75b1b-ac54-4bb7-9ff9-701b7c8df79e}" ma:sspId="d4b01e31-ead0-4f68-a8e9-2aaca35f2e62" ma:termSetId="f83a1c9a-b23f-455b-8c9e-17fb9037db30" ma:anchorId="00000000-0000-0000-0000-000000000000" ma:open="false" ma:isKeyword="false">
      <xsd:complexType>
        <xsd:sequence>
          <xsd:element ref="pc:Terms" minOccurs="0" maxOccurs="1"/>
        </xsd:sequence>
      </xsd:complexType>
    </xsd:element>
    <xsd:element name="ocd626d180d94eeaae0a33d4a9b513ce" ma:index="22" ma:taxonomy="true" ma:internalName="ocd626d180d94eeaae0a33d4a9b513ce" ma:taxonomyFieldName="ConfidentialityLevel" ma:displayName="Confidentiality Level" ma:readOnly="false" ma:default="5;#Restricted|187aa7e6-627f-4951-b138-6ff841dc883d" ma:fieldId="{8cd626d1-80d9-4eea-ae0a-33d4a9b513ce}" ma:sspId="d4b01e31-ead0-4f68-a8e9-2aaca35f2e62" ma:termSetId="63da149f-0364-4b58-9838-6f5855a402c0" ma:anchorId="00000000-0000-0000-0000-000000000000" ma:open="false" ma:isKeyword="false">
      <xsd:complexType>
        <xsd:sequence>
          <xsd:element ref="pc:Terms" minOccurs="0" maxOccurs="1"/>
        </xsd:sequence>
      </xsd:complexType>
    </xsd:element>
    <xsd:element name="c4c347a134a6410b9867f4d35258a852" ma:index="23" nillable="true" ma:taxonomy="true" ma:internalName="c4c347a134a6410b9867f4d35258a852" ma:taxonomyFieldName="EsmaAudience" ma:displayName="Audience" ma:readOnly="false" ma:fieldId="{c4c347a1-34a6-410b-9867-f4d35258a852}" ma:sspId="d4b01e31-ead0-4f68-a8e9-2aaca35f2e62" ma:termSetId="76343289-0524-4d6c-b317-76d8c2e49caa" ma:anchorId="00000000-0000-0000-0000-000000000000" ma:open="false" ma:isKeyword="false">
      <xsd:complexType>
        <xsd:sequence>
          <xsd:element ref="pc:Terms" minOccurs="0" maxOccurs="1"/>
        </xsd:sequence>
      </xsd:complexType>
    </xsd:element>
    <xsd:element name="_dlc_DocId" ma:index="24" nillable="true" ma:displayName="Document ID Value" ma:description="The value of the document ID assigned to this item." ma:indexed="true" ma:internalName="_dlc_DocId" ma:readOnly="true">
      <xsd:simpleType>
        <xsd:restriction base="dms:Text"/>
      </xsd:simpleType>
    </xsd:element>
    <xsd:element name="_dlc_DocIdUrl" ma:index="2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6" nillable="true" ma:displayName="Persist ID" ma:description="Keep ID on add." ma:hidden="true" ma:internalName="_dlc_DocIdPersistId" ma:readOnly="true">
      <xsd:simpleType>
        <xsd:restriction base="dms:Boolean"/>
      </xsd:simpleType>
    </xsd:element>
    <xsd:element name="SharedWithUsers" ma:index="2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667209d-b9a4-40b6-9e60-58adc13a6cfb" elementFormDefault="qualified">
    <xsd:import namespace="http://schemas.microsoft.com/office/2006/documentManagement/types"/>
    <xsd:import namespace="http://schemas.microsoft.com/office/infopath/2007/PartnerControls"/>
    <xsd:element name="MediaServiceMetadata" ma:index="29" nillable="true" ma:displayName="MediaServiceMetadata" ma:hidden="true" ma:internalName="MediaServiceMetadata" ma:readOnly="true">
      <xsd:simpleType>
        <xsd:restriction base="dms:Note"/>
      </xsd:simpleType>
    </xsd:element>
    <xsd:element name="MediaServiceFastMetadata" ma:index="30" nillable="true" ma:displayName="MediaServiceFastMetadata" ma:hidden="true" ma:internalName="MediaServiceFastMetadata" ma:readOnly="true">
      <xsd:simpleType>
        <xsd:restriction base="dms:Note"/>
      </xsd:simpleType>
    </xsd:element>
    <xsd:element name="MediaServiceDateTaken" ma:index="31" nillable="true" ma:displayName="MediaServiceDateTaken" ma:hidden="true" ma:indexed="true" ma:internalName="MediaServiceDateTaken" ma:readOnly="true">
      <xsd:simpleType>
        <xsd:restriction base="dms:Text"/>
      </xsd:simpleType>
    </xsd:element>
    <xsd:element name="MediaLengthInSeconds" ma:index="32" nillable="true" ma:displayName="MediaLengthInSeconds" ma:hidden="true" ma:internalName="MediaLengthInSeconds" ma:readOnly="true">
      <xsd:simpleType>
        <xsd:restriction base="dms:Unknown"/>
      </xsd:simpleType>
    </xsd:element>
    <xsd:element name="lcf76f155ced4ddcb4097134ff3c332f" ma:index="34" nillable="true" ma:taxonomy="true" ma:internalName="lcf76f155ced4ddcb4097134ff3c332f" ma:taxonomyFieldName="MediaServiceImageTags" ma:displayName="Image Tags" ma:readOnly="false" ma:fieldId="{5cf76f15-5ced-4ddc-b409-7134ff3c332f}" ma:taxonomyMulti="true" ma:sspId="d4b01e31-ead0-4f68-a8e9-2aaca35f2e62" ma:termSetId="09814cd3-568e-fe90-9814-8d621ff8fb84" ma:anchorId="fba54fb3-c3e1-fe81-a776-ca4b69148c4d" ma:open="true" ma:isKeyword="false">
      <xsd:complexType>
        <xsd:sequence>
          <xsd:element ref="pc:Terms" minOccurs="0" maxOccurs="1"/>
        </xsd:sequence>
      </xsd:complexType>
    </xsd:element>
    <xsd:element name="MediaServiceOCR" ma:index="35" nillable="true" ma:displayName="Extracted Text" ma:internalName="MediaServiceOCR" ma:readOnly="true">
      <xsd:simpleType>
        <xsd:restriction base="dms:Note">
          <xsd:maxLength value="255"/>
        </xsd:restriction>
      </xsd:simpleType>
    </xsd:element>
    <xsd:element name="MediaServiceGenerationTime" ma:index="36" nillable="true" ma:displayName="MediaServiceGenerationTime" ma:hidden="true" ma:internalName="MediaServiceGenerationTime" ma:readOnly="true">
      <xsd:simpleType>
        <xsd:restriction base="dms:Text"/>
      </xsd:simpleType>
    </xsd:element>
    <xsd:element name="MediaServiceEventHashCode" ma:index="37" nillable="true" ma:displayName="MediaServiceEventHashCode" ma:hidden="true" ma:internalName="MediaServiceEventHashCode" ma:readOnly="true">
      <xsd:simpleType>
        <xsd:restriction base="dms:Text"/>
      </xsd:simpleType>
    </xsd:element>
    <xsd:element name="MediaServiceObjectDetectorVersions" ma:index="38" nillable="true" ma:displayName="MediaServiceObjectDetectorVersions" ma:hidden="true" ma:indexed="true" ma:internalName="MediaServiceObjectDetectorVersions" ma:readOnly="true">
      <xsd:simpleType>
        <xsd:restriction base="dms:Text"/>
      </xsd:simpleType>
    </xsd:element>
    <xsd:element name="MediaServiceSearchProperties" ma:index="39" nillable="true" ma:displayName="MediaServiceSearchProperties" ma:hidden="true" ma:internalName="MediaServiceSearchProperties" ma:readOnly="true">
      <xsd:simpleType>
        <xsd:restriction base="dms:Note"/>
      </xsd:simpleType>
    </xsd:element>
    <xsd:element name="_Flow_SignoffStatus" ma:index="40" nillable="true" ma:displayName="Sign-off status" ma:internalName="Sign_x002d_off_x0020_status">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112EF9-F9D9-42DC-92D5-3CDDBE09D539}">
  <ds:schemaRefs>
    <ds:schemaRef ds:uri="http://schemas.openxmlformats.org/officeDocument/2006/bibliography"/>
  </ds:schemaRefs>
</ds:datastoreItem>
</file>

<file path=customXml/itemProps2.xml><?xml version="1.0" encoding="utf-8"?>
<ds:datastoreItem xmlns:ds="http://schemas.openxmlformats.org/officeDocument/2006/customXml" ds:itemID="{3F37C169-B082-42D7-95A8-39DCDC7C43D3}">
  <ds:schemaRefs>
    <ds:schemaRef ds:uri="http://schemas.microsoft.com/office/2006/metadata/properties"/>
    <ds:schemaRef ds:uri="http://schemas.microsoft.com/office/infopath/2007/PartnerControls"/>
    <ds:schemaRef ds:uri="d0fb0f98-34f9-4d57-9559-eb8efd17aa5e"/>
    <ds:schemaRef ds:uri="d667209d-b9a4-40b6-9e60-58adc13a6cfb"/>
  </ds:schemaRefs>
</ds:datastoreItem>
</file>

<file path=customXml/itemProps3.xml><?xml version="1.0" encoding="utf-8"?>
<ds:datastoreItem xmlns:ds="http://schemas.openxmlformats.org/officeDocument/2006/customXml" ds:itemID="{0E4F1A1F-0687-417C-A42F-86320AD985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fb0f98-34f9-4d57-9559-eb8efd17aa5e"/>
    <ds:schemaRef ds:uri="d667209d-b9a4-40b6-9e60-58adc13a6c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FB30FA8-3D72-457A-9AB5-7BB1703E604A}">
  <ds:schemaRefs>
    <ds:schemaRef ds:uri="http://schemas.microsoft.com/sharepoint/v3/contenttype/forms"/>
  </ds:schemaRefs>
</ds:datastoreItem>
</file>

<file path=customXml/itemProps5.xml><?xml version="1.0" encoding="utf-8"?>
<ds:datastoreItem xmlns:ds="http://schemas.openxmlformats.org/officeDocument/2006/customXml" ds:itemID="{583B3ABB-1E22-43DF-B118-E1D48363CC1A}">
  <ds:schemaRefs>
    <ds:schemaRef ds:uri="http://schemas.microsoft.com/sharepoint/events"/>
  </ds:schemaRefs>
</ds:datastoreItem>
</file>

<file path=customXml/itemProps6.xml><?xml version="1.0" encoding="utf-8"?>
<ds:datastoreItem xmlns:ds="http://schemas.openxmlformats.org/officeDocument/2006/customXml" ds:itemID="{C42EF9BF-723E-4F1C-81C9-D3982651C9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18</Pages>
  <Words>5037</Words>
  <Characters>31734</Characters>
  <Application>Microsoft Office Word</Application>
  <DocSecurity>0</DocSecurity>
  <Lines>264</Lines>
  <Paragraphs>73</Paragraphs>
  <ScaleCrop>false</ScaleCrop>
  <Company>ESMA</Company>
  <LinksUpToDate>false</LinksUpToDate>
  <CharactersWithSpaces>36698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Reply form for the MiFID II/MiFIR Consultation Paper</dc:title>
  <dc:subject/>
  <dc:creator>ESMA</dc:creator>
  <cp:keywords/>
  <cp:lastModifiedBy>Deutsche Börse Group</cp:lastModifiedBy>
  <cp:revision>45</cp:revision>
  <cp:lastPrinted>2015-02-18T20:01:00Z</cp:lastPrinted>
  <dcterms:created xsi:type="dcterms:W3CDTF">2025-01-27T13:47:00Z</dcterms:created>
  <dcterms:modified xsi:type="dcterms:W3CDTF">2025-01-27T15:46:00Z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0x0101002536E5CA04E63B45B37CD642F35CBCC80100346EDC87F9FE834AB7EEAA787CE140FC</vt:lpwstr>
  </property>
  <property fmtid="{D5CDD505-2E9C-101B-9397-08002B2CF9AE}" pid="3" name="_dlc_DocIdItemGuid">
    <vt:lpwstr>459b19f7-74a7-4ee2-8111-ef31ab4ddeda</vt:lpwstr>
  </property>
  <property fmtid="{D5CDD505-2E9C-101B-9397-08002B2CF9AE}" pid="4" name="TeamName">
    <vt:lpwstr>10;#CCP|cfa1e806-4441-4d82-a168-2bc2f7f5a273</vt:lpwstr>
  </property>
  <property fmtid="{D5CDD505-2E9C-101B-9397-08002B2CF9AE}" pid="5" name="Topic">
    <vt:lpwstr>469;#EMIR 3|f931d6ea-49c1-471a-b933-589830532ca3</vt:lpwstr>
  </property>
  <property fmtid="{D5CDD505-2E9C-101B-9397-08002B2CF9AE}" pid="6" name="ConfidentialityLevel">
    <vt:lpwstr>17;#Regular|07f1e362-856b-423d-bea6-a14079762141</vt:lpwstr>
  </property>
  <property fmtid="{D5CDD505-2E9C-101B-9397-08002B2CF9AE}" pid="7" name="DocumentType">
    <vt:lpwstr>61;#Form / Request|efe27f23-61a2-47e7-916e-544dd02c80f4</vt:lpwstr>
  </property>
  <property fmtid="{D5CDD505-2E9C-101B-9397-08002B2CF9AE}" pid="8" name="SubTopic">
    <vt:lpwstr>471;#Active Account Requirement|8cf920ee-1699-40dd-8018-0179d9e7da19</vt:lpwstr>
  </property>
  <property fmtid="{D5CDD505-2E9C-101B-9397-08002B2CF9AE}" pid="9" name="mf50acab3f6949599688191e8740e810">
    <vt:lpwstr>Regular|07f1e362-856b-423d-bea6-a14079762141</vt:lpwstr>
  </property>
  <property fmtid="{D5CDD505-2E9C-101B-9397-08002B2CF9AE}" pid="10" name="ESMATemplatesConfidentialityLevel">
    <vt:lpwstr>8;#Public|a0c619ff-bd46-48f0-b213-6b7c03fe156d</vt:lpwstr>
  </property>
  <property fmtid="{D5CDD505-2E9C-101B-9397-08002B2CF9AE}" pid="11" name="ESMATemplatesTopic">
    <vt:lpwstr>105;#Report|6152310e-8bc8-447a-92f1-7d43d5ef86b8</vt:lpwstr>
  </property>
  <property fmtid="{D5CDD505-2E9C-101B-9397-08002B2CF9AE}" pid="12" name="n84bf37b4eaf4fd99e887816221de8a8">
    <vt:lpwstr>EN|f7e7f686-dfa7-4032-a218-a5881e990598</vt:lpwstr>
  </property>
  <property fmtid="{D5CDD505-2E9C-101B-9397-08002B2CF9AE}" pid="13" name="DocumentSetDescription">
    <vt:lpwstr/>
  </property>
  <property fmtid="{D5CDD505-2E9C-101B-9397-08002B2CF9AE}" pid="14" name="_ExtendedDescription">
    <vt:lpwstr/>
  </property>
  <property fmtid="{D5CDD505-2E9C-101B-9397-08002B2CF9AE}" pid="15" name="URL">
    <vt:lpwstr/>
  </property>
  <property fmtid="{D5CDD505-2E9C-101B-9397-08002B2CF9AE}" pid="16" name="MediaServiceImageTags">
    <vt:lpwstr/>
  </property>
  <property fmtid="{D5CDD505-2E9C-101B-9397-08002B2CF9AE}" pid="17" name="_docset_NoMedatataSyncRequired">
    <vt:lpwstr>False</vt:lpwstr>
  </property>
  <property fmtid="{D5CDD505-2E9C-101B-9397-08002B2CF9AE}" pid="18" name="MultiTopic">
    <vt:lpwstr/>
  </property>
  <property fmtid="{D5CDD505-2E9C-101B-9397-08002B2CF9AE}" pid="19" name="EsmaAudience">
    <vt:lpwstr/>
  </property>
  <property fmtid="{D5CDD505-2E9C-101B-9397-08002B2CF9AE}" pid="20" name="ClassificationContentMarkingFooterShapeIds">
    <vt:lpwstr>7425577f,714fd945,4c2181e3,5be6e678,329fde5b,47d8e3f0</vt:lpwstr>
  </property>
  <property fmtid="{D5CDD505-2E9C-101B-9397-08002B2CF9AE}" pid="21" name="ClassificationContentMarkingFooterFontProps">
    <vt:lpwstr>#000000,10,Calibri</vt:lpwstr>
  </property>
  <property fmtid="{D5CDD505-2E9C-101B-9397-08002B2CF9AE}" pid="22" name="ClassificationContentMarkingFooterText">
    <vt:lpwstr>Internal</vt:lpwstr>
  </property>
  <property fmtid="{D5CDD505-2E9C-101B-9397-08002B2CF9AE}" pid="23" name="MSIP_Label_2e952e98-911c-4aff-840a-f71bc6baaf7f_Enabled">
    <vt:lpwstr>true</vt:lpwstr>
  </property>
  <property fmtid="{D5CDD505-2E9C-101B-9397-08002B2CF9AE}" pid="24" name="MSIP_Label_2e952e98-911c-4aff-840a-f71bc6baaf7f_SetDate">
    <vt:lpwstr>2025-01-27T13:47:08Z</vt:lpwstr>
  </property>
  <property fmtid="{D5CDD505-2E9C-101B-9397-08002B2CF9AE}" pid="25" name="MSIP_Label_2e952e98-911c-4aff-840a-f71bc6baaf7f_Method">
    <vt:lpwstr>Standard</vt:lpwstr>
  </property>
  <property fmtid="{D5CDD505-2E9C-101B-9397-08002B2CF9AE}" pid="26" name="MSIP_Label_2e952e98-911c-4aff-840a-f71bc6baaf7f_Name">
    <vt:lpwstr>2e952e98-911c-4aff-840a-f71bc6baaf7f</vt:lpwstr>
  </property>
  <property fmtid="{D5CDD505-2E9C-101B-9397-08002B2CF9AE}" pid="27" name="MSIP_Label_2e952e98-911c-4aff-840a-f71bc6baaf7f_SiteId">
    <vt:lpwstr>e00ddcdf-1e0f-4be5-a37a-894a4731986a</vt:lpwstr>
  </property>
  <property fmtid="{D5CDD505-2E9C-101B-9397-08002B2CF9AE}" pid="28" name="MSIP_Label_2e952e98-911c-4aff-840a-f71bc6baaf7f_ActionId">
    <vt:lpwstr>7f486512-583e-4bbd-a5e5-5b5d6355e21d</vt:lpwstr>
  </property>
  <property fmtid="{D5CDD505-2E9C-101B-9397-08002B2CF9AE}" pid="29" name="MSIP_Label_2e952e98-911c-4aff-840a-f71bc6baaf7f_ContentBits">
    <vt:lpwstr>2</vt:lpwstr>
  </property>
</Properties>
</file>