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01438AE1" w14:textId="2ED61AF3" w:rsidR="00563C1F" w:rsidRDefault="00EC6066" w:rsidP="00F72D28">
          <w:pPr>
            <w:pStyle w:val="Title"/>
          </w:pPr>
          <w:r>
            <w:t xml:space="preserve">Reply </w:t>
          </w:r>
          <w:r w:rsidR="00DD03DC">
            <w:t>F</w:t>
          </w:r>
          <w:r>
            <w:t>orm</w:t>
          </w:r>
        </w:p>
        <w:p w14:paraId="031F2108" w14:textId="11D8325D"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74629"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Technical Advice on</w:t>
          </w:r>
          <w:r w:rsidR="00DB2FD6">
            <w:rPr>
              <w:rFonts w:cs="Arial"/>
              <w:b/>
              <w:sz w:val="36"/>
              <w:szCs w:val="36"/>
            </w:rPr>
            <w:t xml:space="preserve"> the Scope of</w:t>
          </w:r>
          <w:r w:rsidR="009E56D2" w:rsidRPr="00C01571">
            <w:rPr>
              <w:rFonts w:cs="Arial"/>
              <w:b/>
              <w:sz w:val="36"/>
              <w:szCs w:val="36"/>
            </w:rPr>
            <w:t xml:space="preserve"> </w:t>
          </w:r>
          <w:r w:rsidR="00413D4F" w:rsidRPr="00C01571">
            <w:rPr>
              <w:rFonts w:cs="Arial"/>
              <w:b/>
              <w:sz w:val="36"/>
              <w:szCs w:val="36"/>
            </w:rPr>
            <w:t xml:space="preserve">CSDR </w:t>
          </w:r>
          <w:r w:rsidR="00DB2FD6">
            <w:rPr>
              <w:rFonts w:cs="Arial"/>
              <w:b/>
              <w:sz w:val="36"/>
              <w:szCs w:val="36"/>
            </w:rPr>
            <w:t>Settlement Discipline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43395B1A" w:rsidR="002533FC" w:rsidRPr="005B6B12" w:rsidRDefault="002533FC" w:rsidP="002533FC">
          <w:r w:rsidRPr="005B6B12">
            <w:t xml:space="preserve">ESMA will consider all comments received by </w:t>
          </w:r>
          <w:r w:rsidR="4A420E9D" w:rsidRPr="1768F097">
            <w:rPr>
              <w:b/>
              <w:bCs/>
              <w:color w:val="auto"/>
            </w:rPr>
            <w:t>9 September</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42886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_SETD_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A8F49C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DB2FD6">
            <w:rPr>
              <w:bCs/>
            </w:rPr>
            <w:t>S</w:t>
          </w:r>
          <w:r w:rsidR="00A26FFE">
            <w:rPr>
              <w:bCs/>
            </w:rPr>
            <w:t>ETD</w:t>
          </w:r>
          <w:r w:rsidRPr="00C5469A">
            <w:rPr>
              <w:bCs/>
            </w:rPr>
            <w:t xml:space="preserve">_nameofrespondent. </w:t>
          </w:r>
        </w:p>
        <w:p w14:paraId="210BE93A" w14:textId="47EECDA8"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DB2FD6">
            <w:rPr>
              <w:bCs/>
            </w:rPr>
            <w:t>S</w:t>
          </w:r>
          <w:r w:rsidR="00A26FFE">
            <w:rPr>
              <w:bCs/>
            </w:rPr>
            <w:t>ETD</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5136EE2D" w:rsidR="00635BCA" w:rsidRPr="00557BD2" w:rsidRDefault="006868A3" w:rsidP="00D21C35">
                <w:r>
                  <w:t>FIA EPTA</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Content>
            <w:tc>
              <w:tcPr>
                <w:tcW w:w="4531" w:type="dxa"/>
              </w:tcPr>
              <w:p w14:paraId="1185A96B" w14:textId="4E3D21F7" w:rsidR="00B17279" w:rsidRDefault="006868A3"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Content>
            <w:permStart w:id="605104681" w:edGrp="everyone" w:displacedByCustomXml="prev"/>
            <w:tc>
              <w:tcPr>
                <w:tcW w:w="4531" w:type="dxa"/>
              </w:tcPr>
              <w:p w14:paraId="10359AFE" w14:textId="14D69D45" w:rsidR="00B17279" w:rsidRDefault="006868A3"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50B11E4B" w:rsidR="00B17279" w:rsidRPr="00557BD2" w:rsidRDefault="006868A3" w:rsidP="00B17279">
                <w:r>
                  <w:t>Europe</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0CF2DF83" w14:textId="77777777" w:rsidR="00DB2FD6" w:rsidRDefault="00DB2FD6" w:rsidP="00DB2FD6">
      <w:pPr>
        <w:pStyle w:val="Questionstyle"/>
        <w:numPr>
          <w:ilvl w:val="0"/>
          <w:numId w:val="14"/>
        </w:numPr>
        <w:tabs>
          <w:tab w:val="clear" w:pos="567"/>
        </w:tabs>
        <w:spacing w:after="240" w:line="256" w:lineRule="auto"/>
        <w:ind w:left="851" w:hanging="851"/>
        <w:rPr>
          <w:color w:val="auto"/>
        </w:rPr>
      </w:pPr>
      <w:r>
        <w:t xml:space="preserve">Do you agree with ESMA’s proposal regarding the underlying causes of settlement fails that are considered as not attributable to the participants in the transactions? Please specify which cases you agree with and which cases you don’t agree with (if applicable). Please justify your answer and provide examples and data where available. </w:t>
      </w:r>
    </w:p>
    <w:p w14:paraId="5C756AF2" w14:textId="3C9A4B69" w:rsidR="00DB2FD6" w:rsidRDefault="00DB2FD6" w:rsidP="00DB2FD6">
      <w:r>
        <w:t>&lt;ESMA_QUESTION</w:t>
      </w:r>
      <w:r w:rsidR="00C62B79">
        <w:t>_SETD_</w:t>
      </w:r>
      <w:r>
        <w:t>1&gt;</w:t>
      </w:r>
    </w:p>
    <w:p w14:paraId="1F94B543" w14:textId="77777777" w:rsidR="00DB2FD6" w:rsidRDefault="00DB2FD6" w:rsidP="00DB2FD6">
      <w:permStart w:id="2091009738" w:edGrp="everyone"/>
      <w:r>
        <w:t>TYPE YOUR TEXT HERE</w:t>
      </w:r>
    </w:p>
    <w:permEnd w:id="2091009738"/>
    <w:p w14:paraId="26FA7BAC" w14:textId="24A9EB11" w:rsidR="00DB2FD6" w:rsidRDefault="00DB2FD6" w:rsidP="00DB2FD6">
      <w:r>
        <w:t>&lt;ESMA_QUESTION</w:t>
      </w:r>
      <w:r w:rsidR="00C62B79">
        <w:t>_SETD_</w:t>
      </w:r>
      <w:r>
        <w:t>1&gt;</w:t>
      </w:r>
    </w:p>
    <w:p w14:paraId="72672F07" w14:textId="77777777" w:rsidR="00DB2FD6" w:rsidRDefault="00DB2FD6" w:rsidP="00DB2FD6"/>
    <w:p w14:paraId="168DDE1B" w14:textId="748D07D9"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w:t>
      </w:r>
      <w:r w:rsidR="00FF2B09">
        <w:t xml:space="preserve">the </w:t>
      </w:r>
      <w:r>
        <w:t xml:space="preserve">respective exemptions from settlement discipline (based on the underlying causes of settlement fails that are considered as not attributable to the participants in the transactions). Please use the table below. Where relevant, additional tables, graphs and information may be included in order to support some of the arguments or calculations presented in the table below.  </w:t>
      </w:r>
    </w:p>
    <w:tbl>
      <w:tblPr>
        <w:tblStyle w:val="TableGrid"/>
        <w:tblW w:w="0" w:type="auto"/>
        <w:tblLook w:val="04A0" w:firstRow="1" w:lastRow="0" w:firstColumn="1" w:lastColumn="0" w:noHBand="0" w:noVBand="1"/>
      </w:tblPr>
      <w:tblGrid>
        <w:gridCol w:w="2578"/>
        <w:gridCol w:w="3057"/>
        <w:gridCol w:w="3417"/>
      </w:tblGrid>
      <w:tr w:rsidR="00641F03" w14:paraId="724D5CC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E6BB4B8" w14:textId="77777777" w:rsidR="00641F03" w:rsidRPr="00680B73" w:rsidRDefault="00641F03">
            <w:pPr>
              <w:spacing w:after="0"/>
              <w:rPr>
                <w:b/>
                <w:bCs/>
              </w:rPr>
            </w:pPr>
            <w:r w:rsidRPr="00680B73">
              <w:rPr>
                <w:b/>
                <w:bCs/>
              </w:rPr>
              <w:t>ESMA’s proposal</w:t>
            </w:r>
            <w:r>
              <w:rPr>
                <w:b/>
                <w:bCs/>
              </w:rPr>
              <w:t xml:space="preserve"> - </w:t>
            </w:r>
            <w:r w:rsidRPr="00EE3C03">
              <w:rPr>
                <w:b/>
                <w:bCs/>
              </w:rPr>
              <w:t xml:space="preserve">underlying causes of settlement fails that are considered as not attributable to the </w:t>
            </w:r>
            <w:r w:rsidRPr="00EE3C03">
              <w:rPr>
                <w:b/>
                <w:bCs/>
              </w:rPr>
              <w:lastRenderedPageBreak/>
              <w:t>participants in the transactions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500CE49" w14:textId="77777777" w:rsidR="00641F03" w:rsidRDefault="00641F03">
            <w:pPr>
              <w:spacing w:after="0"/>
            </w:pPr>
            <w:r w:rsidRPr="263AF6BA">
              <w:rPr>
                <w:rFonts w:ascii="Arial" w:eastAsia="Arial" w:hAnsi="Arial" w:cs="Arial"/>
              </w:rPr>
              <w:lastRenderedPageBreak/>
              <w:t xml:space="preserve"> </w:t>
            </w:r>
          </w:p>
          <w:p w14:paraId="4AF69F62" w14:textId="77777777" w:rsidR="00641F03" w:rsidRDefault="00641F03">
            <w:pPr>
              <w:spacing w:after="0"/>
            </w:pPr>
            <w:r w:rsidRPr="263AF6BA">
              <w:rPr>
                <w:rFonts w:ascii="Arial" w:eastAsia="Arial" w:hAnsi="Arial" w:cs="Arial"/>
              </w:rPr>
              <w:t xml:space="preserve"> </w:t>
            </w:r>
          </w:p>
        </w:tc>
      </w:tr>
      <w:tr w:rsidR="00641F03" w14:paraId="0EC8946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ED0088"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3A2AC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874E03" w14:textId="77777777" w:rsidR="00641F03" w:rsidRDefault="00641F03">
            <w:pPr>
              <w:spacing w:after="0"/>
            </w:pPr>
            <w:r w:rsidRPr="263AF6BA">
              <w:rPr>
                <w:rFonts w:ascii="Arial" w:eastAsia="Arial" w:hAnsi="Arial" w:cs="Arial"/>
                <w:b/>
                <w:bCs/>
              </w:rPr>
              <w:t>Quantitative description/ Data</w:t>
            </w:r>
          </w:p>
        </w:tc>
      </w:tr>
      <w:tr w:rsidR="00641F03" w14:paraId="0A8BDF6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FF1AF39"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5DBF0F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B792E9" w14:textId="77777777" w:rsidR="00641F03" w:rsidRDefault="00641F03">
            <w:pPr>
              <w:spacing w:after="0"/>
            </w:pPr>
            <w:r w:rsidRPr="263AF6BA">
              <w:rPr>
                <w:rFonts w:ascii="Arial" w:eastAsia="Arial" w:hAnsi="Arial" w:cs="Arial"/>
              </w:rPr>
              <w:t xml:space="preserve"> </w:t>
            </w:r>
          </w:p>
        </w:tc>
      </w:tr>
      <w:tr w:rsidR="00641F03" w14:paraId="09FC954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306DF7E" w14:textId="77777777" w:rsidR="00641F03" w:rsidRDefault="00641F03">
            <w:pPr>
              <w:spacing w:after="0"/>
            </w:pPr>
            <w:r w:rsidRPr="263AF6BA">
              <w:rPr>
                <w:rFonts w:ascii="Arial" w:eastAsia="Arial" w:hAnsi="Arial" w:cs="Arial"/>
                <w:b/>
                <w:bCs/>
              </w:rPr>
              <w:t>Compliance costs:</w:t>
            </w:r>
          </w:p>
          <w:p w14:paraId="29B8B386" w14:textId="77777777" w:rsidR="00641F03" w:rsidRDefault="00641F03">
            <w:pPr>
              <w:spacing w:after="0"/>
            </w:pPr>
            <w:r w:rsidRPr="263AF6BA">
              <w:rPr>
                <w:rFonts w:ascii="Arial" w:eastAsia="Arial" w:hAnsi="Arial" w:cs="Arial"/>
                <w:b/>
                <w:bCs/>
              </w:rPr>
              <w:t>- One-off</w:t>
            </w:r>
          </w:p>
          <w:p w14:paraId="2DCBF1D9"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09E75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FC3EA9" w14:textId="77777777" w:rsidR="00641F03" w:rsidRDefault="00641F03">
            <w:pPr>
              <w:spacing w:after="0"/>
            </w:pPr>
            <w:r w:rsidRPr="263AF6BA">
              <w:rPr>
                <w:rFonts w:ascii="Arial" w:eastAsia="Arial" w:hAnsi="Arial" w:cs="Arial"/>
              </w:rPr>
              <w:t xml:space="preserve"> </w:t>
            </w:r>
          </w:p>
        </w:tc>
      </w:tr>
      <w:tr w:rsidR="00641F03" w14:paraId="3DEF431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70A33"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4F1EB8"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5A4AAA" w14:textId="77777777" w:rsidR="00641F03" w:rsidRDefault="00641F03">
            <w:pPr>
              <w:spacing w:after="0"/>
            </w:pPr>
            <w:r w:rsidRPr="263AF6BA">
              <w:rPr>
                <w:rFonts w:ascii="Arial" w:eastAsia="Arial" w:hAnsi="Arial" w:cs="Arial"/>
              </w:rPr>
              <w:t xml:space="preserve"> </w:t>
            </w:r>
          </w:p>
        </w:tc>
      </w:tr>
      <w:tr w:rsidR="00641F03" w14:paraId="6FE70E0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EED68FA"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4E10B5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87C3417" w14:textId="77777777" w:rsidR="00641F03" w:rsidRDefault="00641F03">
            <w:pPr>
              <w:spacing w:after="0"/>
              <w:rPr>
                <w:rFonts w:ascii="Arial" w:eastAsia="Arial" w:hAnsi="Arial" w:cs="Arial"/>
              </w:rPr>
            </w:pPr>
          </w:p>
        </w:tc>
      </w:tr>
    </w:tbl>
    <w:p w14:paraId="7FF03D46" w14:textId="77777777" w:rsidR="00641F03" w:rsidRPr="00641F03" w:rsidRDefault="00641F03" w:rsidP="00641F03">
      <w:pPr>
        <w:rPr>
          <w:b/>
          <w:bCs/>
        </w:rPr>
      </w:pPr>
    </w:p>
    <w:p w14:paraId="32DF932D" w14:textId="489E088A" w:rsidR="00641F03" w:rsidRDefault="00641F03" w:rsidP="00641F03">
      <w:r>
        <w:t>&lt;ESMA_QUESTION</w:t>
      </w:r>
      <w:r w:rsidR="00C62B79">
        <w:t>_SETD_</w:t>
      </w:r>
      <w:r>
        <w:t>2&gt;</w:t>
      </w:r>
    </w:p>
    <w:p w14:paraId="461DF093" w14:textId="77777777" w:rsidR="00641F03" w:rsidRDefault="00641F03" w:rsidP="00641F03">
      <w:permStart w:id="757683016" w:edGrp="everyone"/>
      <w:r>
        <w:t>TYPE YOUR TEXT HERE</w:t>
      </w:r>
    </w:p>
    <w:permEnd w:id="757683016"/>
    <w:p w14:paraId="30136E44" w14:textId="1A212137" w:rsidR="00DB2FD6" w:rsidRDefault="00641F03" w:rsidP="00DB2FD6">
      <w:r>
        <w:t>&lt;ESMA_QUESTION</w:t>
      </w:r>
      <w:r w:rsidR="00C62B79">
        <w:t>_SETD_</w:t>
      </w:r>
      <w:r>
        <w:t>2&gt;</w:t>
      </w:r>
    </w:p>
    <w:p w14:paraId="04D39B13" w14:textId="77777777" w:rsidR="00641F03" w:rsidRDefault="00641F03" w:rsidP="00DB2FD6"/>
    <w:p w14:paraId="7479EABC"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the underlying causes of settlement fails that are considered as not attributable to the participants in the transactions? Please justify your answer and provide examples and data where available.</w:t>
      </w:r>
    </w:p>
    <w:p w14:paraId="042F2BCE" w14:textId="286F32B1" w:rsidR="00DB2FD6" w:rsidRDefault="00DB2FD6" w:rsidP="00DB2FD6">
      <w:r>
        <w:t>&lt;ESMA_QUESTION</w:t>
      </w:r>
      <w:r w:rsidR="00C62B79">
        <w:t>_SETD_</w:t>
      </w:r>
      <w:r>
        <w:t>3&gt;</w:t>
      </w:r>
    </w:p>
    <w:p w14:paraId="20B03AE8" w14:textId="77777777" w:rsidR="00DB2FD6" w:rsidRDefault="00DB2FD6" w:rsidP="00DB2FD6">
      <w:permStart w:id="1724912856" w:edGrp="everyone"/>
      <w:r>
        <w:t>TYPE YOUR TEXT HERE</w:t>
      </w:r>
    </w:p>
    <w:permEnd w:id="1724912856"/>
    <w:p w14:paraId="127846B2" w14:textId="72F2BA1D" w:rsidR="00DB2FD6" w:rsidRDefault="00DB2FD6" w:rsidP="00DB2FD6">
      <w:r>
        <w:t>&lt;ESMA_QUESTION</w:t>
      </w:r>
      <w:r w:rsidR="00C62B79">
        <w:t>_SETD_</w:t>
      </w:r>
      <w:r>
        <w:t>3&gt;</w:t>
      </w:r>
    </w:p>
    <w:p w14:paraId="02BEE66D" w14:textId="77777777" w:rsidR="00641F03" w:rsidRDefault="00641F03" w:rsidP="00DB2FD6"/>
    <w:p w14:paraId="5D140E62" w14:textId="5D41E199" w:rsidR="00641F03" w:rsidRDefault="00DB2FD6" w:rsidP="00641F03">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leGrid"/>
        <w:tblW w:w="0" w:type="auto"/>
        <w:tblLayout w:type="fixed"/>
        <w:tblLook w:val="04A0" w:firstRow="1" w:lastRow="0" w:firstColumn="1" w:lastColumn="0" w:noHBand="0" w:noVBand="1"/>
      </w:tblPr>
      <w:tblGrid>
        <w:gridCol w:w="2580"/>
        <w:gridCol w:w="3060"/>
        <w:gridCol w:w="3420"/>
      </w:tblGrid>
      <w:tr w:rsidR="00641F03" w14:paraId="0DF50BCE"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6468FEB"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C0C1F43" w14:textId="77777777" w:rsidR="00641F03" w:rsidRDefault="00641F03">
            <w:pPr>
              <w:spacing w:after="0"/>
            </w:pPr>
            <w:r w:rsidRPr="4C521700">
              <w:rPr>
                <w:rFonts w:ascii="Arial" w:eastAsia="Arial" w:hAnsi="Arial" w:cs="Arial"/>
              </w:rPr>
              <w:t xml:space="preserve"> </w:t>
            </w:r>
          </w:p>
          <w:p w14:paraId="38180E9A" w14:textId="77777777" w:rsidR="00641F03" w:rsidRDefault="00641F03">
            <w:pPr>
              <w:spacing w:after="0"/>
            </w:pPr>
            <w:r w:rsidRPr="4C521700">
              <w:rPr>
                <w:rFonts w:ascii="Arial" w:eastAsia="Arial" w:hAnsi="Arial" w:cs="Arial"/>
              </w:rPr>
              <w:t xml:space="preserve"> </w:t>
            </w:r>
          </w:p>
        </w:tc>
      </w:tr>
      <w:tr w:rsidR="00641F03" w14:paraId="14BC494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CD299DB"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6652CFF"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7BDC38" w14:textId="77777777" w:rsidR="00641F03" w:rsidRDefault="00641F03">
            <w:pPr>
              <w:spacing w:after="0"/>
            </w:pPr>
            <w:r w:rsidRPr="4C521700">
              <w:rPr>
                <w:rFonts w:ascii="Arial" w:eastAsia="Arial" w:hAnsi="Arial" w:cs="Arial"/>
                <w:b/>
              </w:rPr>
              <w:t>Quantitative description/ Data</w:t>
            </w:r>
          </w:p>
        </w:tc>
      </w:tr>
      <w:tr w:rsidR="00641F03" w14:paraId="4DA16A9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654093B" w14:textId="77777777" w:rsidR="00641F03" w:rsidRDefault="00641F03">
            <w:pPr>
              <w:spacing w:after="0"/>
            </w:pPr>
            <w:r w:rsidRPr="4C521700">
              <w:rPr>
                <w:rFonts w:ascii="Arial" w:eastAsia="Arial" w:hAnsi="Arial" w:cs="Arial"/>
                <w:b/>
              </w:rPr>
              <w:lastRenderedPageBreak/>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F2C725"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CE9E72" w14:textId="77777777" w:rsidR="00641F03" w:rsidRDefault="00641F03">
            <w:pPr>
              <w:spacing w:after="0"/>
            </w:pPr>
            <w:r w:rsidRPr="4C521700">
              <w:rPr>
                <w:rFonts w:ascii="Arial" w:eastAsia="Arial" w:hAnsi="Arial" w:cs="Arial"/>
              </w:rPr>
              <w:t xml:space="preserve"> </w:t>
            </w:r>
          </w:p>
        </w:tc>
      </w:tr>
      <w:tr w:rsidR="00641F03" w14:paraId="72B8179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483AB6D" w14:textId="77777777" w:rsidR="00641F03" w:rsidRDefault="00641F03">
            <w:pPr>
              <w:spacing w:after="0"/>
            </w:pPr>
            <w:r w:rsidRPr="4C521700">
              <w:rPr>
                <w:rFonts w:ascii="Arial" w:eastAsia="Arial" w:hAnsi="Arial" w:cs="Arial"/>
                <w:b/>
              </w:rPr>
              <w:t>Compliance costs:</w:t>
            </w:r>
          </w:p>
          <w:p w14:paraId="0A545CC0" w14:textId="77777777" w:rsidR="00641F03" w:rsidRDefault="00641F03">
            <w:pPr>
              <w:spacing w:after="0"/>
            </w:pPr>
            <w:r w:rsidRPr="4C521700">
              <w:rPr>
                <w:rFonts w:ascii="Arial" w:eastAsia="Arial" w:hAnsi="Arial" w:cs="Arial"/>
                <w:b/>
              </w:rPr>
              <w:t>- One-off</w:t>
            </w:r>
          </w:p>
          <w:p w14:paraId="6176F7A8"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07D3EE"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5A1A84" w14:textId="77777777" w:rsidR="00641F03" w:rsidRDefault="00641F03">
            <w:pPr>
              <w:spacing w:after="0"/>
            </w:pPr>
            <w:r w:rsidRPr="4C521700">
              <w:rPr>
                <w:rFonts w:ascii="Arial" w:eastAsia="Arial" w:hAnsi="Arial" w:cs="Arial"/>
              </w:rPr>
              <w:t xml:space="preserve"> </w:t>
            </w:r>
          </w:p>
        </w:tc>
      </w:tr>
      <w:tr w:rsidR="00641F03" w14:paraId="7FC4762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6EBDD3"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50EC3"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FC410C6" w14:textId="77777777" w:rsidR="00641F03" w:rsidRDefault="00641F03">
            <w:pPr>
              <w:spacing w:after="0"/>
            </w:pPr>
            <w:r w:rsidRPr="4C521700">
              <w:rPr>
                <w:rFonts w:ascii="Arial" w:eastAsia="Arial" w:hAnsi="Arial" w:cs="Arial"/>
              </w:rPr>
              <w:t xml:space="preserve"> </w:t>
            </w:r>
          </w:p>
        </w:tc>
      </w:tr>
      <w:tr w:rsidR="00641F03" w14:paraId="13769F1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F51760"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8E7EB1"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9F0458" w14:textId="77777777" w:rsidR="00641F03" w:rsidRDefault="00641F03">
            <w:pPr>
              <w:spacing w:after="0"/>
              <w:rPr>
                <w:rFonts w:ascii="Arial" w:eastAsia="Arial" w:hAnsi="Arial" w:cs="Arial"/>
              </w:rPr>
            </w:pPr>
          </w:p>
        </w:tc>
      </w:tr>
    </w:tbl>
    <w:p w14:paraId="62FEDBE3" w14:textId="77777777" w:rsidR="00641F03" w:rsidRPr="00641F03" w:rsidRDefault="00641F03" w:rsidP="00641F03"/>
    <w:p w14:paraId="0F36FF21" w14:textId="3BB73A11" w:rsidR="00641F03" w:rsidRDefault="00641F03" w:rsidP="00641F03">
      <w:r>
        <w:t>&lt;ESMA_QUESTION</w:t>
      </w:r>
      <w:r w:rsidR="00C62B79">
        <w:t>_SETD_</w:t>
      </w:r>
      <w:r>
        <w:t>4&gt;</w:t>
      </w:r>
    </w:p>
    <w:p w14:paraId="4BE65C2B" w14:textId="77777777" w:rsidR="00641F03" w:rsidRDefault="00641F03" w:rsidP="00641F03">
      <w:permStart w:id="396365287" w:edGrp="everyone"/>
      <w:r>
        <w:t>TYPE YOUR TEXT HERE</w:t>
      </w:r>
    </w:p>
    <w:permEnd w:id="396365287"/>
    <w:p w14:paraId="5F6ACCE3" w14:textId="2495445D" w:rsidR="00641F03" w:rsidRDefault="00641F03" w:rsidP="00641F03">
      <w:r>
        <w:t>&lt;ESMA_QUESTION</w:t>
      </w:r>
      <w:r w:rsidR="00C62B79">
        <w:t>_SETD_</w:t>
      </w:r>
      <w:r>
        <w:t>4&gt;</w:t>
      </w:r>
    </w:p>
    <w:p w14:paraId="4E0E1928" w14:textId="77777777" w:rsidR="00641F03" w:rsidRDefault="00641F03" w:rsidP="00DB2FD6"/>
    <w:p w14:paraId="29B82DDC"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19C42598" w14:textId="13CC0F71" w:rsidR="00DB2FD6" w:rsidRDefault="00DB2FD6" w:rsidP="00DB2FD6">
      <w:r>
        <w:t>&lt;ESMA_QUESTION</w:t>
      </w:r>
      <w:r w:rsidR="00C62B79">
        <w:t>_SETD_</w:t>
      </w:r>
      <w:r>
        <w:t>5&gt;</w:t>
      </w:r>
    </w:p>
    <w:p w14:paraId="14E2F570" w14:textId="77777777" w:rsidR="00DB2FD6" w:rsidRDefault="00DB2FD6" w:rsidP="00DB2FD6">
      <w:permStart w:id="871588441" w:edGrp="everyone"/>
      <w:r>
        <w:t>TYPE YOUR TEXT HERE</w:t>
      </w:r>
    </w:p>
    <w:permEnd w:id="871588441"/>
    <w:p w14:paraId="61EE8C86" w14:textId="3EE825F5" w:rsidR="00DB2FD6" w:rsidRDefault="00DB2FD6" w:rsidP="00DB2FD6">
      <w:r>
        <w:t>&lt;ESMA_QUESTION</w:t>
      </w:r>
      <w:r w:rsidR="00C62B79">
        <w:t>_SETD_</w:t>
      </w:r>
      <w:r>
        <w:t>5&gt;</w:t>
      </w:r>
    </w:p>
    <w:p w14:paraId="1791CB6C" w14:textId="77777777" w:rsidR="00DB2FD6" w:rsidRDefault="00DB2FD6" w:rsidP="00DB2FD6"/>
    <w:p w14:paraId="4F35A070" w14:textId="7BA7B8DD" w:rsidR="00DB2FD6" w:rsidRDefault="00DB2FD6" w:rsidP="00DB2FD6">
      <w:pPr>
        <w:pStyle w:val="Questionstyle"/>
        <w:numPr>
          <w:ilvl w:val="0"/>
          <w:numId w:val="14"/>
        </w:numPr>
        <w:tabs>
          <w:tab w:val="clear" w:pos="567"/>
        </w:tabs>
        <w:spacing w:after="240" w:line="256" w:lineRule="auto"/>
        <w:ind w:left="851" w:hanging="851"/>
      </w:pPr>
      <w:r>
        <w:t xml:space="preserve">Which of the exemptions proposed above do you think can be filtered out before penalties are applied in an automated way? And which ones can only be exempted ex-post, as part of the already existing appeal mechanism at CSDs? </w:t>
      </w:r>
    </w:p>
    <w:p w14:paraId="588B1C93" w14:textId="6C3284CC" w:rsidR="00DB2FD6" w:rsidRPr="00DB2FD6" w:rsidRDefault="00DB2FD6" w:rsidP="00DB2FD6">
      <w:pPr>
        <w:ind w:left="851"/>
        <w:rPr>
          <w:b/>
        </w:rPr>
      </w:pPr>
      <w:r w:rsidRPr="00DB2FD6">
        <w:rPr>
          <w:b/>
        </w:rPr>
        <w:t>Please provide details regarding the cost for ex-ante filtering compared to ex-post exemption via the appeal mechanism.</w:t>
      </w:r>
    </w:p>
    <w:p w14:paraId="5758B6FD" w14:textId="3783EB67" w:rsidR="00DB2FD6" w:rsidRDefault="00DB2FD6" w:rsidP="00DB2FD6">
      <w:r>
        <w:t>&lt;ESMA_QUESTION</w:t>
      </w:r>
      <w:r w:rsidR="00C62B79">
        <w:t>_SETD_</w:t>
      </w:r>
      <w:r>
        <w:t>6&gt;</w:t>
      </w:r>
    </w:p>
    <w:p w14:paraId="0170DAA3" w14:textId="77777777" w:rsidR="00DB2FD6" w:rsidRDefault="00DB2FD6" w:rsidP="00DB2FD6">
      <w:permStart w:id="23540048" w:edGrp="everyone"/>
      <w:r>
        <w:t>TYPE YOUR TEXT HERE</w:t>
      </w:r>
    </w:p>
    <w:permEnd w:id="23540048"/>
    <w:p w14:paraId="618040B5" w14:textId="77FDB55E" w:rsidR="00DB2FD6" w:rsidRDefault="00DB2FD6" w:rsidP="00DB2FD6">
      <w:r>
        <w:t>&lt;ESMA_QUESTION</w:t>
      </w:r>
      <w:r w:rsidR="00C62B79">
        <w:t>_SETD_</w:t>
      </w:r>
      <w:r>
        <w:t>6&gt;</w:t>
      </w:r>
    </w:p>
    <w:p w14:paraId="103F4104" w14:textId="77777777" w:rsidR="00DB2FD6" w:rsidRDefault="00DB2FD6" w:rsidP="00DB2FD6"/>
    <w:p w14:paraId="65ADEC8D" w14:textId="77777777" w:rsidR="00DB2FD6" w:rsidRDefault="00DB2FD6" w:rsidP="00DB2FD6">
      <w:pPr>
        <w:pStyle w:val="Questionstyle"/>
        <w:numPr>
          <w:ilvl w:val="0"/>
          <w:numId w:val="14"/>
        </w:numPr>
        <w:tabs>
          <w:tab w:val="clear" w:pos="567"/>
        </w:tabs>
        <w:spacing w:after="240" w:line="256" w:lineRule="auto"/>
        <w:ind w:left="851" w:hanging="851"/>
      </w:pPr>
      <w:r>
        <w:lastRenderedPageBreak/>
        <w:t xml:space="preserve">For exemptions that can be filtered out in advance, do you think that a CSD would prefer to implement this filter or not? Also considering the very large number of appeals they might have to deal with and also the costs it will entail. </w:t>
      </w:r>
    </w:p>
    <w:p w14:paraId="5C58BC9B" w14:textId="09B021F2" w:rsidR="00DB2FD6" w:rsidRDefault="00DB2FD6" w:rsidP="00DB2FD6">
      <w:r>
        <w:t>&lt;ESMA_QUESTION</w:t>
      </w:r>
      <w:r w:rsidR="00C62B79">
        <w:t>_SETD_</w:t>
      </w:r>
      <w:r>
        <w:t>7&gt;</w:t>
      </w:r>
    </w:p>
    <w:p w14:paraId="534868EA" w14:textId="77777777" w:rsidR="00DB2FD6" w:rsidRDefault="00DB2FD6" w:rsidP="00DB2FD6">
      <w:permStart w:id="988641873" w:edGrp="everyone"/>
      <w:r>
        <w:t>TYPE YOUR TEXT HERE</w:t>
      </w:r>
    </w:p>
    <w:permEnd w:id="988641873"/>
    <w:p w14:paraId="1BEDB459" w14:textId="02DD5603" w:rsidR="00DB2FD6" w:rsidRDefault="00DB2FD6" w:rsidP="00DB2FD6">
      <w:r>
        <w:t>&lt;ESMA_QUESTION</w:t>
      </w:r>
      <w:r w:rsidR="00C62B79">
        <w:t>_SETD_</w:t>
      </w:r>
      <w:r>
        <w:t>7&gt;</w:t>
      </w:r>
    </w:p>
    <w:p w14:paraId="092C7DEC" w14:textId="77777777" w:rsidR="00DB2FD6" w:rsidRDefault="00DB2FD6" w:rsidP="00DB2FD6"/>
    <w:p w14:paraId="0AE77412" w14:textId="77777777" w:rsidR="00DB2FD6" w:rsidRDefault="00DB2FD6" w:rsidP="00DB2FD6">
      <w:pPr>
        <w:pStyle w:val="Questionstyle"/>
        <w:numPr>
          <w:ilvl w:val="0"/>
          <w:numId w:val="14"/>
        </w:numPr>
        <w:tabs>
          <w:tab w:val="clear" w:pos="567"/>
        </w:tabs>
        <w:spacing w:after="240" w:line="256" w:lineRule="auto"/>
        <w:ind w:left="851" w:hanging="851"/>
      </w:pPr>
      <w:r>
        <w:t>Do you agree with ESMA’s proposal regarding the circumstances in which operations are not considered as trading? Please specify which cases you agree with and which cases you don’t agree with (if applicable). Please justify your answer and provide examples and data where available.</w:t>
      </w:r>
    </w:p>
    <w:p w14:paraId="6C5C85E4" w14:textId="36A86B45" w:rsidR="00DB2FD6" w:rsidRDefault="00DB2FD6" w:rsidP="00DB2FD6">
      <w:r>
        <w:t>&lt;ESMA_QUESTION</w:t>
      </w:r>
      <w:r w:rsidR="00C62B79">
        <w:t>_SETD_</w:t>
      </w:r>
      <w:r>
        <w:t>8&gt;</w:t>
      </w:r>
    </w:p>
    <w:p w14:paraId="3489743D" w14:textId="77777777" w:rsidR="00DB2FD6" w:rsidRDefault="00DB2FD6" w:rsidP="00DB2FD6">
      <w:permStart w:id="722757342" w:edGrp="everyone"/>
      <w:r>
        <w:t>TYPE YOUR TEXT HERE</w:t>
      </w:r>
    </w:p>
    <w:permEnd w:id="722757342"/>
    <w:p w14:paraId="183D1E1B" w14:textId="6B06A8E4" w:rsidR="00DB2FD6" w:rsidRDefault="00DB2FD6" w:rsidP="00DB2FD6">
      <w:r>
        <w:t>&lt;ESMA_QUESTION</w:t>
      </w:r>
      <w:r w:rsidR="00C62B79">
        <w:t>_SETD_</w:t>
      </w:r>
      <w:r>
        <w:t>8&gt;</w:t>
      </w:r>
    </w:p>
    <w:p w14:paraId="7BB8B265" w14:textId="77777777" w:rsidR="00DB2FD6" w:rsidRDefault="00DB2FD6" w:rsidP="00DB2FD6"/>
    <w:p w14:paraId="65F3C288" w14:textId="3F91FF86"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the respective exemptions from settlement discipline (based on the circumstances in which operations are not considered as trading). Please use the table below. Where relevant, additional tables, graphs and information may be included in order to support some of the arguments or calculations presented in the table below.  </w:t>
      </w:r>
    </w:p>
    <w:tbl>
      <w:tblPr>
        <w:tblStyle w:val="TableGrid"/>
        <w:tblW w:w="0" w:type="auto"/>
        <w:tblLook w:val="04A0" w:firstRow="1" w:lastRow="0" w:firstColumn="1" w:lastColumn="0" w:noHBand="0" w:noVBand="1"/>
      </w:tblPr>
      <w:tblGrid>
        <w:gridCol w:w="2579"/>
        <w:gridCol w:w="3057"/>
        <w:gridCol w:w="3416"/>
      </w:tblGrid>
      <w:tr w:rsidR="00641F03" w14:paraId="16201F39"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7FDABC9C" w14:textId="77777777" w:rsidR="00641F03" w:rsidRPr="00680B73" w:rsidRDefault="00641F03">
            <w:pPr>
              <w:spacing w:after="0"/>
              <w:rPr>
                <w:b/>
                <w:bCs/>
              </w:rPr>
            </w:pPr>
            <w:r w:rsidRPr="00680B73">
              <w:rPr>
                <w:b/>
                <w:bCs/>
              </w:rPr>
              <w:t>ESMA’s proposal</w:t>
            </w:r>
            <w:r>
              <w:rPr>
                <w:b/>
                <w:bCs/>
              </w:rPr>
              <w:t xml:space="preserve"> - </w:t>
            </w:r>
            <w:r w:rsidRPr="005A4364">
              <w:rPr>
                <w:b/>
                <w:bCs/>
              </w:rPr>
              <w:t>circumstances in which operations are not considered as trading</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582A16A" w14:textId="77777777" w:rsidR="00641F03" w:rsidRDefault="00641F03">
            <w:pPr>
              <w:spacing w:after="0"/>
            </w:pPr>
            <w:r w:rsidRPr="263AF6BA">
              <w:rPr>
                <w:rFonts w:ascii="Arial" w:eastAsia="Arial" w:hAnsi="Arial" w:cs="Arial"/>
              </w:rPr>
              <w:t xml:space="preserve"> </w:t>
            </w:r>
          </w:p>
          <w:p w14:paraId="7F7712FB" w14:textId="77777777" w:rsidR="00641F03" w:rsidRDefault="00641F03">
            <w:pPr>
              <w:spacing w:after="0"/>
            </w:pPr>
            <w:r w:rsidRPr="263AF6BA">
              <w:rPr>
                <w:rFonts w:ascii="Arial" w:eastAsia="Arial" w:hAnsi="Arial" w:cs="Arial"/>
              </w:rPr>
              <w:t xml:space="preserve"> </w:t>
            </w:r>
          </w:p>
        </w:tc>
      </w:tr>
      <w:tr w:rsidR="00641F03" w14:paraId="3A6A38B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95A80E2"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00F3A4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33B0636" w14:textId="77777777" w:rsidR="00641F03" w:rsidRDefault="00641F03">
            <w:pPr>
              <w:spacing w:after="0"/>
            </w:pPr>
            <w:r w:rsidRPr="263AF6BA">
              <w:rPr>
                <w:rFonts w:ascii="Arial" w:eastAsia="Arial" w:hAnsi="Arial" w:cs="Arial"/>
                <w:b/>
                <w:bCs/>
              </w:rPr>
              <w:t>Quantitative description/ Data</w:t>
            </w:r>
          </w:p>
        </w:tc>
      </w:tr>
      <w:tr w:rsidR="00641F03" w14:paraId="5E7B93A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0E5198"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85D05E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3B7D538" w14:textId="77777777" w:rsidR="00641F03" w:rsidRDefault="00641F03">
            <w:pPr>
              <w:spacing w:after="0"/>
            </w:pPr>
            <w:r w:rsidRPr="263AF6BA">
              <w:rPr>
                <w:rFonts w:ascii="Arial" w:eastAsia="Arial" w:hAnsi="Arial" w:cs="Arial"/>
              </w:rPr>
              <w:t xml:space="preserve"> </w:t>
            </w:r>
          </w:p>
        </w:tc>
      </w:tr>
      <w:tr w:rsidR="00641F03" w14:paraId="742B2C0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5DBF3AA" w14:textId="77777777" w:rsidR="00641F03" w:rsidRDefault="00641F03">
            <w:pPr>
              <w:spacing w:after="0"/>
            </w:pPr>
            <w:r w:rsidRPr="263AF6BA">
              <w:rPr>
                <w:rFonts w:ascii="Arial" w:eastAsia="Arial" w:hAnsi="Arial" w:cs="Arial"/>
                <w:b/>
                <w:bCs/>
              </w:rPr>
              <w:t>Compliance costs:</w:t>
            </w:r>
          </w:p>
          <w:p w14:paraId="221F889E" w14:textId="77777777" w:rsidR="00641F03" w:rsidRDefault="00641F03">
            <w:pPr>
              <w:spacing w:after="0"/>
            </w:pPr>
            <w:r w:rsidRPr="263AF6BA">
              <w:rPr>
                <w:rFonts w:ascii="Arial" w:eastAsia="Arial" w:hAnsi="Arial" w:cs="Arial"/>
                <w:b/>
                <w:bCs/>
              </w:rPr>
              <w:t>- One-off</w:t>
            </w:r>
          </w:p>
          <w:p w14:paraId="2EC8D04B"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8EB9E3E"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2297ED" w14:textId="77777777" w:rsidR="00641F03" w:rsidRDefault="00641F03">
            <w:pPr>
              <w:spacing w:after="0"/>
            </w:pPr>
            <w:r w:rsidRPr="263AF6BA">
              <w:rPr>
                <w:rFonts w:ascii="Arial" w:eastAsia="Arial" w:hAnsi="Arial" w:cs="Arial"/>
              </w:rPr>
              <w:t xml:space="preserve"> </w:t>
            </w:r>
          </w:p>
        </w:tc>
      </w:tr>
      <w:tr w:rsidR="00641F03" w14:paraId="5A027AF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745B71B" w14:textId="77777777" w:rsidR="00641F03" w:rsidRDefault="00641F03">
            <w:pPr>
              <w:spacing w:after="0"/>
            </w:pPr>
            <w:r w:rsidRPr="263AF6BA">
              <w:rPr>
                <w:rFonts w:ascii="Arial" w:eastAsia="Arial" w:hAnsi="Arial" w:cs="Arial"/>
                <w:b/>
                <w:bCs/>
              </w:rPr>
              <w:lastRenderedPageBreak/>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88E4C45"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10B527" w14:textId="77777777" w:rsidR="00641F03" w:rsidRDefault="00641F03">
            <w:pPr>
              <w:spacing w:after="0"/>
            </w:pPr>
            <w:r w:rsidRPr="263AF6BA">
              <w:rPr>
                <w:rFonts w:ascii="Arial" w:eastAsia="Arial" w:hAnsi="Arial" w:cs="Arial"/>
              </w:rPr>
              <w:t xml:space="preserve"> </w:t>
            </w:r>
          </w:p>
        </w:tc>
      </w:tr>
      <w:tr w:rsidR="00641F03" w14:paraId="68732E71"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C3397B1"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4F2BDB"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2524022" w14:textId="77777777" w:rsidR="00641F03" w:rsidRDefault="00641F03">
            <w:pPr>
              <w:spacing w:after="0"/>
              <w:rPr>
                <w:rFonts w:ascii="Arial" w:eastAsia="Arial" w:hAnsi="Arial" w:cs="Arial"/>
              </w:rPr>
            </w:pPr>
          </w:p>
        </w:tc>
      </w:tr>
    </w:tbl>
    <w:p w14:paraId="44081A5B" w14:textId="77777777" w:rsidR="00641F03" w:rsidRPr="00641F03" w:rsidRDefault="00641F03" w:rsidP="00641F03"/>
    <w:p w14:paraId="139657FA" w14:textId="4558F124" w:rsidR="00641F03" w:rsidRDefault="00641F03" w:rsidP="00641F03">
      <w:r>
        <w:t>&lt;ESMA_QUESTION</w:t>
      </w:r>
      <w:r w:rsidR="00C62B79">
        <w:t>_SETD_</w:t>
      </w:r>
      <w:r>
        <w:t>9&gt;</w:t>
      </w:r>
    </w:p>
    <w:p w14:paraId="04921F11" w14:textId="77777777" w:rsidR="004331EE" w:rsidRPr="00A0594A" w:rsidRDefault="004331EE" w:rsidP="004331EE">
      <w:pPr>
        <w:ind w:left="720"/>
        <w:rPr>
          <w:rFonts w:cstheme="minorHAnsi"/>
          <w:color w:val="auto"/>
          <w:lang w:val="en-IE"/>
        </w:rPr>
      </w:pPr>
      <w:permStart w:id="350045915" w:edGrp="everyone"/>
      <w:r w:rsidRPr="00A0594A">
        <w:rPr>
          <w:rFonts w:cstheme="minorHAnsi"/>
          <w:color w:val="auto"/>
          <w:lang w:val="en-IE"/>
        </w:rPr>
        <w:t>Removal of “One Party Trades” such as realignments, depot transfers, intra-custodian moves etc, where the same party is paying and receiving the cash penalty fees when settlement fails occur, would greatly reduce the volume of penalties being processed and noise in the system. Given the current lack of real interoperability between CSDs, depot transfers in particular are necessary to move shares between CSDs to fulfil market participants’ settlement obligations. This is seen with market makers who request a significant number of depot transfers in order to meet ETF liquidity provision needs across European venues. The NCBO (no change of beneficial owner) flag could be used to identify these transactions and exclude them from the scope of the settlement discipline regime.  </w:t>
      </w:r>
    </w:p>
    <w:permEnd w:id="350045915"/>
    <w:p w14:paraId="3AD7D7FC" w14:textId="0F87E1E9" w:rsidR="00641F03" w:rsidRDefault="00641F03" w:rsidP="00641F03">
      <w:r>
        <w:t>&lt;ESMA_QUESTION</w:t>
      </w:r>
      <w:r w:rsidR="00C62B79">
        <w:t>_SETD_</w:t>
      </w:r>
      <w:r>
        <w:t>9&gt;</w:t>
      </w:r>
    </w:p>
    <w:p w14:paraId="71BBA602" w14:textId="77777777" w:rsidR="00641F03" w:rsidRDefault="00641F03" w:rsidP="00DB2FD6"/>
    <w:p w14:paraId="6D7668DD"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circumstances in which operations are not considered as trading? Please justify your answer and provide examples and data where available.</w:t>
      </w:r>
    </w:p>
    <w:p w14:paraId="72A1E36A" w14:textId="71563500" w:rsidR="00DB2FD6" w:rsidRDefault="00DB2FD6" w:rsidP="00DB2FD6">
      <w:r>
        <w:t>&lt;ESMA_QUESTION</w:t>
      </w:r>
      <w:r w:rsidR="00C62B79">
        <w:t>_SETD_</w:t>
      </w:r>
      <w:r>
        <w:t>10&gt;</w:t>
      </w:r>
    </w:p>
    <w:p w14:paraId="479E4089" w14:textId="77777777" w:rsidR="00DB2FD6" w:rsidRDefault="00DB2FD6" w:rsidP="00DB2FD6">
      <w:permStart w:id="809982355" w:edGrp="everyone"/>
      <w:r>
        <w:t>TYPE YOUR TEXT HERE</w:t>
      </w:r>
    </w:p>
    <w:permEnd w:id="809982355"/>
    <w:p w14:paraId="1D1E9852" w14:textId="0A0B74BA" w:rsidR="00DB2FD6" w:rsidRDefault="00DB2FD6" w:rsidP="00DB2FD6">
      <w:r>
        <w:t>&lt;ESMA_QUESTION</w:t>
      </w:r>
      <w:r w:rsidR="00C62B79">
        <w:t>_SETD_</w:t>
      </w:r>
      <w:r>
        <w:t>10&gt;</w:t>
      </w:r>
    </w:p>
    <w:p w14:paraId="39C63F61" w14:textId="77777777" w:rsidR="00DB2FD6" w:rsidRDefault="00DB2FD6" w:rsidP="00DB2FD6"/>
    <w:p w14:paraId="057A51EB" w14:textId="77777777" w:rsidR="00DB2FD6" w:rsidRDefault="00DB2FD6" w:rsidP="00DB2FD6">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leGrid"/>
        <w:tblW w:w="0" w:type="auto"/>
        <w:tblLayout w:type="fixed"/>
        <w:tblLook w:val="04A0" w:firstRow="1" w:lastRow="0" w:firstColumn="1" w:lastColumn="0" w:noHBand="0" w:noVBand="1"/>
      </w:tblPr>
      <w:tblGrid>
        <w:gridCol w:w="2580"/>
        <w:gridCol w:w="3060"/>
        <w:gridCol w:w="3420"/>
      </w:tblGrid>
      <w:tr w:rsidR="00641F03" w14:paraId="26BD535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4C4D17"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57362DBE" w14:textId="77777777" w:rsidR="00641F03" w:rsidRDefault="00641F03">
            <w:pPr>
              <w:spacing w:after="0"/>
            </w:pPr>
            <w:r w:rsidRPr="4C521700">
              <w:rPr>
                <w:rFonts w:ascii="Arial" w:eastAsia="Arial" w:hAnsi="Arial" w:cs="Arial"/>
              </w:rPr>
              <w:t xml:space="preserve"> </w:t>
            </w:r>
          </w:p>
          <w:p w14:paraId="5485A950" w14:textId="77777777" w:rsidR="00641F03" w:rsidRDefault="00641F03">
            <w:pPr>
              <w:spacing w:after="0"/>
            </w:pPr>
            <w:r w:rsidRPr="4C521700">
              <w:rPr>
                <w:rFonts w:ascii="Arial" w:eastAsia="Arial" w:hAnsi="Arial" w:cs="Arial"/>
              </w:rPr>
              <w:t xml:space="preserve"> </w:t>
            </w:r>
          </w:p>
        </w:tc>
      </w:tr>
      <w:tr w:rsidR="00641F03" w14:paraId="16F379D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833961C" w14:textId="77777777" w:rsidR="00641F03" w:rsidRDefault="00641F03">
            <w:pPr>
              <w:spacing w:after="0"/>
            </w:pPr>
            <w:r w:rsidRPr="4C521700">
              <w:rPr>
                <w:rFonts w:ascii="Arial" w:eastAsia="Arial" w:hAnsi="Arial" w:cs="Arial"/>
              </w:rPr>
              <w:lastRenderedPageBreak/>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E129805"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A5EEE94" w14:textId="77777777" w:rsidR="00641F03" w:rsidRDefault="00641F03">
            <w:pPr>
              <w:spacing w:after="0"/>
            </w:pPr>
            <w:r w:rsidRPr="4C521700">
              <w:rPr>
                <w:rFonts w:ascii="Arial" w:eastAsia="Arial" w:hAnsi="Arial" w:cs="Arial"/>
                <w:b/>
              </w:rPr>
              <w:t>Quantitative description/ Data</w:t>
            </w:r>
          </w:p>
        </w:tc>
      </w:tr>
      <w:tr w:rsidR="00641F03" w14:paraId="121D26C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96BB73"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A1EC0A"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8E91D7E" w14:textId="77777777" w:rsidR="00641F03" w:rsidRDefault="00641F03">
            <w:pPr>
              <w:spacing w:after="0"/>
            </w:pPr>
            <w:r w:rsidRPr="4C521700">
              <w:rPr>
                <w:rFonts w:ascii="Arial" w:eastAsia="Arial" w:hAnsi="Arial" w:cs="Arial"/>
              </w:rPr>
              <w:t xml:space="preserve"> </w:t>
            </w:r>
          </w:p>
        </w:tc>
      </w:tr>
      <w:tr w:rsidR="00641F03" w14:paraId="7C49620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366002F" w14:textId="77777777" w:rsidR="00641F03" w:rsidRDefault="00641F03">
            <w:pPr>
              <w:spacing w:after="0"/>
            </w:pPr>
            <w:r w:rsidRPr="4C521700">
              <w:rPr>
                <w:rFonts w:ascii="Arial" w:eastAsia="Arial" w:hAnsi="Arial" w:cs="Arial"/>
                <w:b/>
              </w:rPr>
              <w:t>Compliance costs:</w:t>
            </w:r>
          </w:p>
          <w:p w14:paraId="7B21B4A8" w14:textId="77777777" w:rsidR="00641F03" w:rsidRDefault="00641F03">
            <w:pPr>
              <w:spacing w:after="0"/>
            </w:pPr>
            <w:r w:rsidRPr="4C521700">
              <w:rPr>
                <w:rFonts w:ascii="Arial" w:eastAsia="Arial" w:hAnsi="Arial" w:cs="Arial"/>
                <w:b/>
              </w:rPr>
              <w:t>- One-off</w:t>
            </w:r>
          </w:p>
          <w:p w14:paraId="571C89F7"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CE5A929"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978155" w14:textId="77777777" w:rsidR="00641F03" w:rsidRDefault="00641F03">
            <w:pPr>
              <w:spacing w:after="0"/>
            </w:pPr>
            <w:r w:rsidRPr="4C521700">
              <w:rPr>
                <w:rFonts w:ascii="Arial" w:eastAsia="Arial" w:hAnsi="Arial" w:cs="Arial"/>
              </w:rPr>
              <w:t xml:space="preserve"> </w:t>
            </w:r>
          </w:p>
        </w:tc>
      </w:tr>
      <w:tr w:rsidR="00641F03" w14:paraId="792118C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642CA0A"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B4DA24B"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C580E16" w14:textId="77777777" w:rsidR="00641F03" w:rsidRDefault="00641F03">
            <w:pPr>
              <w:spacing w:after="0"/>
            </w:pPr>
            <w:r w:rsidRPr="4C521700">
              <w:rPr>
                <w:rFonts w:ascii="Arial" w:eastAsia="Arial" w:hAnsi="Arial" w:cs="Arial"/>
              </w:rPr>
              <w:t xml:space="preserve"> </w:t>
            </w:r>
          </w:p>
        </w:tc>
      </w:tr>
      <w:tr w:rsidR="00641F03" w14:paraId="7F2BF5A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5BFE894"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E4A336F"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A3EF9B" w14:textId="77777777" w:rsidR="00641F03" w:rsidRDefault="00641F03">
            <w:pPr>
              <w:spacing w:after="0"/>
              <w:rPr>
                <w:rFonts w:ascii="Arial" w:eastAsia="Arial" w:hAnsi="Arial" w:cs="Arial"/>
              </w:rPr>
            </w:pPr>
          </w:p>
        </w:tc>
      </w:tr>
    </w:tbl>
    <w:p w14:paraId="5BDD101F" w14:textId="77777777" w:rsidR="00641F03" w:rsidRDefault="00641F03" w:rsidP="00641F03"/>
    <w:p w14:paraId="3004C39A" w14:textId="62C17336" w:rsidR="00641F03" w:rsidRDefault="00641F03" w:rsidP="00641F03">
      <w:r>
        <w:t>&lt;ESMA_QUESTION</w:t>
      </w:r>
      <w:r w:rsidR="00C62B79">
        <w:t>_SETD_</w:t>
      </w:r>
      <w:r>
        <w:t>11&gt;</w:t>
      </w:r>
    </w:p>
    <w:p w14:paraId="009E8A42" w14:textId="373027D5" w:rsidR="00641F03" w:rsidRDefault="00641F03" w:rsidP="00641F03">
      <w:permStart w:id="1413637038" w:edGrp="everyone"/>
      <w:permEnd w:id="1413637038"/>
      <w:r>
        <w:t>&lt;ESMA_QUESTION</w:t>
      </w:r>
      <w:r w:rsidR="00C62B79">
        <w:t>_SETD_</w:t>
      </w:r>
      <w:r>
        <w:t>11&gt;</w:t>
      </w:r>
    </w:p>
    <w:p w14:paraId="0F1E7D55" w14:textId="77777777" w:rsidR="00DB2FD6" w:rsidRDefault="00DB2FD6" w:rsidP="00DB2FD6"/>
    <w:p w14:paraId="1FBAD0BD"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5CE6B89A" w14:textId="16B54E1C" w:rsidR="00DB2FD6" w:rsidRDefault="00DB2FD6" w:rsidP="00DB2FD6">
      <w:r>
        <w:t>&lt;ESMA_QUESTION</w:t>
      </w:r>
      <w:r w:rsidR="00C62B79">
        <w:t>_SETD_</w:t>
      </w:r>
      <w:r>
        <w:t>12&gt;</w:t>
      </w:r>
    </w:p>
    <w:p w14:paraId="1A44D2E6" w14:textId="77777777" w:rsidR="00DB2FD6" w:rsidRDefault="00DB2FD6" w:rsidP="00DB2FD6">
      <w:permStart w:id="1552639028" w:edGrp="everyone"/>
      <w:r>
        <w:t>TYPE YOUR TEXT HERE</w:t>
      </w:r>
    </w:p>
    <w:permEnd w:id="1552639028"/>
    <w:p w14:paraId="5D5B8B0F" w14:textId="54E08DD6" w:rsidR="00DB2FD6" w:rsidRDefault="00DB2FD6" w:rsidP="00DB2FD6">
      <w:r>
        <w:t>&lt;ESMA_QUESTION</w:t>
      </w:r>
      <w:r w:rsidR="00C62B79">
        <w:t>_SETD_</w:t>
      </w:r>
      <w:r>
        <w:t>12&gt;</w:t>
      </w:r>
    </w:p>
    <w:p w14:paraId="1BF29F8F" w14:textId="77777777" w:rsidR="00DB2FD6" w:rsidRDefault="00DB2FD6" w:rsidP="00DB2FD6"/>
    <w:p w14:paraId="45DFF403" w14:textId="77777777" w:rsidR="00DB2FD6" w:rsidRDefault="00DB2FD6" w:rsidP="00DB2FD6">
      <w:pPr>
        <w:pStyle w:val="Questionstyle"/>
        <w:numPr>
          <w:ilvl w:val="0"/>
          <w:numId w:val="14"/>
        </w:numPr>
        <w:tabs>
          <w:tab w:val="clear" w:pos="567"/>
        </w:tabs>
        <w:spacing w:after="240" w:line="256" w:lineRule="auto"/>
        <w:ind w:left="851" w:hanging="851"/>
      </w:pPr>
      <w:r>
        <w:t>Which of the exemptions proposed above do you think can be filtered out before penalties are applied in an automated way? And which one can only be exempted ex-post, as part of the already existing appeal mechanism at CSDs?</w:t>
      </w:r>
    </w:p>
    <w:p w14:paraId="2CA373FC" w14:textId="77777777" w:rsidR="00641F03" w:rsidRPr="005A33DE" w:rsidRDefault="00641F03" w:rsidP="00641F03">
      <w:pPr>
        <w:pStyle w:val="para"/>
        <w:ind w:left="851" w:firstLine="0"/>
        <w:rPr>
          <w:b/>
        </w:rPr>
      </w:pPr>
      <w:r w:rsidRPr="005A33DE">
        <w:rPr>
          <w:b/>
        </w:rPr>
        <w:t>Please provide details regarding the cost for ex-ante filtering compared to ex-post exemption via the appeal mechanism.</w:t>
      </w:r>
    </w:p>
    <w:p w14:paraId="239F2D8E" w14:textId="77777777" w:rsidR="00641F03" w:rsidRPr="00641F03" w:rsidRDefault="00641F03" w:rsidP="00641F03"/>
    <w:p w14:paraId="3BA0E05F" w14:textId="454273DA" w:rsidR="00DB2FD6" w:rsidRDefault="00DB2FD6" w:rsidP="00DB2FD6">
      <w:r>
        <w:t>&lt;ESMA_QUESTION</w:t>
      </w:r>
      <w:r w:rsidR="00C62B79">
        <w:t>_SETD_</w:t>
      </w:r>
      <w:r>
        <w:t>13&gt;</w:t>
      </w:r>
    </w:p>
    <w:p w14:paraId="25CC68B7" w14:textId="77777777" w:rsidR="00DB2FD6" w:rsidRDefault="00DB2FD6" w:rsidP="00DB2FD6">
      <w:permStart w:id="672795755" w:edGrp="everyone"/>
      <w:r>
        <w:t>TYPE YOUR TEXT HERE</w:t>
      </w:r>
    </w:p>
    <w:permEnd w:id="672795755"/>
    <w:p w14:paraId="2DDA03E8" w14:textId="79ADC3D6" w:rsidR="00DB2FD6" w:rsidRDefault="00DB2FD6" w:rsidP="00DB2FD6">
      <w:r>
        <w:t>&lt;ESMA_QUESTION</w:t>
      </w:r>
      <w:r w:rsidR="00C62B79">
        <w:t>_SETD_</w:t>
      </w:r>
      <w:r>
        <w:t>13&gt;</w:t>
      </w:r>
    </w:p>
    <w:p w14:paraId="1FD4A371" w14:textId="77777777" w:rsidR="00DB2FD6" w:rsidRDefault="00DB2FD6" w:rsidP="00DB2FD6"/>
    <w:p w14:paraId="3B8ED674" w14:textId="3D7DE31F" w:rsidR="00DB2FD6" w:rsidRDefault="00DB2FD6" w:rsidP="00DB2FD6">
      <w:pPr>
        <w:pStyle w:val="Questionstyle"/>
        <w:numPr>
          <w:ilvl w:val="0"/>
          <w:numId w:val="14"/>
        </w:numPr>
        <w:tabs>
          <w:tab w:val="clear" w:pos="567"/>
        </w:tabs>
        <w:spacing w:after="240" w:line="256" w:lineRule="auto"/>
        <w:ind w:left="851" w:hanging="851"/>
      </w:pPr>
      <w:r>
        <w:lastRenderedPageBreak/>
        <w:t>For exemptions that can be filtered out in advance, do you think that a CSD would prefer to implement this filter or not? Also considering the very large number of appeals they might have to deal with and also the costs it will entail.</w:t>
      </w:r>
    </w:p>
    <w:p w14:paraId="71C60704" w14:textId="771744B7" w:rsidR="00DB2FD6" w:rsidRDefault="00DB2FD6" w:rsidP="00DB2FD6">
      <w:r>
        <w:t>&lt;ESMA_QUESTION</w:t>
      </w:r>
      <w:r w:rsidR="00C62B79">
        <w:t>_SETD_</w:t>
      </w:r>
      <w:r>
        <w:t>14&gt;</w:t>
      </w:r>
    </w:p>
    <w:p w14:paraId="55080D5A" w14:textId="77777777" w:rsidR="00DB2FD6" w:rsidRDefault="00DB2FD6" w:rsidP="00DB2FD6">
      <w:permStart w:id="485633781" w:edGrp="everyone"/>
      <w:r>
        <w:t>TYPE YOUR TEXT HERE</w:t>
      </w:r>
    </w:p>
    <w:permEnd w:id="485633781"/>
    <w:p w14:paraId="30F51AED" w14:textId="611AA4FB" w:rsidR="00DB2FD6" w:rsidRDefault="00DB2FD6" w:rsidP="00DB2FD6">
      <w:r>
        <w:t>&lt;ESMA_QUESTION</w:t>
      </w:r>
      <w:r w:rsidR="00C62B79">
        <w:t>_SETD_</w:t>
      </w:r>
      <w:r>
        <w:t>14&gt;</w:t>
      </w:r>
    </w:p>
    <w:p w14:paraId="4616B8C9" w14:textId="77777777" w:rsidR="00DB2FD6" w:rsidRDefault="00DB2FD6" w:rsidP="00DB2FD6"/>
    <w:p w14:paraId="70BBC3D2" w14:textId="77777777" w:rsidR="00DB2FD6" w:rsidRDefault="00DB2FD6" w:rsidP="00DB2FD6">
      <w:pPr>
        <w:pStyle w:val="Questionstyle"/>
        <w:numPr>
          <w:ilvl w:val="0"/>
          <w:numId w:val="14"/>
        </w:numPr>
        <w:tabs>
          <w:tab w:val="clear" w:pos="567"/>
        </w:tabs>
        <w:spacing w:after="240" w:line="256" w:lineRule="auto"/>
        <w:ind w:left="851" w:hanging="851"/>
      </w:pPr>
      <w:r>
        <w:t>Which transaction types based on the codes allowed by T2S (or potentially other codes such as ISO transaction codes) should be exempted from settlement discipline measures? Please provide the codes, their definition and arguments to justify the exemption.</w:t>
      </w:r>
    </w:p>
    <w:p w14:paraId="6E543018" w14:textId="41253EAB" w:rsidR="00DB2FD6" w:rsidRDefault="00DB2FD6" w:rsidP="00DB2FD6">
      <w:r>
        <w:t>&lt;ESMA_QUESTION</w:t>
      </w:r>
      <w:r w:rsidR="00C62B79">
        <w:t>_SETD_</w:t>
      </w:r>
      <w:r>
        <w:t>15&gt;</w:t>
      </w:r>
    </w:p>
    <w:p w14:paraId="1E78636A" w14:textId="77777777" w:rsidR="004E334A" w:rsidRPr="00EC536C" w:rsidRDefault="004E334A" w:rsidP="00EC536C">
      <w:pPr>
        <w:ind w:left="708"/>
        <w:rPr>
          <w:color w:val="auto"/>
          <w:lang w:val="en-IE"/>
        </w:rPr>
      </w:pPr>
      <w:permStart w:id="376904252" w:edGrp="everyone"/>
      <w:r w:rsidRPr="00EC536C">
        <w:rPr>
          <w:color w:val="auto"/>
          <w:lang w:val="en-IE"/>
        </w:rPr>
        <w:t>The NCBO flag could be used to discern when a trade should be exempt from CSDR. Where both sides of a “trade” are the same party, processing cash penalties provides no benefit and including these transactions in settlement fails statistics will erroneously elevate settlement fail numbers.</w:t>
      </w:r>
    </w:p>
    <w:permEnd w:id="376904252"/>
    <w:p w14:paraId="7C79ACB0" w14:textId="1492B8A3" w:rsidR="00DB2FD6" w:rsidRDefault="00DB2FD6" w:rsidP="00DB2FD6">
      <w:r>
        <w:t>&lt;ESMA_QUESTION</w:t>
      </w:r>
      <w:r w:rsidR="00C62B79">
        <w:t>_SETD_</w:t>
      </w:r>
      <w:r>
        <w:t>15&gt;</w:t>
      </w: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CC54A" w14:textId="77777777" w:rsidR="00247E49" w:rsidRDefault="00247E49" w:rsidP="007E7997">
      <w:pPr>
        <w:spacing w:line="240" w:lineRule="auto"/>
      </w:pPr>
      <w:r>
        <w:separator/>
      </w:r>
    </w:p>
  </w:endnote>
  <w:endnote w:type="continuationSeparator" w:id="0">
    <w:p w14:paraId="67341914" w14:textId="77777777" w:rsidR="00247E49" w:rsidRDefault="00247E49" w:rsidP="007E7997">
      <w:pPr>
        <w:spacing w:line="240" w:lineRule="auto"/>
      </w:pPr>
      <w:r>
        <w:continuationSeparator/>
      </w:r>
    </w:p>
  </w:endnote>
  <w:endnote w:type="continuationNotice" w:id="1">
    <w:p w14:paraId="70FD811D" w14:textId="77777777" w:rsidR="00247E49" w:rsidRDefault="00247E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1FCE8" w14:textId="77777777" w:rsidR="00247E49" w:rsidRDefault="00247E49" w:rsidP="007E7997">
      <w:pPr>
        <w:spacing w:line="240" w:lineRule="auto"/>
      </w:pPr>
      <w:r>
        <w:separator/>
      </w:r>
    </w:p>
  </w:footnote>
  <w:footnote w:type="continuationSeparator" w:id="0">
    <w:p w14:paraId="6D49DF36" w14:textId="77777777" w:rsidR="00247E49" w:rsidRDefault="00247E49" w:rsidP="007E7997">
      <w:pPr>
        <w:spacing w:line="240" w:lineRule="auto"/>
      </w:pPr>
      <w:r>
        <w:continuationSeparator/>
      </w:r>
    </w:p>
  </w:footnote>
  <w:footnote w:type="continuationNotice" w:id="1">
    <w:p w14:paraId="4BA68A43" w14:textId="77777777" w:rsidR="00247E49" w:rsidRDefault="00247E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7BF9D54" w:rsidR="00D77369" w:rsidRPr="00DB2FD6" w:rsidRDefault="00D77369" w:rsidP="008858FE">
    <w:pPr>
      <w:pStyle w:val="Header"/>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30ED5">
      <w:t>9</w:t>
    </w:r>
    <w:r w:rsidR="00306F0E">
      <w:t xml:space="preserve"> July</w:t>
    </w:r>
    <w:r w:rsidR="00EB238F" w:rsidRPr="002E135A">
      <w:t xml:space="preserve"> </w:t>
    </w:r>
    <w:r w:rsidR="002E135A" w:rsidRPr="002E135A">
      <w:t>2024</w:t>
    </w:r>
  </w:p>
  <w:p w14:paraId="48F2413B" w14:textId="129E2FB4" w:rsidR="004E5FF8" w:rsidRDefault="00C47686" w:rsidP="00C47686">
    <w:pPr>
      <w:jc w:val="right"/>
    </w:pPr>
    <w:r w:rsidRPr="00C47686">
      <w:rPr>
        <w:color w:val="001B4F" w:themeColor="text1" w:themeShade="80"/>
        <w:sz w:val="16"/>
      </w:rPr>
      <w:t>ESMA74-2119945925-2037</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c4MWd7GchPiIx07J6t1bJDckJ/Jd6SBIShsTCUeeKGLX3Ksl8KLp6zCcB3sCoA7kAoZwPfU47jDhx56O70ILw==" w:salt="520Iaq93dGsaKeJmRPGEQ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608"/>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01E"/>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1A1"/>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146"/>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E49"/>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AD8"/>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1EE"/>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41F"/>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34A"/>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8A3"/>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594A"/>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C40"/>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186"/>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8BD"/>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383"/>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3"/>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83C"/>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C23"/>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36C"/>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16D"/>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D40FEDE9-BA76-4A41-986D-60FCFB09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34384">
      <w:bodyDiv w:val="1"/>
      <w:marLeft w:val="0"/>
      <w:marRight w:val="0"/>
      <w:marTop w:val="0"/>
      <w:marBottom w:val="0"/>
      <w:divBdr>
        <w:top w:val="none" w:sz="0" w:space="0" w:color="auto"/>
        <w:left w:val="none" w:sz="0" w:space="0" w:color="auto"/>
        <w:bottom w:val="none" w:sz="0" w:space="0" w:color="auto"/>
        <w:right w:val="none" w:sz="0" w:space="0" w:color="auto"/>
      </w:divBdr>
    </w:div>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48852680">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320AD8"/>
    <w:rsid w:val="0034145D"/>
    <w:rsid w:val="00464A4F"/>
    <w:rsid w:val="004D241F"/>
    <w:rsid w:val="004E4CF9"/>
    <w:rsid w:val="005D66AB"/>
    <w:rsid w:val="006058C4"/>
    <w:rsid w:val="006D3543"/>
    <w:rsid w:val="00813189"/>
    <w:rsid w:val="008222A0"/>
    <w:rsid w:val="00836D47"/>
    <w:rsid w:val="00993537"/>
    <w:rsid w:val="009B6B9C"/>
    <w:rsid w:val="00A62C40"/>
    <w:rsid w:val="00AA68BD"/>
    <w:rsid w:val="00B22006"/>
    <w:rsid w:val="00B46CAE"/>
    <w:rsid w:val="00C66512"/>
    <w:rsid w:val="00D40353"/>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353"/>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B5125868DD164F979D685E1741D1BD" ma:contentTypeVersion="18" ma:contentTypeDescription="Create a new document." ma:contentTypeScope="" ma:versionID="9b80d55ca277626ab79ebe84e41737d2">
  <xsd:schema xmlns:xsd="http://www.w3.org/2001/XMLSchema" xmlns:xs="http://www.w3.org/2001/XMLSchema" xmlns:p="http://schemas.microsoft.com/office/2006/metadata/properties" xmlns:ns2="cd8cd0e2-fecb-441a-a76e-fb96239463f3" xmlns:ns3="9b28cc91-a3f8-438f-9a63-82fef7b65873" targetNamespace="http://schemas.microsoft.com/office/2006/metadata/properties" ma:root="true" ma:fieldsID="dea17a4e78303bacc7ef2b416eafff1b" ns2:_="" ns3:_="">
    <xsd:import namespace="cd8cd0e2-fecb-441a-a76e-fb96239463f3"/>
    <xsd:import namespace="9b28cc91-a3f8-438f-9a63-82fef7b658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cd0e2-fecb-441a-a76e-fb9623946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17f6e-2cf7-4ca2-aff5-a4d7f2f902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8cc91-a3f8-438f-9a63-82fef7b658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1e4ae2-3669-40bf-b021-01eda60f78ab}" ma:internalName="TaxCatchAll" ma:showField="CatchAllData" ma:web="9b28cc91-a3f8-438f-9a63-82fef7b658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b28cc91-a3f8-438f-9a63-82fef7b65873" xsi:nil="true"/>
    <SharedWithUsers xmlns="9b28cc91-a3f8-438f-9a63-82fef7b65873">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cd8cd0e2-fecb-441a-a76e-fb9623946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693E9712-5E89-4D54-ADAE-2D9FFDEBC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8cd0e2-fecb-441a-a76e-fb96239463f3"/>
    <ds:schemaRef ds:uri="9b28cc91-a3f8-438f-9a63-82fef7b65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9b28cc91-a3f8-438f-9a63-82fef7b65873"/>
    <ds:schemaRef ds:uri="cd8cd0e2-fecb-441a-a76e-fb96239463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1568</Words>
  <Characters>8943</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Lara Shevchenko</cp:lastModifiedBy>
  <cp:revision>8</cp:revision>
  <cp:lastPrinted>2023-09-09T09:53:00Z</cp:lastPrinted>
  <dcterms:created xsi:type="dcterms:W3CDTF">2024-09-05T11:41:00Z</dcterms:created>
  <dcterms:modified xsi:type="dcterms:W3CDTF">2024-09-09T14:30:00Z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50acab3f6949599688191e8740e810">
    <vt:lpwstr>Regular|07f1e362-856b-423d-bea6-a14079762141</vt:lpwstr>
  </property>
  <property fmtid="{D5CDD505-2E9C-101B-9397-08002B2CF9AE}" pid="3" name="n84bf37b4eaf4fd99e887816221de8a8">
    <vt:lpwstr>EN|f7e7f686-dfa7-4032-a218-a5881e990598</vt:lpwstr>
  </property>
  <property fmtid="{D5CDD505-2E9C-101B-9397-08002B2CF9AE}" pid="4" name="ESMATemplatesConfidentialityLevel">
    <vt:lpwstr>17;#Public|a0c619ff-bd46-48f0-b213-6b7c03fe156d</vt:lpwstr>
  </property>
  <property fmtid="{D5CDD505-2E9C-101B-9397-08002B2CF9AE}" pid="5" name="ESMATemplatesTopic">
    <vt:lpwstr>58;#Report|066a9501-23d0-4103-814a-86d99d41b931</vt:lpwstr>
  </property>
  <property fmtid="{D5CDD505-2E9C-101B-9397-08002B2CF9AE}" pid="6" name="_dlc_DocIdItemGuid">
    <vt:lpwstr>81db5172-c043-40ed-a78d-a0fb05a5f055</vt:lpwstr>
  </property>
  <property fmtid="{D5CDD505-2E9C-101B-9397-08002B2CF9AE}" pid="7" name="Topic">
    <vt:lpwstr>296</vt:lpwstr>
  </property>
  <property fmtid="{D5CDD505-2E9C-101B-9397-08002B2CF9AE}" pid="8" name="ConfidentialityLevel">
    <vt:lpwstr>6;#Regular|07f1e362-856b-423d-bea6-a14079762141</vt:lpwstr>
  </property>
  <property fmtid="{D5CDD505-2E9C-101B-9397-08002B2CF9AE}" pid="9" name="DocumentType">
    <vt:lpwstr>282;#Call for Evidence|4dd13041-d074-4513-b0c9-9d450ea451f0</vt:lpwstr>
  </property>
  <property fmtid="{D5CDD505-2E9C-101B-9397-08002B2CF9AE}" pid="10" name="Order">
    <vt:r8>52000</vt:r8>
  </property>
  <property fmtid="{D5CDD505-2E9C-101B-9397-08002B2CF9AE}" pid="11" name="DocumentSetDescription">
    <vt:lpwstr/>
  </property>
  <property fmtid="{D5CDD505-2E9C-101B-9397-08002B2CF9AE}" pid="12" name="TeamName">
    <vt:lpwstr>9</vt:lpwstr>
  </property>
  <property fmtid="{D5CDD505-2E9C-101B-9397-08002B2CF9AE}" pid="13" name="SubTopic">
    <vt:lpwstr>299</vt:lpwstr>
  </property>
  <property fmtid="{D5CDD505-2E9C-101B-9397-08002B2CF9AE}" pid="14" name="ContentTypeId">
    <vt:lpwstr>0x0101003BB5125868DD164F979D685E1741D1BD</vt:lpwstr>
  </property>
  <property fmtid="{D5CDD505-2E9C-101B-9397-08002B2CF9AE}" pid="15" name="MediaServiceImageTags">
    <vt:lpwstr/>
  </property>
</Properties>
</file>