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el"/>
          </w:pPr>
          <w:r>
            <w:t xml:space="preserve">Reply </w:t>
          </w:r>
          <w:r w:rsidR="00DD03DC">
            <w:t>F</w:t>
          </w:r>
          <w:r>
            <w:t>orm</w:t>
          </w:r>
        </w:p>
        <w:p w14:paraId="031F2108" w14:textId="6539410E"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DF76"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356BE" w:rsidRPr="00B356BE">
            <w:rPr>
              <w:rFonts w:cs="Arial"/>
              <w:b/>
              <w:sz w:val="36"/>
              <w:szCs w:val="36"/>
            </w:rPr>
            <w:t>Draft RTS on the information notified by third-country CSDs under Art. 25(13) and 69(4a) of CSDR</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48FDE475" w:rsidR="002533FC" w:rsidRPr="005B6B12" w:rsidRDefault="002533FC" w:rsidP="002533FC">
          <w:r w:rsidRPr="005B6B12">
            <w:t xml:space="preserve">ESMA will consider all comments received by </w:t>
          </w:r>
          <w:r w:rsidR="00B356BE" w:rsidRPr="00B356BE">
            <w:rPr>
              <w:b/>
            </w:rPr>
            <w:t>9</w:t>
          </w:r>
          <w:r w:rsidR="0029727F" w:rsidRPr="00B356BE">
            <w:rPr>
              <w:b/>
            </w:rPr>
            <w:t xml:space="preserve"> </w:t>
          </w:r>
          <w:r w:rsidR="00B356BE" w:rsidRPr="00B356BE">
            <w:rPr>
              <w:b/>
            </w:rPr>
            <w:t>September</w:t>
          </w:r>
          <w:r w:rsidR="0029727F" w:rsidRPr="00B356BE">
            <w:rPr>
              <w:b/>
            </w:rPr>
            <w:t xml:space="preserve"> </w:t>
          </w:r>
          <w:r w:rsidR="0029727F" w:rsidRPr="002E135A">
            <w:rPr>
              <w:b/>
            </w:rPr>
            <w:t>202</w:t>
          </w:r>
          <w:r w:rsidR="004035C7" w:rsidRPr="002E135A">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32DEDD5"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B356BE">
            <w:rPr>
              <w:bCs/>
            </w:rPr>
            <w:t>TCSD</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6BB7E41"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356BE">
            <w:rPr>
              <w:bCs/>
            </w:rPr>
            <w:t>TCSD</w:t>
          </w:r>
          <w:r w:rsidRPr="00C5469A">
            <w:rPr>
              <w:bCs/>
            </w:rPr>
            <w:t xml:space="preserve">_nameofrespondent. </w:t>
          </w:r>
        </w:p>
        <w:p w14:paraId="210BE93A" w14:textId="4908EAD3"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356BE">
            <w:rPr>
              <w:bCs/>
            </w:rPr>
            <w:t>TCSD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330B7E" w:rsidRPr="00557BD2" w14:paraId="14107678" w14:textId="77777777" w:rsidTr="00743CD9">
        <w:tc>
          <w:tcPr>
            <w:tcW w:w="4531" w:type="dxa"/>
          </w:tcPr>
          <w:p w14:paraId="1D533B38" w14:textId="77777777" w:rsidR="00330B7E" w:rsidRPr="00557BD2" w:rsidRDefault="00330B7E" w:rsidP="00743CD9">
            <w:pPr>
              <w:rPr>
                <w:color w:val="00379F" w:themeColor="text1"/>
                <w:sz w:val="24"/>
                <w:szCs w:val="22"/>
              </w:rPr>
            </w:pPr>
            <w:r w:rsidRPr="00557BD2">
              <w:rPr>
                <w:color w:val="00379F" w:themeColor="text1"/>
                <w:sz w:val="24"/>
                <w:szCs w:val="22"/>
              </w:rPr>
              <w:t>Name of the company / organisation</w:t>
            </w:r>
          </w:p>
        </w:tc>
        <w:permStart w:id="38077583" w:edGrp="everyone" w:displacedByCustomXml="next"/>
        <w:sdt>
          <w:sdtPr>
            <w:id w:val="-2012750179"/>
            <w:placeholder>
              <w:docPart w:val="C334D059EAB44256A4C4E40AE201D811"/>
            </w:placeholder>
          </w:sdtPr>
          <w:sdtContent>
            <w:tc>
              <w:tcPr>
                <w:tcW w:w="4531" w:type="dxa"/>
              </w:tcPr>
              <w:p w14:paraId="1D139A3A" w14:textId="6EE6E619" w:rsidR="00330B7E" w:rsidRPr="00557BD2" w:rsidRDefault="00C01F48" w:rsidP="00743CD9">
                <w:r>
                  <w:t>Xchange Now eV</w:t>
                </w:r>
              </w:p>
            </w:tc>
          </w:sdtContent>
        </w:sdt>
      </w:tr>
      <w:tr w:rsidR="00330B7E" w:rsidRPr="00557BD2" w14:paraId="607DC2B6" w14:textId="77777777" w:rsidTr="00743CD9">
        <w:tc>
          <w:tcPr>
            <w:tcW w:w="4531" w:type="dxa"/>
          </w:tcPr>
          <w:p w14:paraId="569D9370" w14:textId="77777777" w:rsidR="00330B7E" w:rsidRDefault="00330B7E" w:rsidP="00743CD9">
            <w:pPr>
              <w:rPr>
                <w:color w:val="00379F" w:themeColor="text1"/>
                <w:sz w:val="24"/>
                <w:szCs w:val="22"/>
              </w:rPr>
            </w:pPr>
            <w:permStart w:id="288173559" w:edGrp="everyone" w:colFirst="1" w:colLast="1"/>
            <w:permEnd w:id="38077583"/>
            <w:r>
              <w:rPr>
                <w:color w:val="00379F" w:themeColor="text1"/>
                <w:sz w:val="24"/>
                <w:szCs w:val="22"/>
              </w:rPr>
              <w:t>Activity</w:t>
            </w:r>
          </w:p>
        </w:tc>
        <w:sdt>
          <w:sdtPr>
            <w:alias w:val="Select an activity"/>
            <w:tag w:val="Select an activity"/>
            <w:id w:val="1608545486"/>
            <w:placeholder>
              <w:docPart w:val="79969383F75D4AFEAC8F3BD0A795EC5F"/>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762E1237" w14:textId="51D5D896" w:rsidR="00330B7E" w:rsidRDefault="00C01F48" w:rsidP="00743CD9">
                <w:r>
                  <w:t>Other</w:t>
                </w:r>
              </w:p>
            </w:tc>
          </w:sdtContent>
        </w:sdt>
      </w:tr>
      <w:permEnd w:id="288173559"/>
      <w:tr w:rsidR="00330B7E" w:rsidRPr="00557BD2" w14:paraId="1B8DD180" w14:textId="77777777" w:rsidTr="00743CD9">
        <w:tc>
          <w:tcPr>
            <w:tcW w:w="4531" w:type="dxa"/>
          </w:tcPr>
          <w:p w14:paraId="53A3AE56" w14:textId="77777777" w:rsidR="00330B7E" w:rsidRPr="00557BD2" w:rsidRDefault="00330B7E" w:rsidP="00743CD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1187581453" w:edGrp="everyone" w:displacedByCustomXml="prev"/>
            <w:tc>
              <w:tcPr>
                <w:tcW w:w="4531" w:type="dxa"/>
              </w:tcPr>
              <w:p w14:paraId="4963FA80" w14:textId="0157ECF0" w:rsidR="00330B7E" w:rsidRDefault="00C01F48" w:rsidP="00743CD9">
                <w:r>
                  <w:rPr>
                    <w:rFonts w:ascii="MS Gothic" w:eastAsia="MS Gothic" w:hAnsi="MS Gothic" w:hint="eastAsia"/>
                  </w:rPr>
                  <w:t>☒</w:t>
                </w:r>
              </w:p>
            </w:tc>
            <w:permEnd w:id="1187581453" w:displacedByCustomXml="next"/>
          </w:sdtContent>
        </w:sdt>
      </w:tr>
      <w:tr w:rsidR="00330B7E" w:rsidRPr="00557BD2" w14:paraId="370E7F60" w14:textId="77777777" w:rsidTr="00743CD9">
        <w:tc>
          <w:tcPr>
            <w:tcW w:w="4531" w:type="dxa"/>
          </w:tcPr>
          <w:p w14:paraId="2AAADC8A" w14:textId="77777777" w:rsidR="00330B7E" w:rsidRPr="00557BD2" w:rsidRDefault="00330B7E"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1604260878"/>
            <w:placeholder>
              <w:docPart w:val="DF2C63FAD6864874AF2E80CCEEAD3170"/>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23482988" w:edGrp="everyone" w:displacedByCustomXml="prev"/>
            <w:tc>
              <w:tcPr>
                <w:tcW w:w="4531" w:type="dxa"/>
              </w:tcPr>
              <w:p w14:paraId="77DB6715" w14:textId="42905FB2" w:rsidR="00330B7E" w:rsidRPr="00557BD2" w:rsidRDefault="00C01F48" w:rsidP="00743CD9">
                <w:r>
                  <w:t>Germany</w:t>
                </w:r>
              </w:p>
            </w:tc>
            <w:permEnd w:id="823482988" w:displacedByCustomXml="next"/>
          </w:sdtContent>
        </w:sdt>
      </w:tr>
    </w:tbl>
    <w:p w14:paraId="202845A2" w14:textId="77777777" w:rsidR="00330B7E" w:rsidRPr="00053B66" w:rsidRDefault="00330B7E" w:rsidP="00635BCA"/>
    <w:p w14:paraId="5D0F86B1" w14:textId="49DACBB9" w:rsidR="00413D4F" w:rsidRDefault="00635BCA" w:rsidP="00635BCA">
      <w:pPr>
        <w:pStyle w:val="berschrift1"/>
        <w:rPr>
          <w:lang w:val="fr-BE"/>
        </w:rPr>
      </w:pPr>
      <w:r w:rsidRPr="00557BD2">
        <w:rPr>
          <w:lang w:val="fr-BE"/>
        </w:rPr>
        <w:t>Questions</w:t>
      </w:r>
    </w:p>
    <w:p w14:paraId="3DF97841" w14:textId="77777777" w:rsidR="00B356BE" w:rsidRDefault="00B356BE" w:rsidP="00B356BE">
      <w:pPr>
        <w:pStyle w:val="Questionstyle"/>
        <w:numPr>
          <w:ilvl w:val="0"/>
          <w:numId w:val="14"/>
        </w:numPr>
        <w:tabs>
          <w:tab w:val="clear" w:pos="567"/>
        </w:tabs>
        <w:spacing w:after="240" w:line="256" w:lineRule="auto"/>
        <w:ind w:left="851" w:hanging="851"/>
        <w:rPr>
          <w:color w:val="auto"/>
        </w:rPr>
      </w:pPr>
      <w:r>
        <w:t>Do you agree with ESMA’s assessment and proposal on the timing and reporting period for the notification in relation to notary services and central maintenance services? If not, please describe an alternative approach with justifications.</w:t>
      </w:r>
    </w:p>
    <w:p w14:paraId="26871CCC" w14:textId="77777777" w:rsidR="00B356BE" w:rsidRDefault="00B356BE" w:rsidP="00B356BE">
      <w:r>
        <w:t>&lt;ESMA_QUESTION_TCSD_1&gt;</w:t>
      </w:r>
    </w:p>
    <w:p w14:paraId="28688704" w14:textId="3AD31E7B" w:rsidR="00B356BE" w:rsidRDefault="00C754C4" w:rsidP="00B356BE">
      <w:permStart w:id="859524869" w:edGrp="everyone"/>
      <w:r>
        <w:t>Yes</w:t>
      </w:r>
    </w:p>
    <w:permEnd w:id="859524869"/>
    <w:p w14:paraId="4D10742D" w14:textId="77777777" w:rsidR="00B356BE" w:rsidRDefault="00B356BE" w:rsidP="00B356BE">
      <w:r>
        <w:t>&lt;ESMA_QUESTION_TCSD_1&gt;</w:t>
      </w:r>
    </w:p>
    <w:p w14:paraId="0B45C661" w14:textId="77777777" w:rsidR="00B356BE" w:rsidRDefault="00B356BE" w:rsidP="00B356BE"/>
    <w:p w14:paraId="0ED83D86" w14:textId="77777777" w:rsidR="00B356BE" w:rsidRDefault="00B356BE" w:rsidP="00B356BE">
      <w:pPr>
        <w:pStyle w:val="Questionstyle"/>
        <w:numPr>
          <w:ilvl w:val="0"/>
          <w:numId w:val="14"/>
        </w:numPr>
        <w:tabs>
          <w:tab w:val="clear" w:pos="567"/>
        </w:tabs>
        <w:spacing w:after="240" w:line="256" w:lineRule="auto"/>
        <w:ind w:left="851" w:hanging="851"/>
      </w:pPr>
      <w:r>
        <w:t>Do you agree with ESMA’s assessment and proposal on the timing and reporting period for the notifications in relation to settlement services? If not, please describe an alternative approach with justifications.</w:t>
      </w:r>
    </w:p>
    <w:p w14:paraId="066CAC13" w14:textId="77777777" w:rsidR="00B356BE" w:rsidRDefault="00B356BE" w:rsidP="00B356BE">
      <w:r>
        <w:t>&lt;ESMA_QUESTION_TCSD_2&gt;</w:t>
      </w:r>
    </w:p>
    <w:p w14:paraId="09F30FCE" w14:textId="5FF06C2A" w:rsidR="0089750E" w:rsidRDefault="00D22FC6" w:rsidP="0089750E">
      <w:permStart w:id="1319532520" w:edGrp="everyone"/>
      <w:r>
        <w:t>Yes</w:t>
      </w:r>
    </w:p>
    <w:permEnd w:id="1319532520"/>
    <w:p w14:paraId="00C1DE03" w14:textId="77777777" w:rsidR="0089750E" w:rsidRDefault="0089750E" w:rsidP="0089750E">
      <w:r>
        <w:t>&lt;ESMA_QUESTION_TCSD_2&gt;</w:t>
      </w:r>
    </w:p>
    <w:p w14:paraId="5E45A840" w14:textId="77777777" w:rsidR="0089750E" w:rsidRDefault="0089750E" w:rsidP="00B356BE"/>
    <w:p w14:paraId="1211F8B9" w14:textId="77777777" w:rsidR="00B356BE" w:rsidRDefault="00B356BE" w:rsidP="00B356BE"/>
    <w:p w14:paraId="567F7DF0" w14:textId="77777777" w:rsidR="00B356BE" w:rsidRDefault="00B356BE" w:rsidP="00B356BE">
      <w:pPr>
        <w:pStyle w:val="Questionstyle"/>
        <w:numPr>
          <w:ilvl w:val="0"/>
          <w:numId w:val="14"/>
        </w:numPr>
        <w:tabs>
          <w:tab w:val="clear" w:pos="567"/>
        </w:tabs>
        <w:spacing w:after="240" w:line="256" w:lineRule="auto"/>
        <w:ind w:left="851" w:hanging="851"/>
      </w:pPr>
      <w:r>
        <w:lastRenderedPageBreak/>
        <w:t>Do you agree with ESMA’s proposed overall approach to the information requested? If not, please describe an alternative approach with justifications.</w:t>
      </w:r>
    </w:p>
    <w:p w14:paraId="740F4AE2" w14:textId="77777777" w:rsidR="00B356BE" w:rsidRDefault="00B356BE" w:rsidP="00B356BE">
      <w:r>
        <w:t>&lt;ESMA_QUESTION_TCSD_3&gt;</w:t>
      </w:r>
    </w:p>
    <w:p w14:paraId="09B8B31F" w14:textId="42AD0A78" w:rsidR="00B356BE" w:rsidRDefault="00D22FC6" w:rsidP="00B356BE">
      <w:permStart w:id="1398623639" w:edGrp="everyone"/>
      <w:r>
        <w:t>Yes</w:t>
      </w:r>
    </w:p>
    <w:permEnd w:id="1398623639"/>
    <w:p w14:paraId="0DBC58D9" w14:textId="77777777" w:rsidR="00B356BE" w:rsidRDefault="00B356BE" w:rsidP="00B356BE">
      <w:r>
        <w:t>&lt;ESMA_QUESTION_TCSD_3&gt;</w:t>
      </w:r>
    </w:p>
    <w:p w14:paraId="0DA9333C" w14:textId="77777777" w:rsidR="00B356BE" w:rsidRDefault="00B356BE" w:rsidP="00B356BE"/>
    <w:p w14:paraId="2F1F3354" w14:textId="77777777" w:rsidR="00B356BE" w:rsidRDefault="00B356BE" w:rsidP="00B356BE">
      <w:pPr>
        <w:pStyle w:val="Questionstyle"/>
        <w:numPr>
          <w:ilvl w:val="0"/>
          <w:numId w:val="14"/>
        </w:numPr>
        <w:tabs>
          <w:tab w:val="clear" w:pos="567"/>
        </w:tabs>
        <w:spacing w:after="240" w:line="256" w:lineRule="auto"/>
        <w:ind w:left="851" w:hanging="851"/>
      </w:pPr>
      <w:r>
        <w:t>Do you agree with the proposed content for the general information section? If not, please specify which information items should in your view be amended, replaced and/or added.</w:t>
      </w:r>
    </w:p>
    <w:p w14:paraId="5B00EFA3" w14:textId="77777777" w:rsidR="00B356BE" w:rsidRDefault="00B356BE" w:rsidP="00B356BE">
      <w:r>
        <w:t>&lt;ESMA_QUESTION_TCSD_4&gt;</w:t>
      </w:r>
    </w:p>
    <w:p w14:paraId="4DF61D0D" w14:textId="772D18A1" w:rsidR="00B356BE" w:rsidRDefault="00D22FC6" w:rsidP="00B356BE">
      <w:permStart w:id="724128664" w:edGrp="everyone"/>
      <w:r>
        <w:t>Yes</w:t>
      </w:r>
    </w:p>
    <w:permEnd w:id="724128664"/>
    <w:p w14:paraId="75C55795" w14:textId="77777777" w:rsidR="00B356BE" w:rsidRDefault="00B356BE" w:rsidP="00B356BE">
      <w:r>
        <w:t>&lt;ESMA_QUESTION_TCSD_4&gt;</w:t>
      </w:r>
    </w:p>
    <w:p w14:paraId="2EBDE37E" w14:textId="77777777" w:rsidR="00B356BE" w:rsidRDefault="00B356BE" w:rsidP="00B356BE"/>
    <w:p w14:paraId="45CD360F" w14:textId="77777777" w:rsidR="00B356BE" w:rsidRDefault="00B356BE" w:rsidP="00B356BE">
      <w:pPr>
        <w:pStyle w:val="Questionstyle"/>
        <w:numPr>
          <w:ilvl w:val="0"/>
          <w:numId w:val="14"/>
        </w:numPr>
        <w:tabs>
          <w:tab w:val="clear" w:pos="567"/>
        </w:tabs>
        <w:spacing w:after="240" w:line="256" w:lineRule="auto"/>
        <w:ind w:left="851" w:hanging="851"/>
      </w:pPr>
      <w:r>
        <w:t>Do you agree with the proposed content for the notification in relation to notary services and central maintenance services? If not, please specify which information items should in your view be amended, replaced and/or added.</w:t>
      </w:r>
    </w:p>
    <w:p w14:paraId="6C9FBCC1" w14:textId="77777777" w:rsidR="00B356BE" w:rsidRDefault="00B356BE" w:rsidP="00B356BE">
      <w:r>
        <w:t>&lt;ESMA_QUESTION_TCSD_5&gt;</w:t>
      </w:r>
    </w:p>
    <w:p w14:paraId="47193A1D" w14:textId="54D3D024" w:rsidR="00B356BE" w:rsidRDefault="00D22FC6" w:rsidP="00B356BE">
      <w:permStart w:id="537359238" w:edGrp="everyone"/>
      <w:r>
        <w:t>Yes</w:t>
      </w:r>
    </w:p>
    <w:permEnd w:id="537359238"/>
    <w:p w14:paraId="2DD74A12" w14:textId="77777777" w:rsidR="00B356BE" w:rsidRDefault="00B356BE" w:rsidP="00B356BE">
      <w:r>
        <w:t>&lt;ESMA_QUESTION_TCSD_5&gt;</w:t>
      </w:r>
    </w:p>
    <w:p w14:paraId="37415EB8" w14:textId="77777777" w:rsidR="00B356BE" w:rsidRDefault="00B356BE" w:rsidP="00B356BE"/>
    <w:p w14:paraId="61DB8BF0" w14:textId="77777777" w:rsidR="00B356BE" w:rsidRDefault="00B356BE" w:rsidP="00B356BE">
      <w:pPr>
        <w:pStyle w:val="Questionstyle"/>
        <w:numPr>
          <w:ilvl w:val="0"/>
          <w:numId w:val="14"/>
        </w:numPr>
        <w:tabs>
          <w:tab w:val="clear" w:pos="567"/>
        </w:tabs>
        <w:spacing w:after="240" w:line="256" w:lineRule="auto"/>
        <w:ind w:left="851" w:hanging="851"/>
      </w:pPr>
      <w:r>
        <w:t>Do you agree with the proposed content for the notifications in relation to settlement services? If not, please specify which information items should in your view be amended, replaced and/or added.</w:t>
      </w:r>
    </w:p>
    <w:p w14:paraId="3E9460E3" w14:textId="77777777" w:rsidR="00B356BE" w:rsidRDefault="00B356BE" w:rsidP="00B356BE">
      <w:r>
        <w:t>&lt;ESMA_QUESTION_TCSD_6&gt;</w:t>
      </w:r>
    </w:p>
    <w:p w14:paraId="5D55B11D" w14:textId="06317557" w:rsidR="00B356BE" w:rsidRDefault="00D22FC6" w:rsidP="00B356BE">
      <w:permStart w:id="1705269579" w:edGrp="everyone"/>
      <w:r>
        <w:t>Yes</w:t>
      </w:r>
    </w:p>
    <w:permEnd w:id="1705269579"/>
    <w:p w14:paraId="3B789EC5" w14:textId="77777777" w:rsidR="00B356BE" w:rsidRDefault="00B356BE" w:rsidP="00B356BE">
      <w:r>
        <w:t>&lt;ESMA_QUESTION_TCSD_6&gt;</w:t>
      </w:r>
    </w:p>
    <w:p w14:paraId="1D6FC15D" w14:textId="77777777" w:rsidR="00B356BE" w:rsidRDefault="00B356BE" w:rsidP="00B356BE"/>
    <w:p w14:paraId="6359BF6F" w14:textId="77777777" w:rsidR="00B356BE" w:rsidRDefault="00B356BE" w:rsidP="00B356BE">
      <w:pPr>
        <w:pStyle w:val="Questionstyle"/>
        <w:numPr>
          <w:ilvl w:val="0"/>
          <w:numId w:val="14"/>
        </w:numPr>
        <w:tabs>
          <w:tab w:val="clear" w:pos="567"/>
        </w:tabs>
        <w:spacing w:after="240" w:line="256" w:lineRule="auto"/>
        <w:ind w:left="851" w:hanging="851"/>
      </w:pPr>
      <w:r>
        <w:t>Do you have additional comments and suggestions on the draft RTS for the information to be provided by TC CSDs? Please provide justifications, and where relevant, qualitative and quantitative data on the expected costs and benefits.</w:t>
      </w:r>
    </w:p>
    <w:p w14:paraId="0511FD70" w14:textId="77777777" w:rsidR="00B356BE" w:rsidRDefault="00B356BE" w:rsidP="00B356BE">
      <w:r>
        <w:t>&lt;ESMA_QUESTION_TCSD_7&gt;</w:t>
      </w:r>
    </w:p>
    <w:p w14:paraId="75A82766" w14:textId="796DD880" w:rsidR="00686502" w:rsidRDefault="00D74F3A" w:rsidP="00B356BE">
      <w:permStart w:id="258940092" w:edGrp="everyone"/>
      <w:r>
        <w:t>We welcome all steps towards global transparency in capital market settleme</w:t>
      </w:r>
      <w:r w:rsidR="00F05C44">
        <w:t>nt, especially wh</w:t>
      </w:r>
      <w:r w:rsidR="00BD415A">
        <w:t>enever and whereever</w:t>
      </w:r>
      <w:r w:rsidR="00F05C44">
        <w:t xml:space="preserve"> </w:t>
      </w:r>
      <w:r w:rsidR="00F16A72">
        <w:t>the services of third country CSDs are used.</w:t>
      </w:r>
    </w:p>
    <w:permEnd w:id="258940092"/>
    <w:p w14:paraId="5C13E2AD" w14:textId="77777777" w:rsidR="00B356BE" w:rsidRDefault="00B356BE" w:rsidP="00B356BE">
      <w:r>
        <w:t>&lt;ESMA_QUESTION_TCSD_7&gt;</w:t>
      </w: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F3BAF" w14:textId="77777777" w:rsidR="001F5532" w:rsidRDefault="001F5532" w:rsidP="007E7997">
      <w:pPr>
        <w:spacing w:line="240" w:lineRule="auto"/>
      </w:pPr>
      <w:r>
        <w:separator/>
      </w:r>
    </w:p>
  </w:endnote>
  <w:endnote w:type="continuationSeparator" w:id="0">
    <w:p w14:paraId="50802918" w14:textId="77777777" w:rsidR="001F5532" w:rsidRDefault="001F5532" w:rsidP="007E7997">
      <w:pPr>
        <w:spacing w:line="240" w:lineRule="auto"/>
      </w:pPr>
      <w:r>
        <w:continuationSeparator/>
      </w:r>
    </w:p>
  </w:endnote>
  <w:endnote w:type="continuationNotice" w:id="1">
    <w:p w14:paraId="4DD838FF" w14:textId="77777777" w:rsidR="001F5532" w:rsidRDefault="001F5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55FED" w14:textId="77777777" w:rsidR="001F5532" w:rsidRDefault="001F5532" w:rsidP="007E7997">
      <w:pPr>
        <w:spacing w:line="240" w:lineRule="auto"/>
      </w:pPr>
      <w:r>
        <w:separator/>
      </w:r>
    </w:p>
  </w:footnote>
  <w:footnote w:type="continuationSeparator" w:id="0">
    <w:p w14:paraId="0870BD18" w14:textId="77777777" w:rsidR="001F5532" w:rsidRDefault="001F5532" w:rsidP="007E7997">
      <w:pPr>
        <w:spacing w:line="240" w:lineRule="auto"/>
      </w:pPr>
      <w:r>
        <w:continuationSeparator/>
      </w:r>
    </w:p>
  </w:footnote>
  <w:footnote w:type="continuationNotice" w:id="1">
    <w:p w14:paraId="3B8EA2BD" w14:textId="77777777" w:rsidR="001F5532" w:rsidRDefault="001F5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1B5F11D4" w:rsidR="00D77369" w:rsidRPr="00DB2FD6" w:rsidRDefault="00D77369" w:rsidP="008858FE">
    <w:pPr>
      <w:pStyle w:val="Kopfzeile"/>
      <w:rPr>
        <w:bCs/>
        <w:caps/>
        <w:color w:val="FF0000" w:themeColor="accent6"/>
        <w:sz w:val="22"/>
        <w:highlight w:val="yellow"/>
      </w:rPr>
    </w:pPr>
    <w:r w:rsidRPr="002E135A">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B16BD">
      <w:t>9</w:t>
    </w:r>
    <w:r w:rsidR="005B279C">
      <w:t xml:space="preserve"> July</w:t>
    </w:r>
    <w:r w:rsidR="00EB238F" w:rsidRPr="002E135A">
      <w:t xml:space="preserve"> </w:t>
    </w:r>
    <w:r w:rsidR="002E135A" w:rsidRPr="002E135A">
      <w:t>2024</w:t>
    </w:r>
  </w:p>
  <w:p w14:paraId="10BD5565" w14:textId="4BAE882A" w:rsidR="008858FE" w:rsidRDefault="009C6AE0" w:rsidP="009C6AE0">
    <w:pPr>
      <w:jc w:val="right"/>
    </w:pPr>
    <w:r w:rsidRPr="009C6AE0">
      <w:rPr>
        <w:color w:val="001B4F" w:themeColor="text1" w:themeShade="80"/>
        <w:sz w:val="16"/>
      </w:rPr>
      <w:t>ESMA74-2119945925-2041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VXNiaPfZOWG2grPj4U1af9f+roqXjH3ezBtHY8vX1T6wLHuuGHiO1drYm6Et+Lx0g4pTd7K4YXemaW3R627AA==" w:salt="I3FYc6i4PvV0jhEud2imm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049"/>
    <w:rsid w:val="001F33DE"/>
    <w:rsid w:val="001F352E"/>
    <w:rsid w:val="001F3660"/>
    <w:rsid w:val="001F419C"/>
    <w:rsid w:val="001F427C"/>
    <w:rsid w:val="001F452C"/>
    <w:rsid w:val="001F4611"/>
    <w:rsid w:val="001F4ECD"/>
    <w:rsid w:val="001F52FD"/>
    <w:rsid w:val="001F5532"/>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78B"/>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3F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0B7E"/>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DA6"/>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79C"/>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BB1"/>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BA"/>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502"/>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50E"/>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069"/>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5A"/>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1F48"/>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54C4"/>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16BD"/>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2FC6"/>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4F3A"/>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C44"/>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6A72"/>
    <w:rsid w:val="00F1749D"/>
    <w:rsid w:val="00F205B9"/>
    <w:rsid w:val="00F2079A"/>
    <w:rsid w:val="00F20BF3"/>
    <w:rsid w:val="00F20C06"/>
    <w:rsid w:val="00F2136E"/>
    <w:rsid w:val="00F219DE"/>
    <w:rsid w:val="00F21E8B"/>
    <w:rsid w:val="00F226E0"/>
    <w:rsid w:val="00F22B59"/>
    <w:rsid w:val="00F2338B"/>
    <w:rsid w:val="00F2403C"/>
    <w:rsid w:val="00F24231"/>
    <w:rsid w:val="00F24314"/>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750E"/>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34D059EAB44256A4C4E40AE201D811"/>
        <w:category>
          <w:name w:val="General"/>
          <w:gallery w:val="placeholder"/>
        </w:category>
        <w:types>
          <w:type w:val="bbPlcHdr"/>
        </w:types>
        <w:behaviors>
          <w:behavior w:val="content"/>
        </w:behaviors>
        <w:guid w:val="{94E6ADE4-9662-428B-BB21-B896EB354A24}"/>
      </w:docPartPr>
      <w:docPartBody>
        <w:p w:rsidR="007E0CAB" w:rsidRDefault="007E0CAB" w:rsidP="007E0CAB">
          <w:pPr>
            <w:pStyle w:val="C334D059EAB44256A4C4E40AE201D811"/>
          </w:pPr>
          <w:r w:rsidRPr="00DA1A90">
            <w:rPr>
              <w:rStyle w:val="Platzhaltertext"/>
            </w:rPr>
            <w:t>Click or tap here to enter text.</w:t>
          </w:r>
        </w:p>
      </w:docPartBody>
    </w:docPart>
    <w:docPart>
      <w:docPartPr>
        <w:name w:val="79969383F75D4AFEAC8F3BD0A795EC5F"/>
        <w:category>
          <w:name w:val="General"/>
          <w:gallery w:val="placeholder"/>
        </w:category>
        <w:types>
          <w:type w:val="bbPlcHdr"/>
        </w:types>
        <w:behaviors>
          <w:behavior w:val="content"/>
        </w:behaviors>
        <w:guid w:val="{95BF3A36-BA47-40CE-B3EE-8A0C3792F435}"/>
      </w:docPartPr>
      <w:docPartBody>
        <w:p w:rsidR="007E0CAB" w:rsidRDefault="007E0CAB" w:rsidP="007E0CAB">
          <w:pPr>
            <w:pStyle w:val="79969383F75D4AFEAC8F3BD0A795EC5F"/>
          </w:pPr>
          <w:r w:rsidRPr="00DA1A90">
            <w:rPr>
              <w:rStyle w:val="Platzhaltertext"/>
            </w:rPr>
            <w:t>Choose an item.</w:t>
          </w:r>
        </w:p>
      </w:docPartBody>
    </w:docPart>
    <w:docPart>
      <w:docPartPr>
        <w:name w:val="DF2C63FAD6864874AF2E80CCEEAD3170"/>
        <w:category>
          <w:name w:val="General"/>
          <w:gallery w:val="placeholder"/>
        </w:category>
        <w:types>
          <w:type w:val="bbPlcHdr"/>
        </w:types>
        <w:behaviors>
          <w:behavior w:val="content"/>
        </w:behaviors>
        <w:guid w:val="{05CB6C13-8240-41F2-AC44-998415CC5A61}"/>
      </w:docPartPr>
      <w:docPartBody>
        <w:p w:rsidR="007E0CAB" w:rsidRDefault="007E0CAB" w:rsidP="007E0CAB">
          <w:pPr>
            <w:pStyle w:val="DF2C63FAD6864874AF2E80CCEEAD3170"/>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E706F"/>
    <w:rsid w:val="00254E75"/>
    <w:rsid w:val="0034145D"/>
    <w:rsid w:val="004E4CF9"/>
    <w:rsid w:val="005D66AB"/>
    <w:rsid w:val="006D3543"/>
    <w:rsid w:val="007D1655"/>
    <w:rsid w:val="007E0CAB"/>
    <w:rsid w:val="00813189"/>
    <w:rsid w:val="008222A0"/>
    <w:rsid w:val="00836D47"/>
    <w:rsid w:val="009B6B9C"/>
    <w:rsid w:val="00B22006"/>
    <w:rsid w:val="00B46CAE"/>
    <w:rsid w:val="00DC3796"/>
    <w:rsid w:val="00DC4211"/>
    <w:rsid w:val="00EE3D34"/>
    <w:rsid w:val="00F24314"/>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CAB"/>
    <w:rPr>
      <w:color w:val="808080"/>
    </w:rPr>
  </w:style>
  <w:style w:type="paragraph" w:customStyle="1" w:styleId="C334D059EAB44256A4C4E40AE201D811">
    <w:name w:val="C334D059EAB44256A4C4E40AE201D811"/>
    <w:rsid w:val="007E0CAB"/>
    <w:rPr>
      <w:kern w:val="2"/>
      <w14:ligatures w14:val="standardContextual"/>
    </w:rPr>
  </w:style>
  <w:style w:type="paragraph" w:customStyle="1" w:styleId="79969383F75D4AFEAC8F3BD0A795EC5F">
    <w:name w:val="79969383F75D4AFEAC8F3BD0A795EC5F"/>
    <w:rsid w:val="007E0CAB"/>
    <w:rPr>
      <w:kern w:val="2"/>
      <w14:ligatures w14:val="standardContextual"/>
    </w:rPr>
  </w:style>
  <w:style w:type="paragraph" w:customStyle="1" w:styleId="DF2C63FAD6864874AF2E80CCEEAD3170">
    <w:name w:val="DF2C63FAD6864874AF2E80CCEEAD3170"/>
    <w:rsid w:val="007E0C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292</Value>
      <Value>282</Value>
      <Value>43</Value>
    </TaxCatchAll>
    <_dlc_DocId xmlns="d0fb0f98-34f9-4d57-9559-eb8efd17aa5e">ESMA74-2119945925-2041</_dlc_DocId>
    <_dlc_DocIdUrl xmlns="d0fb0f98-34f9-4d57-9559-eb8efd17aa5e">
      <Url>https://securitiesandmarketsauth.sharepoint.com/sites/sherpa-trdu/_layouts/15/DocIdRedir.aspx?ID=ESMA74-2119945925-2041</Url>
      <Description>ESMA74-2119945925-2041</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22dee67e-8766-4361-bbd4-81c804883283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Review</TermName>
          <TermId xmlns="http://schemas.microsoft.com/office/infopath/2007/PartnerControls">a325e7e7-a721-4d43-90f8-839474c5a99c</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FAE009-7B8A-4702-96E1-EB10B74C29B1}">
  <ds:schemaRefs>
    <ds:schemaRef ds:uri="http://schemas.microsoft.com/office/2006/metadata/contentType"/>
    <ds:schemaRef ds:uri="http://schemas.microsoft.com/office/2006/metadata/properties/metaAttributes"/>
    <ds:schemaRef ds:uri="http://www.w3.org/2000/xmlns/"/>
    <ds:schemaRef ds:uri="http://www.w3.org/2001/XMLSchema"/>
    <ds:schemaRef ds:uri="d0fb0f98-34f9-4d57-9559-eb8efd17aa5e"/>
    <ds:schemaRef ds:uri="d6ee69ee-eb04-4cc4-8631-12658645af0f"/>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www.w3.org/2000/xmlns/"/>
    <ds:schemaRef ds:uri="d0fb0f98-34f9-4d57-9559-eb8efd17aa5e"/>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4518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Anke Prothmann</cp:lastModifiedBy>
  <cp:revision>11</cp:revision>
  <cp:lastPrinted>2023-09-09T00:53:00Z</cp:lastPrinted>
  <dcterms:created xsi:type="dcterms:W3CDTF">2024-09-02T21:57:00Z</dcterms:created>
  <dcterms:modified xsi:type="dcterms:W3CDTF">2024-09-07T12:54:00Z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49945a0e-f837-4484-91e3-0b5ef1d8a772</vt:lpwstr>
  </property>
  <property fmtid="{D5CDD505-2E9C-101B-9397-08002B2CF9AE}" pid="8" name="Topic">
    <vt:lpwstr>292</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43</vt:lpwstr>
  </property>
</Properties>
</file>