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57574" w14:textId="77777777" w:rsidR="00E41777" w:rsidRPr="005439B8" w:rsidRDefault="00E41777" w:rsidP="00E41777">
      <w:pPr>
        <w:pStyle w:val="Heading4"/>
        <w:rPr>
          <w:u w:val="single"/>
        </w:rPr>
      </w:pPr>
    </w:p>
    <w:p w14:paraId="6417B1E3" w14:textId="77777777" w:rsidR="00E41777" w:rsidRPr="005439B8" w:rsidRDefault="00E41777" w:rsidP="00E41777">
      <w:pPr>
        <w:pStyle w:val="Title"/>
      </w:pPr>
      <w:r w:rsidRPr="005439B8">
        <w:t>pri ReSPONSE</w:t>
      </w:r>
    </w:p>
    <w:p w14:paraId="7C104DFE" w14:textId="504D9B7D" w:rsidR="00E41777" w:rsidRPr="005439B8" w:rsidRDefault="007821B6" w:rsidP="00E41777">
      <w:pPr>
        <w:pStyle w:val="Heading2"/>
        <w:spacing w:line="240" w:lineRule="auto"/>
      </w:pPr>
      <w:r w:rsidRPr="005439B8">
        <w:t>ESMA Consultation on Possible Amendments to the Credit Rating Agencies Regulatory Framework</w:t>
      </w:r>
    </w:p>
    <w:p w14:paraId="188D0522" w14:textId="77777777" w:rsidR="00E41777" w:rsidRPr="005439B8" w:rsidRDefault="00E41777" w:rsidP="00E41777">
      <w:pPr>
        <w:spacing w:line="259" w:lineRule="auto"/>
        <w:jc w:val="right"/>
        <w:rPr>
          <w:rFonts w:ascii="Calibri" w:eastAsia="Calibri" w:hAnsi="Calibri" w:cs="Cordia New"/>
          <w:color w:val="000000" w:themeColor="text1"/>
          <w:sz w:val="22"/>
          <w:szCs w:val="22"/>
        </w:rPr>
      </w:pPr>
    </w:p>
    <w:p w14:paraId="750AA691" w14:textId="0217CC1A" w:rsidR="00E41777" w:rsidRPr="005439B8" w:rsidRDefault="00D24F59" w:rsidP="00E41777">
      <w:pPr>
        <w:rPr>
          <w:rStyle w:val="Strong"/>
          <w:b w:val="0"/>
          <w:bCs w:val="0"/>
        </w:rPr>
      </w:pPr>
      <w:r>
        <w:rPr>
          <w:rStyle w:val="Strong"/>
          <w:b w:val="0"/>
          <w:bCs w:val="0"/>
        </w:rPr>
        <w:t xml:space="preserve">21 </w:t>
      </w:r>
      <w:r w:rsidR="007821B6" w:rsidRPr="005439B8">
        <w:rPr>
          <w:rStyle w:val="Strong"/>
          <w:b w:val="0"/>
          <w:bCs w:val="0"/>
        </w:rPr>
        <w:t>June</w:t>
      </w:r>
      <w:r w:rsidR="00D245A0" w:rsidRPr="005439B8">
        <w:rPr>
          <w:rStyle w:val="Strong"/>
          <w:b w:val="0"/>
          <w:bCs w:val="0"/>
        </w:rPr>
        <w:t xml:space="preserve"> 202</w:t>
      </w:r>
      <w:r w:rsidR="007821B6" w:rsidRPr="005439B8">
        <w:rPr>
          <w:rStyle w:val="Strong"/>
          <w:b w:val="0"/>
          <w:bCs w:val="0"/>
        </w:rPr>
        <w:t>4</w:t>
      </w:r>
    </w:p>
    <w:p w14:paraId="34A4F1E0" w14:textId="77777777" w:rsidR="00E41777" w:rsidRPr="005439B8" w:rsidRDefault="00E41777" w:rsidP="00E41777">
      <w:pPr>
        <w:rPr>
          <w:rStyle w:val="Strong"/>
        </w:rPr>
      </w:pPr>
    </w:p>
    <w:p w14:paraId="36DFF91D" w14:textId="77777777" w:rsidR="00E41777" w:rsidRPr="005439B8" w:rsidRDefault="00E41777" w:rsidP="00E41777">
      <w:pPr>
        <w:rPr>
          <w:rStyle w:val="Strong"/>
        </w:rPr>
      </w:pPr>
    </w:p>
    <w:p w14:paraId="354501BF" w14:textId="77777777" w:rsidR="00E41777" w:rsidRDefault="00E41777" w:rsidP="00E41777">
      <w:pPr>
        <w:rPr>
          <w:rStyle w:val="Strong"/>
          <w:color w:val="FF0000"/>
          <w:sz w:val="24"/>
          <w:szCs w:val="24"/>
        </w:rPr>
      </w:pPr>
    </w:p>
    <w:p w14:paraId="5386AA15" w14:textId="77777777" w:rsidR="006C3ABA" w:rsidRPr="005439B8" w:rsidRDefault="006C3ABA" w:rsidP="00E41777">
      <w:pPr>
        <w:rPr>
          <w:rStyle w:val="Strong"/>
        </w:rPr>
      </w:pPr>
    </w:p>
    <w:p w14:paraId="3360CF1C" w14:textId="77777777" w:rsidR="00E41777" w:rsidRPr="005439B8" w:rsidRDefault="00E41777" w:rsidP="00E41777">
      <w:pPr>
        <w:rPr>
          <w:rStyle w:val="Strong"/>
        </w:rPr>
      </w:pPr>
    </w:p>
    <w:p w14:paraId="23F62D08" w14:textId="77777777" w:rsidR="00E41777" w:rsidRPr="005439B8" w:rsidRDefault="00E41777" w:rsidP="00E41777">
      <w:pPr>
        <w:rPr>
          <w:rStyle w:val="Strong"/>
        </w:rPr>
      </w:pPr>
    </w:p>
    <w:p w14:paraId="362A46CD" w14:textId="77777777" w:rsidR="00E41777" w:rsidRPr="005439B8" w:rsidRDefault="00E41777" w:rsidP="00E41777">
      <w:pPr>
        <w:rPr>
          <w:rStyle w:val="Strong"/>
        </w:rPr>
      </w:pPr>
    </w:p>
    <w:p w14:paraId="0EEAF779" w14:textId="77777777" w:rsidR="00E41777" w:rsidRPr="005439B8" w:rsidRDefault="00E41777" w:rsidP="00E41777">
      <w:pPr>
        <w:rPr>
          <w:rStyle w:val="Strong"/>
        </w:rPr>
      </w:pPr>
    </w:p>
    <w:p w14:paraId="67249DFE" w14:textId="77777777" w:rsidR="00E41777" w:rsidRPr="005439B8" w:rsidRDefault="00E41777" w:rsidP="00E41777">
      <w:pPr>
        <w:rPr>
          <w:rStyle w:val="Strong"/>
        </w:rPr>
      </w:pPr>
    </w:p>
    <w:p w14:paraId="02CE0C98" w14:textId="77777777" w:rsidR="00E41777" w:rsidRPr="005439B8" w:rsidRDefault="00E41777" w:rsidP="00E41777">
      <w:pPr>
        <w:rPr>
          <w:rStyle w:val="Strong"/>
        </w:rPr>
      </w:pPr>
    </w:p>
    <w:p w14:paraId="35C5C53D" w14:textId="77777777" w:rsidR="00E41777" w:rsidRPr="005439B8" w:rsidRDefault="00E41777" w:rsidP="00E41777">
      <w:pPr>
        <w:spacing w:line="288" w:lineRule="auto"/>
        <w:rPr>
          <w:rFonts w:ascii="Segoe UI" w:hAnsi="Segoe UI" w:cs="Segoe UI"/>
          <w:color w:val="7F7F7F" w:themeColor="text1" w:themeTint="80"/>
          <w:sz w:val="16"/>
          <w:szCs w:val="16"/>
          <w:shd w:val="clear" w:color="auto" w:fill="FFFFFF"/>
        </w:rPr>
      </w:pPr>
      <w:r w:rsidRPr="005439B8">
        <w:rPr>
          <w:rFonts w:ascii="Segoe UI" w:hAnsi="Segoe UI" w:cs="Segoe UI"/>
          <w:color w:val="7F7F7F" w:themeColor="text1" w:themeTint="80"/>
          <w:sz w:val="16"/>
          <w:szCs w:val="16"/>
          <w:shd w:val="clear" w:color="auto" w:fill="FFFFFF"/>
        </w:rPr>
        <w:t xml:space="preserve">The information contained in this briefing is provided for informational purposes only and should not be construed as legal advice on any subject matter. Except where expressly stated otherwise, the opinions, recommendations, findings, </w:t>
      </w:r>
      <w:proofErr w:type="gramStart"/>
      <w:r w:rsidRPr="005439B8">
        <w:rPr>
          <w:rFonts w:ascii="Segoe UI" w:hAnsi="Segoe UI" w:cs="Segoe UI"/>
          <w:color w:val="7F7F7F" w:themeColor="text1" w:themeTint="80"/>
          <w:sz w:val="16"/>
          <w:szCs w:val="16"/>
          <w:shd w:val="clear" w:color="auto" w:fill="FFFFFF"/>
        </w:rPr>
        <w:t>interpretations</w:t>
      </w:r>
      <w:proofErr w:type="gramEnd"/>
      <w:r w:rsidRPr="005439B8">
        <w:rPr>
          <w:rFonts w:ascii="Segoe UI" w:hAnsi="Segoe UI" w:cs="Segoe UI"/>
          <w:color w:val="7F7F7F" w:themeColor="text1" w:themeTint="80"/>
          <w:sz w:val="16"/>
          <w:szCs w:val="16"/>
          <w:shd w:val="clear" w:color="auto" w:fill="FFFFFF"/>
        </w:rPr>
        <w:t xml:space="preserve"> and conclusions expressed in this report are those of PRI Association, and do not necessarily represent the views of the contributors to the briefing or any signatories to the Principles for Responsible Investment (individually or as a whole).</w:t>
      </w:r>
    </w:p>
    <w:p w14:paraId="4278F634" w14:textId="2D2FF173" w:rsidR="00E41777" w:rsidRPr="005439B8" w:rsidRDefault="00E41777" w:rsidP="00E41777">
      <w:pPr>
        <w:spacing w:line="288" w:lineRule="auto"/>
        <w:rPr>
          <w:rFonts w:ascii="Segoe UI" w:hAnsi="Segoe UI" w:cs="Segoe UI"/>
          <w:color w:val="7F7F7F" w:themeColor="text1" w:themeTint="80"/>
          <w:sz w:val="16"/>
          <w:szCs w:val="16"/>
          <w:shd w:val="clear" w:color="auto" w:fill="FFFFFF"/>
        </w:rPr>
      </w:pPr>
      <w:r w:rsidRPr="005439B8">
        <w:rPr>
          <w:rFonts w:ascii="Segoe UI" w:hAnsi="Segoe UI" w:cs="Segoe UI"/>
          <w:color w:val="7F7F7F" w:themeColor="text1" w:themeTint="80"/>
          <w:sz w:val="16"/>
          <w:szCs w:val="16"/>
          <w:shd w:val="clear" w:color="auto" w:fill="FFFFFF"/>
        </w:rPr>
        <w:t>To inform this briefing, the following investor group</w:t>
      </w:r>
      <w:r w:rsidR="006C10F7">
        <w:rPr>
          <w:rFonts w:ascii="Segoe UI" w:hAnsi="Segoe UI" w:cs="Segoe UI"/>
          <w:color w:val="7F7F7F" w:themeColor="text1" w:themeTint="80"/>
          <w:sz w:val="16"/>
          <w:szCs w:val="16"/>
          <w:shd w:val="clear" w:color="auto" w:fill="FFFFFF"/>
        </w:rPr>
        <w:t>s</w:t>
      </w:r>
      <w:r w:rsidRPr="005439B8">
        <w:rPr>
          <w:rFonts w:ascii="Segoe UI" w:hAnsi="Segoe UI" w:cs="Segoe UI"/>
          <w:color w:val="7F7F7F" w:themeColor="text1" w:themeTint="80"/>
          <w:sz w:val="16"/>
          <w:szCs w:val="16"/>
          <w:shd w:val="clear" w:color="auto" w:fill="FFFFFF"/>
        </w:rPr>
        <w:t xml:space="preserve"> ha</w:t>
      </w:r>
      <w:r w:rsidR="006C10F7">
        <w:rPr>
          <w:rFonts w:ascii="Segoe UI" w:hAnsi="Segoe UI" w:cs="Segoe UI"/>
          <w:color w:val="7F7F7F" w:themeColor="text1" w:themeTint="80"/>
          <w:sz w:val="16"/>
          <w:szCs w:val="16"/>
          <w:shd w:val="clear" w:color="auto" w:fill="FFFFFF"/>
        </w:rPr>
        <w:t>ve</w:t>
      </w:r>
      <w:r w:rsidRPr="005439B8">
        <w:rPr>
          <w:rFonts w:ascii="Segoe UI" w:hAnsi="Segoe UI" w:cs="Segoe UI"/>
          <w:color w:val="7F7F7F" w:themeColor="text1" w:themeTint="80"/>
          <w:sz w:val="16"/>
          <w:szCs w:val="16"/>
          <w:shd w:val="clear" w:color="auto" w:fill="FFFFFF"/>
        </w:rPr>
        <w:t xml:space="preserve"> been consulted: PRI Global Policy Reference Group</w:t>
      </w:r>
      <w:r w:rsidR="00EA67A0">
        <w:rPr>
          <w:rFonts w:ascii="Segoe UI" w:hAnsi="Segoe UI" w:cs="Segoe UI"/>
          <w:color w:val="7F7F7F" w:themeColor="text1" w:themeTint="80"/>
          <w:sz w:val="16"/>
          <w:szCs w:val="16"/>
          <w:shd w:val="clear" w:color="auto" w:fill="FFFFFF"/>
        </w:rPr>
        <w:t xml:space="preserve">, </w:t>
      </w:r>
      <w:r w:rsidR="00EA67A0" w:rsidRPr="00EA67A0">
        <w:rPr>
          <w:rFonts w:ascii="Segoe UI" w:hAnsi="Segoe UI" w:cs="Segoe UI"/>
          <w:color w:val="7F7F7F" w:themeColor="text1" w:themeTint="80"/>
          <w:sz w:val="16"/>
          <w:szCs w:val="16"/>
          <w:shd w:val="clear" w:color="auto" w:fill="FFFFFF"/>
        </w:rPr>
        <w:t>Credit Risk and Ratings Advisory Committee</w:t>
      </w:r>
      <w:r w:rsidR="00EA67A0">
        <w:rPr>
          <w:rFonts w:ascii="Segoe UI" w:hAnsi="Segoe UI" w:cs="Segoe UI"/>
          <w:color w:val="7F7F7F" w:themeColor="text1" w:themeTint="80"/>
          <w:sz w:val="16"/>
          <w:szCs w:val="16"/>
          <w:shd w:val="clear" w:color="auto" w:fill="FFFFFF"/>
        </w:rPr>
        <w:t xml:space="preserve"> and</w:t>
      </w:r>
      <w:r w:rsidR="00CF2D99">
        <w:rPr>
          <w:rFonts w:ascii="Segoe UI" w:hAnsi="Segoe UI" w:cs="Segoe UI"/>
          <w:color w:val="7F7F7F" w:themeColor="text1" w:themeTint="80"/>
          <w:sz w:val="16"/>
          <w:szCs w:val="16"/>
          <w:shd w:val="clear" w:color="auto" w:fill="FFFFFF"/>
        </w:rPr>
        <w:t xml:space="preserve"> Sovereign Debt Advisory Committee</w:t>
      </w:r>
      <w:r w:rsidRPr="005439B8">
        <w:rPr>
          <w:rFonts w:ascii="Segoe UI" w:hAnsi="Segoe UI" w:cs="Segoe UI"/>
          <w:color w:val="7F7F7F" w:themeColor="text1" w:themeTint="80"/>
          <w:sz w:val="16"/>
          <w:szCs w:val="16"/>
          <w:shd w:val="clear" w:color="auto" w:fill="FFFFFF"/>
        </w:rPr>
        <w:t>. This consultation is not an endorsement or acknowledgement of the views expressed in this briefing</w:t>
      </w:r>
      <w:r w:rsidR="00521AEB" w:rsidRPr="005439B8">
        <w:rPr>
          <w:rFonts w:ascii="Segoe UI" w:hAnsi="Segoe UI" w:cs="Segoe UI"/>
          <w:color w:val="7F7F7F" w:themeColor="text1" w:themeTint="80"/>
          <w:sz w:val="16"/>
          <w:szCs w:val="16"/>
          <w:shd w:val="clear" w:color="auto" w:fill="FFFFFF"/>
        </w:rPr>
        <w:t>.</w:t>
      </w:r>
      <w:r w:rsidR="002870A3">
        <w:rPr>
          <w:rFonts w:ascii="Segoe UI" w:hAnsi="Segoe UI" w:cs="Segoe UI"/>
          <w:color w:val="7F7F7F" w:themeColor="text1" w:themeTint="80"/>
          <w:sz w:val="16"/>
          <w:szCs w:val="16"/>
          <w:shd w:val="clear" w:color="auto" w:fill="FFFFFF"/>
        </w:rPr>
        <w:t xml:space="preserve"> It is important to note that some credit rating agencies </w:t>
      </w:r>
      <w:r w:rsidR="0030764C">
        <w:rPr>
          <w:rFonts w:ascii="Segoe UI" w:hAnsi="Segoe UI" w:cs="Segoe UI"/>
          <w:color w:val="7F7F7F" w:themeColor="text1" w:themeTint="80"/>
          <w:sz w:val="16"/>
          <w:szCs w:val="16"/>
          <w:shd w:val="clear" w:color="auto" w:fill="FFFFFF"/>
        </w:rPr>
        <w:t>might disagree with the PRI position.</w:t>
      </w:r>
    </w:p>
    <w:p w14:paraId="358A0B59" w14:textId="3C78159B" w:rsidR="00E41777" w:rsidRPr="005439B8" w:rsidRDefault="00E41777">
      <w:pPr>
        <w:spacing w:before="0" w:after="160" w:line="259" w:lineRule="auto"/>
        <w:rPr>
          <w:rFonts w:ascii="Segoe UI" w:hAnsi="Segoe UI" w:cs="Segoe UI"/>
          <w:color w:val="242424"/>
          <w:sz w:val="16"/>
          <w:szCs w:val="16"/>
          <w:shd w:val="clear" w:color="auto" w:fill="FFFFFF"/>
        </w:rPr>
      </w:pPr>
      <w:r w:rsidRPr="005439B8">
        <w:rPr>
          <w:rFonts w:ascii="Segoe UI" w:hAnsi="Segoe UI" w:cs="Segoe UI"/>
          <w:color w:val="242424"/>
          <w:sz w:val="16"/>
          <w:szCs w:val="16"/>
          <w:shd w:val="clear" w:color="auto" w:fill="FFFFFF"/>
        </w:rPr>
        <w:br w:type="page"/>
      </w:r>
    </w:p>
    <w:p w14:paraId="7D5B521F" w14:textId="7D873E43" w:rsidR="00E41777" w:rsidRPr="005439B8" w:rsidRDefault="00DC2521" w:rsidP="00E41777">
      <w:pPr>
        <w:pStyle w:val="Heading1"/>
      </w:pPr>
      <w:r w:rsidRPr="005439B8">
        <w:lastRenderedPageBreak/>
        <w:t>About the PRI</w:t>
      </w:r>
    </w:p>
    <w:p w14:paraId="336A6892" w14:textId="77777777" w:rsidR="00E41777" w:rsidRPr="005439B8" w:rsidRDefault="00E41777" w:rsidP="00E41777">
      <w:r w:rsidRPr="005439B8">
        <w:t xml:space="preserve">The Principles for Responsible Investment (PRI) works with its international network of signatories to put the six Principles for Responsible Investment into practice. Its goals are to understand the investment implications of environmental, social and governance (ESG) issues and to support signatories in integrating these issues into investment and ownership decisions. The PRI acts in the long-term interests of its signatories, of the financial markets and economies in which they operate and ultimately of the environment and </w:t>
      </w:r>
      <w:proofErr w:type="gramStart"/>
      <w:r w:rsidRPr="005439B8">
        <w:t>society as a whole</w:t>
      </w:r>
      <w:proofErr w:type="gramEnd"/>
      <w:r w:rsidRPr="005439B8">
        <w:t>.</w:t>
      </w:r>
    </w:p>
    <w:p w14:paraId="143A85E1" w14:textId="77777777" w:rsidR="00E41777" w:rsidRPr="005439B8" w:rsidRDefault="00E41777" w:rsidP="00E41777">
      <w:r w:rsidRPr="005439B8">
        <w:t xml:space="preserve">The six Principles for Responsible Investment are a voluntary and aspirational set of investment principles that offer a range of possible actions for incorporating ESG issues into investment practice. The </w:t>
      </w:r>
      <w:proofErr w:type="gramStart"/>
      <w:r w:rsidRPr="005439B8">
        <w:t>Principles</w:t>
      </w:r>
      <w:proofErr w:type="gramEnd"/>
      <w:r w:rsidRPr="005439B8">
        <w:t xml:space="preserve"> were developed by investors, for investors. In implementing them, signatories contribute to developing a more sustainable global financial system. </w:t>
      </w:r>
    </w:p>
    <w:p w14:paraId="242EBE3D" w14:textId="157AF928" w:rsidR="00E41777" w:rsidRPr="005439B8" w:rsidRDefault="00E41777" w:rsidP="00E41777">
      <w:pPr>
        <w:snapToGrid w:val="0"/>
        <w:rPr>
          <w:rFonts w:cs="Arial"/>
        </w:rPr>
      </w:pPr>
      <w:r w:rsidRPr="005439B8">
        <w:rPr>
          <w:rStyle w:val="normaltextrun"/>
          <w:rFonts w:cs="Arial"/>
          <w:color w:val="000000"/>
          <w:shd w:val="clear" w:color="auto" w:fill="FFFFFF"/>
        </w:rPr>
        <w:t>The PRI develops policy analysis and recommendations based on signatory views and evidence-based policy research.</w:t>
      </w:r>
      <w:r w:rsidR="006A3BF9">
        <w:rPr>
          <w:rStyle w:val="normaltextrun"/>
          <w:rFonts w:cs="Arial"/>
          <w:color w:val="000000"/>
          <w:shd w:val="clear" w:color="auto" w:fill="FFFFFF"/>
        </w:rPr>
        <w:t xml:space="preserve"> </w:t>
      </w:r>
      <w:r w:rsidR="009422FD" w:rsidRPr="6996F206">
        <w:rPr>
          <w:rFonts w:cs="Arial"/>
          <w:shd w:val="clear" w:color="auto" w:fill="FFFFFF"/>
        </w:rPr>
        <w:t>We</w:t>
      </w:r>
      <w:r w:rsidR="006A3BF9">
        <w:rPr>
          <w:rFonts w:cs="Arial"/>
        </w:rPr>
        <w:t xml:space="preserve"> therefore</w:t>
      </w:r>
      <w:r w:rsidR="009422FD" w:rsidRPr="005439B8">
        <w:rPr>
          <w:rFonts w:cs="Arial"/>
        </w:rPr>
        <w:t xml:space="preserve"> welcome</w:t>
      </w:r>
      <w:r w:rsidRPr="005439B8">
        <w:rPr>
          <w:rFonts w:cs="Arial"/>
        </w:rPr>
        <w:t xml:space="preserve"> the opportunity to respond to </w:t>
      </w:r>
      <w:r w:rsidR="006D7879" w:rsidRPr="005439B8">
        <w:rPr>
          <w:rFonts w:cs="Arial"/>
        </w:rPr>
        <w:t xml:space="preserve">ESMA’s </w:t>
      </w:r>
      <w:r w:rsidRPr="005439B8">
        <w:rPr>
          <w:rFonts w:cs="Arial"/>
        </w:rPr>
        <w:t>call for feedback o</w:t>
      </w:r>
      <w:r w:rsidR="00C805D6" w:rsidRPr="005439B8">
        <w:rPr>
          <w:rFonts w:cs="Arial"/>
        </w:rPr>
        <w:t>n possible amendments to the Credit Rating</w:t>
      </w:r>
      <w:r w:rsidR="006D7879" w:rsidRPr="005439B8">
        <w:rPr>
          <w:rFonts w:cs="Arial"/>
        </w:rPr>
        <w:t xml:space="preserve"> Agencies </w:t>
      </w:r>
      <w:r w:rsidR="001479CC">
        <w:rPr>
          <w:rFonts w:cs="Arial"/>
        </w:rPr>
        <w:t>(CRA)</w:t>
      </w:r>
      <w:r w:rsidR="006D7879" w:rsidRPr="005439B8">
        <w:rPr>
          <w:rFonts w:cs="Arial"/>
        </w:rPr>
        <w:t xml:space="preserve"> Regulatory Framework.</w:t>
      </w:r>
      <w:r w:rsidR="00C53DDA" w:rsidRPr="005439B8">
        <w:rPr>
          <w:rFonts w:cs="Arial"/>
        </w:rPr>
        <w:t xml:space="preserve"> </w:t>
      </w:r>
    </w:p>
    <w:p w14:paraId="2A0549BB" w14:textId="77777777" w:rsidR="00EB5CB5" w:rsidRDefault="00EB5CB5" w:rsidP="00EB5CB5">
      <w:pPr>
        <w:snapToGrid w:val="0"/>
      </w:pPr>
    </w:p>
    <w:p w14:paraId="60F11A1B" w14:textId="4AAEABE5" w:rsidR="00E41777" w:rsidRPr="005439B8" w:rsidRDefault="00E41777" w:rsidP="00E41777">
      <w:pPr>
        <w:pStyle w:val="Heading1"/>
      </w:pPr>
      <w:r w:rsidRPr="005439B8">
        <w:t>ABOUT this consultation</w:t>
      </w:r>
    </w:p>
    <w:p w14:paraId="59908530" w14:textId="71AD1447" w:rsidR="00CF1DB5" w:rsidRPr="005439B8" w:rsidRDefault="00E7116C" w:rsidP="6B087E1F">
      <w:pPr>
        <w:snapToGrid w:val="0"/>
        <w:rPr>
          <w:rFonts w:cs="Arial"/>
        </w:rPr>
      </w:pPr>
      <w:r w:rsidRPr="6B087E1F">
        <w:rPr>
          <w:rFonts w:cs="Arial"/>
        </w:rPr>
        <w:t xml:space="preserve">The European </w:t>
      </w:r>
      <w:r w:rsidR="00A122E0" w:rsidRPr="6B087E1F">
        <w:rPr>
          <w:rFonts w:cs="Arial"/>
        </w:rPr>
        <w:t xml:space="preserve">Commission requested </w:t>
      </w:r>
      <w:r w:rsidR="000E4A09" w:rsidRPr="6B087E1F">
        <w:rPr>
          <w:rFonts w:cs="Arial"/>
        </w:rPr>
        <w:t>te</w:t>
      </w:r>
      <w:r w:rsidR="00A122E0" w:rsidRPr="6B087E1F">
        <w:rPr>
          <w:rFonts w:cs="Arial"/>
        </w:rPr>
        <w:t xml:space="preserve">chnical </w:t>
      </w:r>
      <w:r w:rsidR="000E4A09" w:rsidRPr="6B087E1F">
        <w:rPr>
          <w:rFonts w:cs="Arial"/>
        </w:rPr>
        <w:t>a</w:t>
      </w:r>
      <w:r w:rsidR="00A122E0" w:rsidRPr="6B087E1F">
        <w:rPr>
          <w:rFonts w:cs="Arial"/>
        </w:rPr>
        <w:t>dvice</w:t>
      </w:r>
      <w:r w:rsidR="000E4A09" w:rsidRPr="6B087E1F">
        <w:rPr>
          <w:rFonts w:cs="Arial"/>
        </w:rPr>
        <w:t xml:space="preserve"> on potential amendments to the </w:t>
      </w:r>
      <w:r w:rsidR="00595FBB" w:rsidRPr="6B087E1F">
        <w:rPr>
          <w:rFonts w:cs="Arial"/>
        </w:rPr>
        <w:t>EU’s credit rating regulatory framework from</w:t>
      </w:r>
      <w:r w:rsidR="00A122E0" w:rsidRPr="6B087E1F">
        <w:rPr>
          <w:rFonts w:cs="Arial"/>
        </w:rPr>
        <w:t xml:space="preserve"> ESMA in June 2023.</w:t>
      </w:r>
      <w:r w:rsidR="002A369F" w:rsidRPr="6B087E1F">
        <w:rPr>
          <w:rFonts w:cs="Arial"/>
        </w:rPr>
        <w:t xml:space="preserve"> The request focused on how </w:t>
      </w:r>
      <w:r w:rsidR="00010ED9" w:rsidRPr="6B087E1F">
        <w:rPr>
          <w:rFonts w:cs="Arial"/>
        </w:rPr>
        <w:t>updates could be made to Annex I of the CRA Regulation and Commission Delegated Regulation (EU) N</w:t>
      </w:r>
      <w:r w:rsidR="00010ED9" w:rsidRPr="004A38F8">
        <w:rPr>
          <w:rFonts w:cs="Arial"/>
          <w:vertAlign w:val="superscript"/>
        </w:rPr>
        <w:t>o</w:t>
      </w:r>
      <w:r w:rsidR="00010ED9" w:rsidRPr="6B087E1F">
        <w:rPr>
          <w:rFonts w:cs="Arial"/>
        </w:rPr>
        <w:t xml:space="preserve"> 447/2012 (the Delegated Regulation on Metho</w:t>
      </w:r>
      <w:r w:rsidR="004777C0" w:rsidRPr="6B087E1F">
        <w:rPr>
          <w:rFonts w:cs="Arial"/>
        </w:rPr>
        <w:t xml:space="preserve">dologies) </w:t>
      </w:r>
      <w:proofErr w:type="gramStart"/>
      <w:r w:rsidR="004777C0" w:rsidRPr="6B087E1F">
        <w:rPr>
          <w:rFonts w:cs="Arial"/>
        </w:rPr>
        <w:t>in order to</w:t>
      </w:r>
      <w:proofErr w:type="gramEnd"/>
      <w:r w:rsidR="004777C0" w:rsidRPr="6B087E1F">
        <w:rPr>
          <w:rFonts w:cs="Arial"/>
        </w:rPr>
        <w:t xml:space="preserve"> ensure better incorporation of ESG factors into </w:t>
      </w:r>
      <w:r w:rsidR="00300BC5" w:rsidRPr="6B087E1F">
        <w:rPr>
          <w:rFonts w:cs="Arial"/>
        </w:rPr>
        <w:t>the credit rating process.</w:t>
      </w:r>
    </w:p>
    <w:p w14:paraId="2EF4F010" w14:textId="58801FF9" w:rsidR="00CF1DB5" w:rsidRPr="005439B8" w:rsidRDefault="00CF1DB5" w:rsidP="6B087E1F">
      <w:pPr>
        <w:snapToGrid w:val="0"/>
        <w:rPr>
          <w:rFonts w:cs="Arial"/>
        </w:rPr>
      </w:pPr>
      <w:r w:rsidRPr="6B087E1F">
        <w:rPr>
          <w:rFonts w:cs="Arial"/>
        </w:rPr>
        <w:t xml:space="preserve">The </w:t>
      </w:r>
      <w:hyperlink r:id="rId11" w:history="1">
        <w:r w:rsidRPr="6B087E1F">
          <w:rPr>
            <w:rStyle w:val="Hyperlink"/>
            <w:rFonts w:cs="Arial"/>
          </w:rPr>
          <w:t>consultation paper</w:t>
        </w:r>
      </w:hyperlink>
      <w:r w:rsidRPr="6B087E1F">
        <w:rPr>
          <w:rFonts w:cs="Arial"/>
        </w:rPr>
        <w:t xml:space="preserve"> outlines </w:t>
      </w:r>
      <w:r w:rsidR="001F174D" w:rsidRPr="6B087E1F">
        <w:rPr>
          <w:rFonts w:cs="Arial"/>
        </w:rPr>
        <w:t>ESMA’s proposed amendments to Annex I of the CRA Regulation and the Delegated Act.</w:t>
      </w:r>
      <w:r w:rsidR="00DD3D6E" w:rsidRPr="6B087E1F">
        <w:rPr>
          <w:rFonts w:cs="Arial"/>
        </w:rPr>
        <w:t xml:space="preserve"> These include </w:t>
      </w:r>
      <w:r w:rsidR="000E2894" w:rsidRPr="6B087E1F">
        <w:rPr>
          <w:rFonts w:cs="Arial"/>
        </w:rPr>
        <w:t xml:space="preserve">making explicit reference to </w:t>
      </w:r>
      <w:r w:rsidR="00770756" w:rsidRPr="6B087E1F">
        <w:rPr>
          <w:rFonts w:cs="Arial"/>
        </w:rPr>
        <w:t>identifying ESG factors within credit rating methodologies.</w:t>
      </w:r>
    </w:p>
    <w:p w14:paraId="0B973DAA" w14:textId="25A9658B" w:rsidR="00CA2471" w:rsidRPr="00DD3443" w:rsidRDefault="00CA2471" w:rsidP="00CA2471">
      <w:pPr>
        <w:rPr>
          <w:rStyle w:val="normaltextrun"/>
          <w:rFonts w:cs="Arial"/>
          <w:color w:val="000000"/>
          <w:shd w:val="clear" w:color="auto" w:fill="FFFFFF"/>
          <w:lang w:val="en-US"/>
        </w:rPr>
      </w:pPr>
      <w:r w:rsidRPr="6B087E1F">
        <w:rPr>
          <w:rStyle w:val="normaltextrun"/>
          <w:rFonts w:cs="Arial"/>
          <w:color w:val="000000" w:themeColor="text1"/>
          <w:lang w:val="en-US"/>
        </w:rPr>
        <w:t>The policy recommendations in this document were developed based on signatory engagement, previous</w:t>
      </w:r>
      <w:r w:rsidRPr="00DD3443">
        <w:rPr>
          <w:rStyle w:val="normaltextrun"/>
          <w:rFonts w:cs="Arial"/>
          <w:color w:val="000000"/>
          <w:shd w:val="clear" w:color="auto" w:fill="FFFFFF"/>
          <w:lang w:val="en-US"/>
        </w:rPr>
        <w:t xml:space="preserve"> consultation responses, and </w:t>
      </w:r>
      <w:r w:rsidR="008F15D7">
        <w:rPr>
          <w:rStyle w:val="normaltextrun"/>
          <w:rFonts w:cs="Arial"/>
          <w:color w:val="000000"/>
          <w:shd w:val="clear" w:color="auto" w:fill="FFFFFF"/>
          <w:lang w:val="en-US"/>
        </w:rPr>
        <w:t xml:space="preserve">the </w:t>
      </w:r>
      <w:r w:rsidRPr="00DD3443">
        <w:rPr>
          <w:rStyle w:val="normaltextrun"/>
          <w:rFonts w:cs="Arial"/>
          <w:color w:val="000000"/>
          <w:shd w:val="clear" w:color="auto" w:fill="FFFFFF"/>
          <w:lang w:val="en-US"/>
        </w:rPr>
        <w:t xml:space="preserve">PRI’s own evidence-based research. More specifically: </w:t>
      </w:r>
    </w:p>
    <w:p w14:paraId="116D8A7E" w14:textId="7152BC22" w:rsidR="00CE33ED" w:rsidRPr="00651EEE" w:rsidRDefault="002A24EA" w:rsidP="002A24EA">
      <w:pPr>
        <w:pStyle w:val="ListParagraph"/>
        <w:numPr>
          <w:ilvl w:val="0"/>
          <w:numId w:val="13"/>
        </w:numPr>
        <w:snapToGrid w:val="0"/>
        <w:rPr>
          <w:rStyle w:val="Hyperlink"/>
          <w:rFonts w:cs="Arial"/>
          <w:color w:val="auto"/>
          <w:u w:val="none"/>
        </w:rPr>
      </w:pPr>
      <w:r w:rsidRPr="008837FF">
        <w:rPr>
          <w:rFonts w:cs="Arial"/>
        </w:rPr>
        <w:t xml:space="preserve">PRI </w:t>
      </w:r>
      <w:hyperlink r:id="rId12" w:history="1">
        <w:r w:rsidR="008837FF" w:rsidRPr="008837FF">
          <w:rPr>
            <w:rStyle w:val="Hyperlink"/>
            <w:rFonts w:cs="Arial"/>
          </w:rPr>
          <w:t>Statement on ESG in C</w:t>
        </w:r>
        <w:r w:rsidR="008837FF" w:rsidRPr="008837FF">
          <w:rPr>
            <w:rStyle w:val="Hyperlink"/>
            <w:rFonts w:cs="Arial"/>
          </w:rPr>
          <w:t>r</w:t>
        </w:r>
        <w:r w:rsidR="008837FF" w:rsidRPr="008837FF">
          <w:rPr>
            <w:rStyle w:val="Hyperlink"/>
            <w:rFonts w:cs="Arial"/>
          </w:rPr>
          <w:t>edit Risk and Ratings</w:t>
        </w:r>
      </w:hyperlink>
    </w:p>
    <w:p w14:paraId="43802B77" w14:textId="7AF2A6CF" w:rsidR="00A76B9B" w:rsidRPr="008837FF" w:rsidRDefault="006E2E48" w:rsidP="002A24EA">
      <w:pPr>
        <w:pStyle w:val="ListParagraph"/>
        <w:numPr>
          <w:ilvl w:val="0"/>
          <w:numId w:val="13"/>
        </w:numPr>
        <w:snapToGrid w:val="0"/>
        <w:rPr>
          <w:rFonts w:cs="Arial"/>
        </w:rPr>
      </w:pPr>
      <w:hyperlink r:id="rId13" w:history="1">
        <w:r w:rsidR="00650867" w:rsidRPr="006E2E48">
          <w:rPr>
            <w:rStyle w:val="Hyperlink"/>
            <w:rFonts w:cs="Arial"/>
          </w:rPr>
          <w:t>C</w:t>
        </w:r>
        <w:r w:rsidR="006A4D08" w:rsidRPr="006E2E48">
          <w:rPr>
            <w:rStyle w:val="Hyperlink"/>
            <w:rFonts w:cs="Arial"/>
          </w:rPr>
          <w:t>RA exampl</w:t>
        </w:r>
        <w:r w:rsidR="006A4D08" w:rsidRPr="006E2E48">
          <w:rPr>
            <w:rStyle w:val="Hyperlink"/>
            <w:rFonts w:cs="Arial"/>
          </w:rPr>
          <w:t>e</w:t>
        </w:r>
        <w:r w:rsidR="006A4D08" w:rsidRPr="006E2E48">
          <w:rPr>
            <w:rStyle w:val="Hyperlink"/>
            <w:rFonts w:cs="Arial"/>
          </w:rPr>
          <w:t>s: H</w:t>
        </w:r>
        <w:r w:rsidR="005A7251" w:rsidRPr="006E2E48">
          <w:rPr>
            <w:rStyle w:val="Hyperlink"/>
            <w:rFonts w:cs="Arial"/>
          </w:rPr>
          <w:t xml:space="preserve">ow ESG factors are becoming more explicit in CRA </w:t>
        </w:r>
        <w:r w:rsidR="00C523BA" w:rsidRPr="006E2E48">
          <w:rPr>
            <w:rStyle w:val="Hyperlink"/>
            <w:rFonts w:cs="Arial"/>
          </w:rPr>
          <w:t>commentaries</w:t>
        </w:r>
      </w:hyperlink>
    </w:p>
    <w:p w14:paraId="71F79A3F" w14:textId="54E6AA59" w:rsidR="00DD2641" w:rsidRDefault="00CE33ED" w:rsidP="6F692D05">
      <w:pPr>
        <w:pStyle w:val="ListParagraph"/>
        <w:numPr>
          <w:ilvl w:val="0"/>
          <w:numId w:val="13"/>
        </w:numPr>
        <w:rPr>
          <w:rFonts w:cs="Arial"/>
        </w:rPr>
      </w:pPr>
      <w:r w:rsidRPr="6F692D05">
        <w:rPr>
          <w:rFonts w:cs="Arial"/>
        </w:rPr>
        <w:t>PRI</w:t>
      </w:r>
      <w:r w:rsidR="00CE5CA4" w:rsidRPr="1E20F7EC">
        <w:rPr>
          <w:rFonts w:cs="Arial"/>
        </w:rPr>
        <w:t xml:space="preserve"> </w:t>
      </w:r>
      <w:hyperlink r:id="rId14" w:history="1">
        <w:r w:rsidR="00FD4657" w:rsidRPr="00A661CF">
          <w:rPr>
            <w:rStyle w:val="Hyperlink"/>
            <w:rFonts w:cs="Arial"/>
          </w:rPr>
          <w:t>consultation res</w:t>
        </w:r>
        <w:r w:rsidR="00FD4657" w:rsidRPr="00A661CF">
          <w:rPr>
            <w:rStyle w:val="Hyperlink"/>
            <w:rFonts w:cs="Arial"/>
          </w:rPr>
          <w:t>p</w:t>
        </w:r>
        <w:r w:rsidR="00FD4657" w:rsidRPr="00A661CF">
          <w:rPr>
            <w:rStyle w:val="Hyperlink"/>
            <w:rFonts w:cs="Arial"/>
          </w:rPr>
          <w:t>onse</w:t>
        </w:r>
      </w:hyperlink>
      <w:r w:rsidR="00FD4657">
        <w:rPr>
          <w:rFonts w:cs="Arial"/>
        </w:rPr>
        <w:t xml:space="preserve"> </w:t>
      </w:r>
      <w:r w:rsidR="00FC0893">
        <w:rPr>
          <w:rFonts w:cs="Arial"/>
        </w:rPr>
        <w:t>on</w:t>
      </w:r>
      <w:r w:rsidR="00FC0893">
        <w:rPr>
          <w:rFonts w:cs="Arial"/>
        </w:rPr>
        <w:t xml:space="preserve"> </w:t>
      </w:r>
      <w:r w:rsidR="00FD4657">
        <w:rPr>
          <w:rFonts w:cs="Arial"/>
        </w:rPr>
        <w:t>the</w:t>
      </w:r>
      <w:r w:rsidR="00CE5CA4" w:rsidRPr="1E20F7EC">
        <w:rPr>
          <w:rFonts w:cs="Arial"/>
        </w:rPr>
        <w:t xml:space="preserve"> </w:t>
      </w:r>
      <w:r w:rsidR="00312F2F" w:rsidRPr="1E20F7EC">
        <w:rPr>
          <w:rFonts w:cs="Arial"/>
        </w:rPr>
        <w:t>regulation of ESG data provider</w:t>
      </w:r>
      <w:r w:rsidR="00570866" w:rsidRPr="1E20F7EC">
        <w:rPr>
          <w:rFonts w:cs="Arial"/>
        </w:rPr>
        <w:t>s</w:t>
      </w:r>
    </w:p>
    <w:p w14:paraId="758CCF8F" w14:textId="77777777" w:rsidR="00E41777" w:rsidRPr="005439B8" w:rsidRDefault="00E41777" w:rsidP="00E41777">
      <w:pPr>
        <w:rPr>
          <w:rFonts w:ascii="Calibri" w:eastAsia="Calibri" w:hAnsi="Calibri" w:cs="Calibri"/>
          <w:sz w:val="22"/>
          <w:szCs w:val="22"/>
        </w:rPr>
      </w:pPr>
    </w:p>
    <w:p w14:paraId="3603A666" w14:textId="11359DA3" w:rsidR="00E41777" w:rsidRPr="005439B8" w:rsidRDefault="00E41777" w:rsidP="00547817">
      <w:pPr>
        <w:spacing w:before="0" w:after="160" w:line="259" w:lineRule="auto"/>
        <w:rPr>
          <w:rFonts w:eastAsia="Calibri" w:cs="Arial"/>
          <w:b/>
        </w:rPr>
      </w:pPr>
      <w:r w:rsidRPr="005439B8">
        <w:rPr>
          <w:rFonts w:eastAsia="Calibri" w:cs="Arial"/>
          <w:b/>
        </w:rPr>
        <w:t>For more information,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41777" w:rsidRPr="004B4BAB" w14:paraId="2A5188B9" w14:textId="77777777" w:rsidTr="00156261">
        <w:tc>
          <w:tcPr>
            <w:tcW w:w="4508" w:type="dxa"/>
          </w:tcPr>
          <w:p w14:paraId="1304B3B7" w14:textId="3CC72E91" w:rsidR="00E41777" w:rsidRPr="009D4E14" w:rsidRDefault="00FB2390" w:rsidP="00156261">
            <w:pPr>
              <w:spacing w:line="259" w:lineRule="auto"/>
              <w:rPr>
                <w:rFonts w:eastAsia="Calibri" w:cs="Arial"/>
                <w:bCs/>
              </w:rPr>
            </w:pPr>
            <w:r w:rsidRPr="009D4E14">
              <w:rPr>
                <w:rFonts w:eastAsia="Calibri" w:cs="Arial"/>
                <w:bCs/>
              </w:rPr>
              <w:t>Elise Attal</w:t>
            </w:r>
          </w:p>
          <w:p w14:paraId="366F3172" w14:textId="50037AFC" w:rsidR="00E41777" w:rsidRPr="009D4E14" w:rsidRDefault="00FB2390" w:rsidP="00156261">
            <w:pPr>
              <w:spacing w:line="259" w:lineRule="auto"/>
              <w:rPr>
                <w:rFonts w:eastAsia="Calibri" w:cs="Arial"/>
                <w:bCs/>
              </w:rPr>
            </w:pPr>
            <w:r w:rsidRPr="009D4E14">
              <w:rPr>
                <w:rFonts w:eastAsia="Calibri" w:cs="Arial"/>
                <w:bCs/>
              </w:rPr>
              <w:t>Head of EU Policy</w:t>
            </w:r>
          </w:p>
          <w:p w14:paraId="62C8C491" w14:textId="032942E6" w:rsidR="00F348F0" w:rsidRPr="009D4E14" w:rsidRDefault="001D50AE" w:rsidP="00156261">
            <w:pPr>
              <w:spacing w:line="259" w:lineRule="auto"/>
              <w:rPr>
                <w:rFonts w:eastAsia="Calibri" w:cs="Arial"/>
                <w:bCs/>
              </w:rPr>
            </w:pPr>
            <w:hyperlink r:id="rId15" w:history="1">
              <w:r w:rsidR="00F348F0" w:rsidRPr="009D4E14">
                <w:rPr>
                  <w:rStyle w:val="Hyperlink"/>
                  <w:rFonts w:eastAsia="Calibri" w:cs="Arial"/>
                  <w:bCs/>
                </w:rPr>
                <w:t>elise.attal@unpri.org</w:t>
              </w:r>
            </w:hyperlink>
          </w:p>
        </w:tc>
        <w:tc>
          <w:tcPr>
            <w:tcW w:w="4508" w:type="dxa"/>
          </w:tcPr>
          <w:p w14:paraId="4B29ECEE" w14:textId="5BDC253C" w:rsidR="00E41777" w:rsidRPr="00E034F7" w:rsidRDefault="00FB2390" w:rsidP="00156261">
            <w:pPr>
              <w:spacing w:line="259" w:lineRule="auto"/>
              <w:rPr>
                <w:rFonts w:eastAsia="Calibri" w:cs="Arial"/>
                <w:bCs/>
                <w:lang w:val="fr-FR"/>
              </w:rPr>
            </w:pPr>
            <w:r w:rsidRPr="00E034F7">
              <w:rPr>
                <w:rFonts w:eastAsia="Calibri" w:cs="Arial"/>
                <w:bCs/>
                <w:lang w:val="fr-FR"/>
              </w:rPr>
              <w:t>Elliot Sutcliffe</w:t>
            </w:r>
          </w:p>
          <w:p w14:paraId="227342C6" w14:textId="73BF3611" w:rsidR="00E41777" w:rsidRPr="00E034F7" w:rsidRDefault="006F793E" w:rsidP="00156261">
            <w:pPr>
              <w:spacing w:line="259" w:lineRule="auto"/>
              <w:rPr>
                <w:rFonts w:eastAsia="Calibri" w:cs="Arial"/>
                <w:bCs/>
                <w:lang w:val="fr-FR"/>
              </w:rPr>
            </w:pPr>
            <w:r w:rsidRPr="00E034F7">
              <w:rPr>
                <w:rFonts w:eastAsia="Calibri" w:cs="Arial"/>
                <w:bCs/>
                <w:lang w:val="fr-FR"/>
              </w:rPr>
              <w:t xml:space="preserve">EU Policy </w:t>
            </w:r>
            <w:r w:rsidRPr="0042092C">
              <w:rPr>
                <w:rFonts w:eastAsia="Calibri" w:cs="Arial"/>
                <w:bCs/>
                <w:lang w:val="fr-FR"/>
              </w:rPr>
              <w:t>Specialist</w:t>
            </w:r>
          </w:p>
          <w:p w14:paraId="3AD57761" w14:textId="786C611A" w:rsidR="00F348F0" w:rsidRPr="00E034F7" w:rsidRDefault="001D50AE" w:rsidP="00156261">
            <w:pPr>
              <w:spacing w:line="259" w:lineRule="auto"/>
              <w:rPr>
                <w:rFonts w:eastAsia="Calibri" w:cs="Arial"/>
                <w:bCs/>
                <w:lang w:val="fr-FR"/>
              </w:rPr>
            </w:pPr>
            <w:hyperlink r:id="rId16" w:history="1">
              <w:r w:rsidR="00F348F0" w:rsidRPr="00E034F7">
                <w:rPr>
                  <w:rStyle w:val="Hyperlink"/>
                  <w:rFonts w:eastAsia="Calibri" w:cs="Arial"/>
                  <w:bCs/>
                  <w:lang w:val="fr-FR"/>
                </w:rPr>
                <w:t>elliot.sutcliffe@unpri.org</w:t>
              </w:r>
            </w:hyperlink>
          </w:p>
        </w:tc>
      </w:tr>
    </w:tbl>
    <w:p w14:paraId="4F00A4DD" w14:textId="77777777" w:rsidR="00E41777" w:rsidRPr="003A7CFF" w:rsidRDefault="00E41777" w:rsidP="00E41777">
      <w:pPr>
        <w:spacing w:before="0" w:after="160" w:line="259" w:lineRule="auto"/>
        <w:rPr>
          <w:rFonts w:eastAsiaTheme="majorEastAsia" w:cstheme="majorBidi"/>
          <w:b/>
          <w:caps/>
          <w:color w:val="00B0F0"/>
          <w:sz w:val="28"/>
          <w:szCs w:val="26"/>
          <w:lang w:val="fr-FR"/>
        </w:rPr>
      </w:pPr>
      <w:r w:rsidRPr="003A7CFF">
        <w:rPr>
          <w:lang w:val="fr-FR"/>
        </w:rPr>
        <w:br w:type="page"/>
      </w:r>
    </w:p>
    <w:p w14:paraId="66C18155" w14:textId="77777777" w:rsidR="00E41777" w:rsidRPr="005439B8" w:rsidRDefault="00E41777" w:rsidP="00E41777">
      <w:pPr>
        <w:pStyle w:val="Heading1"/>
      </w:pPr>
      <w:r w:rsidRPr="005439B8">
        <w:lastRenderedPageBreak/>
        <w:t>kEY RECOMMENDATIONS</w:t>
      </w:r>
    </w:p>
    <w:p w14:paraId="288B8BEC" w14:textId="661BCFDB" w:rsidR="00E41777" w:rsidRPr="005439B8" w:rsidRDefault="00E41777" w:rsidP="008D72B8">
      <w:r w:rsidRPr="005439B8">
        <w:t xml:space="preserve">The PRI welcomes </w:t>
      </w:r>
      <w:r w:rsidR="005B61AC" w:rsidRPr="005439B8">
        <w:t xml:space="preserve">ESMA’s efforts to </w:t>
      </w:r>
      <w:r w:rsidR="00C516C0">
        <w:t xml:space="preserve">standardise </w:t>
      </w:r>
      <w:r w:rsidR="00BC1EDE">
        <w:t>practices</w:t>
      </w:r>
      <w:r w:rsidR="00BC1EDE" w:rsidRPr="005439B8">
        <w:t xml:space="preserve"> </w:t>
      </w:r>
      <w:r w:rsidR="008344C6" w:rsidRPr="005439B8">
        <w:t xml:space="preserve">of </w:t>
      </w:r>
      <w:r w:rsidR="00C516C0">
        <w:t xml:space="preserve">how </w:t>
      </w:r>
      <w:r w:rsidR="008344C6" w:rsidRPr="005439B8">
        <w:t xml:space="preserve">ESG factors </w:t>
      </w:r>
      <w:r w:rsidR="00C516C0">
        <w:t>are incorporated into</w:t>
      </w:r>
      <w:r w:rsidR="008344C6" w:rsidRPr="005439B8">
        <w:t xml:space="preserve"> credit rating</w:t>
      </w:r>
      <w:r w:rsidR="00C516C0">
        <w:t>s</w:t>
      </w:r>
      <w:r w:rsidR="008344C6" w:rsidRPr="005439B8">
        <w:t xml:space="preserve">. The proposed amendments </w:t>
      </w:r>
      <w:r w:rsidR="00946B90">
        <w:t>would</w:t>
      </w:r>
      <w:r w:rsidR="00FC5761" w:rsidRPr="005439B8">
        <w:t xml:space="preserve"> address </w:t>
      </w:r>
      <w:r w:rsidR="001C20BB">
        <w:t>the needs of</w:t>
      </w:r>
      <w:r w:rsidR="00FC5761" w:rsidRPr="005439B8">
        <w:t xml:space="preserve"> investors</w:t>
      </w:r>
      <w:r w:rsidR="003105AA">
        <w:t xml:space="preserve"> and other users of credit ratings</w:t>
      </w:r>
      <w:r w:rsidR="00FC5761" w:rsidRPr="005439B8">
        <w:t xml:space="preserve"> for </w:t>
      </w:r>
      <w:r w:rsidR="00CA14CB" w:rsidRPr="005439B8">
        <w:t xml:space="preserve">meaningful and comparable information on </w:t>
      </w:r>
      <w:r w:rsidR="00A757CE">
        <w:t>inherent</w:t>
      </w:r>
      <w:r w:rsidR="000E4CA6" w:rsidRPr="005439B8">
        <w:t xml:space="preserve"> </w:t>
      </w:r>
      <w:r w:rsidR="0083701C">
        <w:t>ESG</w:t>
      </w:r>
      <w:r w:rsidR="000E4CA6" w:rsidRPr="005439B8">
        <w:t xml:space="preserve"> risks </w:t>
      </w:r>
      <w:r w:rsidR="00A757CE">
        <w:t>and opportunities</w:t>
      </w:r>
      <w:r w:rsidR="000E4CA6" w:rsidRPr="005439B8">
        <w:t>.</w:t>
      </w:r>
      <w:r w:rsidR="00761A11" w:rsidRPr="005439B8">
        <w:t xml:space="preserve"> They </w:t>
      </w:r>
      <w:r w:rsidR="00946B90">
        <w:t>would</w:t>
      </w:r>
      <w:r w:rsidR="00761A11" w:rsidRPr="005439B8">
        <w:t xml:space="preserve"> also ensure that </w:t>
      </w:r>
      <w:r w:rsidR="00C14D8C" w:rsidRPr="005439B8">
        <w:t>investors have all</w:t>
      </w:r>
      <w:r w:rsidR="00A757CE">
        <w:t xml:space="preserve"> </w:t>
      </w:r>
      <w:r w:rsidR="00946B90">
        <w:t xml:space="preserve">the </w:t>
      </w:r>
      <w:r w:rsidR="00A757CE">
        <w:t>necessary</w:t>
      </w:r>
      <w:r w:rsidR="00C14D8C" w:rsidRPr="005439B8">
        <w:t xml:space="preserve"> information to </w:t>
      </w:r>
      <w:r w:rsidR="007F72A8" w:rsidRPr="005439B8">
        <w:t>properly evaluate cred</w:t>
      </w:r>
      <w:r w:rsidR="00946B90">
        <w:t>itworthiness</w:t>
      </w:r>
      <w:r w:rsidR="007F72A8" w:rsidRPr="005439B8">
        <w:t>.</w:t>
      </w:r>
    </w:p>
    <w:p w14:paraId="0C83A1BF" w14:textId="436A7E10" w:rsidR="00E41777" w:rsidRPr="005439B8" w:rsidRDefault="00E41777" w:rsidP="00E41777">
      <w:pPr>
        <w:snapToGrid w:val="0"/>
        <w:spacing w:line="264" w:lineRule="auto"/>
        <w:rPr>
          <w:rFonts w:cs="Arial"/>
        </w:rPr>
      </w:pPr>
      <w:r w:rsidRPr="005439B8">
        <w:rPr>
          <w:rFonts w:cs="Arial"/>
        </w:rPr>
        <w:t>The PRI’s key recommendations are:</w:t>
      </w:r>
    </w:p>
    <w:p w14:paraId="30E0DB07" w14:textId="0B4F1CD2" w:rsidR="00E41777" w:rsidRPr="00813698" w:rsidRDefault="00571AE5" w:rsidP="00EC691B">
      <w:pPr>
        <w:pStyle w:val="ListBullet"/>
        <w:ind w:left="720" w:hanging="360"/>
      </w:pPr>
      <w:r>
        <w:t>C</w:t>
      </w:r>
      <w:r w:rsidR="00EC691B">
        <w:t xml:space="preserve">larify that </w:t>
      </w:r>
      <w:r w:rsidR="0077107B">
        <w:t>all</w:t>
      </w:r>
      <w:r w:rsidR="00EC691B">
        <w:t xml:space="preserve"> </w:t>
      </w:r>
      <w:r w:rsidR="00BB4A38">
        <w:t xml:space="preserve">material risk </w:t>
      </w:r>
      <w:r w:rsidR="0077107B">
        <w:t>factors, including</w:t>
      </w:r>
      <w:r w:rsidR="00EC691B">
        <w:t xml:space="preserve"> E, S and G factors</w:t>
      </w:r>
      <w:r w:rsidR="0077107B">
        <w:t>,</w:t>
      </w:r>
      <w:r w:rsidR="00EC691B">
        <w:t xml:space="preserve"> may influence credit ratings and rating outlooks.</w:t>
      </w:r>
      <w:r w:rsidR="006E570F">
        <w:t xml:space="preserve"> </w:t>
      </w:r>
      <w:r w:rsidR="005910E9">
        <w:t>This would support</w:t>
      </w:r>
      <w:r w:rsidR="00F07918" w:rsidRPr="00813698">
        <w:t xml:space="preserve"> </w:t>
      </w:r>
      <w:r w:rsidR="000661EF" w:rsidRPr="00813698">
        <w:t>the requirement under Article 8(2) of the CRA Regulation that credit rating agencies “</w:t>
      </w:r>
      <w:r w:rsidR="000661EF" w:rsidRPr="00E300F7">
        <w:rPr>
          <w:i/>
          <w:iCs/>
        </w:rPr>
        <w:t xml:space="preserve">shall adopt, implement and enforce adequate measures to ensure that the credit ratings [they issue] are based on </w:t>
      </w:r>
      <w:r w:rsidR="004D0B9D" w:rsidRPr="00E300F7">
        <w:rPr>
          <w:i/>
          <w:iCs/>
        </w:rPr>
        <w:t>a thorough analysis of all the information that is available</w:t>
      </w:r>
      <w:r w:rsidR="004D0B9D" w:rsidRPr="00813698">
        <w:t>”</w:t>
      </w:r>
      <w:r w:rsidR="004B0801">
        <w:rPr>
          <w:rStyle w:val="FootnoteReference"/>
        </w:rPr>
        <w:footnoteReference w:id="2"/>
      </w:r>
      <w:r w:rsidR="004D0B9D" w:rsidRPr="00813698">
        <w:t>.</w:t>
      </w:r>
    </w:p>
    <w:p w14:paraId="3D3F6FB0" w14:textId="410CAA00" w:rsidR="00E41777" w:rsidRPr="005439B8" w:rsidRDefault="00652EA8" w:rsidP="005E4AA5">
      <w:pPr>
        <w:pStyle w:val="ListBullet"/>
        <w:ind w:left="720" w:hanging="360"/>
      </w:pPr>
      <w:r>
        <w:t xml:space="preserve">The </w:t>
      </w:r>
      <w:r w:rsidR="00EC71B4">
        <w:t xml:space="preserve">guidance </w:t>
      </w:r>
      <w:r w:rsidR="00801AB2">
        <w:t xml:space="preserve">on incorporating ESG factors into credit rating methodologies </w:t>
      </w:r>
      <w:r w:rsidR="003A62FD">
        <w:t>from</w:t>
      </w:r>
      <w:r w:rsidR="00DC3BF2" w:rsidRPr="005439B8">
        <w:t xml:space="preserve"> ESMA’s Guidelines on Disclosure </w:t>
      </w:r>
      <w:r w:rsidR="001B1BAC">
        <w:t>Requirements Applicable to Credit Ratings</w:t>
      </w:r>
      <w:r w:rsidR="00DA3399">
        <w:rPr>
          <w:rStyle w:val="FootnoteReference"/>
        </w:rPr>
        <w:footnoteReference w:id="3"/>
      </w:r>
      <w:r w:rsidR="003A62FD">
        <w:t xml:space="preserve"> should be incorporated into the revised regulatory framework.</w:t>
      </w:r>
      <w:r w:rsidR="00BB3BD4" w:rsidRPr="005439B8">
        <w:t xml:space="preserve"> </w:t>
      </w:r>
      <w:r w:rsidR="006F70F2">
        <w:t xml:space="preserve">This would </w:t>
      </w:r>
      <w:r w:rsidR="00225E31">
        <w:t xml:space="preserve">raise standards for the integration of ESG factors into </w:t>
      </w:r>
      <w:r w:rsidR="000A342C">
        <w:t xml:space="preserve">credit ratings while </w:t>
      </w:r>
      <w:r w:rsidR="008D5D02">
        <w:t>minimising implementation time for CRAs already following the Guidelines.</w:t>
      </w:r>
    </w:p>
    <w:p w14:paraId="209F3209" w14:textId="5FB51ABA" w:rsidR="0035676C" w:rsidRPr="005439B8" w:rsidRDefault="001C0015" w:rsidP="00E41777">
      <w:pPr>
        <w:pStyle w:val="ListBullet"/>
        <w:ind w:left="720" w:hanging="360"/>
      </w:pPr>
      <w:r>
        <w:t xml:space="preserve">ESMA should </w:t>
      </w:r>
      <w:r w:rsidR="00EF29A0">
        <w:t xml:space="preserve">require </w:t>
      </w:r>
      <w:r w:rsidR="0016172D">
        <w:t>ESG factors</w:t>
      </w:r>
      <w:r w:rsidR="006A28E8">
        <w:t xml:space="preserve"> used </w:t>
      </w:r>
      <w:r w:rsidR="00073F60">
        <w:t>in credit rating methodologies</w:t>
      </w:r>
      <w:r w:rsidR="0016172D">
        <w:t xml:space="preserve"> </w:t>
      </w:r>
      <w:r w:rsidR="006A28E8">
        <w:t xml:space="preserve">to </w:t>
      </w:r>
      <w:r w:rsidR="0016172D">
        <w:t>be proactively and publicly disclosed</w:t>
      </w:r>
      <w:r w:rsidR="009F6115">
        <w:t>, where these factors are relevant</w:t>
      </w:r>
      <w:r w:rsidR="00073F60">
        <w:t>.</w:t>
      </w:r>
      <w:r w:rsidR="0016172D">
        <w:t xml:space="preserve"> </w:t>
      </w:r>
      <w:r w:rsidR="00073F60">
        <w:t xml:space="preserve">This </w:t>
      </w:r>
      <w:r w:rsidR="00AD2003">
        <w:t>supports transparency and stakeholder awareness better than</w:t>
      </w:r>
      <w:r w:rsidR="00073F60">
        <w:t xml:space="preserve"> </w:t>
      </w:r>
      <w:r w:rsidR="0016172D">
        <w:t xml:space="preserve">requiring </w:t>
      </w:r>
      <w:r w:rsidR="0081654B">
        <w:t xml:space="preserve">ESG factors </w:t>
      </w:r>
      <w:r w:rsidR="0016172D">
        <w:t>to be privately disclosed on request.</w:t>
      </w:r>
    </w:p>
    <w:p w14:paraId="508485DC" w14:textId="77777777" w:rsidR="00AD3E21" w:rsidRPr="005439B8" w:rsidRDefault="00AD3E21">
      <w:pPr>
        <w:spacing w:before="0" w:after="160" w:line="259" w:lineRule="auto"/>
        <w:rPr>
          <w:rFonts w:eastAsiaTheme="majorEastAsia" w:cstheme="majorBidi"/>
          <w:caps/>
          <w:color w:val="2F5496" w:themeColor="accent1" w:themeShade="BF"/>
          <w:sz w:val="40"/>
          <w:szCs w:val="32"/>
        </w:rPr>
      </w:pPr>
      <w:r w:rsidRPr="005439B8">
        <w:br w:type="page"/>
      </w:r>
    </w:p>
    <w:p w14:paraId="0787A122" w14:textId="78863AA3" w:rsidR="00E41777" w:rsidRPr="005439B8" w:rsidRDefault="00E41777" w:rsidP="00E41777">
      <w:pPr>
        <w:pStyle w:val="Heading1"/>
      </w:pPr>
      <w:r w:rsidRPr="005439B8">
        <w:lastRenderedPageBreak/>
        <w:t>DETAILED response</w:t>
      </w:r>
    </w:p>
    <w:p w14:paraId="3EDDA1AA" w14:textId="3557A093" w:rsidR="00E41777" w:rsidRPr="005439B8" w:rsidRDefault="00E41777" w:rsidP="00E41777">
      <w:pPr>
        <w:pStyle w:val="Heading2"/>
      </w:pPr>
      <w:r w:rsidRPr="005439B8">
        <w:t xml:space="preserve">section </w:t>
      </w:r>
      <w:r w:rsidR="005C07DF" w:rsidRPr="005439B8">
        <w:t>1</w:t>
      </w:r>
      <w:r w:rsidR="004E1BF1" w:rsidRPr="005439B8">
        <w:t xml:space="preserve">: </w:t>
      </w:r>
      <w:r w:rsidR="003D1A75" w:rsidRPr="005439B8">
        <w:t>Question Responses</w:t>
      </w:r>
      <w:r w:rsidRPr="005439B8">
        <w:t xml:space="preserve"> </w:t>
      </w:r>
    </w:p>
    <w:p w14:paraId="3F0713A9" w14:textId="1329FCFC" w:rsidR="004E1BF1" w:rsidRPr="005439B8" w:rsidRDefault="00E41777" w:rsidP="005A21B5">
      <w:pPr>
        <w:pStyle w:val="Heading3"/>
        <w:ind w:left="0" w:firstLine="0"/>
      </w:pPr>
      <w:r w:rsidRPr="005439B8">
        <w:t>Question 1:</w:t>
      </w:r>
      <w:r w:rsidR="00E91DA7" w:rsidRPr="005439B8">
        <w:t xml:space="preserve"> </w:t>
      </w:r>
      <w:r w:rsidR="00394765" w:rsidRPr="005439B8">
        <w:t>Do you agree</w:t>
      </w:r>
      <w:r w:rsidR="00F028C7" w:rsidRPr="005439B8">
        <w:t xml:space="preserve"> with the above proposed changes in Article 1? If not</w:t>
      </w:r>
      <w:r w:rsidR="004C78D2" w:rsidRPr="005439B8">
        <w:t>,</w:t>
      </w:r>
      <w:r w:rsidR="00F028C7" w:rsidRPr="005439B8">
        <w:t xml:space="preserve"> please explain.</w:t>
      </w:r>
    </w:p>
    <w:p w14:paraId="1D81D9AA" w14:textId="0FBDE413" w:rsidR="00C014F9" w:rsidRDefault="00210347" w:rsidP="004E1BF1">
      <w:r>
        <w:t>Yes.</w:t>
      </w:r>
      <w:r w:rsidR="00570C73">
        <w:t xml:space="preserve"> The inclusion of reference to rating out</w:t>
      </w:r>
      <w:r w:rsidR="00BA1285">
        <w:t>l</w:t>
      </w:r>
      <w:r w:rsidR="00570C73">
        <w:t xml:space="preserve">ooks </w:t>
      </w:r>
      <w:r w:rsidR="00C3070E">
        <w:t>ensures alignment with the CRA Regulation as amended in 2013</w:t>
      </w:r>
      <w:r w:rsidR="000436E2">
        <w:t>, which views</w:t>
      </w:r>
      <w:r w:rsidR="00EA1C55">
        <w:t xml:space="preserve"> the relevance and effects of</w:t>
      </w:r>
      <w:r w:rsidR="000436E2">
        <w:t xml:space="preserve"> rating outlooks as being “comparable to the relevance and effects of credit ratings”</w:t>
      </w:r>
      <w:r w:rsidR="00EA1C55">
        <w:rPr>
          <w:rStyle w:val="FootnoteReference"/>
        </w:rPr>
        <w:footnoteReference w:id="4"/>
      </w:r>
      <w:r w:rsidR="00C3070E">
        <w:t>. In addition,</w:t>
      </w:r>
      <w:r w:rsidR="00502428">
        <w:t xml:space="preserve"> the proposed changes recognise that</w:t>
      </w:r>
      <w:r w:rsidR="00C3070E">
        <w:t xml:space="preserve"> ESG factors</w:t>
      </w:r>
      <w:r w:rsidR="006E7A91">
        <w:t xml:space="preserve"> may influence CRAs’ decisions on rating outlook</w:t>
      </w:r>
      <w:r w:rsidR="006F6727">
        <w:t>s</w:t>
      </w:r>
      <w:r w:rsidR="006E7A91">
        <w:t>.</w:t>
      </w:r>
      <w:r w:rsidR="006206EF">
        <w:t xml:space="preserve"> </w:t>
      </w:r>
      <w:r w:rsidR="00017D18">
        <w:t>O</w:t>
      </w:r>
      <w:r w:rsidR="006206EF">
        <w:t xml:space="preserve">ur </w:t>
      </w:r>
      <w:r w:rsidR="006206EF" w:rsidRPr="00B92A7E">
        <w:t xml:space="preserve">review of how ESG factors have become more </w:t>
      </w:r>
      <w:r w:rsidR="00C203E6" w:rsidRPr="00B92A7E">
        <w:t xml:space="preserve">explicit in CRA </w:t>
      </w:r>
      <w:r w:rsidR="000E37DC">
        <w:t xml:space="preserve">assessments </w:t>
      </w:r>
      <w:r w:rsidR="008B14E0">
        <w:t xml:space="preserve">found </w:t>
      </w:r>
      <w:r w:rsidR="003D436B">
        <w:t>that ESG factors such as exposure to environmental disasters</w:t>
      </w:r>
      <w:r w:rsidR="00666F7A">
        <w:t xml:space="preserve"> </w:t>
      </w:r>
      <w:r w:rsidR="00650B40">
        <w:t>ha</w:t>
      </w:r>
      <w:r w:rsidR="002E1C4A">
        <w:t>ve</w:t>
      </w:r>
      <w:r w:rsidR="00650B40">
        <w:t xml:space="preserve"> led CRAs to downgrade credit outlooks, while positive changes such as the implementation of social safeguards by gambling firms ha</w:t>
      </w:r>
      <w:r w:rsidR="002E1C4A">
        <w:t>ve</w:t>
      </w:r>
      <w:r w:rsidR="00650B40">
        <w:t xml:space="preserve"> led to improved credit outlooks</w:t>
      </w:r>
      <w:r w:rsidR="0081714B">
        <w:rPr>
          <w:rStyle w:val="FootnoteReference"/>
        </w:rPr>
        <w:footnoteReference w:id="5"/>
      </w:r>
      <w:r w:rsidR="00650B40">
        <w:t xml:space="preserve">. </w:t>
      </w:r>
      <w:r w:rsidR="009F6109">
        <w:t xml:space="preserve">It is therefore important to clarify that </w:t>
      </w:r>
      <w:r w:rsidR="0077021B">
        <w:t>the proposed amendments apply not only to credit ratings, but also to rating outlooks.</w:t>
      </w:r>
      <w:r w:rsidR="00650B40">
        <w:t xml:space="preserve"> This will support the standardisation of disclosures of how ESG factors have </w:t>
      </w:r>
      <w:r w:rsidR="00162F3F">
        <w:t>influenced CRAs’ rating outlooks.</w:t>
      </w:r>
    </w:p>
    <w:p w14:paraId="3BE152B9" w14:textId="78C4CE2C" w:rsidR="00C014F9" w:rsidRDefault="00C014F9" w:rsidP="004E1BF1">
      <w:r>
        <w:t xml:space="preserve">However, it is also important to note that </w:t>
      </w:r>
      <w:r w:rsidR="00AA1166">
        <w:t>rating outlooks</w:t>
      </w:r>
      <w:r w:rsidR="0094133D">
        <w:t xml:space="preserve"> are qualitative assessments</w:t>
      </w:r>
      <w:r w:rsidR="003035BB">
        <w:t xml:space="preserve"> of the likely direction of a credit rating based on trends that h</w:t>
      </w:r>
      <w:r w:rsidR="00416002">
        <w:t xml:space="preserve">ave not materialised yet. Therefore, the inclusion of </w:t>
      </w:r>
      <w:r w:rsidR="00F038FC">
        <w:t xml:space="preserve">rating outlooks </w:t>
      </w:r>
      <w:r w:rsidR="00A42498">
        <w:t>in the Delegated Act</w:t>
      </w:r>
      <w:r w:rsidR="00E36F76">
        <w:t xml:space="preserve"> could pose some challenges for credit rating agencies.</w:t>
      </w:r>
      <w:r w:rsidR="00AA1166">
        <w:t xml:space="preserve"> </w:t>
      </w:r>
      <w:r w:rsidR="00CD22E5" w:rsidRPr="00CD22E5">
        <w:t xml:space="preserve">The predictive power of rating outlooks is likely to </w:t>
      </w:r>
      <w:r w:rsidR="0007387C">
        <w:t xml:space="preserve">significantly </w:t>
      </w:r>
      <w:r w:rsidR="00CD22E5" w:rsidRPr="00CD22E5">
        <w:t xml:space="preserve">vary over time and between sectors for </w:t>
      </w:r>
      <w:proofErr w:type="gramStart"/>
      <w:r w:rsidR="0007387C">
        <w:t>a number of</w:t>
      </w:r>
      <w:proofErr w:type="gramEnd"/>
      <w:r w:rsidR="00CD22E5" w:rsidRPr="00CD22E5">
        <w:t xml:space="preserve"> reasons</w:t>
      </w:r>
      <w:r w:rsidR="00702A8F">
        <w:t>.</w:t>
      </w:r>
      <w:r w:rsidR="00CD22E5" w:rsidRPr="00CD22E5">
        <w:t xml:space="preserve"> </w:t>
      </w:r>
      <w:r w:rsidR="00400DD0">
        <w:t xml:space="preserve">It might </w:t>
      </w:r>
      <w:r w:rsidR="000A697A">
        <w:t xml:space="preserve">then </w:t>
      </w:r>
      <w:r w:rsidR="00400DD0">
        <w:t>be needed to</w:t>
      </w:r>
      <w:r w:rsidR="00CD22E5" w:rsidRPr="00CD22E5">
        <w:t xml:space="preserve"> set a very different, </w:t>
      </w:r>
      <w:r w:rsidR="00DE5E4B">
        <w:t>l</w:t>
      </w:r>
      <w:r w:rsidR="00CD22E5" w:rsidRPr="00CD22E5">
        <w:t xml:space="preserve">ower, standard than </w:t>
      </w:r>
      <w:r w:rsidR="00C75878">
        <w:t xml:space="preserve">what </w:t>
      </w:r>
      <w:r w:rsidR="00CD22E5" w:rsidRPr="00CD22E5">
        <w:t>is required for credit ratings.</w:t>
      </w:r>
    </w:p>
    <w:p w14:paraId="0EC249B5" w14:textId="163B2DEB" w:rsidR="00EA3D40" w:rsidRPr="005030B5" w:rsidRDefault="00C670BC" w:rsidP="004E1BF1">
      <w:pPr>
        <w:rPr>
          <w:b/>
        </w:rPr>
      </w:pPr>
      <w:r>
        <w:t xml:space="preserve">In addition, it is positive </w:t>
      </w:r>
      <w:r w:rsidR="00BB1A4E" w:rsidRPr="005439B8">
        <w:t>to clarify</w:t>
      </w:r>
      <w:r>
        <w:t xml:space="preserve"> the</w:t>
      </w:r>
      <w:r w:rsidR="00BB1A4E" w:rsidRPr="005439B8">
        <w:t xml:space="preserve"> meaning of</w:t>
      </w:r>
      <w:r>
        <w:t xml:space="preserve"> the term </w:t>
      </w:r>
      <w:r w:rsidR="00F53D0F">
        <w:t>“</w:t>
      </w:r>
      <w:r>
        <w:t>credit rating</w:t>
      </w:r>
      <w:r w:rsidR="00BB1A4E" w:rsidRPr="005439B8">
        <w:t xml:space="preserve"> methodology</w:t>
      </w:r>
      <w:r w:rsidR="00F53D0F">
        <w:t>”</w:t>
      </w:r>
      <w:r w:rsidR="00BB1A4E" w:rsidRPr="005439B8">
        <w:t xml:space="preserve"> </w:t>
      </w:r>
      <w:r w:rsidR="00F53D0F">
        <w:t xml:space="preserve">so that </w:t>
      </w:r>
      <w:r w:rsidR="00BB1A4E" w:rsidRPr="005439B8">
        <w:t>it</w:t>
      </w:r>
      <w:r w:rsidR="00F53D0F">
        <w:t xml:space="preserve"> can be</w:t>
      </w:r>
      <w:r w:rsidR="00BB1A4E" w:rsidRPr="005439B8">
        <w:t xml:space="preserve"> standardised across the EU.</w:t>
      </w:r>
      <w:r w:rsidR="00DF1F3F">
        <w:t xml:space="preserve"> However, the proposed definition </w:t>
      </w:r>
      <w:r w:rsidR="00007DFA">
        <w:t xml:space="preserve">lacks some clarity. Though it </w:t>
      </w:r>
      <w:r w:rsidR="00136DB9">
        <w:t>refers t</w:t>
      </w:r>
      <w:r w:rsidR="00007DFA">
        <w:t xml:space="preserve">o </w:t>
      </w:r>
      <w:r w:rsidR="008077E4">
        <w:t>“</w:t>
      </w:r>
      <w:r w:rsidR="00007DFA" w:rsidRPr="001E4D6D">
        <w:rPr>
          <w:i/>
          <w:iCs/>
        </w:rPr>
        <w:t>criteria, models, driving factors and key rating assumptions</w:t>
      </w:r>
      <w:r w:rsidR="008077E4">
        <w:t>”</w:t>
      </w:r>
      <w:r w:rsidR="00007DFA">
        <w:t xml:space="preserve">, it does not </w:t>
      </w:r>
      <w:r w:rsidR="00434E70">
        <w:t>demonstrate in sufficient detail what kinds of criteria may be used.</w:t>
      </w:r>
      <w:r w:rsidR="001D432C">
        <w:t xml:space="preserve"> </w:t>
      </w:r>
      <w:r w:rsidR="00CC4199">
        <w:t>F</w:t>
      </w:r>
      <w:r w:rsidR="0026410F">
        <w:t>urther refinement of this definition</w:t>
      </w:r>
      <w:r w:rsidR="00243DBC">
        <w:t xml:space="preserve"> would clarify that ESG criteria may play a role in credit rating methodologies as defined </w:t>
      </w:r>
      <w:r w:rsidR="0086024A">
        <w:t xml:space="preserve">by the Delegated Act. </w:t>
      </w:r>
      <w:r w:rsidR="00EA3D40">
        <w:rPr>
          <w:b/>
          <w:bCs/>
        </w:rPr>
        <w:t>We</w:t>
      </w:r>
      <w:r w:rsidR="0026410F">
        <w:rPr>
          <w:b/>
          <w:bCs/>
        </w:rPr>
        <w:t xml:space="preserve"> therefore</w:t>
      </w:r>
      <w:r w:rsidR="00EA3D40">
        <w:rPr>
          <w:b/>
          <w:bCs/>
        </w:rPr>
        <w:t xml:space="preserve"> recommend clarifying that the criteria used </w:t>
      </w:r>
      <w:r w:rsidR="005514F1">
        <w:rPr>
          <w:b/>
          <w:bCs/>
        </w:rPr>
        <w:t xml:space="preserve">to assign ratings according to a credit rating methodology </w:t>
      </w:r>
      <w:r w:rsidR="005514F1" w:rsidRPr="22D5AB48">
        <w:rPr>
          <w:b/>
          <w:bCs/>
        </w:rPr>
        <w:t xml:space="preserve">include </w:t>
      </w:r>
      <w:r w:rsidR="00C718E9" w:rsidRPr="22D5AB48">
        <w:rPr>
          <w:b/>
          <w:bCs/>
        </w:rPr>
        <w:t>all</w:t>
      </w:r>
      <w:r w:rsidR="00C718E9">
        <w:rPr>
          <w:b/>
          <w:bCs/>
        </w:rPr>
        <w:t xml:space="preserve"> material risk factors</w:t>
      </w:r>
      <w:r w:rsidR="00757746">
        <w:rPr>
          <w:b/>
          <w:bCs/>
        </w:rPr>
        <w:t xml:space="preserve">, including </w:t>
      </w:r>
      <w:r w:rsidR="00783A76">
        <w:rPr>
          <w:b/>
          <w:bCs/>
        </w:rPr>
        <w:t xml:space="preserve">governance, </w:t>
      </w:r>
      <w:r w:rsidR="00757746">
        <w:rPr>
          <w:b/>
          <w:bCs/>
        </w:rPr>
        <w:t>environmental and social characteristics</w:t>
      </w:r>
      <w:r w:rsidR="001F38B0">
        <w:rPr>
          <w:b/>
          <w:bCs/>
        </w:rPr>
        <w:t xml:space="preserve">. </w:t>
      </w:r>
    </w:p>
    <w:p w14:paraId="0BE2F8C5" w14:textId="77777777" w:rsidR="00E41777" w:rsidRPr="005439B8" w:rsidRDefault="00E41777" w:rsidP="00E41777"/>
    <w:p w14:paraId="32D7F4A7" w14:textId="739201DB" w:rsidR="00F028C7" w:rsidRPr="005439B8" w:rsidRDefault="00E41777" w:rsidP="00031554">
      <w:pPr>
        <w:pStyle w:val="Heading3"/>
        <w:ind w:left="0" w:firstLine="0"/>
      </w:pPr>
      <w:r w:rsidRPr="005439B8">
        <w:t xml:space="preserve">Question 2: </w:t>
      </w:r>
      <w:r w:rsidR="00F028C7" w:rsidRPr="005439B8">
        <w:t>Do you agree with the changes proposed in Article 3? If not, please explain.</w:t>
      </w:r>
    </w:p>
    <w:p w14:paraId="4F08F92D" w14:textId="2661EB5C" w:rsidR="00F028C7" w:rsidRDefault="001E57B1" w:rsidP="00F028C7">
      <w:r>
        <w:t xml:space="preserve">Yes. </w:t>
      </w:r>
      <w:r w:rsidR="00547255">
        <w:t xml:space="preserve">These changes will ensure consistency and clarity for CRAs. </w:t>
      </w:r>
      <w:r w:rsidR="00E67DF1">
        <w:t>However, further clarity on</w:t>
      </w:r>
      <w:r w:rsidR="00373BB4">
        <w:t xml:space="preserve"> the types of criteria that may be used should be provided</w:t>
      </w:r>
      <w:r w:rsidR="00E67DF1">
        <w:t xml:space="preserve"> </w:t>
      </w:r>
      <w:r w:rsidR="00373BB4">
        <w:t xml:space="preserve">in line with our suggestions in the </w:t>
      </w:r>
      <w:r w:rsidR="00976872">
        <w:t xml:space="preserve">third </w:t>
      </w:r>
      <w:r w:rsidR="00373BB4">
        <w:t>paragraph of our response to Question 1.</w:t>
      </w:r>
    </w:p>
    <w:p w14:paraId="59A85687" w14:textId="1E38A979" w:rsidR="00F028C7" w:rsidRPr="005439B8" w:rsidRDefault="00F028C7" w:rsidP="00031554">
      <w:pPr>
        <w:pStyle w:val="Heading3"/>
        <w:ind w:left="0" w:firstLine="0"/>
      </w:pPr>
      <w:r w:rsidRPr="005439B8">
        <w:lastRenderedPageBreak/>
        <w:t xml:space="preserve">Question 3: </w:t>
      </w:r>
      <w:r w:rsidR="00F831B2" w:rsidRPr="005439B8">
        <w:t>Do you agree with the changes proposed in Article 4(1)(d)? If not, please explain.</w:t>
      </w:r>
    </w:p>
    <w:p w14:paraId="492817D3" w14:textId="7766A035" w:rsidR="0004713D" w:rsidRPr="005439B8" w:rsidRDefault="00E51FE1" w:rsidP="0004713D">
      <w:r>
        <w:t xml:space="preserve">Yes. </w:t>
      </w:r>
      <w:r w:rsidR="00211B51">
        <w:t xml:space="preserve">This amendment </w:t>
      </w:r>
      <w:r w:rsidR="007F41AC">
        <w:t xml:space="preserve">removes reference to </w:t>
      </w:r>
      <w:r w:rsidR="000C6B57">
        <w:t xml:space="preserve">CRAs </w:t>
      </w:r>
      <w:r w:rsidR="00644404">
        <w:t xml:space="preserve">only needing </w:t>
      </w:r>
      <w:r w:rsidR="000C6B57">
        <w:t xml:space="preserve">to </w:t>
      </w:r>
      <w:r w:rsidR="00E13255">
        <w:t xml:space="preserve">incorporate </w:t>
      </w:r>
      <w:r w:rsidR="00AC3486">
        <w:t>relev</w:t>
      </w:r>
      <w:r w:rsidR="007B01C1">
        <w:t xml:space="preserve">ant </w:t>
      </w:r>
      <w:r w:rsidR="00E02171">
        <w:t xml:space="preserve">analytical models, </w:t>
      </w:r>
      <w:r w:rsidR="00E763C8">
        <w:t xml:space="preserve">key </w:t>
      </w:r>
      <w:proofErr w:type="gramStart"/>
      <w:r w:rsidR="00E763C8">
        <w:t>assumptions</w:t>
      </w:r>
      <w:proofErr w:type="gramEnd"/>
      <w:r w:rsidR="00E763C8">
        <w:t xml:space="preserve"> </w:t>
      </w:r>
      <w:r w:rsidR="004C50E1">
        <w:t xml:space="preserve">and criteria into their </w:t>
      </w:r>
      <w:r w:rsidR="00644404">
        <w:t>methodologies</w:t>
      </w:r>
      <w:r w:rsidR="004C50E1">
        <w:t xml:space="preserve"> “where relevant”. </w:t>
      </w:r>
      <w:r w:rsidR="00644404">
        <w:t xml:space="preserve">The change </w:t>
      </w:r>
      <w:r w:rsidR="00CB1868">
        <w:t>correct</w:t>
      </w:r>
      <w:r w:rsidR="00644404">
        <w:t>ly</w:t>
      </w:r>
      <w:r w:rsidR="00CB1868">
        <w:t xml:space="preserve"> suggest</w:t>
      </w:r>
      <w:r w:rsidR="00644404">
        <w:t>s</w:t>
      </w:r>
      <w:r w:rsidR="00CB1868">
        <w:t xml:space="preserve"> </w:t>
      </w:r>
      <w:r w:rsidR="00644404">
        <w:t>that these details will always be relevant.</w:t>
      </w:r>
      <w:r w:rsidR="00152127">
        <w:t xml:space="preserve"> </w:t>
      </w:r>
      <w:r w:rsidR="00644404">
        <w:t>It also</w:t>
      </w:r>
      <w:r w:rsidR="0004713D" w:rsidRPr="005439B8">
        <w:t xml:space="preserve"> ensure</w:t>
      </w:r>
      <w:r w:rsidR="00644404">
        <w:t>s</w:t>
      </w:r>
      <w:r w:rsidR="0004713D" w:rsidRPr="005439B8">
        <w:t xml:space="preserve"> consistency</w:t>
      </w:r>
      <w:r w:rsidR="00891A8A" w:rsidRPr="005439B8">
        <w:t xml:space="preserve"> between the CRA </w:t>
      </w:r>
      <w:proofErr w:type="gramStart"/>
      <w:r w:rsidR="00891A8A" w:rsidRPr="005439B8">
        <w:t>Regulation</w:t>
      </w:r>
      <w:proofErr w:type="gramEnd"/>
      <w:r w:rsidR="00891A8A" w:rsidRPr="005439B8">
        <w:t xml:space="preserve"> and </w:t>
      </w:r>
      <w:r w:rsidR="001D432C">
        <w:t xml:space="preserve">the </w:t>
      </w:r>
      <w:r w:rsidR="00891A8A" w:rsidRPr="005439B8">
        <w:t>Delegated Act as amended.</w:t>
      </w:r>
    </w:p>
    <w:p w14:paraId="3EE6DEEF" w14:textId="77777777" w:rsidR="00F028C7" w:rsidRPr="005439B8" w:rsidRDefault="00F028C7" w:rsidP="00F028C7"/>
    <w:p w14:paraId="3813E453" w14:textId="280E57B4" w:rsidR="00F028C7" w:rsidRPr="005439B8" w:rsidRDefault="00F028C7" w:rsidP="00031554">
      <w:pPr>
        <w:pStyle w:val="Heading3"/>
        <w:ind w:left="0" w:firstLine="0"/>
      </w:pPr>
      <w:r w:rsidRPr="005439B8">
        <w:t xml:space="preserve">Question </w:t>
      </w:r>
      <w:r w:rsidR="00D54B50" w:rsidRPr="005439B8">
        <w:t>4</w:t>
      </w:r>
      <w:r w:rsidRPr="005439B8">
        <w:t xml:space="preserve">: </w:t>
      </w:r>
      <w:r w:rsidR="00D54B50" w:rsidRPr="005439B8">
        <w:t>Do you agree with the proposed changes in Article 4(2) to the Delegated Regulation? If not, please explain.</w:t>
      </w:r>
    </w:p>
    <w:p w14:paraId="4900941E" w14:textId="5801A6D1" w:rsidR="001A6A08" w:rsidRDefault="001A6A08" w:rsidP="001A6A08">
      <w:r>
        <w:t xml:space="preserve">The </w:t>
      </w:r>
      <w:r w:rsidRPr="005439B8">
        <w:t xml:space="preserve">Commission’s letter identified two </w:t>
      </w:r>
      <w:r>
        <w:t xml:space="preserve">principal </w:t>
      </w:r>
      <w:r w:rsidRPr="005439B8">
        <w:t>issues</w:t>
      </w:r>
      <w:r>
        <w:t xml:space="preserve">. First, there is significant variation in how CRAs identify ESG factors and incorporate them into their assessments of creditworthiness. Second, there is insufficient disclosure of how ESG factors have influenced the ratings </w:t>
      </w:r>
      <w:r w:rsidR="00AA168F">
        <w:t>produced</w:t>
      </w:r>
      <w:r>
        <w:t xml:space="preserve">. </w:t>
      </w:r>
      <w:r w:rsidR="00573CCE">
        <w:t>Our recommendation is</w:t>
      </w:r>
      <w:r w:rsidR="00664AF9">
        <w:t xml:space="preserve"> a </w:t>
      </w:r>
      <w:r w:rsidR="006C1831">
        <w:t>systematic and transparent incorporation of</w:t>
      </w:r>
      <w:r w:rsidR="00573CCE">
        <w:t xml:space="preserve"> ESG factors in credit risk analysi</w:t>
      </w:r>
      <w:r w:rsidR="007E123B">
        <w:t>s</w:t>
      </w:r>
      <w:r>
        <w:t>.</w:t>
      </w:r>
    </w:p>
    <w:p w14:paraId="1DE8BE13" w14:textId="759EEC9E" w:rsidR="00837F91" w:rsidRDefault="00675008" w:rsidP="004B4BAB">
      <w:pPr>
        <w:pStyle w:val="ListBullet"/>
        <w:numPr>
          <w:ilvl w:val="0"/>
          <w:numId w:val="0"/>
        </w:numPr>
      </w:pPr>
      <w:r w:rsidRPr="005439B8">
        <w:t>Our</w:t>
      </w:r>
      <w:r w:rsidR="009C66CE">
        <w:t xml:space="preserve"> </w:t>
      </w:r>
      <w:r w:rsidR="001D1F0E">
        <w:t>201</w:t>
      </w:r>
      <w:r w:rsidR="002B36C9">
        <w:t>6</w:t>
      </w:r>
      <w:r w:rsidRPr="005439B8">
        <w:t xml:space="preserve"> </w:t>
      </w:r>
      <w:r w:rsidRPr="002A750B">
        <w:t>Statement on ESG in credit rating and risk</w:t>
      </w:r>
      <w:r>
        <w:t xml:space="preserve"> has been signed</w:t>
      </w:r>
      <w:r w:rsidRPr="005439B8">
        <w:t xml:space="preserve"> </w:t>
      </w:r>
      <w:r>
        <w:t xml:space="preserve">by </w:t>
      </w:r>
      <w:r w:rsidRPr="005439B8">
        <w:t>28 CRAs</w:t>
      </w:r>
      <w:r>
        <w:t xml:space="preserve"> and </w:t>
      </w:r>
      <w:r w:rsidRPr="005439B8">
        <w:t>more than 180 investors (accounting for over US$40</w:t>
      </w:r>
      <w:r w:rsidR="00C8008A">
        <w:t xml:space="preserve"> trillion</w:t>
      </w:r>
      <w:r w:rsidRPr="005439B8">
        <w:t xml:space="preserve"> in AUM</w:t>
      </w:r>
      <w:r w:rsidDel="00675008">
        <w:t>).</w:t>
      </w:r>
      <w:r>
        <w:t xml:space="preserve"> It h</w:t>
      </w:r>
      <w:r w:rsidRPr="005439B8">
        <w:t xml:space="preserve">ighlights </w:t>
      </w:r>
      <w:r w:rsidR="00CC1D55">
        <w:t>that</w:t>
      </w:r>
      <w:r w:rsidRPr="005439B8">
        <w:t xml:space="preserve"> ESG factors can affect borrowers’ cashflow and likelihood of default</w:t>
      </w:r>
      <w:r>
        <w:t>, i</w:t>
      </w:r>
      <w:r w:rsidRPr="005439B8">
        <w:t>n addition</w:t>
      </w:r>
      <w:r>
        <w:t xml:space="preserve"> to underlining the</w:t>
      </w:r>
      <w:r w:rsidRPr="005439B8">
        <w:t xml:space="preserve"> importance of allowing CRAs full independence in deciding which factors are material.</w:t>
      </w:r>
      <w:r>
        <w:t xml:space="preserve"> </w:t>
      </w:r>
      <w:r w:rsidRPr="005439B8">
        <w:t>The signatories supporting this statement have committed to transparently publish their views on the ways ESG factors are incorporated into credit ratings. The proposed amendments support this.</w:t>
      </w:r>
      <w:r w:rsidR="00E034F7">
        <w:t xml:space="preserve"> </w:t>
      </w:r>
    </w:p>
    <w:p w14:paraId="6ACD88CC" w14:textId="10AC2BCF" w:rsidR="00F96B36" w:rsidRDefault="00B47089" w:rsidP="00F028C7">
      <w:pPr>
        <w:rPr>
          <w:rFonts w:eastAsia="Arial" w:cs="Arial"/>
        </w:rPr>
      </w:pPr>
      <w:r>
        <w:t>It</w:t>
      </w:r>
      <w:r w:rsidR="00A972A9">
        <w:t xml:space="preserve"> is positive </w:t>
      </w:r>
      <w:r w:rsidR="009C7D2F">
        <w:t>that</w:t>
      </w:r>
      <w:r w:rsidR="006373B0" w:rsidRPr="005439B8">
        <w:t xml:space="preserve"> CRAs</w:t>
      </w:r>
      <w:r w:rsidR="009C7D2F">
        <w:t xml:space="preserve"> would be required to</w:t>
      </w:r>
      <w:r w:rsidR="006373B0" w:rsidRPr="005439B8">
        <w:t xml:space="preserve"> active</w:t>
      </w:r>
      <w:r w:rsidR="009C7D2F">
        <w:t>ly incorporate the requirements</w:t>
      </w:r>
      <w:r w:rsidR="00C61B7C" w:rsidRPr="00C61B7C">
        <w:t xml:space="preserve"> </w:t>
      </w:r>
      <w:r w:rsidR="00C61B7C">
        <w:t xml:space="preserve">to </w:t>
      </w:r>
      <w:r w:rsidR="00C61B7C" w:rsidRPr="00C61B7C">
        <w:t>explicit</w:t>
      </w:r>
      <w:r w:rsidR="00C61B7C">
        <w:t>ly</w:t>
      </w:r>
      <w:r w:rsidR="00C61B7C" w:rsidRPr="00C61B7C">
        <w:t xml:space="preserve"> reference ESG factors</w:t>
      </w:r>
      <w:r w:rsidR="009C7D2F">
        <w:t xml:space="preserve"> into their methodologies, rather than simply having to disclose </w:t>
      </w:r>
      <w:r>
        <w:t>this information to ESMA on request.</w:t>
      </w:r>
      <w:r w:rsidR="0068585B">
        <w:t xml:space="preserve"> </w:t>
      </w:r>
      <w:r w:rsidR="006C03FD">
        <w:t>Public</w:t>
      </w:r>
      <w:r w:rsidR="0068585B">
        <w:t xml:space="preserve"> disclosure of </w:t>
      </w:r>
      <w:r w:rsidR="006C03FD">
        <w:t xml:space="preserve">performance on </w:t>
      </w:r>
      <w:r w:rsidR="0068585B">
        <w:t>ESG issues provides clear benefits</w:t>
      </w:r>
      <w:r w:rsidR="00F32FBD">
        <w:t xml:space="preserve"> above and beyond </w:t>
      </w:r>
      <w:r w:rsidR="006C03FD">
        <w:t>what is generated when information is only shared privately.</w:t>
      </w:r>
      <w:r w:rsidR="00976872">
        <w:t xml:space="preserve"> </w:t>
      </w:r>
      <w:r w:rsidR="00AE55FB">
        <w:rPr>
          <w:rFonts w:eastAsia="Arial" w:cs="Arial"/>
        </w:rPr>
        <w:t>Further, w</w:t>
      </w:r>
      <w:r w:rsidR="00D52CAE" w:rsidRPr="15C6E9A3">
        <w:rPr>
          <w:rFonts w:eastAsia="Arial" w:cs="Arial"/>
        </w:rPr>
        <w:t xml:space="preserve">hile we recognise it is crucial to disclose how ESG factors have been considered in the analysis process and have affected credit ratings, </w:t>
      </w:r>
      <w:r w:rsidR="00D52CAE">
        <w:rPr>
          <w:rFonts w:eastAsia="Arial" w:cs="Arial"/>
        </w:rPr>
        <w:t xml:space="preserve">we note that </w:t>
      </w:r>
      <w:r w:rsidR="00D52CAE" w:rsidRPr="15C6E9A3">
        <w:rPr>
          <w:rFonts w:eastAsia="Arial" w:cs="Arial"/>
        </w:rPr>
        <w:t>‘credit rating agencies must maintain full independence in determining which criteria may be material to their ratings’, as detailed in the PRI Statement on Credit Risk and Ratings’</w:t>
      </w:r>
      <w:r w:rsidR="00264C51">
        <w:rPr>
          <w:rStyle w:val="FootnoteReference"/>
          <w:rFonts w:eastAsia="Arial" w:cs="Arial"/>
        </w:rPr>
        <w:footnoteReference w:id="6"/>
      </w:r>
      <w:r w:rsidR="00D52CAE" w:rsidRPr="15C6E9A3">
        <w:rPr>
          <w:rFonts w:eastAsia="Arial" w:cs="Arial"/>
        </w:rPr>
        <w:t>.</w:t>
      </w:r>
    </w:p>
    <w:p w14:paraId="652271C7" w14:textId="77777777" w:rsidR="006B7E7E" w:rsidRPr="005439B8" w:rsidRDefault="006B7E7E" w:rsidP="00F028C7"/>
    <w:p w14:paraId="4AEF79B5" w14:textId="4478458E" w:rsidR="00F028C7" w:rsidRPr="005439B8" w:rsidRDefault="00F028C7" w:rsidP="0032389F">
      <w:pPr>
        <w:pStyle w:val="Heading3"/>
        <w:ind w:left="0" w:firstLine="0"/>
      </w:pPr>
      <w:r w:rsidRPr="005439B8">
        <w:t xml:space="preserve">Question </w:t>
      </w:r>
      <w:r w:rsidR="00255A04" w:rsidRPr="005439B8">
        <w:t>5</w:t>
      </w:r>
      <w:r w:rsidRPr="005439B8">
        <w:t xml:space="preserve">: </w:t>
      </w:r>
      <w:r w:rsidR="00255A04" w:rsidRPr="005439B8">
        <w:t>Do you agree with the above proposed changes in Article 4(3) to the Dele</w:t>
      </w:r>
      <w:r w:rsidR="004B2F1D" w:rsidRPr="005439B8">
        <w:t>g</w:t>
      </w:r>
      <w:r w:rsidR="00255A04" w:rsidRPr="005439B8">
        <w:t>ated Regulation? If not, please explain</w:t>
      </w:r>
      <w:r w:rsidR="004B2F1D" w:rsidRPr="005439B8">
        <w:t>.</w:t>
      </w:r>
    </w:p>
    <w:p w14:paraId="1B273A2C" w14:textId="2CE3956D" w:rsidR="00F028C7" w:rsidRDefault="00151FB3" w:rsidP="00F028C7">
      <w:r>
        <w:t xml:space="preserve">Yes. </w:t>
      </w:r>
      <w:r w:rsidR="00F14C3F">
        <w:t>The first proposed change to the wording of Article 4(3)</w:t>
      </w:r>
      <w:r w:rsidR="00F37813" w:rsidRPr="005439B8">
        <w:t xml:space="preserve"> is a necessary change to ensure consistency with Article 4(2).</w:t>
      </w:r>
    </w:p>
    <w:p w14:paraId="387109B7" w14:textId="579B85CD" w:rsidR="00F14C3F" w:rsidRDefault="00F14C3F" w:rsidP="00F028C7">
      <w:r>
        <w:t xml:space="preserve">The </w:t>
      </w:r>
      <w:r w:rsidR="00A600F3">
        <w:t>second proposed change, relating to the information to be disclosed, supports clarity around the importance of each considered factor to the rating assigned.</w:t>
      </w:r>
      <w:r w:rsidR="003E39B2">
        <w:t xml:space="preserve"> </w:t>
      </w:r>
      <w:r w:rsidR="002F5F1A">
        <w:t xml:space="preserve">However, we do not agree with </w:t>
      </w:r>
      <w:r w:rsidR="00203C04">
        <w:t xml:space="preserve">the removal of ‘where relevant’, as </w:t>
      </w:r>
      <w:r w:rsidR="002C3A54">
        <w:t xml:space="preserve">it would imply </w:t>
      </w:r>
      <w:r w:rsidR="000739A8">
        <w:t>that</w:t>
      </w:r>
      <w:r w:rsidR="00FF73A4">
        <w:t xml:space="preserve"> </w:t>
      </w:r>
      <w:r w:rsidR="002C3A54">
        <w:t xml:space="preserve">credit rating agencies should </w:t>
      </w:r>
      <w:r w:rsidR="00794FDC">
        <w:t>provide an explanation for factors that are not credit</w:t>
      </w:r>
      <w:r w:rsidR="00475BD2">
        <w:t xml:space="preserve"> </w:t>
      </w:r>
      <w:r w:rsidR="00794FDC">
        <w:t>relevant, and therefore not considered in their analysis</w:t>
      </w:r>
      <w:r w:rsidR="00FE0029">
        <w:t>.</w:t>
      </w:r>
      <w:r w:rsidR="00FF73A4">
        <w:t xml:space="preserve"> </w:t>
      </w:r>
      <w:r w:rsidR="00FE0029">
        <w:t xml:space="preserve">It </w:t>
      </w:r>
      <w:r w:rsidR="00FE0029">
        <w:lastRenderedPageBreak/>
        <w:t>also implies that</w:t>
      </w:r>
      <w:r w:rsidR="00FF73A4">
        <w:t xml:space="preserve"> </w:t>
      </w:r>
      <w:r w:rsidR="006A33B5">
        <w:t xml:space="preserve">there is a requirement for set weightings for all quantitative and qualitative </w:t>
      </w:r>
      <w:r w:rsidR="009F245F">
        <w:t>factors</w:t>
      </w:r>
      <w:r w:rsidR="00B77611">
        <w:t xml:space="preserve">, which </w:t>
      </w:r>
      <w:r w:rsidR="000E38DB">
        <w:t xml:space="preserve">does not allow for </w:t>
      </w:r>
      <w:r w:rsidR="00B3470B">
        <w:t>the consideration of</w:t>
      </w:r>
      <w:r w:rsidR="00A00A77">
        <w:t xml:space="preserve"> </w:t>
      </w:r>
      <w:r w:rsidR="00266174">
        <w:t>issuers’ particular circumstances.</w:t>
      </w:r>
    </w:p>
    <w:p w14:paraId="3B6D6E48" w14:textId="583ECB92" w:rsidR="002D55F3" w:rsidRPr="0019174B" w:rsidRDefault="00E934AF" w:rsidP="0019174B">
      <w:r>
        <w:rPr>
          <w:b/>
          <w:bCs/>
        </w:rPr>
        <w:t>There is also potential for</w:t>
      </w:r>
      <w:r w:rsidR="002D55F3">
        <w:rPr>
          <w:b/>
          <w:bCs/>
        </w:rPr>
        <w:t xml:space="preserve"> Article 4(3)</w:t>
      </w:r>
      <w:r w:rsidR="007139B4">
        <w:rPr>
          <w:b/>
          <w:bCs/>
        </w:rPr>
        <w:t>(b)</w:t>
      </w:r>
      <w:r w:rsidR="002D55F3">
        <w:rPr>
          <w:b/>
          <w:bCs/>
        </w:rPr>
        <w:t xml:space="preserve"> to</w:t>
      </w:r>
      <w:r>
        <w:rPr>
          <w:b/>
          <w:bCs/>
        </w:rPr>
        <w:t xml:space="preserve"> be amended to</w:t>
      </w:r>
      <w:r w:rsidR="002D55F3">
        <w:rPr>
          <w:b/>
          <w:bCs/>
        </w:rPr>
        <w:t xml:space="preserve"> </w:t>
      </w:r>
      <w:r w:rsidR="00DA2204">
        <w:rPr>
          <w:b/>
          <w:bCs/>
        </w:rPr>
        <w:t>acknowledge that critical risk factors may also be derived from ESG data</w:t>
      </w:r>
      <w:r w:rsidR="00CD2E37">
        <w:rPr>
          <w:b/>
          <w:bCs/>
        </w:rPr>
        <w:t xml:space="preserve"> such as risk of natural disaster or social controversies.</w:t>
      </w:r>
      <w:r w:rsidR="0019174B">
        <w:t xml:space="preserve"> At present, the </w:t>
      </w:r>
      <w:r w:rsidR="008417E6">
        <w:t xml:space="preserve">Article refers </w:t>
      </w:r>
      <w:r w:rsidR="001F5428">
        <w:t>only to “</w:t>
      </w:r>
      <w:r w:rsidR="001F5428" w:rsidRPr="00C03B3E">
        <w:rPr>
          <w:i/>
          <w:iCs/>
        </w:rPr>
        <w:t>critical risk factors derived from macroeconomic or financial data</w:t>
      </w:r>
      <w:r w:rsidR="001F5428">
        <w:t xml:space="preserve">”. However, </w:t>
      </w:r>
      <w:r w:rsidR="00504B0E">
        <w:t xml:space="preserve">as we have identified, CRAs are already </w:t>
      </w:r>
      <w:r w:rsidR="00D1727B">
        <w:t>incorporating critical risk factors derived from ESG data into their assessments</w:t>
      </w:r>
      <w:r w:rsidR="00D1727B">
        <w:rPr>
          <w:rStyle w:val="FootnoteReference"/>
        </w:rPr>
        <w:footnoteReference w:id="7"/>
      </w:r>
      <w:r w:rsidR="00D1727B">
        <w:t xml:space="preserve">. Regularising this would enhance comparability and helpfulness for all users of credit ratings, in addition to providing </w:t>
      </w:r>
      <w:r w:rsidR="00367175">
        <w:t>reassurance to</w:t>
      </w:r>
      <w:r w:rsidR="00D1727B">
        <w:t xml:space="preserve"> CRAs </w:t>
      </w:r>
      <w:r w:rsidR="00367175">
        <w:t>that they may</w:t>
      </w:r>
      <w:r w:rsidR="00D1727B">
        <w:t xml:space="preserve"> consider E</w:t>
      </w:r>
      <w:r w:rsidR="00367175">
        <w:t>SG risk factors</w:t>
      </w:r>
      <w:r w:rsidR="0057798B">
        <w:t xml:space="preserve"> as part of their methodologies.</w:t>
      </w:r>
    </w:p>
    <w:p w14:paraId="014BBD8F" w14:textId="77777777" w:rsidR="00F37813" w:rsidRPr="005439B8" w:rsidRDefault="00F37813" w:rsidP="00F028C7"/>
    <w:p w14:paraId="58F74025" w14:textId="69635D81" w:rsidR="00F028C7" w:rsidRPr="005439B8" w:rsidRDefault="00F028C7" w:rsidP="00F31D7A">
      <w:pPr>
        <w:pStyle w:val="Heading3"/>
        <w:ind w:left="0" w:firstLine="0"/>
      </w:pPr>
      <w:r w:rsidRPr="005439B8">
        <w:t xml:space="preserve">Question </w:t>
      </w:r>
      <w:r w:rsidR="00255A04" w:rsidRPr="005439B8">
        <w:t>6</w:t>
      </w:r>
      <w:r w:rsidR="00B306C0" w:rsidRPr="005439B8">
        <w:t>: do you agree with the above proposed changes in Article 5 to the Delegated Regulation on Methodologies? If not, please explai</w:t>
      </w:r>
      <w:r w:rsidR="001D1BCF" w:rsidRPr="005439B8">
        <w:t>N.</w:t>
      </w:r>
    </w:p>
    <w:p w14:paraId="3E81F465" w14:textId="50B3D831" w:rsidR="00412AE5" w:rsidRDefault="00A019FB" w:rsidP="00F028C7">
      <w:pPr>
        <w:rPr>
          <w:b/>
          <w:bCs/>
        </w:rPr>
      </w:pPr>
      <w:r>
        <w:t>Yes. These are necessary</w:t>
      </w:r>
      <w:r w:rsidR="00412AE5" w:rsidRPr="005439B8">
        <w:t xml:space="preserve"> change</w:t>
      </w:r>
      <w:r>
        <w:t>s</w:t>
      </w:r>
      <w:r w:rsidR="00412AE5" w:rsidRPr="005439B8">
        <w:t xml:space="preserve"> to ensure consistency</w:t>
      </w:r>
      <w:r>
        <w:t xml:space="preserve"> between the CRA Regulation and the Delegated Act, in</w:t>
      </w:r>
      <w:r w:rsidR="000C4047" w:rsidRPr="005439B8">
        <w:t xml:space="preserve"> </w:t>
      </w:r>
      <w:r>
        <w:t xml:space="preserve">addition to </w:t>
      </w:r>
      <w:r w:rsidR="00B53AFE">
        <w:t>supporting the</w:t>
      </w:r>
      <w:r w:rsidR="000C4047" w:rsidRPr="005439B8">
        <w:t xml:space="preserve"> effectiveness of the </w:t>
      </w:r>
      <w:r w:rsidR="007B1F3A">
        <w:t xml:space="preserve">other </w:t>
      </w:r>
      <w:r w:rsidR="000C4047" w:rsidRPr="005439B8">
        <w:t>amendments.</w:t>
      </w:r>
      <w:r w:rsidR="00903213">
        <w:t xml:space="preserve"> However, </w:t>
      </w:r>
      <w:r w:rsidR="00BB7632">
        <w:t xml:space="preserve">the use of the phrase “sufficiently detailed” may not provide adequate certainty to CRAs. </w:t>
      </w:r>
      <w:r w:rsidR="00922C46" w:rsidRPr="00922C46">
        <w:rPr>
          <w:b/>
          <w:bCs/>
        </w:rPr>
        <w:t xml:space="preserve">It would be useful to provide clarity on what qualifies a methodology as being sufficiently detailed, for instance by satisfying all </w:t>
      </w:r>
      <w:r w:rsidR="00894300">
        <w:rPr>
          <w:b/>
          <w:bCs/>
        </w:rPr>
        <w:t xml:space="preserve">relevant </w:t>
      </w:r>
      <w:r w:rsidR="00922C46" w:rsidRPr="00922C46">
        <w:rPr>
          <w:b/>
          <w:bCs/>
        </w:rPr>
        <w:t>criteria set out in Article 4(2).</w:t>
      </w:r>
    </w:p>
    <w:p w14:paraId="30E6486E" w14:textId="77777777" w:rsidR="007B1F3A" w:rsidRPr="005439B8" w:rsidRDefault="007B1F3A" w:rsidP="00F028C7"/>
    <w:p w14:paraId="2E44856B" w14:textId="7D51507A" w:rsidR="00F028C7" w:rsidRPr="005439B8" w:rsidRDefault="00F028C7" w:rsidP="00F31D7A">
      <w:pPr>
        <w:pStyle w:val="Heading3"/>
        <w:ind w:left="0" w:firstLine="0"/>
      </w:pPr>
      <w:r w:rsidRPr="005439B8">
        <w:t xml:space="preserve">Question </w:t>
      </w:r>
      <w:r w:rsidR="00B306C0" w:rsidRPr="005439B8">
        <w:t>7</w:t>
      </w:r>
      <w:r w:rsidRPr="005439B8">
        <w:t xml:space="preserve">: </w:t>
      </w:r>
      <w:r w:rsidR="00B306C0" w:rsidRPr="005439B8">
        <w:t>Do you agree with the above proposed changes in Article</w:t>
      </w:r>
      <w:r w:rsidR="001747CE" w:rsidRPr="005439B8">
        <w:t xml:space="preserve"> </w:t>
      </w:r>
      <w:r w:rsidR="00B306C0" w:rsidRPr="005439B8">
        <w:t>6 to the Delegated Regulation on Methodologies? If not, please explain.</w:t>
      </w:r>
    </w:p>
    <w:p w14:paraId="74A5ADE6" w14:textId="36DF1F18" w:rsidR="009B0DC8" w:rsidRPr="005439B8" w:rsidRDefault="00B53AFE" w:rsidP="00F028C7">
      <w:r>
        <w:t xml:space="preserve">Yes. </w:t>
      </w:r>
      <w:r w:rsidR="00866FA7">
        <w:t>In addition to correcting a typo,</w:t>
      </w:r>
      <w:r w:rsidR="00EF24AC">
        <w:t xml:space="preserve"> </w:t>
      </w:r>
      <w:r w:rsidR="00866FA7">
        <w:t>t</w:t>
      </w:r>
      <w:r>
        <w:t xml:space="preserve">hese </w:t>
      </w:r>
      <w:r w:rsidR="00986744">
        <w:t xml:space="preserve">amendments </w:t>
      </w:r>
      <w:r w:rsidR="00102578">
        <w:t xml:space="preserve">expand </w:t>
      </w:r>
      <w:r w:rsidR="00270852">
        <w:t xml:space="preserve">two points that relate to the impacts of </w:t>
      </w:r>
      <w:r w:rsidR="0060052F">
        <w:t xml:space="preserve">credit methodologies </w:t>
      </w:r>
      <w:r w:rsidR="006B3E7F">
        <w:t xml:space="preserve">on credit ratings </w:t>
      </w:r>
      <w:r w:rsidR="0060052F">
        <w:t xml:space="preserve">to also include </w:t>
      </w:r>
      <w:r w:rsidR="006B3E7F">
        <w:t>how they impact rating outlooks</w:t>
      </w:r>
      <w:r w:rsidR="00EF24AC">
        <w:t xml:space="preserve">. They </w:t>
      </w:r>
      <w:r>
        <w:t>are necessary</w:t>
      </w:r>
      <w:r w:rsidR="004F047E" w:rsidRPr="005439B8">
        <w:t xml:space="preserve"> change</w:t>
      </w:r>
      <w:r>
        <w:t>s</w:t>
      </w:r>
      <w:r w:rsidR="004F047E" w:rsidRPr="005439B8">
        <w:t xml:space="preserve"> to ensure consistency and</w:t>
      </w:r>
      <w:r w:rsidR="009B0DC8">
        <w:t xml:space="preserve"> the</w:t>
      </w:r>
      <w:r w:rsidR="004F047E" w:rsidRPr="005439B8">
        <w:t xml:space="preserve"> effectiveness</w:t>
      </w:r>
      <w:r w:rsidR="009B0DC8">
        <w:t xml:space="preserve"> of other amendments relating to rating outlooks.</w:t>
      </w:r>
    </w:p>
    <w:p w14:paraId="2C8997F2" w14:textId="77777777" w:rsidR="004F047E" w:rsidRPr="005439B8" w:rsidRDefault="004F047E" w:rsidP="00F028C7"/>
    <w:p w14:paraId="05DA4A79" w14:textId="7D314A62" w:rsidR="00F028C7" w:rsidRPr="005439B8" w:rsidRDefault="00F028C7" w:rsidP="00F31D7A">
      <w:pPr>
        <w:pStyle w:val="Heading3"/>
        <w:ind w:left="0" w:firstLine="0"/>
      </w:pPr>
      <w:r w:rsidRPr="005439B8">
        <w:t xml:space="preserve">Question </w:t>
      </w:r>
      <w:r w:rsidR="00B306C0" w:rsidRPr="005439B8">
        <w:t>8</w:t>
      </w:r>
      <w:r w:rsidRPr="005439B8">
        <w:t xml:space="preserve">: </w:t>
      </w:r>
      <w:r w:rsidR="001747CE" w:rsidRPr="005439B8">
        <w:t>Do you agree with proposed changes in Article 7 to the Delegated Regulation? If not, please explain.</w:t>
      </w:r>
    </w:p>
    <w:p w14:paraId="008FA6C5" w14:textId="7CA17CEB" w:rsidR="00AD317F" w:rsidRDefault="007664FC" w:rsidP="007664FC">
      <w:r>
        <w:t xml:space="preserve">Yes. The changes adding references to rating outlooks are necessary for consistency. The change </w:t>
      </w:r>
      <w:r w:rsidR="0000420C">
        <w:t xml:space="preserve">to clarify that </w:t>
      </w:r>
      <w:r w:rsidR="00443421">
        <w:t>CRAs must ensure that</w:t>
      </w:r>
      <w:r w:rsidR="008A64E5">
        <w:t xml:space="preserve"> </w:t>
      </w:r>
      <w:r w:rsidR="00484EB8">
        <w:t xml:space="preserve">raw </w:t>
      </w:r>
      <w:r w:rsidR="005026F8">
        <w:t xml:space="preserve">data input into credit </w:t>
      </w:r>
      <w:r w:rsidR="00484EB8">
        <w:t xml:space="preserve">rating methodologies </w:t>
      </w:r>
      <w:r w:rsidR="00BF273D">
        <w:t xml:space="preserve">is properly validated </w:t>
      </w:r>
      <w:r w:rsidR="00156261">
        <w:t xml:space="preserve">would </w:t>
      </w:r>
      <w:r w:rsidR="00551825">
        <w:t>be</w:t>
      </w:r>
      <w:r w:rsidR="0000420C">
        <w:t xml:space="preserve"> positive for the effectiveness of the Delegated Act.</w:t>
      </w:r>
    </w:p>
    <w:p w14:paraId="606B1D40" w14:textId="73FCA2A2" w:rsidR="003D67B5" w:rsidRPr="005439B8" w:rsidRDefault="001113B3" w:rsidP="003D67B5">
      <w:r>
        <w:rPr>
          <w:b/>
          <w:bCs/>
        </w:rPr>
        <w:t xml:space="preserve">However, there may be added value in emphasising </w:t>
      </w:r>
      <w:r w:rsidR="00C660A0">
        <w:rPr>
          <w:b/>
          <w:bCs/>
        </w:rPr>
        <w:t xml:space="preserve">that the validation of a credit rating methodology should also be designed to ensure all </w:t>
      </w:r>
      <w:r w:rsidR="00746345">
        <w:rPr>
          <w:b/>
          <w:bCs/>
        </w:rPr>
        <w:t>material risk</w:t>
      </w:r>
      <w:r w:rsidR="00783C23">
        <w:rPr>
          <w:b/>
          <w:bCs/>
        </w:rPr>
        <w:t xml:space="preserve"> factors, including</w:t>
      </w:r>
      <w:r w:rsidR="00FE2F1F">
        <w:rPr>
          <w:b/>
          <w:bCs/>
        </w:rPr>
        <w:t xml:space="preserve"> </w:t>
      </w:r>
      <w:r w:rsidR="00C660A0">
        <w:rPr>
          <w:b/>
          <w:bCs/>
        </w:rPr>
        <w:t>E, S and G factors</w:t>
      </w:r>
      <w:r w:rsidR="00783C23">
        <w:rPr>
          <w:b/>
          <w:bCs/>
        </w:rPr>
        <w:t>,</w:t>
      </w:r>
      <w:r w:rsidR="00C660A0">
        <w:rPr>
          <w:b/>
          <w:bCs/>
        </w:rPr>
        <w:t xml:space="preserve"> are considered in the credit rating methodology.</w:t>
      </w:r>
      <w:r w:rsidR="00C3567F">
        <w:t xml:space="preserve"> </w:t>
      </w:r>
      <w:r w:rsidR="00482DE2">
        <w:t xml:space="preserve">Incorporating a requirement to </w:t>
      </w:r>
      <w:r w:rsidR="00617DFA">
        <w:t xml:space="preserve">ensure </w:t>
      </w:r>
      <w:r w:rsidR="00617DFA">
        <w:lastRenderedPageBreak/>
        <w:t xml:space="preserve">that no relevant ESG factors have been omitted from a methodology into the validation process would </w:t>
      </w:r>
      <w:r w:rsidR="001034F8">
        <w:t xml:space="preserve">limit the potential for </w:t>
      </w:r>
      <w:r w:rsidR="00A43AFF">
        <w:t xml:space="preserve">CRAs to </w:t>
      </w:r>
      <w:r w:rsidR="00430E86">
        <w:t>fail to consider material ESG factors.</w:t>
      </w:r>
      <w:r w:rsidR="001034F8">
        <w:t xml:space="preserve"> </w:t>
      </w:r>
      <w:r w:rsidR="00C3567F">
        <w:t xml:space="preserve">This would </w:t>
      </w:r>
      <w:r w:rsidR="00AD1D5C">
        <w:t xml:space="preserve">aid the fulfilment of ESMA’s mandate to </w:t>
      </w:r>
      <w:r w:rsidR="004A3CFE">
        <w:t xml:space="preserve">propose amendments </w:t>
      </w:r>
      <w:r w:rsidR="003D67B5" w:rsidRPr="005439B8">
        <w:t>“</w:t>
      </w:r>
      <w:r w:rsidR="003D67B5" w:rsidRPr="00F31D7A">
        <w:rPr>
          <w:i/>
          <w:iCs/>
        </w:rPr>
        <w:t>in order to ensure a better incorporation of ESG factors in the methodologies and rating process and the further disclosure to the public</w:t>
      </w:r>
      <w:r w:rsidR="003D67B5" w:rsidRPr="005439B8">
        <w:t>”</w:t>
      </w:r>
      <w:r w:rsidR="00C3567F">
        <w:rPr>
          <w:rStyle w:val="FootnoteReference"/>
        </w:rPr>
        <w:footnoteReference w:id="8"/>
      </w:r>
      <w:r w:rsidR="003D67B5" w:rsidRPr="005439B8">
        <w:t>.</w:t>
      </w:r>
    </w:p>
    <w:p w14:paraId="50FFB356" w14:textId="77777777" w:rsidR="00AD317F" w:rsidRPr="005439B8" w:rsidRDefault="00AD317F" w:rsidP="00F028C7"/>
    <w:p w14:paraId="09CDB2F3" w14:textId="5E8200A1" w:rsidR="00F028C7" w:rsidRPr="005439B8" w:rsidRDefault="00F028C7" w:rsidP="00F31D7A">
      <w:pPr>
        <w:pStyle w:val="Heading3"/>
        <w:ind w:left="0" w:firstLine="0"/>
      </w:pPr>
      <w:r w:rsidRPr="005439B8">
        <w:t xml:space="preserve">Question </w:t>
      </w:r>
      <w:r w:rsidR="00524453" w:rsidRPr="005439B8">
        <w:t>9</w:t>
      </w:r>
      <w:r w:rsidRPr="005439B8">
        <w:t xml:space="preserve">: </w:t>
      </w:r>
      <w:r w:rsidR="00524453" w:rsidRPr="005439B8">
        <w:t>Do you agree with the proposed addition of new paragraph 5a in Annex I.D.I to the Delegated Regulation? If not, please explain.</w:t>
      </w:r>
    </w:p>
    <w:p w14:paraId="4C971BE6" w14:textId="4818B4C2" w:rsidR="00270FA4" w:rsidRDefault="00FE2F1F" w:rsidP="00F028C7">
      <w:pPr>
        <w:rPr>
          <w:b/>
          <w:bCs/>
        </w:rPr>
      </w:pPr>
      <w:r>
        <w:t>Yes. It is p</w:t>
      </w:r>
      <w:r w:rsidR="00403391" w:rsidRPr="005439B8">
        <w:t>ositive to incorporate ESG-focused elements of ESMA’s Guidelines on Disclosure into the CRA Regulation</w:t>
      </w:r>
      <w:r w:rsidR="00552FB1">
        <w:t xml:space="preserve"> itself.</w:t>
      </w:r>
      <w:r w:rsidR="00C3226D">
        <w:t xml:space="preserve"> </w:t>
      </w:r>
      <w:r w:rsidR="00270FA4" w:rsidRPr="005439B8">
        <w:t xml:space="preserve">However, </w:t>
      </w:r>
      <w:r w:rsidR="00F72AE2">
        <w:t xml:space="preserve">the proposed addition </w:t>
      </w:r>
      <w:r w:rsidR="001F51B1">
        <w:t>omits</w:t>
      </w:r>
      <w:r w:rsidR="00270FA4" w:rsidRPr="005439B8">
        <w:t xml:space="preserve"> </w:t>
      </w:r>
      <w:r w:rsidR="00A56B44" w:rsidRPr="005439B8">
        <w:t>point 5.2(6)</w:t>
      </w:r>
      <w:r w:rsidR="001F51B1">
        <w:t>(</w:t>
      </w:r>
      <w:r w:rsidR="00A56B44" w:rsidRPr="005439B8">
        <w:t>iv</w:t>
      </w:r>
      <w:r w:rsidR="001F51B1">
        <w:t>)</w:t>
      </w:r>
      <w:r w:rsidR="00A56B44" w:rsidRPr="005439B8">
        <w:t xml:space="preserve"> </w:t>
      </w:r>
      <w:r w:rsidR="001F51B1">
        <w:t>o</w:t>
      </w:r>
      <w:r w:rsidR="00A56B44" w:rsidRPr="005439B8">
        <w:t>f the ESMA Guidelines</w:t>
      </w:r>
      <w:r w:rsidR="001F51B1">
        <w:t>, the expectation to</w:t>
      </w:r>
      <w:r w:rsidR="00A56B44" w:rsidRPr="005439B8">
        <w:t xml:space="preserve"> “</w:t>
      </w:r>
      <w:r w:rsidR="001F51B1" w:rsidRPr="00F31D7A">
        <w:rPr>
          <w:i/>
          <w:iCs/>
        </w:rPr>
        <w:t>i</w:t>
      </w:r>
      <w:r w:rsidR="00A56B44" w:rsidRPr="00F31D7A">
        <w:rPr>
          <w:i/>
          <w:iCs/>
        </w:rPr>
        <w:t>nclude a link to either the section of that CRA’s website that includes guidance explaining how ESG factors are considered as part of that CRA’s credit ratings or a document that explains how ESG factors are considered within that CRA’s methodologies or associated models</w:t>
      </w:r>
      <w:r w:rsidR="00A56B44" w:rsidRPr="005439B8">
        <w:t>”</w:t>
      </w:r>
      <w:r w:rsidR="001F51B1">
        <w:rPr>
          <w:rStyle w:val="FootnoteReference"/>
        </w:rPr>
        <w:footnoteReference w:id="9"/>
      </w:r>
      <w:r w:rsidR="001F51B1">
        <w:t>.</w:t>
      </w:r>
      <w:r w:rsidR="00A56B44" w:rsidRPr="005439B8">
        <w:t xml:space="preserve"> </w:t>
      </w:r>
      <w:r w:rsidR="000D147C" w:rsidRPr="000D147C">
        <w:rPr>
          <w:b/>
          <w:bCs/>
        </w:rPr>
        <w:t>Linking to the methodology</w:t>
      </w:r>
      <w:r w:rsidR="00A56B44" w:rsidRPr="000D147C">
        <w:rPr>
          <w:b/>
          <w:bCs/>
        </w:rPr>
        <w:t xml:space="preserve"> is valuable for investors’ ease </w:t>
      </w:r>
      <w:r w:rsidR="00102334" w:rsidRPr="000D147C">
        <w:rPr>
          <w:b/>
          <w:bCs/>
        </w:rPr>
        <w:t xml:space="preserve">of reference </w:t>
      </w:r>
      <w:r w:rsidR="00A56B44" w:rsidRPr="000D147C">
        <w:rPr>
          <w:b/>
          <w:bCs/>
        </w:rPr>
        <w:t>and</w:t>
      </w:r>
      <w:r w:rsidR="00E31176">
        <w:rPr>
          <w:b/>
          <w:bCs/>
        </w:rPr>
        <w:t xml:space="preserve"> the proposed amendments may benefit from the addition of the above</w:t>
      </w:r>
      <w:r w:rsidR="00034293">
        <w:rPr>
          <w:b/>
          <w:bCs/>
        </w:rPr>
        <w:t xml:space="preserve"> text</w:t>
      </w:r>
      <w:r w:rsidR="00E31176">
        <w:rPr>
          <w:b/>
          <w:bCs/>
        </w:rPr>
        <w:t xml:space="preserve"> </w:t>
      </w:r>
      <w:r w:rsidR="00A56B44" w:rsidRPr="000D147C">
        <w:rPr>
          <w:b/>
          <w:bCs/>
        </w:rPr>
        <w:t>to Paragraph 5a.</w:t>
      </w:r>
    </w:p>
    <w:p w14:paraId="0577BD7C" w14:textId="77777777" w:rsidR="00E31176" w:rsidRPr="005439B8" w:rsidRDefault="00E31176" w:rsidP="00F028C7"/>
    <w:p w14:paraId="0BDDAE64" w14:textId="4847F19C" w:rsidR="00F028C7" w:rsidRPr="005439B8" w:rsidRDefault="00F028C7" w:rsidP="00F31D7A">
      <w:pPr>
        <w:pStyle w:val="Heading3"/>
        <w:ind w:left="0" w:firstLine="0"/>
      </w:pPr>
      <w:r w:rsidRPr="005439B8">
        <w:t xml:space="preserve">Question </w:t>
      </w:r>
      <w:r w:rsidR="007B1987" w:rsidRPr="005439B8">
        <w:t>10</w:t>
      </w:r>
      <w:r w:rsidRPr="005439B8">
        <w:t xml:space="preserve">: </w:t>
      </w:r>
      <w:r w:rsidR="007B1987" w:rsidRPr="005439B8">
        <w:t>Do you agree with the pr</w:t>
      </w:r>
      <w:r w:rsidR="00377C6A" w:rsidRPr="005439B8">
        <w:t>o</w:t>
      </w:r>
      <w:r w:rsidR="007B1987" w:rsidRPr="005439B8">
        <w:t>posed change in Annex I Section A paragraph 9 of the CRA Regulation? If not, please explain.</w:t>
      </w:r>
    </w:p>
    <w:p w14:paraId="127ACB80" w14:textId="55B9E907" w:rsidR="00F028C7" w:rsidRPr="005439B8" w:rsidRDefault="00FE2F1F" w:rsidP="00F028C7">
      <w:r>
        <w:t xml:space="preserve">Yes. These </w:t>
      </w:r>
      <w:r w:rsidR="00344998">
        <w:t>is a</w:t>
      </w:r>
      <w:r>
        <w:t xml:space="preserve"> g</w:t>
      </w:r>
      <w:r w:rsidR="002A67FB" w:rsidRPr="005439B8">
        <w:t>ood change to remove ambiguity</w:t>
      </w:r>
      <w:r w:rsidR="00A037EF">
        <w:t xml:space="preserve"> and clarify that CRAs’</w:t>
      </w:r>
      <w:r w:rsidR="00F65E1F" w:rsidRPr="005439B8">
        <w:t xml:space="preserve"> review functions </w:t>
      </w:r>
      <w:r w:rsidR="00344998">
        <w:t>must</w:t>
      </w:r>
      <w:r w:rsidR="00F65E1F" w:rsidRPr="005439B8">
        <w:t xml:space="preserve"> validate methodologies.</w:t>
      </w:r>
    </w:p>
    <w:p w14:paraId="66D2F3CE" w14:textId="77777777" w:rsidR="002A67FB" w:rsidRPr="005439B8" w:rsidRDefault="002A67FB" w:rsidP="00F028C7"/>
    <w:p w14:paraId="2ABFE7DA" w14:textId="2D461181" w:rsidR="00F028C7" w:rsidRPr="005439B8" w:rsidRDefault="00F028C7" w:rsidP="00F31D7A">
      <w:pPr>
        <w:pStyle w:val="Heading3"/>
        <w:ind w:left="0" w:firstLine="0"/>
      </w:pPr>
      <w:r w:rsidRPr="005439B8">
        <w:t>Question</w:t>
      </w:r>
      <w:r w:rsidR="007B1987" w:rsidRPr="005439B8">
        <w:t xml:space="preserve"> 11</w:t>
      </w:r>
      <w:r w:rsidRPr="005439B8">
        <w:t xml:space="preserve">: </w:t>
      </w:r>
      <w:r w:rsidR="007B1987" w:rsidRPr="005439B8">
        <w:t xml:space="preserve">Do you agree with the proposed change to Annex </w:t>
      </w:r>
      <w:r w:rsidR="00667C96" w:rsidRPr="005439B8">
        <w:t>I</w:t>
      </w:r>
      <w:r w:rsidR="007B1987" w:rsidRPr="005439B8">
        <w:t xml:space="preserve"> Section D.I</w:t>
      </w:r>
      <w:r w:rsidR="00086134" w:rsidRPr="005439B8">
        <w:t xml:space="preserve"> paragraph 2a. of the CRA Regulation? If not, please explain</w:t>
      </w:r>
      <w:r w:rsidR="00667C96" w:rsidRPr="005439B8">
        <w:t>.</w:t>
      </w:r>
    </w:p>
    <w:p w14:paraId="6BAEC4C7" w14:textId="3D68D3C7" w:rsidR="00F028C7" w:rsidRPr="005439B8" w:rsidRDefault="00FE2F1F" w:rsidP="00F028C7">
      <w:r>
        <w:t>Yes. This is a g</w:t>
      </w:r>
      <w:r w:rsidR="000D352E" w:rsidRPr="005439B8">
        <w:t>ood change to increase transparency</w:t>
      </w:r>
      <w:r w:rsidR="00E3445E" w:rsidRPr="005439B8">
        <w:t xml:space="preserve"> so investors can understand the process of validation.</w:t>
      </w:r>
    </w:p>
    <w:p w14:paraId="3E09F9E4" w14:textId="77777777" w:rsidR="002A67FB" w:rsidRPr="005439B8" w:rsidRDefault="002A67FB" w:rsidP="00F028C7"/>
    <w:p w14:paraId="74A2B6FA" w14:textId="4C389477" w:rsidR="00F028C7" w:rsidRPr="005439B8" w:rsidRDefault="00F028C7" w:rsidP="00F31D7A">
      <w:pPr>
        <w:pStyle w:val="Heading3"/>
        <w:ind w:left="0" w:firstLine="0"/>
      </w:pPr>
      <w:r w:rsidRPr="005439B8">
        <w:lastRenderedPageBreak/>
        <w:t xml:space="preserve">Question </w:t>
      </w:r>
      <w:r w:rsidR="00086134" w:rsidRPr="005439B8">
        <w:t>12</w:t>
      </w:r>
      <w:r w:rsidRPr="005439B8">
        <w:t xml:space="preserve">: </w:t>
      </w:r>
      <w:r w:rsidR="00086134" w:rsidRPr="005439B8">
        <w:t>Do you see merit in requesting a disclosure of the use of technological innovations such as Artificial Intelligence (AI) in the rating</w:t>
      </w:r>
      <w:r w:rsidR="004C78D2" w:rsidRPr="005439B8">
        <w:t xml:space="preserve"> process?</w:t>
      </w:r>
    </w:p>
    <w:p w14:paraId="24B89E94" w14:textId="3CE2F84A" w:rsidR="00F028C7" w:rsidRPr="005439B8" w:rsidRDefault="00FE2F1F" w:rsidP="00F028C7">
      <w:r>
        <w:t>Yes. We s</w:t>
      </w:r>
      <w:r w:rsidR="00573CB8" w:rsidRPr="005439B8">
        <w:t>upport disclosure of the use of AI</w:t>
      </w:r>
      <w:r w:rsidR="00756620">
        <w:t xml:space="preserve"> </w:t>
      </w:r>
      <w:proofErr w:type="gramStart"/>
      <w:r w:rsidR="00756620">
        <w:t>in order to</w:t>
      </w:r>
      <w:proofErr w:type="gramEnd"/>
      <w:r w:rsidR="00756620">
        <w:t xml:space="preserve"> maximise transparency and clarity for investors and all other users of credit ratings</w:t>
      </w:r>
      <w:r w:rsidR="00867C6F" w:rsidRPr="005439B8">
        <w:t xml:space="preserve">. This should include information on </w:t>
      </w:r>
      <w:r w:rsidR="00404E6D">
        <w:t xml:space="preserve">the </w:t>
      </w:r>
      <w:r w:rsidR="00867C6F" w:rsidRPr="005439B8">
        <w:t>stages of the rating process</w:t>
      </w:r>
      <w:r w:rsidR="00404E6D">
        <w:t xml:space="preserve"> into which AI is incorporated</w:t>
      </w:r>
      <w:r w:rsidR="00867C6F" w:rsidRPr="005439B8">
        <w:t>.</w:t>
      </w:r>
      <w:r w:rsidR="009025C7" w:rsidRPr="005439B8">
        <w:t xml:space="preserve"> </w:t>
      </w:r>
      <w:r w:rsidR="00C54DC0">
        <w:t>Disclosure</w:t>
      </w:r>
      <w:r w:rsidR="0072589A">
        <w:t xml:space="preserve"> of the use of AI would be </w:t>
      </w:r>
      <w:r w:rsidR="009025C7" w:rsidRPr="005439B8">
        <w:t xml:space="preserve">valuable for investors </w:t>
      </w:r>
      <w:r w:rsidR="00E1380E">
        <w:t>so that they can</w:t>
      </w:r>
      <w:r w:rsidR="009025C7" w:rsidRPr="005439B8">
        <w:t xml:space="preserve"> make their own decisions about the reliability of AI-assisted ratings.</w:t>
      </w:r>
    </w:p>
    <w:p w14:paraId="7232B745" w14:textId="77777777" w:rsidR="00CB7344" w:rsidRPr="005439B8" w:rsidRDefault="00CB7344">
      <w:pPr>
        <w:spacing w:before="0" w:after="160" w:line="259" w:lineRule="auto"/>
        <w:rPr>
          <w:rFonts w:eastAsiaTheme="majorEastAsia" w:cstheme="majorBidi"/>
          <w:b/>
          <w:caps/>
          <w:color w:val="00B0F0"/>
          <w:sz w:val="28"/>
          <w:szCs w:val="26"/>
          <w:highlight w:val="yellow"/>
        </w:rPr>
      </w:pPr>
      <w:r w:rsidRPr="005439B8">
        <w:rPr>
          <w:highlight w:val="yellow"/>
        </w:rPr>
        <w:br w:type="page"/>
      </w:r>
    </w:p>
    <w:p w14:paraId="7FD2B0EB" w14:textId="655C77EE" w:rsidR="00E41777" w:rsidRPr="005439B8" w:rsidRDefault="005D1008" w:rsidP="00E41777">
      <w:pPr>
        <w:pStyle w:val="Heading2"/>
      </w:pPr>
      <w:r>
        <w:lastRenderedPageBreak/>
        <w:t xml:space="preserve">Section 2: </w:t>
      </w:r>
      <w:r w:rsidR="00D775F4">
        <w:t xml:space="preserve">ADDITIONAL </w:t>
      </w:r>
      <w:r w:rsidR="00344998">
        <w:t>RECOMMENDATIONS</w:t>
      </w:r>
    </w:p>
    <w:p w14:paraId="11BFB9DB" w14:textId="77777777" w:rsidR="00C40BB7" w:rsidRDefault="00C40BB7" w:rsidP="00C40BB7">
      <w:pPr>
        <w:pStyle w:val="Heading3"/>
        <w:rPr>
          <w:bCs/>
        </w:rPr>
      </w:pPr>
      <w:r>
        <w:t>Suggested Additions</w:t>
      </w:r>
    </w:p>
    <w:p w14:paraId="1F54F47E" w14:textId="0FFF1CB1" w:rsidR="00915662" w:rsidRPr="00223B8E" w:rsidRDefault="0061684A" w:rsidP="00C40BB7">
      <w:r>
        <w:t>T</w:t>
      </w:r>
      <w:r w:rsidR="00915662">
        <w:t>he</w:t>
      </w:r>
      <w:r w:rsidR="00915662" w:rsidRPr="00915662">
        <w:t xml:space="preserve"> issue of the time horizons </w:t>
      </w:r>
      <w:r w:rsidR="008B1E36">
        <w:t xml:space="preserve">(i.e. </w:t>
      </w:r>
      <w:r w:rsidR="00915662" w:rsidRPr="00915662">
        <w:t>how to assess ESG risks that may affect credit rating opinions beyond the ‘typical’ credit rating time horizon</w:t>
      </w:r>
      <w:r w:rsidR="008B1E36">
        <w:t>)</w:t>
      </w:r>
      <w:r w:rsidR="00915662" w:rsidRPr="00915662">
        <w:t xml:space="preserve"> remains an area that needs attention. Credit rating opinions are based on forecasts and the further out these extend into the future, the more uncertain they become. Nevertheless, although many ESG factors are linked to long-term trends, adjusting to the</w:t>
      </w:r>
      <w:r w:rsidR="00BD7DEE">
        <w:t xml:space="preserve">se </w:t>
      </w:r>
      <w:r w:rsidR="00915662" w:rsidRPr="00915662">
        <w:t xml:space="preserve">may require changes to business or growth models with credit-quality implications that are near- or medium term (e.g. the costs associated </w:t>
      </w:r>
      <w:r w:rsidR="00B344C8">
        <w:t>with</w:t>
      </w:r>
      <w:r w:rsidR="00915662" w:rsidRPr="00915662">
        <w:t xml:space="preserve"> shift</w:t>
      </w:r>
      <w:r w:rsidR="00B344C8">
        <w:t>ing</w:t>
      </w:r>
      <w:r w:rsidR="00915662" w:rsidRPr="00915662">
        <w:t xml:space="preserve"> to electric vehicle production in the automotive industry or to plant-based solutions in the food industry). Hence, further detailing of ESMA guidelines on how CRAs should extend the forward-looking component of their credit</w:t>
      </w:r>
      <w:r w:rsidR="001B3CCD">
        <w:t xml:space="preserve"> </w:t>
      </w:r>
      <w:r w:rsidR="00915662" w:rsidRPr="00915662">
        <w:t>opinions would be welcome.</w:t>
      </w:r>
    </w:p>
    <w:p w14:paraId="5D689F9A" w14:textId="77777777" w:rsidR="00C40BB7" w:rsidRDefault="00C40BB7" w:rsidP="00E45DBB"/>
    <w:p w14:paraId="2C1D5337" w14:textId="77777777" w:rsidR="00E41777" w:rsidRDefault="00E41777" w:rsidP="00E41777">
      <w:pPr>
        <w:snapToGrid w:val="0"/>
        <w:spacing w:line="264" w:lineRule="auto"/>
        <w:rPr>
          <w:rFonts w:eastAsiaTheme="majorEastAsia" w:cstheme="majorBidi"/>
          <w:b/>
          <w:caps/>
          <w:color w:val="0070C0"/>
          <w:sz w:val="24"/>
          <w:szCs w:val="24"/>
        </w:rPr>
      </w:pPr>
    </w:p>
    <w:p w14:paraId="1B7CEED0" w14:textId="77777777" w:rsidR="005B12F5" w:rsidRDefault="005B12F5" w:rsidP="00E41777">
      <w:pPr>
        <w:snapToGrid w:val="0"/>
        <w:spacing w:line="264" w:lineRule="auto"/>
        <w:rPr>
          <w:rFonts w:eastAsiaTheme="majorEastAsia" w:cstheme="majorBidi"/>
          <w:b/>
          <w:caps/>
          <w:color w:val="0070C0"/>
          <w:sz w:val="24"/>
          <w:szCs w:val="24"/>
        </w:rPr>
      </w:pPr>
    </w:p>
    <w:p w14:paraId="43276D70" w14:textId="77777777" w:rsidR="005B12F5" w:rsidRPr="005439B8" w:rsidRDefault="005B12F5" w:rsidP="00E41777">
      <w:pPr>
        <w:snapToGrid w:val="0"/>
        <w:spacing w:line="264" w:lineRule="auto"/>
        <w:rPr>
          <w:rFonts w:cs="Arial"/>
        </w:rPr>
      </w:pPr>
    </w:p>
    <w:p w14:paraId="7C0E20B2" w14:textId="77777777" w:rsidR="00E41777" w:rsidRPr="005439B8" w:rsidRDefault="00E41777" w:rsidP="00E41777">
      <w:pPr>
        <w:snapToGrid w:val="0"/>
        <w:spacing w:line="264" w:lineRule="auto"/>
        <w:rPr>
          <w:rFonts w:cs="Arial"/>
        </w:rPr>
      </w:pPr>
    </w:p>
    <w:p w14:paraId="450943F3" w14:textId="77777777" w:rsidR="00E41777" w:rsidRDefault="00E41777" w:rsidP="00E41777">
      <w:pPr>
        <w:snapToGrid w:val="0"/>
        <w:spacing w:line="264" w:lineRule="auto"/>
        <w:rPr>
          <w:rFonts w:cs="Arial"/>
        </w:rPr>
      </w:pPr>
    </w:p>
    <w:p w14:paraId="16DB6B00" w14:textId="77777777" w:rsidR="00C40BB7" w:rsidRPr="005439B8" w:rsidRDefault="00C40BB7" w:rsidP="00E41777">
      <w:pPr>
        <w:snapToGrid w:val="0"/>
        <w:spacing w:line="264" w:lineRule="auto"/>
        <w:rPr>
          <w:rFonts w:cs="Arial"/>
        </w:rPr>
      </w:pPr>
    </w:p>
    <w:p w14:paraId="0F80A1B7" w14:textId="0A84B396" w:rsidR="00E41777" w:rsidRPr="005439B8" w:rsidRDefault="00E41777" w:rsidP="00E41777">
      <w:pPr>
        <w:snapToGrid w:val="0"/>
        <w:spacing w:line="264" w:lineRule="auto"/>
        <w:rPr>
          <w:rFonts w:cs="Arial"/>
          <w:i/>
          <w:iCs/>
        </w:rPr>
      </w:pPr>
      <w:r w:rsidRPr="005439B8">
        <w:rPr>
          <w:rFonts w:cs="Arial"/>
          <w:i/>
          <w:iCs/>
        </w:rPr>
        <w:t xml:space="preserve">The PRI has experience of contributing to public policy on sustainable finance and responsible investment across multiple markets and stands ready to support the work of </w:t>
      </w:r>
      <w:r w:rsidR="005A18BB" w:rsidRPr="005439B8">
        <w:rPr>
          <w:rFonts w:cs="Arial"/>
          <w:i/>
          <w:iCs/>
        </w:rPr>
        <w:t xml:space="preserve">ESMA </w:t>
      </w:r>
      <w:r w:rsidRPr="005439B8">
        <w:rPr>
          <w:rFonts w:cs="Arial"/>
          <w:i/>
          <w:iCs/>
        </w:rPr>
        <w:t xml:space="preserve">further to </w:t>
      </w:r>
      <w:r w:rsidR="007D3F3B" w:rsidRPr="005439B8">
        <w:rPr>
          <w:rFonts w:cs="Arial"/>
          <w:i/>
          <w:iCs/>
        </w:rPr>
        <w:t>ensuring the proper integration of ESG factors into credit rating methodologies</w:t>
      </w:r>
      <w:r w:rsidRPr="005439B8">
        <w:rPr>
          <w:rFonts w:cs="Arial"/>
          <w:i/>
          <w:iCs/>
        </w:rPr>
        <w:t xml:space="preserve"> in </w:t>
      </w:r>
      <w:r w:rsidR="00A721CD" w:rsidRPr="005439B8">
        <w:rPr>
          <w:rFonts w:cs="Arial"/>
          <w:i/>
          <w:iCs/>
        </w:rPr>
        <w:t>the EU.</w:t>
      </w:r>
    </w:p>
    <w:p w14:paraId="54C89430" w14:textId="77777777" w:rsidR="00E41777" w:rsidRPr="005439B8" w:rsidRDefault="00E41777" w:rsidP="00E41777">
      <w:pPr>
        <w:snapToGrid w:val="0"/>
        <w:spacing w:line="264" w:lineRule="auto"/>
        <w:rPr>
          <w:rFonts w:cs="Arial"/>
          <w:i/>
          <w:iCs/>
        </w:rPr>
      </w:pPr>
      <w:r w:rsidRPr="005439B8">
        <w:rPr>
          <w:rFonts w:cs="Arial"/>
          <w:i/>
          <w:iCs/>
        </w:rPr>
        <w:t xml:space="preserve">Please send any questions or comments to </w:t>
      </w:r>
      <w:hyperlink r:id="rId17" w:history="1">
        <w:r w:rsidRPr="005439B8">
          <w:rPr>
            <w:rStyle w:val="Hyperlink"/>
            <w:rFonts w:cs="Arial"/>
            <w:i/>
            <w:iCs/>
          </w:rPr>
          <w:t>policy@unpri.org</w:t>
        </w:r>
      </w:hyperlink>
      <w:r w:rsidRPr="005439B8">
        <w:rPr>
          <w:rFonts w:cs="Arial"/>
          <w:i/>
          <w:iCs/>
        </w:rPr>
        <w:t xml:space="preserve">. </w:t>
      </w:r>
    </w:p>
    <w:p w14:paraId="1746026C" w14:textId="311BD6DA" w:rsidR="00E83508" w:rsidRPr="005439B8" w:rsidRDefault="00E41777" w:rsidP="005A18BB">
      <w:pPr>
        <w:snapToGrid w:val="0"/>
        <w:spacing w:line="264" w:lineRule="auto"/>
        <w:rPr>
          <w:rFonts w:cs="Arial"/>
          <w:i/>
          <w:iCs/>
        </w:rPr>
      </w:pPr>
      <w:r w:rsidRPr="005439B8">
        <w:rPr>
          <w:rFonts w:cs="Arial"/>
          <w:i/>
          <w:iCs/>
        </w:rPr>
        <w:t xml:space="preserve">More information on </w:t>
      </w:r>
      <w:hyperlink r:id="rId18">
        <w:r w:rsidRPr="005439B8">
          <w:rPr>
            <w:rStyle w:val="Hyperlink"/>
            <w:rFonts w:cs="Arial"/>
            <w:i/>
            <w:iCs/>
          </w:rPr>
          <w:t>www.unpri.org</w:t>
        </w:r>
      </w:hyperlink>
    </w:p>
    <w:sectPr w:rsidR="00E83508" w:rsidRPr="005439B8" w:rsidSect="00194F52">
      <w:footerReference w:type="default" r:id="rId19"/>
      <w:headerReference w:type="first" r:id="rId20"/>
      <w:footerReference w:type="first" r:id="rId21"/>
      <w:pgSz w:w="11906" w:h="16838"/>
      <w:pgMar w:top="1440" w:right="1440" w:bottom="22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213AE" w14:textId="77777777" w:rsidR="003B4DF5" w:rsidRPr="005439B8" w:rsidRDefault="003B4DF5" w:rsidP="00A27FF8">
      <w:pPr>
        <w:spacing w:line="240" w:lineRule="auto"/>
      </w:pPr>
      <w:r w:rsidRPr="005439B8">
        <w:separator/>
      </w:r>
    </w:p>
  </w:endnote>
  <w:endnote w:type="continuationSeparator" w:id="0">
    <w:p w14:paraId="77387786" w14:textId="77777777" w:rsidR="003B4DF5" w:rsidRPr="005439B8" w:rsidRDefault="003B4DF5" w:rsidP="00A27FF8">
      <w:pPr>
        <w:spacing w:line="240" w:lineRule="auto"/>
      </w:pPr>
      <w:r w:rsidRPr="005439B8">
        <w:continuationSeparator/>
      </w:r>
    </w:p>
  </w:endnote>
  <w:endnote w:type="continuationNotice" w:id="1">
    <w:p w14:paraId="70CEE021" w14:textId="77777777" w:rsidR="003B4DF5" w:rsidRDefault="003B4D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lright Sans Light">
    <w:altName w:val="Calibri"/>
    <w:panose1 w:val="00000000000000000000"/>
    <w:charset w:val="00"/>
    <w:family w:val="auto"/>
    <w:notTrueType/>
    <w:pitch w:val="variable"/>
    <w:sig w:usb0="0000000F" w:usb1="00000001"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1E61" w14:textId="77777777" w:rsidR="00435450" w:rsidRPr="005439B8" w:rsidRDefault="00435450" w:rsidP="00A27FF8">
    <w:pPr>
      <w:pStyle w:val="Footer"/>
      <w:framePr w:w="11854" w:wrap="around" w:vAnchor="text" w:hAnchor="page" w:x="16" w:y="391"/>
      <w:jc w:val="center"/>
      <w:rPr>
        <w:rStyle w:val="PageNumber"/>
        <w:rFonts w:ascii="Alright Sans Light" w:hAnsi="Alright Sans Light"/>
        <w:color w:val="808080"/>
      </w:rPr>
    </w:pPr>
    <w:r w:rsidRPr="005439B8">
      <w:rPr>
        <w:rStyle w:val="PageNumber"/>
        <w:rFonts w:ascii="Alright Sans Light" w:hAnsi="Alright Sans Light"/>
        <w:color w:val="808080"/>
      </w:rPr>
      <w:fldChar w:fldCharType="begin"/>
    </w:r>
    <w:r w:rsidRPr="005439B8">
      <w:rPr>
        <w:rStyle w:val="PageNumber"/>
        <w:rFonts w:ascii="Alright Sans Light" w:hAnsi="Alright Sans Light"/>
        <w:color w:val="808080"/>
      </w:rPr>
      <w:instrText xml:space="preserve">PAGE  </w:instrText>
    </w:r>
    <w:r w:rsidRPr="005439B8">
      <w:rPr>
        <w:rStyle w:val="PageNumber"/>
        <w:rFonts w:ascii="Alright Sans Light" w:hAnsi="Alright Sans Light"/>
        <w:color w:val="808080"/>
      </w:rPr>
      <w:fldChar w:fldCharType="separate"/>
    </w:r>
    <w:r w:rsidRPr="005439B8">
      <w:rPr>
        <w:rStyle w:val="PageNumber"/>
        <w:rFonts w:ascii="Alright Sans Light" w:hAnsi="Alright Sans Light"/>
        <w:color w:val="808080"/>
      </w:rPr>
      <w:t>2</w:t>
    </w:r>
    <w:r w:rsidRPr="005439B8">
      <w:rPr>
        <w:rStyle w:val="PageNumber"/>
        <w:rFonts w:ascii="Alright Sans Light" w:hAnsi="Alright Sans Light"/>
        <w:color w:val="808080"/>
      </w:rPr>
      <w:fldChar w:fldCharType="end"/>
    </w:r>
  </w:p>
  <w:p w14:paraId="216A45A2" w14:textId="77777777" w:rsidR="00435450" w:rsidRPr="005439B8" w:rsidRDefault="00435450">
    <w:pPr>
      <w:pStyle w:val="Footer"/>
    </w:pPr>
    <w:r w:rsidRPr="005439B8">
      <w:rPr>
        <w:noProof/>
        <w:lang w:eastAsia="en-GB"/>
      </w:rPr>
      <w:drawing>
        <wp:anchor distT="0" distB="0" distL="114300" distR="114300" simplePos="0" relativeHeight="251658243" behindDoc="1" locked="0" layoutInCell="1" allowOverlap="1" wp14:anchorId="25644596" wp14:editId="12CE4F4E">
          <wp:simplePos x="0" y="0"/>
          <wp:positionH relativeFrom="page">
            <wp:posOffset>9525</wp:posOffset>
          </wp:positionH>
          <wp:positionV relativeFrom="page">
            <wp:align>bottom</wp:align>
          </wp:positionV>
          <wp:extent cx="7560000" cy="1173600"/>
          <wp:effectExtent l="0" t="0" r="3175"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Max:Desktop:PRI:12.02.23 PRI Letterhead:Archive:Resource:Images:Word:PRI_Letterhead_subPage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A510E" w14:textId="77777777" w:rsidR="00435450" w:rsidRPr="005439B8" w:rsidRDefault="00BF79CD">
    <w:pPr>
      <w:pStyle w:val="Footer"/>
    </w:pPr>
    <w:r w:rsidRPr="005439B8">
      <w:rPr>
        <w:noProof/>
      </w:rPr>
      <w:drawing>
        <wp:anchor distT="0" distB="0" distL="114300" distR="114300" simplePos="0" relativeHeight="251658241" behindDoc="0" locked="0" layoutInCell="1" allowOverlap="1" wp14:anchorId="2ACA82A6" wp14:editId="3602E59C">
          <wp:simplePos x="0" y="0"/>
          <wp:positionH relativeFrom="page">
            <wp:posOffset>12700</wp:posOffset>
          </wp:positionH>
          <wp:positionV relativeFrom="page">
            <wp:posOffset>9785985</wp:posOffset>
          </wp:positionV>
          <wp:extent cx="2912110" cy="8813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2912110" cy="881380"/>
                  </a:xfrm>
                  <a:prstGeom prst="rect">
                    <a:avLst/>
                  </a:prstGeom>
                </pic:spPr>
              </pic:pic>
            </a:graphicData>
          </a:graphic>
          <wp14:sizeRelH relativeFrom="page">
            <wp14:pctWidth>0</wp14:pctWidth>
          </wp14:sizeRelH>
          <wp14:sizeRelV relativeFrom="page">
            <wp14:pctHeight>0</wp14:pctHeight>
          </wp14:sizeRelV>
        </wp:anchor>
      </w:drawing>
    </w:r>
    <w:r w:rsidR="003672CA" w:rsidRPr="005439B8">
      <w:rPr>
        <w:noProof/>
      </w:rPr>
      <w:drawing>
        <wp:anchor distT="0" distB="0" distL="114300" distR="114300" simplePos="0" relativeHeight="251658242" behindDoc="0" locked="0" layoutInCell="1" allowOverlap="1" wp14:anchorId="282F5A34" wp14:editId="3BA45023">
          <wp:simplePos x="0" y="0"/>
          <wp:positionH relativeFrom="page">
            <wp:posOffset>3589020</wp:posOffset>
          </wp:positionH>
          <wp:positionV relativeFrom="page">
            <wp:posOffset>9646920</wp:posOffset>
          </wp:positionV>
          <wp:extent cx="3972560" cy="881380"/>
          <wp:effectExtent l="0" t="0" r="8890" b="0"/>
          <wp:wrapNone/>
          <wp:docPr id="2240" name="Picture 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2">
                    <a:extLst>
                      <a:ext uri="{28A0092B-C50C-407E-A947-70E740481C1C}">
                        <a14:useLocalDpi xmlns:a14="http://schemas.microsoft.com/office/drawing/2010/main" val="0"/>
                      </a:ext>
                    </a:extLst>
                  </a:blip>
                  <a:stretch>
                    <a:fillRect/>
                  </a:stretch>
                </pic:blipFill>
                <pic:spPr>
                  <a:xfrm>
                    <a:off x="0" y="0"/>
                    <a:ext cx="3972560" cy="881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98F3F" w14:textId="77777777" w:rsidR="003B4DF5" w:rsidRPr="005439B8" w:rsidRDefault="003B4DF5" w:rsidP="00A27FF8">
      <w:pPr>
        <w:spacing w:line="240" w:lineRule="auto"/>
      </w:pPr>
      <w:r w:rsidRPr="005439B8">
        <w:separator/>
      </w:r>
    </w:p>
  </w:footnote>
  <w:footnote w:type="continuationSeparator" w:id="0">
    <w:p w14:paraId="4E298FD3" w14:textId="77777777" w:rsidR="003B4DF5" w:rsidRPr="005439B8" w:rsidRDefault="003B4DF5" w:rsidP="00A27FF8">
      <w:pPr>
        <w:spacing w:line="240" w:lineRule="auto"/>
      </w:pPr>
      <w:r w:rsidRPr="005439B8">
        <w:continuationSeparator/>
      </w:r>
    </w:p>
  </w:footnote>
  <w:footnote w:type="continuationNotice" w:id="1">
    <w:p w14:paraId="53FD9EEB" w14:textId="77777777" w:rsidR="003B4DF5" w:rsidRDefault="003B4DF5">
      <w:pPr>
        <w:spacing w:before="0" w:after="0" w:line="240" w:lineRule="auto"/>
      </w:pPr>
    </w:p>
  </w:footnote>
  <w:footnote w:id="2">
    <w:p w14:paraId="1777FD2C" w14:textId="09D80016" w:rsidR="004B0801" w:rsidRDefault="004B0801">
      <w:pPr>
        <w:pStyle w:val="FootnoteText"/>
      </w:pPr>
      <w:r>
        <w:rPr>
          <w:rStyle w:val="FootnoteReference"/>
        </w:rPr>
        <w:footnoteRef/>
      </w:r>
      <w:r>
        <w:t xml:space="preserve"> </w:t>
      </w:r>
      <w:hyperlink r:id="rId1" w:history="1">
        <w:r w:rsidR="004B440C">
          <w:rPr>
            <w:rStyle w:val="Hyperlink"/>
          </w:rPr>
          <w:t>Regulation (EC) No 1060/2009 on credit rating agencies</w:t>
        </w:r>
      </w:hyperlink>
      <w:r>
        <w:t xml:space="preserve"> – </w:t>
      </w:r>
      <w:r w:rsidR="004B440C">
        <w:t>Article 8</w:t>
      </w:r>
    </w:p>
  </w:footnote>
  <w:footnote w:id="3">
    <w:p w14:paraId="3F639BB0" w14:textId="6ADF86FD" w:rsidR="00DA3399" w:rsidRDefault="00DA3399" w:rsidP="00DA3399">
      <w:pPr>
        <w:pStyle w:val="FootnoteText"/>
      </w:pPr>
      <w:r>
        <w:rPr>
          <w:rStyle w:val="FootnoteReference"/>
        </w:rPr>
        <w:footnoteRef/>
      </w:r>
      <w:r>
        <w:t xml:space="preserve"> </w:t>
      </w:r>
      <w:hyperlink r:id="rId2" w:history="1">
        <w:r>
          <w:rPr>
            <w:rStyle w:val="Hyperlink"/>
          </w:rPr>
          <w:t>ESMA – Guidelines on Disclosure Requirements Applicable to Credit Ratings</w:t>
        </w:r>
      </w:hyperlink>
      <w:r>
        <w:t xml:space="preserve"> (2021)</w:t>
      </w:r>
    </w:p>
  </w:footnote>
  <w:footnote w:id="4">
    <w:p w14:paraId="0E4CB179" w14:textId="3F17C5AB" w:rsidR="00EA1C55" w:rsidRDefault="00EA1C55">
      <w:pPr>
        <w:pStyle w:val="FootnoteText"/>
      </w:pPr>
      <w:r>
        <w:rPr>
          <w:rStyle w:val="FootnoteReference"/>
        </w:rPr>
        <w:footnoteRef/>
      </w:r>
      <w:r>
        <w:t xml:space="preserve"> </w:t>
      </w:r>
      <w:hyperlink r:id="rId3" w:history="1">
        <w:r w:rsidR="00CB57AC" w:rsidRPr="00710516">
          <w:rPr>
            <w:rStyle w:val="Hyperlink"/>
          </w:rPr>
          <w:t>Regulation (EU) No 462/2013</w:t>
        </w:r>
        <w:r w:rsidR="00E44B8A" w:rsidRPr="00710516">
          <w:rPr>
            <w:rStyle w:val="Hyperlink"/>
          </w:rPr>
          <w:t xml:space="preserve"> amending Regulation (EC) No 1060/2009 on credit rating agencies</w:t>
        </w:r>
      </w:hyperlink>
      <w:r w:rsidR="009E2022">
        <w:t xml:space="preserve"> –</w:t>
      </w:r>
      <w:r w:rsidR="00CB57AC">
        <w:t xml:space="preserve"> Paragraph (</w:t>
      </w:r>
      <w:r w:rsidR="009E2022">
        <w:t>7</w:t>
      </w:r>
      <w:r w:rsidR="00CB57AC">
        <w:t>)</w:t>
      </w:r>
    </w:p>
  </w:footnote>
  <w:footnote w:id="5">
    <w:p w14:paraId="27E30F43" w14:textId="01A02422" w:rsidR="0081714B" w:rsidRPr="004B4BAB" w:rsidRDefault="0081714B">
      <w:pPr>
        <w:pStyle w:val="FootnoteText"/>
      </w:pPr>
      <w:r>
        <w:rPr>
          <w:rStyle w:val="FootnoteReference"/>
        </w:rPr>
        <w:footnoteRef/>
      </w:r>
      <w:r w:rsidRPr="004B4BAB">
        <w:t xml:space="preserve"> </w:t>
      </w:r>
      <w:hyperlink r:id="rId4" w:history="1">
        <w:r w:rsidRPr="004B4BAB">
          <w:rPr>
            <w:rStyle w:val="Hyperlink"/>
          </w:rPr>
          <w:t xml:space="preserve">PRI </w:t>
        </w:r>
        <w:r w:rsidR="00720927" w:rsidRPr="004B4BAB">
          <w:rPr>
            <w:rStyle w:val="Hyperlink"/>
          </w:rPr>
          <w:t>–</w:t>
        </w:r>
        <w:r w:rsidRPr="004B4BAB">
          <w:rPr>
            <w:rStyle w:val="Hyperlink"/>
          </w:rPr>
          <w:t xml:space="preserve"> </w:t>
        </w:r>
        <w:r w:rsidR="00720927" w:rsidRPr="004B4BAB">
          <w:rPr>
            <w:rStyle w:val="Hyperlink"/>
          </w:rPr>
          <w:t>CRA examples</w:t>
        </w:r>
      </w:hyperlink>
      <w:r w:rsidR="00720927" w:rsidRPr="004B4BAB">
        <w:t xml:space="preserve"> (2019)</w:t>
      </w:r>
    </w:p>
  </w:footnote>
  <w:footnote w:id="6">
    <w:p w14:paraId="38195D5F" w14:textId="5B7B3F78" w:rsidR="00264C51" w:rsidRDefault="00264C51">
      <w:pPr>
        <w:pStyle w:val="FootnoteText"/>
      </w:pPr>
      <w:r>
        <w:rPr>
          <w:rStyle w:val="FootnoteReference"/>
        </w:rPr>
        <w:footnoteRef/>
      </w:r>
      <w:r>
        <w:t xml:space="preserve"> </w:t>
      </w:r>
      <w:hyperlink r:id="rId5" w:history="1">
        <w:r>
          <w:rPr>
            <w:rStyle w:val="Hyperlink"/>
          </w:rPr>
          <w:t xml:space="preserve">PRI </w:t>
        </w:r>
        <w:r w:rsidR="008D1660">
          <w:rPr>
            <w:rStyle w:val="Hyperlink"/>
          </w:rPr>
          <w:t>–</w:t>
        </w:r>
        <w:r>
          <w:rPr>
            <w:rStyle w:val="Hyperlink"/>
          </w:rPr>
          <w:t xml:space="preserve"> Statement on ESG in credit risk and ratings</w:t>
        </w:r>
      </w:hyperlink>
      <w:r w:rsidR="00034746" w:rsidRPr="00034746">
        <w:t xml:space="preserve"> (2016)</w:t>
      </w:r>
    </w:p>
  </w:footnote>
  <w:footnote w:id="7">
    <w:p w14:paraId="70E939D3" w14:textId="76D63EEC" w:rsidR="00D1727B" w:rsidRPr="004B4BAB" w:rsidRDefault="00D1727B">
      <w:pPr>
        <w:pStyle w:val="FootnoteText"/>
      </w:pPr>
      <w:r>
        <w:rPr>
          <w:rStyle w:val="FootnoteReference"/>
        </w:rPr>
        <w:footnoteRef/>
      </w:r>
      <w:r w:rsidRPr="004B4BAB">
        <w:t xml:space="preserve"> </w:t>
      </w:r>
      <w:hyperlink r:id="rId6" w:history="1">
        <w:r w:rsidRPr="004B4BAB">
          <w:rPr>
            <w:rStyle w:val="Hyperlink"/>
          </w:rPr>
          <w:t>PRI – CRA examples</w:t>
        </w:r>
      </w:hyperlink>
      <w:r w:rsidRPr="004B4BAB">
        <w:t xml:space="preserve"> (2019)</w:t>
      </w:r>
    </w:p>
  </w:footnote>
  <w:footnote w:id="8">
    <w:p w14:paraId="3E495685" w14:textId="6ED93A20" w:rsidR="00C3567F" w:rsidRDefault="00C3567F">
      <w:pPr>
        <w:pStyle w:val="FootnoteText"/>
      </w:pPr>
      <w:r>
        <w:rPr>
          <w:rStyle w:val="FootnoteReference"/>
        </w:rPr>
        <w:footnoteRef/>
      </w:r>
      <w:r>
        <w:t xml:space="preserve"> </w:t>
      </w:r>
      <w:hyperlink r:id="rId7" w:anchor="page=23" w:history="1">
        <w:r w:rsidRPr="00F667EF">
          <w:rPr>
            <w:rStyle w:val="Hyperlink"/>
          </w:rPr>
          <w:t>European Commission – Legislative mandate to develop technical standards</w:t>
        </w:r>
      </w:hyperlink>
      <w:r>
        <w:t xml:space="preserve"> (2024)</w:t>
      </w:r>
    </w:p>
  </w:footnote>
  <w:footnote w:id="9">
    <w:p w14:paraId="395586A7" w14:textId="18A0AE43" w:rsidR="001F51B1" w:rsidRDefault="001F51B1">
      <w:pPr>
        <w:pStyle w:val="FootnoteText"/>
      </w:pPr>
      <w:r>
        <w:rPr>
          <w:rStyle w:val="FootnoteReference"/>
        </w:rPr>
        <w:footnoteRef/>
      </w:r>
      <w:r>
        <w:t xml:space="preserve"> </w:t>
      </w:r>
      <w:hyperlink r:id="rId8" w:history="1">
        <w:r w:rsidR="00D96CAB">
          <w:rPr>
            <w:rStyle w:val="Hyperlink"/>
          </w:rPr>
          <w:t xml:space="preserve">ESMA – Guidelines </w:t>
        </w:r>
        <w:r w:rsidR="00DA3399">
          <w:rPr>
            <w:rStyle w:val="Hyperlink"/>
          </w:rPr>
          <w:t>on</w:t>
        </w:r>
        <w:r w:rsidR="00D96CAB">
          <w:rPr>
            <w:rStyle w:val="Hyperlink"/>
          </w:rPr>
          <w:t xml:space="preserve"> Disclosure Requirements Applicable to Credit Ratings</w:t>
        </w:r>
      </w:hyperlink>
      <w:r w:rsidR="004A7DE9">
        <w:t xml:space="preserve"> (2021)</w:t>
      </w:r>
    </w:p>
    <w:p w14:paraId="5DD88C10" w14:textId="77777777" w:rsidR="00EE201E" w:rsidRDefault="00EE20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AA9C" w14:textId="77777777" w:rsidR="00435450" w:rsidRPr="005439B8" w:rsidRDefault="00435450">
    <w:pPr>
      <w:pStyle w:val="Header"/>
    </w:pPr>
    <w:r w:rsidRPr="005439B8">
      <w:rPr>
        <w:noProof/>
        <w:lang w:eastAsia="en-GB"/>
      </w:rPr>
      <w:drawing>
        <wp:anchor distT="0" distB="0" distL="114300" distR="114300" simplePos="0" relativeHeight="251658240" behindDoc="1" locked="0" layoutInCell="1" allowOverlap="1" wp14:anchorId="0FC52593" wp14:editId="193F41C3">
          <wp:simplePos x="0" y="0"/>
          <wp:positionH relativeFrom="page">
            <wp:align>right</wp:align>
          </wp:positionH>
          <wp:positionV relativeFrom="page">
            <wp:posOffset>10795</wp:posOffset>
          </wp:positionV>
          <wp:extent cx="7541446" cy="1360805"/>
          <wp:effectExtent l="0" t="0" r="254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446" cy="13608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89C3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BDC0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413D8D"/>
    <w:multiLevelType w:val="multilevel"/>
    <w:tmpl w:val="17322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0070C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B93812"/>
    <w:multiLevelType w:val="hybridMultilevel"/>
    <w:tmpl w:val="D7488666"/>
    <w:lvl w:ilvl="0" w:tplc="FFFFFFFF">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D0CEA"/>
    <w:multiLevelType w:val="multilevel"/>
    <w:tmpl w:val="9A0E96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372F4722"/>
    <w:multiLevelType w:val="hybridMultilevel"/>
    <w:tmpl w:val="59C0B774"/>
    <w:lvl w:ilvl="0" w:tplc="BB14A38A">
      <w:start w:val="1"/>
      <w:numFmt w:val="bullet"/>
      <w:pStyle w:val="Bullestlist2"/>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95619"/>
    <w:multiLevelType w:val="hybridMultilevel"/>
    <w:tmpl w:val="2A9E3374"/>
    <w:lvl w:ilvl="0" w:tplc="5BB45B44">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0772F"/>
    <w:multiLevelType w:val="hybridMultilevel"/>
    <w:tmpl w:val="074E93DA"/>
    <w:lvl w:ilvl="0" w:tplc="DF5A3802">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8" w15:restartNumberingAfterBreak="0">
    <w:nsid w:val="47DE4FAF"/>
    <w:multiLevelType w:val="hybridMultilevel"/>
    <w:tmpl w:val="25C8EA68"/>
    <w:lvl w:ilvl="0" w:tplc="CBE0E830">
      <w:start w:val="1"/>
      <w:numFmt w:val="bullet"/>
      <w:pStyle w:val="Bullet1"/>
      <w:lvlText w:val=""/>
      <w:lvlJc w:val="left"/>
      <w:pPr>
        <w:ind w:left="360" w:hanging="360"/>
      </w:pPr>
      <w:rPr>
        <w:rFonts w:ascii="Symbol" w:hAnsi="Symbol" w:hint="default"/>
        <w:color w:val="FFC000" w:themeColor="accent4"/>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E43ED7"/>
    <w:multiLevelType w:val="hybridMultilevel"/>
    <w:tmpl w:val="FFF0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13F59"/>
    <w:multiLevelType w:val="hybridMultilevel"/>
    <w:tmpl w:val="AF4ECE10"/>
    <w:lvl w:ilvl="0" w:tplc="6358BF76">
      <w:start w:val="1"/>
      <w:numFmt w:val="bullet"/>
      <w:pStyle w:val="Subtitle"/>
      <w:lvlText w:val="■"/>
      <w:lvlJc w:val="left"/>
      <w:pPr>
        <w:ind w:left="720" w:hanging="360"/>
      </w:pPr>
      <w:rPr>
        <w:rFonts w:ascii="Arial" w:hAnsi="Aria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F60F9"/>
    <w:multiLevelType w:val="multilevel"/>
    <w:tmpl w:val="0164B3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D0F0CF2"/>
    <w:multiLevelType w:val="hybridMultilevel"/>
    <w:tmpl w:val="F4C25C1C"/>
    <w:lvl w:ilvl="0" w:tplc="1496365C">
      <w:start w:val="1"/>
      <w:numFmt w:val="bullet"/>
      <w:pStyle w:val="ListBullet3"/>
      <w:lvlText w:val="■"/>
      <w:lvlJc w:val="left"/>
      <w:pPr>
        <w:tabs>
          <w:tab w:val="num" w:pos="926"/>
        </w:tabs>
        <w:ind w:left="926" w:hanging="360"/>
      </w:pPr>
      <w:rPr>
        <w:rFonts w:ascii="Arial" w:hAnsi="Aria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169647">
    <w:abstractNumId w:val="6"/>
  </w:num>
  <w:num w:numId="2" w16cid:durableId="1017541254">
    <w:abstractNumId w:val="0"/>
  </w:num>
  <w:num w:numId="3" w16cid:durableId="769080146">
    <w:abstractNumId w:val="10"/>
  </w:num>
  <w:num w:numId="4" w16cid:durableId="2128813053">
    <w:abstractNumId w:val="5"/>
  </w:num>
  <w:num w:numId="5" w16cid:durableId="1275096033">
    <w:abstractNumId w:val="12"/>
  </w:num>
  <w:num w:numId="6" w16cid:durableId="4600043">
    <w:abstractNumId w:val="8"/>
  </w:num>
  <w:num w:numId="7" w16cid:durableId="266039223">
    <w:abstractNumId w:val="2"/>
  </w:num>
  <w:num w:numId="8" w16cid:durableId="214007790">
    <w:abstractNumId w:val="4"/>
  </w:num>
  <w:num w:numId="9" w16cid:durableId="1611619685">
    <w:abstractNumId w:val="7"/>
  </w:num>
  <w:num w:numId="10" w16cid:durableId="1783332269">
    <w:abstractNumId w:val="9"/>
  </w:num>
  <w:num w:numId="11" w16cid:durableId="92434684">
    <w:abstractNumId w:val="11"/>
  </w:num>
  <w:num w:numId="12" w16cid:durableId="915819058">
    <w:abstractNumId w:val="1"/>
  </w:num>
  <w:num w:numId="13" w16cid:durableId="205542649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77"/>
    <w:rsid w:val="00002B9E"/>
    <w:rsid w:val="00002C3B"/>
    <w:rsid w:val="00003643"/>
    <w:rsid w:val="0000420C"/>
    <w:rsid w:val="00004F3B"/>
    <w:rsid w:val="00004FDB"/>
    <w:rsid w:val="00007273"/>
    <w:rsid w:val="00007DFA"/>
    <w:rsid w:val="00010ED9"/>
    <w:rsid w:val="000111F4"/>
    <w:rsid w:val="000118C3"/>
    <w:rsid w:val="00011FB1"/>
    <w:rsid w:val="00012293"/>
    <w:rsid w:val="00014E0C"/>
    <w:rsid w:val="00017D18"/>
    <w:rsid w:val="00022EE2"/>
    <w:rsid w:val="00025D29"/>
    <w:rsid w:val="0003111B"/>
    <w:rsid w:val="00031554"/>
    <w:rsid w:val="00034293"/>
    <w:rsid w:val="00034746"/>
    <w:rsid w:val="00035FF7"/>
    <w:rsid w:val="00036462"/>
    <w:rsid w:val="0003664D"/>
    <w:rsid w:val="000400ED"/>
    <w:rsid w:val="0004250A"/>
    <w:rsid w:val="000436E2"/>
    <w:rsid w:val="00044769"/>
    <w:rsid w:val="000466E6"/>
    <w:rsid w:val="0004713D"/>
    <w:rsid w:val="00047978"/>
    <w:rsid w:val="00047A6C"/>
    <w:rsid w:val="00050A8A"/>
    <w:rsid w:val="00052187"/>
    <w:rsid w:val="0005293D"/>
    <w:rsid w:val="00054218"/>
    <w:rsid w:val="000547CB"/>
    <w:rsid w:val="00055CE9"/>
    <w:rsid w:val="00060033"/>
    <w:rsid w:val="000612FB"/>
    <w:rsid w:val="00064686"/>
    <w:rsid w:val="000661EF"/>
    <w:rsid w:val="00066F07"/>
    <w:rsid w:val="00070D3F"/>
    <w:rsid w:val="00070E48"/>
    <w:rsid w:val="00072518"/>
    <w:rsid w:val="0007387C"/>
    <w:rsid w:val="000739A8"/>
    <w:rsid w:val="00073F60"/>
    <w:rsid w:val="00075943"/>
    <w:rsid w:val="00077117"/>
    <w:rsid w:val="000817AC"/>
    <w:rsid w:val="000841CE"/>
    <w:rsid w:val="00085094"/>
    <w:rsid w:val="00086134"/>
    <w:rsid w:val="00087658"/>
    <w:rsid w:val="000879A1"/>
    <w:rsid w:val="00087CD6"/>
    <w:rsid w:val="00087D0B"/>
    <w:rsid w:val="00090143"/>
    <w:rsid w:val="00091351"/>
    <w:rsid w:val="000960B7"/>
    <w:rsid w:val="00096772"/>
    <w:rsid w:val="000A342C"/>
    <w:rsid w:val="000A4B18"/>
    <w:rsid w:val="000A697A"/>
    <w:rsid w:val="000A7228"/>
    <w:rsid w:val="000A7EAA"/>
    <w:rsid w:val="000B1537"/>
    <w:rsid w:val="000B16F7"/>
    <w:rsid w:val="000B206A"/>
    <w:rsid w:val="000B2E3E"/>
    <w:rsid w:val="000B661E"/>
    <w:rsid w:val="000C02D5"/>
    <w:rsid w:val="000C16DE"/>
    <w:rsid w:val="000C2AD8"/>
    <w:rsid w:val="000C2F86"/>
    <w:rsid w:val="000C4047"/>
    <w:rsid w:val="000C6B57"/>
    <w:rsid w:val="000C7230"/>
    <w:rsid w:val="000C751A"/>
    <w:rsid w:val="000C793A"/>
    <w:rsid w:val="000D147C"/>
    <w:rsid w:val="000D298B"/>
    <w:rsid w:val="000D352E"/>
    <w:rsid w:val="000D5B4E"/>
    <w:rsid w:val="000D6220"/>
    <w:rsid w:val="000E2894"/>
    <w:rsid w:val="000E2BAD"/>
    <w:rsid w:val="000E326E"/>
    <w:rsid w:val="000E37DC"/>
    <w:rsid w:val="000E38DB"/>
    <w:rsid w:val="000E4A09"/>
    <w:rsid w:val="000E4A5E"/>
    <w:rsid w:val="000E4CA6"/>
    <w:rsid w:val="000E5137"/>
    <w:rsid w:val="000E544B"/>
    <w:rsid w:val="000F7B17"/>
    <w:rsid w:val="001002C0"/>
    <w:rsid w:val="00102334"/>
    <w:rsid w:val="00102578"/>
    <w:rsid w:val="001034F8"/>
    <w:rsid w:val="0010538D"/>
    <w:rsid w:val="001072B1"/>
    <w:rsid w:val="001113B3"/>
    <w:rsid w:val="00117EEA"/>
    <w:rsid w:val="0012526B"/>
    <w:rsid w:val="001301E8"/>
    <w:rsid w:val="00134BDE"/>
    <w:rsid w:val="00136DB9"/>
    <w:rsid w:val="001435BE"/>
    <w:rsid w:val="00143613"/>
    <w:rsid w:val="00143FF2"/>
    <w:rsid w:val="00144E7D"/>
    <w:rsid w:val="00145CE6"/>
    <w:rsid w:val="001479CC"/>
    <w:rsid w:val="00151FB3"/>
    <w:rsid w:val="00152127"/>
    <w:rsid w:val="001521D3"/>
    <w:rsid w:val="001531BA"/>
    <w:rsid w:val="00156261"/>
    <w:rsid w:val="0016172D"/>
    <w:rsid w:val="00162AB5"/>
    <w:rsid w:val="00162EE4"/>
    <w:rsid w:val="00162F3F"/>
    <w:rsid w:val="0016536B"/>
    <w:rsid w:val="00167551"/>
    <w:rsid w:val="00167D6E"/>
    <w:rsid w:val="001747CE"/>
    <w:rsid w:val="00175669"/>
    <w:rsid w:val="00181D7A"/>
    <w:rsid w:val="00182EEF"/>
    <w:rsid w:val="00184F1A"/>
    <w:rsid w:val="00185644"/>
    <w:rsid w:val="00186BE7"/>
    <w:rsid w:val="00187B3D"/>
    <w:rsid w:val="0019174B"/>
    <w:rsid w:val="0019247E"/>
    <w:rsid w:val="00193819"/>
    <w:rsid w:val="001949A8"/>
    <w:rsid w:val="00194F52"/>
    <w:rsid w:val="001A018A"/>
    <w:rsid w:val="001A3497"/>
    <w:rsid w:val="001A453A"/>
    <w:rsid w:val="001A6A08"/>
    <w:rsid w:val="001A785E"/>
    <w:rsid w:val="001A7D1F"/>
    <w:rsid w:val="001B1BAC"/>
    <w:rsid w:val="001B3CCD"/>
    <w:rsid w:val="001B4AA9"/>
    <w:rsid w:val="001B620D"/>
    <w:rsid w:val="001C0015"/>
    <w:rsid w:val="001C14BA"/>
    <w:rsid w:val="001C1DDB"/>
    <w:rsid w:val="001C20BB"/>
    <w:rsid w:val="001C23D0"/>
    <w:rsid w:val="001C2532"/>
    <w:rsid w:val="001C37D2"/>
    <w:rsid w:val="001C6282"/>
    <w:rsid w:val="001D1BCF"/>
    <w:rsid w:val="001D1F0E"/>
    <w:rsid w:val="001D3BFE"/>
    <w:rsid w:val="001D432C"/>
    <w:rsid w:val="001D50AE"/>
    <w:rsid w:val="001E2B3A"/>
    <w:rsid w:val="001E33E8"/>
    <w:rsid w:val="001E34BA"/>
    <w:rsid w:val="001E4D6D"/>
    <w:rsid w:val="001E57B1"/>
    <w:rsid w:val="001F174D"/>
    <w:rsid w:val="001F2833"/>
    <w:rsid w:val="001F38B0"/>
    <w:rsid w:val="001F412C"/>
    <w:rsid w:val="001F51B1"/>
    <w:rsid w:val="001F5428"/>
    <w:rsid w:val="001F7368"/>
    <w:rsid w:val="00202B97"/>
    <w:rsid w:val="002030B8"/>
    <w:rsid w:val="00203C04"/>
    <w:rsid w:val="00206B7F"/>
    <w:rsid w:val="00207CDC"/>
    <w:rsid w:val="00207EFC"/>
    <w:rsid w:val="00210347"/>
    <w:rsid w:val="00211B51"/>
    <w:rsid w:val="002149B0"/>
    <w:rsid w:val="00216FFB"/>
    <w:rsid w:val="00217330"/>
    <w:rsid w:val="00221FD4"/>
    <w:rsid w:val="00223B8E"/>
    <w:rsid w:val="00225E31"/>
    <w:rsid w:val="00234C0D"/>
    <w:rsid w:val="00243DBC"/>
    <w:rsid w:val="002448A7"/>
    <w:rsid w:val="00244912"/>
    <w:rsid w:val="00247B0C"/>
    <w:rsid w:val="00253588"/>
    <w:rsid w:val="002550ED"/>
    <w:rsid w:val="00255A04"/>
    <w:rsid w:val="00257133"/>
    <w:rsid w:val="00261ADB"/>
    <w:rsid w:val="00261DE5"/>
    <w:rsid w:val="00262C7A"/>
    <w:rsid w:val="0026410F"/>
    <w:rsid w:val="00264C51"/>
    <w:rsid w:val="00266174"/>
    <w:rsid w:val="00270852"/>
    <w:rsid w:val="00270FA4"/>
    <w:rsid w:val="0027261A"/>
    <w:rsid w:val="0027627B"/>
    <w:rsid w:val="00276943"/>
    <w:rsid w:val="002870A3"/>
    <w:rsid w:val="002906D4"/>
    <w:rsid w:val="002912F2"/>
    <w:rsid w:val="002932CE"/>
    <w:rsid w:val="00295E68"/>
    <w:rsid w:val="00296CB9"/>
    <w:rsid w:val="00297C2B"/>
    <w:rsid w:val="00297E1F"/>
    <w:rsid w:val="002A1304"/>
    <w:rsid w:val="002A24EA"/>
    <w:rsid w:val="002A369F"/>
    <w:rsid w:val="002A3754"/>
    <w:rsid w:val="002A67FB"/>
    <w:rsid w:val="002A750B"/>
    <w:rsid w:val="002B2D8B"/>
    <w:rsid w:val="002B36C9"/>
    <w:rsid w:val="002B624C"/>
    <w:rsid w:val="002B791E"/>
    <w:rsid w:val="002C06E3"/>
    <w:rsid w:val="002C1EB9"/>
    <w:rsid w:val="002C3A54"/>
    <w:rsid w:val="002C551C"/>
    <w:rsid w:val="002C68BD"/>
    <w:rsid w:val="002C6E33"/>
    <w:rsid w:val="002D4F29"/>
    <w:rsid w:val="002D55F3"/>
    <w:rsid w:val="002E0271"/>
    <w:rsid w:val="002E1C4A"/>
    <w:rsid w:val="002E6747"/>
    <w:rsid w:val="002F53FA"/>
    <w:rsid w:val="002F5F1A"/>
    <w:rsid w:val="002F7AEC"/>
    <w:rsid w:val="00300BC5"/>
    <w:rsid w:val="003035BB"/>
    <w:rsid w:val="003042B1"/>
    <w:rsid w:val="00306948"/>
    <w:rsid w:val="0030764C"/>
    <w:rsid w:val="003105AA"/>
    <w:rsid w:val="00312F2F"/>
    <w:rsid w:val="00320365"/>
    <w:rsid w:val="0032389F"/>
    <w:rsid w:val="003251C4"/>
    <w:rsid w:val="003269A6"/>
    <w:rsid w:val="00330C1D"/>
    <w:rsid w:val="00333C27"/>
    <w:rsid w:val="00334773"/>
    <w:rsid w:val="00335854"/>
    <w:rsid w:val="00337268"/>
    <w:rsid w:val="00342AE0"/>
    <w:rsid w:val="00344998"/>
    <w:rsid w:val="00346963"/>
    <w:rsid w:val="0035188B"/>
    <w:rsid w:val="003545F1"/>
    <w:rsid w:val="00354D58"/>
    <w:rsid w:val="0035676C"/>
    <w:rsid w:val="003573C0"/>
    <w:rsid w:val="0036091B"/>
    <w:rsid w:val="00361245"/>
    <w:rsid w:val="00362AEF"/>
    <w:rsid w:val="00363899"/>
    <w:rsid w:val="00365099"/>
    <w:rsid w:val="003653DC"/>
    <w:rsid w:val="00365408"/>
    <w:rsid w:val="00367175"/>
    <w:rsid w:val="003672CA"/>
    <w:rsid w:val="00367628"/>
    <w:rsid w:val="00372CA5"/>
    <w:rsid w:val="00373397"/>
    <w:rsid w:val="003737FC"/>
    <w:rsid w:val="003739B6"/>
    <w:rsid w:val="00373A28"/>
    <w:rsid w:val="00373BB4"/>
    <w:rsid w:val="003754CF"/>
    <w:rsid w:val="00376EF6"/>
    <w:rsid w:val="00377C6A"/>
    <w:rsid w:val="003804D5"/>
    <w:rsid w:val="00386620"/>
    <w:rsid w:val="00386BE6"/>
    <w:rsid w:val="00390BC9"/>
    <w:rsid w:val="00392129"/>
    <w:rsid w:val="00394765"/>
    <w:rsid w:val="00394F6F"/>
    <w:rsid w:val="003A21AB"/>
    <w:rsid w:val="003A2A9E"/>
    <w:rsid w:val="003A46ED"/>
    <w:rsid w:val="003A5A8A"/>
    <w:rsid w:val="003A62FD"/>
    <w:rsid w:val="003A776A"/>
    <w:rsid w:val="003A7CFF"/>
    <w:rsid w:val="003B378A"/>
    <w:rsid w:val="003B4DEA"/>
    <w:rsid w:val="003B4DF5"/>
    <w:rsid w:val="003B6068"/>
    <w:rsid w:val="003C052D"/>
    <w:rsid w:val="003C174F"/>
    <w:rsid w:val="003C20E7"/>
    <w:rsid w:val="003C38C4"/>
    <w:rsid w:val="003C4916"/>
    <w:rsid w:val="003C6FC2"/>
    <w:rsid w:val="003D033A"/>
    <w:rsid w:val="003D1A75"/>
    <w:rsid w:val="003D436B"/>
    <w:rsid w:val="003D4E5C"/>
    <w:rsid w:val="003D4EEF"/>
    <w:rsid w:val="003D67B5"/>
    <w:rsid w:val="003D74CD"/>
    <w:rsid w:val="003E39B2"/>
    <w:rsid w:val="003E3A3A"/>
    <w:rsid w:val="003E5AE8"/>
    <w:rsid w:val="003E683A"/>
    <w:rsid w:val="003F2938"/>
    <w:rsid w:val="003F5007"/>
    <w:rsid w:val="00400DD0"/>
    <w:rsid w:val="00401AC2"/>
    <w:rsid w:val="00402687"/>
    <w:rsid w:val="00402843"/>
    <w:rsid w:val="00403391"/>
    <w:rsid w:val="00403FA5"/>
    <w:rsid w:val="00404E6D"/>
    <w:rsid w:val="004069FB"/>
    <w:rsid w:val="00406E77"/>
    <w:rsid w:val="004127DC"/>
    <w:rsid w:val="00412AE5"/>
    <w:rsid w:val="00416002"/>
    <w:rsid w:val="0042092C"/>
    <w:rsid w:val="0042415F"/>
    <w:rsid w:val="00425242"/>
    <w:rsid w:val="00425B60"/>
    <w:rsid w:val="00427A04"/>
    <w:rsid w:val="00430E86"/>
    <w:rsid w:val="00433B89"/>
    <w:rsid w:val="00434E70"/>
    <w:rsid w:val="00435450"/>
    <w:rsid w:val="00436D2C"/>
    <w:rsid w:val="00437E04"/>
    <w:rsid w:val="00440659"/>
    <w:rsid w:val="00440CC9"/>
    <w:rsid w:val="00443421"/>
    <w:rsid w:val="00445050"/>
    <w:rsid w:val="0045075A"/>
    <w:rsid w:val="00450D5E"/>
    <w:rsid w:val="0045271D"/>
    <w:rsid w:val="004540F7"/>
    <w:rsid w:val="0045532B"/>
    <w:rsid w:val="004615D5"/>
    <w:rsid w:val="00465A84"/>
    <w:rsid w:val="00470464"/>
    <w:rsid w:val="00475BD2"/>
    <w:rsid w:val="004777C0"/>
    <w:rsid w:val="00477FA3"/>
    <w:rsid w:val="0048175F"/>
    <w:rsid w:val="00481A05"/>
    <w:rsid w:val="00482DE2"/>
    <w:rsid w:val="00482F18"/>
    <w:rsid w:val="00483B7B"/>
    <w:rsid w:val="00483F7A"/>
    <w:rsid w:val="00484EB8"/>
    <w:rsid w:val="00491E06"/>
    <w:rsid w:val="0049320C"/>
    <w:rsid w:val="00494506"/>
    <w:rsid w:val="0049570A"/>
    <w:rsid w:val="0049784D"/>
    <w:rsid w:val="004A1003"/>
    <w:rsid w:val="004A38F8"/>
    <w:rsid w:val="004A3CFE"/>
    <w:rsid w:val="004A7DE9"/>
    <w:rsid w:val="004B0801"/>
    <w:rsid w:val="004B2F1D"/>
    <w:rsid w:val="004B4098"/>
    <w:rsid w:val="004B440C"/>
    <w:rsid w:val="004B4BAB"/>
    <w:rsid w:val="004C0A72"/>
    <w:rsid w:val="004C30B8"/>
    <w:rsid w:val="004C4DCB"/>
    <w:rsid w:val="004C50E1"/>
    <w:rsid w:val="004C78D2"/>
    <w:rsid w:val="004D0B9D"/>
    <w:rsid w:val="004D298B"/>
    <w:rsid w:val="004D3C5B"/>
    <w:rsid w:val="004D7921"/>
    <w:rsid w:val="004E0E27"/>
    <w:rsid w:val="004E1421"/>
    <w:rsid w:val="004E1BF1"/>
    <w:rsid w:val="004F047E"/>
    <w:rsid w:val="004F1C4C"/>
    <w:rsid w:val="004F5BCC"/>
    <w:rsid w:val="00502428"/>
    <w:rsid w:val="005026F8"/>
    <w:rsid w:val="005030B5"/>
    <w:rsid w:val="00503F5B"/>
    <w:rsid w:val="00504B0E"/>
    <w:rsid w:val="0050554C"/>
    <w:rsid w:val="005069E8"/>
    <w:rsid w:val="00511B6C"/>
    <w:rsid w:val="00512E79"/>
    <w:rsid w:val="00513DCE"/>
    <w:rsid w:val="00517649"/>
    <w:rsid w:val="0052003F"/>
    <w:rsid w:val="00521AEB"/>
    <w:rsid w:val="00521FF4"/>
    <w:rsid w:val="00523C43"/>
    <w:rsid w:val="00524453"/>
    <w:rsid w:val="00524DA8"/>
    <w:rsid w:val="00525274"/>
    <w:rsid w:val="005253C0"/>
    <w:rsid w:val="00534081"/>
    <w:rsid w:val="00534DFE"/>
    <w:rsid w:val="00535955"/>
    <w:rsid w:val="005405E6"/>
    <w:rsid w:val="005439B8"/>
    <w:rsid w:val="00544D7E"/>
    <w:rsid w:val="005460A1"/>
    <w:rsid w:val="00547255"/>
    <w:rsid w:val="00547817"/>
    <w:rsid w:val="005514F1"/>
    <w:rsid w:val="00551825"/>
    <w:rsid w:val="00552FB1"/>
    <w:rsid w:val="00555CE6"/>
    <w:rsid w:val="005567E9"/>
    <w:rsid w:val="00560433"/>
    <w:rsid w:val="00560E88"/>
    <w:rsid w:val="00570118"/>
    <w:rsid w:val="00570831"/>
    <w:rsid w:val="00570866"/>
    <w:rsid w:val="00570C73"/>
    <w:rsid w:val="00571081"/>
    <w:rsid w:val="00571AE5"/>
    <w:rsid w:val="00572EEA"/>
    <w:rsid w:val="0057346E"/>
    <w:rsid w:val="00573CB8"/>
    <w:rsid w:val="00573CCE"/>
    <w:rsid w:val="0057410C"/>
    <w:rsid w:val="0057471B"/>
    <w:rsid w:val="0057798B"/>
    <w:rsid w:val="00582BC1"/>
    <w:rsid w:val="00585800"/>
    <w:rsid w:val="00585F17"/>
    <w:rsid w:val="0058742D"/>
    <w:rsid w:val="005910E9"/>
    <w:rsid w:val="005915C8"/>
    <w:rsid w:val="00594F08"/>
    <w:rsid w:val="00595FBB"/>
    <w:rsid w:val="005A00FB"/>
    <w:rsid w:val="005A143A"/>
    <w:rsid w:val="005A18BB"/>
    <w:rsid w:val="005A21B5"/>
    <w:rsid w:val="005A459B"/>
    <w:rsid w:val="005A7251"/>
    <w:rsid w:val="005B026C"/>
    <w:rsid w:val="005B12F5"/>
    <w:rsid w:val="005B61AC"/>
    <w:rsid w:val="005C07DF"/>
    <w:rsid w:val="005C2379"/>
    <w:rsid w:val="005C3453"/>
    <w:rsid w:val="005C3B1B"/>
    <w:rsid w:val="005C68F9"/>
    <w:rsid w:val="005D1008"/>
    <w:rsid w:val="005D2404"/>
    <w:rsid w:val="005D6924"/>
    <w:rsid w:val="005D6CD5"/>
    <w:rsid w:val="005E0E19"/>
    <w:rsid w:val="005E44FD"/>
    <w:rsid w:val="005E451A"/>
    <w:rsid w:val="005E4AA5"/>
    <w:rsid w:val="005F5B14"/>
    <w:rsid w:val="0060052F"/>
    <w:rsid w:val="006015BB"/>
    <w:rsid w:val="00605C12"/>
    <w:rsid w:val="00607118"/>
    <w:rsid w:val="006105DD"/>
    <w:rsid w:val="00612767"/>
    <w:rsid w:val="00613FD6"/>
    <w:rsid w:val="00615CA7"/>
    <w:rsid w:val="0061684A"/>
    <w:rsid w:val="00617DFA"/>
    <w:rsid w:val="006206EF"/>
    <w:rsid w:val="0063239C"/>
    <w:rsid w:val="006373B0"/>
    <w:rsid w:val="00640202"/>
    <w:rsid w:val="006411CF"/>
    <w:rsid w:val="00641433"/>
    <w:rsid w:val="00641BBE"/>
    <w:rsid w:val="006430C3"/>
    <w:rsid w:val="00643FD6"/>
    <w:rsid w:val="00644404"/>
    <w:rsid w:val="00650867"/>
    <w:rsid w:val="00650927"/>
    <w:rsid w:val="00650B40"/>
    <w:rsid w:val="00651DC7"/>
    <w:rsid w:val="00651EEE"/>
    <w:rsid w:val="00652B6B"/>
    <w:rsid w:val="00652DF8"/>
    <w:rsid w:val="00652EA8"/>
    <w:rsid w:val="006565E6"/>
    <w:rsid w:val="00664AF9"/>
    <w:rsid w:val="00666F7A"/>
    <w:rsid w:val="00667B4E"/>
    <w:rsid w:val="00667C96"/>
    <w:rsid w:val="0067337D"/>
    <w:rsid w:val="00675008"/>
    <w:rsid w:val="00681471"/>
    <w:rsid w:val="006833B9"/>
    <w:rsid w:val="0068585B"/>
    <w:rsid w:val="00685935"/>
    <w:rsid w:val="00686032"/>
    <w:rsid w:val="0069614D"/>
    <w:rsid w:val="006A1F65"/>
    <w:rsid w:val="006A28E8"/>
    <w:rsid w:val="006A33B5"/>
    <w:rsid w:val="006A3BF9"/>
    <w:rsid w:val="006A3C5A"/>
    <w:rsid w:val="006A4D08"/>
    <w:rsid w:val="006A5A27"/>
    <w:rsid w:val="006A6468"/>
    <w:rsid w:val="006B0516"/>
    <w:rsid w:val="006B3E7F"/>
    <w:rsid w:val="006B46FA"/>
    <w:rsid w:val="006B7A32"/>
    <w:rsid w:val="006B7E7E"/>
    <w:rsid w:val="006C03FD"/>
    <w:rsid w:val="006C10F7"/>
    <w:rsid w:val="006C1831"/>
    <w:rsid w:val="006C3ABA"/>
    <w:rsid w:val="006C79A4"/>
    <w:rsid w:val="006D1E5F"/>
    <w:rsid w:val="006D22FD"/>
    <w:rsid w:val="006D6EFB"/>
    <w:rsid w:val="006D6F6F"/>
    <w:rsid w:val="006D7879"/>
    <w:rsid w:val="006E2E48"/>
    <w:rsid w:val="006E570F"/>
    <w:rsid w:val="006E7A91"/>
    <w:rsid w:val="006F15FC"/>
    <w:rsid w:val="006F500C"/>
    <w:rsid w:val="006F6727"/>
    <w:rsid w:val="006F70F2"/>
    <w:rsid w:val="006F793E"/>
    <w:rsid w:val="00701472"/>
    <w:rsid w:val="007023F4"/>
    <w:rsid w:val="00702A8F"/>
    <w:rsid w:val="00703337"/>
    <w:rsid w:val="00703906"/>
    <w:rsid w:val="007046F9"/>
    <w:rsid w:val="007057C0"/>
    <w:rsid w:val="00710516"/>
    <w:rsid w:val="007121EB"/>
    <w:rsid w:val="00712490"/>
    <w:rsid w:val="0071314B"/>
    <w:rsid w:val="007139B4"/>
    <w:rsid w:val="00713C8E"/>
    <w:rsid w:val="00714432"/>
    <w:rsid w:val="00715B1C"/>
    <w:rsid w:val="00716DAA"/>
    <w:rsid w:val="00720927"/>
    <w:rsid w:val="00723C35"/>
    <w:rsid w:val="007253A5"/>
    <w:rsid w:val="0072589A"/>
    <w:rsid w:val="00727A26"/>
    <w:rsid w:val="00727ADE"/>
    <w:rsid w:val="00727CC9"/>
    <w:rsid w:val="00727E9D"/>
    <w:rsid w:val="007365EC"/>
    <w:rsid w:val="00742073"/>
    <w:rsid w:val="00743B12"/>
    <w:rsid w:val="007461CB"/>
    <w:rsid w:val="00746345"/>
    <w:rsid w:val="007505BB"/>
    <w:rsid w:val="007550C0"/>
    <w:rsid w:val="0075533A"/>
    <w:rsid w:val="00755A3A"/>
    <w:rsid w:val="00756620"/>
    <w:rsid w:val="0075704F"/>
    <w:rsid w:val="00757746"/>
    <w:rsid w:val="007611BB"/>
    <w:rsid w:val="00761A11"/>
    <w:rsid w:val="00765328"/>
    <w:rsid w:val="007664FC"/>
    <w:rsid w:val="0077021B"/>
    <w:rsid w:val="00770756"/>
    <w:rsid w:val="0077107B"/>
    <w:rsid w:val="00774B18"/>
    <w:rsid w:val="00775D02"/>
    <w:rsid w:val="007821B6"/>
    <w:rsid w:val="007827D2"/>
    <w:rsid w:val="007828AB"/>
    <w:rsid w:val="00783A76"/>
    <w:rsid w:val="00783C23"/>
    <w:rsid w:val="00791F1E"/>
    <w:rsid w:val="00792693"/>
    <w:rsid w:val="00794FDC"/>
    <w:rsid w:val="007A328E"/>
    <w:rsid w:val="007A3F35"/>
    <w:rsid w:val="007B01C1"/>
    <w:rsid w:val="007B1987"/>
    <w:rsid w:val="007B1F3A"/>
    <w:rsid w:val="007B5550"/>
    <w:rsid w:val="007C0206"/>
    <w:rsid w:val="007C1C11"/>
    <w:rsid w:val="007C5704"/>
    <w:rsid w:val="007C580E"/>
    <w:rsid w:val="007C6CAD"/>
    <w:rsid w:val="007D21B9"/>
    <w:rsid w:val="007D3217"/>
    <w:rsid w:val="007D3F3B"/>
    <w:rsid w:val="007D46C5"/>
    <w:rsid w:val="007D7036"/>
    <w:rsid w:val="007E03F5"/>
    <w:rsid w:val="007E123B"/>
    <w:rsid w:val="007F29D0"/>
    <w:rsid w:val="007F41AC"/>
    <w:rsid w:val="007F51AC"/>
    <w:rsid w:val="007F5651"/>
    <w:rsid w:val="007F72A8"/>
    <w:rsid w:val="00800352"/>
    <w:rsid w:val="00801AB2"/>
    <w:rsid w:val="00801B75"/>
    <w:rsid w:val="008020FD"/>
    <w:rsid w:val="00803937"/>
    <w:rsid w:val="008077E4"/>
    <w:rsid w:val="00810BDE"/>
    <w:rsid w:val="008116F6"/>
    <w:rsid w:val="00813698"/>
    <w:rsid w:val="0081559E"/>
    <w:rsid w:val="0081654B"/>
    <w:rsid w:val="00816802"/>
    <w:rsid w:val="0081714B"/>
    <w:rsid w:val="00822B3E"/>
    <w:rsid w:val="00824DE4"/>
    <w:rsid w:val="00826A36"/>
    <w:rsid w:val="00826F63"/>
    <w:rsid w:val="008306FF"/>
    <w:rsid w:val="00831517"/>
    <w:rsid w:val="008344C6"/>
    <w:rsid w:val="00836AA5"/>
    <w:rsid w:val="0083701C"/>
    <w:rsid w:val="00837F91"/>
    <w:rsid w:val="008417E6"/>
    <w:rsid w:val="00847656"/>
    <w:rsid w:val="0086024A"/>
    <w:rsid w:val="008615CA"/>
    <w:rsid w:val="0086305E"/>
    <w:rsid w:val="00863E02"/>
    <w:rsid w:val="008643B7"/>
    <w:rsid w:val="00864E5B"/>
    <w:rsid w:val="00865351"/>
    <w:rsid w:val="00865877"/>
    <w:rsid w:val="00866FA7"/>
    <w:rsid w:val="00867C6F"/>
    <w:rsid w:val="0087019C"/>
    <w:rsid w:val="00870AD9"/>
    <w:rsid w:val="00873C8C"/>
    <w:rsid w:val="00880E3F"/>
    <w:rsid w:val="00882279"/>
    <w:rsid w:val="008827B1"/>
    <w:rsid w:val="00882A90"/>
    <w:rsid w:val="008837FF"/>
    <w:rsid w:val="00885DFB"/>
    <w:rsid w:val="0088627A"/>
    <w:rsid w:val="00891A8A"/>
    <w:rsid w:val="00894300"/>
    <w:rsid w:val="008958D1"/>
    <w:rsid w:val="008A0684"/>
    <w:rsid w:val="008A15CB"/>
    <w:rsid w:val="008A64E5"/>
    <w:rsid w:val="008B14E0"/>
    <w:rsid w:val="008B1E36"/>
    <w:rsid w:val="008B602E"/>
    <w:rsid w:val="008B7170"/>
    <w:rsid w:val="008C2519"/>
    <w:rsid w:val="008C2D4B"/>
    <w:rsid w:val="008C554D"/>
    <w:rsid w:val="008D1660"/>
    <w:rsid w:val="008D2149"/>
    <w:rsid w:val="008D300A"/>
    <w:rsid w:val="008D4340"/>
    <w:rsid w:val="008D5D02"/>
    <w:rsid w:val="008D72B8"/>
    <w:rsid w:val="008E1B42"/>
    <w:rsid w:val="008E2319"/>
    <w:rsid w:val="008E2581"/>
    <w:rsid w:val="008F15D7"/>
    <w:rsid w:val="008F62B3"/>
    <w:rsid w:val="008F6B76"/>
    <w:rsid w:val="009025C7"/>
    <w:rsid w:val="00903213"/>
    <w:rsid w:val="00906A3A"/>
    <w:rsid w:val="00911432"/>
    <w:rsid w:val="009125C1"/>
    <w:rsid w:val="00915662"/>
    <w:rsid w:val="00915833"/>
    <w:rsid w:val="00916011"/>
    <w:rsid w:val="00916CE4"/>
    <w:rsid w:val="00916DC2"/>
    <w:rsid w:val="00922C46"/>
    <w:rsid w:val="00923073"/>
    <w:rsid w:val="00927D33"/>
    <w:rsid w:val="00930F89"/>
    <w:rsid w:val="0093129E"/>
    <w:rsid w:val="00934D41"/>
    <w:rsid w:val="00935F66"/>
    <w:rsid w:val="0094133D"/>
    <w:rsid w:val="009422FD"/>
    <w:rsid w:val="00943613"/>
    <w:rsid w:val="00946B90"/>
    <w:rsid w:val="00951E32"/>
    <w:rsid w:val="009550A5"/>
    <w:rsid w:val="00961952"/>
    <w:rsid w:val="0096482E"/>
    <w:rsid w:val="00972A6C"/>
    <w:rsid w:val="00973684"/>
    <w:rsid w:val="00973777"/>
    <w:rsid w:val="00973C99"/>
    <w:rsid w:val="00976872"/>
    <w:rsid w:val="00976D4A"/>
    <w:rsid w:val="009860A5"/>
    <w:rsid w:val="00986592"/>
    <w:rsid w:val="00986744"/>
    <w:rsid w:val="009A1206"/>
    <w:rsid w:val="009A58B4"/>
    <w:rsid w:val="009A5A4A"/>
    <w:rsid w:val="009B05C4"/>
    <w:rsid w:val="009B0DC8"/>
    <w:rsid w:val="009B2A17"/>
    <w:rsid w:val="009B5713"/>
    <w:rsid w:val="009B7B65"/>
    <w:rsid w:val="009C5B29"/>
    <w:rsid w:val="009C66CE"/>
    <w:rsid w:val="009C6E8A"/>
    <w:rsid w:val="009C7496"/>
    <w:rsid w:val="009C7D2F"/>
    <w:rsid w:val="009D3F56"/>
    <w:rsid w:val="009D4E14"/>
    <w:rsid w:val="009D76A6"/>
    <w:rsid w:val="009E2022"/>
    <w:rsid w:val="009F245F"/>
    <w:rsid w:val="009F45BC"/>
    <w:rsid w:val="009F6109"/>
    <w:rsid w:val="009F6115"/>
    <w:rsid w:val="00A00A77"/>
    <w:rsid w:val="00A00E0D"/>
    <w:rsid w:val="00A019FB"/>
    <w:rsid w:val="00A037EF"/>
    <w:rsid w:val="00A077DF"/>
    <w:rsid w:val="00A122E0"/>
    <w:rsid w:val="00A135DA"/>
    <w:rsid w:val="00A14840"/>
    <w:rsid w:val="00A222C1"/>
    <w:rsid w:val="00A2320B"/>
    <w:rsid w:val="00A2785A"/>
    <w:rsid w:val="00A27FF8"/>
    <w:rsid w:val="00A30013"/>
    <w:rsid w:val="00A3555D"/>
    <w:rsid w:val="00A42498"/>
    <w:rsid w:val="00A43AFF"/>
    <w:rsid w:val="00A46077"/>
    <w:rsid w:val="00A52B72"/>
    <w:rsid w:val="00A53FDC"/>
    <w:rsid w:val="00A5626A"/>
    <w:rsid w:val="00A56B44"/>
    <w:rsid w:val="00A577D1"/>
    <w:rsid w:val="00A600F3"/>
    <w:rsid w:val="00A64883"/>
    <w:rsid w:val="00A64AFF"/>
    <w:rsid w:val="00A661CF"/>
    <w:rsid w:val="00A721CD"/>
    <w:rsid w:val="00A7323A"/>
    <w:rsid w:val="00A73CAA"/>
    <w:rsid w:val="00A747EF"/>
    <w:rsid w:val="00A757CE"/>
    <w:rsid w:val="00A76B9B"/>
    <w:rsid w:val="00A82435"/>
    <w:rsid w:val="00A82825"/>
    <w:rsid w:val="00A85BAF"/>
    <w:rsid w:val="00A908CB"/>
    <w:rsid w:val="00A91132"/>
    <w:rsid w:val="00A92396"/>
    <w:rsid w:val="00A92FA0"/>
    <w:rsid w:val="00A972A9"/>
    <w:rsid w:val="00AA1166"/>
    <w:rsid w:val="00AA168F"/>
    <w:rsid w:val="00AA3A6F"/>
    <w:rsid w:val="00AA3B08"/>
    <w:rsid w:val="00AA4468"/>
    <w:rsid w:val="00AA4D06"/>
    <w:rsid w:val="00AA5158"/>
    <w:rsid w:val="00AB21FC"/>
    <w:rsid w:val="00AB3B0C"/>
    <w:rsid w:val="00AB5C5B"/>
    <w:rsid w:val="00AC0A51"/>
    <w:rsid w:val="00AC101E"/>
    <w:rsid w:val="00AC3486"/>
    <w:rsid w:val="00AC4574"/>
    <w:rsid w:val="00AC4786"/>
    <w:rsid w:val="00AC5D22"/>
    <w:rsid w:val="00AD0465"/>
    <w:rsid w:val="00AD14EC"/>
    <w:rsid w:val="00AD1D5C"/>
    <w:rsid w:val="00AD2003"/>
    <w:rsid w:val="00AD317F"/>
    <w:rsid w:val="00AD3E21"/>
    <w:rsid w:val="00AD75E2"/>
    <w:rsid w:val="00AE0CA0"/>
    <w:rsid w:val="00AE55FB"/>
    <w:rsid w:val="00AE5B35"/>
    <w:rsid w:val="00AE7F7D"/>
    <w:rsid w:val="00AF0405"/>
    <w:rsid w:val="00AF23B9"/>
    <w:rsid w:val="00AF3F3B"/>
    <w:rsid w:val="00AF7072"/>
    <w:rsid w:val="00B01B81"/>
    <w:rsid w:val="00B01E68"/>
    <w:rsid w:val="00B0421B"/>
    <w:rsid w:val="00B05A0C"/>
    <w:rsid w:val="00B1543B"/>
    <w:rsid w:val="00B177E9"/>
    <w:rsid w:val="00B2191A"/>
    <w:rsid w:val="00B27E7E"/>
    <w:rsid w:val="00B306C0"/>
    <w:rsid w:val="00B338D7"/>
    <w:rsid w:val="00B33ED9"/>
    <w:rsid w:val="00B344C8"/>
    <w:rsid w:val="00B3460F"/>
    <w:rsid w:val="00B3470B"/>
    <w:rsid w:val="00B37E7F"/>
    <w:rsid w:val="00B43369"/>
    <w:rsid w:val="00B434B1"/>
    <w:rsid w:val="00B44A75"/>
    <w:rsid w:val="00B46326"/>
    <w:rsid w:val="00B47089"/>
    <w:rsid w:val="00B53AFE"/>
    <w:rsid w:val="00B5480F"/>
    <w:rsid w:val="00B6289B"/>
    <w:rsid w:val="00B630F6"/>
    <w:rsid w:val="00B64D65"/>
    <w:rsid w:val="00B74947"/>
    <w:rsid w:val="00B74D93"/>
    <w:rsid w:val="00B77611"/>
    <w:rsid w:val="00B779DF"/>
    <w:rsid w:val="00B8035B"/>
    <w:rsid w:val="00B85C90"/>
    <w:rsid w:val="00B86661"/>
    <w:rsid w:val="00B91100"/>
    <w:rsid w:val="00B92A7E"/>
    <w:rsid w:val="00B97412"/>
    <w:rsid w:val="00BA1285"/>
    <w:rsid w:val="00BA1AA9"/>
    <w:rsid w:val="00BA74D2"/>
    <w:rsid w:val="00BB1A4E"/>
    <w:rsid w:val="00BB1CA9"/>
    <w:rsid w:val="00BB3A70"/>
    <w:rsid w:val="00BB3BD4"/>
    <w:rsid w:val="00BB4A38"/>
    <w:rsid w:val="00BB7632"/>
    <w:rsid w:val="00BB7A72"/>
    <w:rsid w:val="00BC0FFE"/>
    <w:rsid w:val="00BC15A1"/>
    <w:rsid w:val="00BC1EDE"/>
    <w:rsid w:val="00BD039E"/>
    <w:rsid w:val="00BD253C"/>
    <w:rsid w:val="00BD40FB"/>
    <w:rsid w:val="00BD4981"/>
    <w:rsid w:val="00BD673E"/>
    <w:rsid w:val="00BD7DEE"/>
    <w:rsid w:val="00BE4199"/>
    <w:rsid w:val="00BF17F7"/>
    <w:rsid w:val="00BF21D4"/>
    <w:rsid w:val="00BF273D"/>
    <w:rsid w:val="00BF2948"/>
    <w:rsid w:val="00BF7895"/>
    <w:rsid w:val="00BF79CD"/>
    <w:rsid w:val="00C014F9"/>
    <w:rsid w:val="00C03B3E"/>
    <w:rsid w:val="00C04BD0"/>
    <w:rsid w:val="00C05C89"/>
    <w:rsid w:val="00C0643D"/>
    <w:rsid w:val="00C07E6B"/>
    <w:rsid w:val="00C10343"/>
    <w:rsid w:val="00C11C65"/>
    <w:rsid w:val="00C1453A"/>
    <w:rsid w:val="00C14D8C"/>
    <w:rsid w:val="00C14F08"/>
    <w:rsid w:val="00C17B67"/>
    <w:rsid w:val="00C203E6"/>
    <w:rsid w:val="00C21830"/>
    <w:rsid w:val="00C23408"/>
    <w:rsid w:val="00C243EE"/>
    <w:rsid w:val="00C3070E"/>
    <w:rsid w:val="00C3226D"/>
    <w:rsid w:val="00C333C4"/>
    <w:rsid w:val="00C3567F"/>
    <w:rsid w:val="00C356B4"/>
    <w:rsid w:val="00C40BB7"/>
    <w:rsid w:val="00C43E94"/>
    <w:rsid w:val="00C50150"/>
    <w:rsid w:val="00C516C0"/>
    <w:rsid w:val="00C523BA"/>
    <w:rsid w:val="00C53DDA"/>
    <w:rsid w:val="00C54DC0"/>
    <w:rsid w:val="00C55B74"/>
    <w:rsid w:val="00C57996"/>
    <w:rsid w:val="00C60B22"/>
    <w:rsid w:val="00C61B7C"/>
    <w:rsid w:val="00C61C51"/>
    <w:rsid w:val="00C61EC3"/>
    <w:rsid w:val="00C64B40"/>
    <w:rsid w:val="00C65DAD"/>
    <w:rsid w:val="00C660A0"/>
    <w:rsid w:val="00C670BC"/>
    <w:rsid w:val="00C709B8"/>
    <w:rsid w:val="00C71427"/>
    <w:rsid w:val="00C718E9"/>
    <w:rsid w:val="00C719F4"/>
    <w:rsid w:val="00C72178"/>
    <w:rsid w:val="00C74B86"/>
    <w:rsid w:val="00C75878"/>
    <w:rsid w:val="00C7610A"/>
    <w:rsid w:val="00C8008A"/>
    <w:rsid w:val="00C805D6"/>
    <w:rsid w:val="00C81165"/>
    <w:rsid w:val="00CA11FF"/>
    <w:rsid w:val="00CA14CB"/>
    <w:rsid w:val="00CA2471"/>
    <w:rsid w:val="00CB1868"/>
    <w:rsid w:val="00CB19FD"/>
    <w:rsid w:val="00CB57AC"/>
    <w:rsid w:val="00CB7344"/>
    <w:rsid w:val="00CC1D55"/>
    <w:rsid w:val="00CC1F08"/>
    <w:rsid w:val="00CC374A"/>
    <w:rsid w:val="00CC4199"/>
    <w:rsid w:val="00CC5D9C"/>
    <w:rsid w:val="00CD2181"/>
    <w:rsid w:val="00CD22E5"/>
    <w:rsid w:val="00CD2E37"/>
    <w:rsid w:val="00CD3A13"/>
    <w:rsid w:val="00CD5F54"/>
    <w:rsid w:val="00CD7875"/>
    <w:rsid w:val="00CE33ED"/>
    <w:rsid w:val="00CE46C7"/>
    <w:rsid w:val="00CE5CA4"/>
    <w:rsid w:val="00CF0B20"/>
    <w:rsid w:val="00CF1DB5"/>
    <w:rsid w:val="00CF2D99"/>
    <w:rsid w:val="00CF3F63"/>
    <w:rsid w:val="00CF4669"/>
    <w:rsid w:val="00D05C0F"/>
    <w:rsid w:val="00D063B8"/>
    <w:rsid w:val="00D1727B"/>
    <w:rsid w:val="00D23277"/>
    <w:rsid w:val="00D23C13"/>
    <w:rsid w:val="00D245A0"/>
    <w:rsid w:val="00D24F59"/>
    <w:rsid w:val="00D268C4"/>
    <w:rsid w:val="00D27A0D"/>
    <w:rsid w:val="00D35C9B"/>
    <w:rsid w:val="00D36AA5"/>
    <w:rsid w:val="00D40360"/>
    <w:rsid w:val="00D413C0"/>
    <w:rsid w:val="00D42227"/>
    <w:rsid w:val="00D43FBB"/>
    <w:rsid w:val="00D45CB3"/>
    <w:rsid w:val="00D4712F"/>
    <w:rsid w:val="00D50AE9"/>
    <w:rsid w:val="00D50BDD"/>
    <w:rsid w:val="00D52CAE"/>
    <w:rsid w:val="00D54B50"/>
    <w:rsid w:val="00D565B8"/>
    <w:rsid w:val="00D73766"/>
    <w:rsid w:val="00D75F76"/>
    <w:rsid w:val="00D775F4"/>
    <w:rsid w:val="00D77F40"/>
    <w:rsid w:val="00D82905"/>
    <w:rsid w:val="00D959E1"/>
    <w:rsid w:val="00D95D67"/>
    <w:rsid w:val="00D96CAB"/>
    <w:rsid w:val="00DA084F"/>
    <w:rsid w:val="00DA2071"/>
    <w:rsid w:val="00DA2204"/>
    <w:rsid w:val="00DA3399"/>
    <w:rsid w:val="00DA3C6C"/>
    <w:rsid w:val="00DB5F61"/>
    <w:rsid w:val="00DC1D56"/>
    <w:rsid w:val="00DC2521"/>
    <w:rsid w:val="00DC3BF2"/>
    <w:rsid w:val="00DC3F2A"/>
    <w:rsid w:val="00DC527B"/>
    <w:rsid w:val="00DC5341"/>
    <w:rsid w:val="00DC670A"/>
    <w:rsid w:val="00DD2284"/>
    <w:rsid w:val="00DD2641"/>
    <w:rsid w:val="00DD2D9F"/>
    <w:rsid w:val="00DD3D6E"/>
    <w:rsid w:val="00DD5FBE"/>
    <w:rsid w:val="00DD63FA"/>
    <w:rsid w:val="00DE179B"/>
    <w:rsid w:val="00DE4988"/>
    <w:rsid w:val="00DE49FC"/>
    <w:rsid w:val="00DE5E4B"/>
    <w:rsid w:val="00DE6BCF"/>
    <w:rsid w:val="00DF156E"/>
    <w:rsid w:val="00DF1F3F"/>
    <w:rsid w:val="00DF4E5F"/>
    <w:rsid w:val="00E0000F"/>
    <w:rsid w:val="00E02171"/>
    <w:rsid w:val="00E034F7"/>
    <w:rsid w:val="00E07FCD"/>
    <w:rsid w:val="00E10D12"/>
    <w:rsid w:val="00E13255"/>
    <w:rsid w:val="00E1380E"/>
    <w:rsid w:val="00E16DF7"/>
    <w:rsid w:val="00E2036E"/>
    <w:rsid w:val="00E22104"/>
    <w:rsid w:val="00E221A2"/>
    <w:rsid w:val="00E22B20"/>
    <w:rsid w:val="00E22C00"/>
    <w:rsid w:val="00E300F7"/>
    <w:rsid w:val="00E31176"/>
    <w:rsid w:val="00E31584"/>
    <w:rsid w:val="00E32788"/>
    <w:rsid w:val="00E3445E"/>
    <w:rsid w:val="00E36F76"/>
    <w:rsid w:val="00E37D30"/>
    <w:rsid w:val="00E41777"/>
    <w:rsid w:val="00E43433"/>
    <w:rsid w:val="00E44B8A"/>
    <w:rsid w:val="00E459E9"/>
    <w:rsid w:val="00E45DBB"/>
    <w:rsid w:val="00E51FE1"/>
    <w:rsid w:val="00E54054"/>
    <w:rsid w:val="00E5787D"/>
    <w:rsid w:val="00E64DCD"/>
    <w:rsid w:val="00E66957"/>
    <w:rsid w:val="00E67A5C"/>
    <w:rsid w:val="00E67DF1"/>
    <w:rsid w:val="00E7068E"/>
    <w:rsid w:val="00E70D7C"/>
    <w:rsid w:val="00E7116C"/>
    <w:rsid w:val="00E74216"/>
    <w:rsid w:val="00E74B85"/>
    <w:rsid w:val="00E763C8"/>
    <w:rsid w:val="00E76FD3"/>
    <w:rsid w:val="00E77C9F"/>
    <w:rsid w:val="00E83508"/>
    <w:rsid w:val="00E8703D"/>
    <w:rsid w:val="00E870A9"/>
    <w:rsid w:val="00E91DA7"/>
    <w:rsid w:val="00E934AF"/>
    <w:rsid w:val="00E95917"/>
    <w:rsid w:val="00EA10DF"/>
    <w:rsid w:val="00EA1189"/>
    <w:rsid w:val="00EA1BFE"/>
    <w:rsid w:val="00EA1C55"/>
    <w:rsid w:val="00EA3D40"/>
    <w:rsid w:val="00EA42C7"/>
    <w:rsid w:val="00EA67A0"/>
    <w:rsid w:val="00EB30B8"/>
    <w:rsid w:val="00EB5CB5"/>
    <w:rsid w:val="00EC223B"/>
    <w:rsid w:val="00EC501E"/>
    <w:rsid w:val="00EC540E"/>
    <w:rsid w:val="00EC691B"/>
    <w:rsid w:val="00EC71B4"/>
    <w:rsid w:val="00ED5216"/>
    <w:rsid w:val="00EE201E"/>
    <w:rsid w:val="00EE374C"/>
    <w:rsid w:val="00EE71CE"/>
    <w:rsid w:val="00EF0FEB"/>
    <w:rsid w:val="00EF24AC"/>
    <w:rsid w:val="00EF29A0"/>
    <w:rsid w:val="00EF37FF"/>
    <w:rsid w:val="00EF4645"/>
    <w:rsid w:val="00EF6C99"/>
    <w:rsid w:val="00EF70F0"/>
    <w:rsid w:val="00F02266"/>
    <w:rsid w:val="00F028C7"/>
    <w:rsid w:val="00F038FC"/>
    <w:rsid w:val="00F045C9"/>
    <w:rsid w:val="00F0489E"/>
    <w:rsid w:val="00F07918"/>
    <w:rsid w:val="00F13E0F"/>
    <w:rsid w:val="00F14C3F"/>
    <w:rsid w:val="00F1564D"/>
    <w:rsid w:val="00F2695A"/>
    <w:rsid w:val="00F31113"/>
    <w:rsid w:val="00F31878"/>
    <w:rsid w:val="00F31D7A"/>
    <w:rsid w:val="00F32FBD"/>
    <w:rsid w:val="00F348F0"/>
    <w:rsid w:val="00F376E8"/>
    <w:rsid w:val="00F37813"/>
    <w:rsid w:val="00F4173B"/>
    <w:rsid w:val="00F42D0B"/>
    <w:rsid w:val="00F466C3"/>
    <w:rsid w:val="00F46A88"/>
    <w:rsid w:val="00F5384C"/>
    <w:rsid w:val="00F53D0F"/>
    <w:rsid w:val="00F56D9D"/>
    <w:rsid w:val="00F5EAA2"/>
    <w:rsid w:val="00F62D38"/>
    <w:rsid w:val="00F6391D"/>
    <w:rsid w:val="00F65E1F"/>
    <w:rsid w:val="00F666DE"/>
    <w:rsid w:val="00F667EF"/>
    <w:rsid w:val="00F66E91"/>
    <w:rsid w:val="00F70D47"/>
    <w:rsid w:val="00F72AE2"/>
    <w:rsid w:val="00F74168"/>
    <w:rsid w:val="00F76AD6"/>
    <w:rsid w:val="00F7701C"/>
    <w:rsid w:val="00F831B2"/>
    <w:rsid w:val="00F87FC3"/>
    <w:rsid w:val="00F91FB0"/>
    <w:rsid w:val="00F96986"/>
    <w:rsid w:val="00F96B36"/>
    <w:rsid w:val="00FA5980"/>
    <w:rsid w:val="00FA7550"/>
    <w:rsid w:val="00FB2390"/>
    <w:rsid w:val="00FB4A0A"/>
    <w:rsid w:val="00FC0893"/>
    <w:rsid w:val="00FC2B17"/>
    <w:rsid w:val="00FC4087"/>
    <w:rsid w:val="00FC4416"/>
    <w:rsid w:val="00FC5761"/>
    <w:rsid w:val="00FD154D"/>
    <w:rsid w:val="00FD421D"/>
    <w:rsid w:val="00FD4657"/>
    <w:rsid w:val="00FD6D82"/>
    <w:rsid w:val="00FD7A40"/>
    <w:rsid w:val="00FE0029"/>
    <w:rsid w:val="00FE09A7"/>
    <w:rsid w:val="00FE24B5"/>
    <w:rsid w:val="00FE2ABE"/>
    <w:rsid w:val="00FE2F1F"/>
    <w:rsid w:val="00FE3031"/>
    <w:rsid w:val="00FE37A3"/>
    <w:rsid w:val="00FE5937"/>
    <w:rsid w:val="00FF0A64"/>
    <w:rsid w:val="00FF45C2"/>
    <w:rsid w:val="00FF4F1B"/>
    <w:rsid w:val="00FF73A4"/>
    <w:rsid w:val="09654899"/>
    <w:rsid w:val="0BAC229A"/>
    <w:rsid w:val="0D5D8CCD"/>
    <w:rsid w:val="0DFA139D"/>
    <w:rsid w:val="0E2F2AAE"/>
    <w:rsid w:val="0EE217DF"/>
    <w:rsid w:val="125AEC4E"/>
    <w:rsid w:val="138BBF02"/>
    <w:rsid w:val="13E517DC"/>
    <w:rsid w:val="14FBB1E5"/>
    <w:rsid w:val="15C6E9A3"/>
    <w:rsid w:val="186734F1"/>
    <w:rsid w:val="1AC75FE8"/>
    <w:rsid w:val="1E20F7EC"/>
    <w:rsid w:val="22D5AB48"/>
    <w:rsid w:val="2817E55D"/>
    <w:rsid w:val="2B0CF668"/>
    <w:rsid w:val="30C6F893"/>
    <w:rsid w:val="33664A49"/>
    <w:rsid w:val="36912664"/>
    <w:rsid w:val="43E346EF"/>
    <w:rsid w:val="514D1E3F"/>
    <w:rsid w:val="56A34EFA"/>
    <w:rsid w:val="575E77F6"/>
    <w:rsid w:val="59114B07"/>
    <w:rsid w:val="59FBE014"/>
    <w:rsid w:val="5AAAFBA0"/>
    <w:rsid w:val="5CE7A1C0"/>
    <w:rsid w:val="5E65C93D"/>
    <w:rsid w:val="60A60AFE"/>
    <w:rsid w:val="63D833FB"/>
    <w:rsid w:val="674AC818"/>
    <w:rsid w:val="68358587"/>
    <w:rsid w:val="6996F206"/>
    <w:rsid w:val="6A883B1B"/>
    <w:rsid w:val="6B087E1F"/>
    <w:rsid w:val="6F692D05"/>
    <w:rsid w:val="75FC5413"/>
    <w:rsid w:val="76CB1EB8"/>
    <w:rsid w:val="773FB7DE"/>
    <w:rsid w:val="7B675C47"/>
    <w:rsid w:val="7FE792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54E51"/>
  <w15:chartTrackingRefBased/>
  <w15:docId w15:val="{FEAFA127-498C-4BAC-809E-130D7F6C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PRI Body"/>
    <w:uiPriority w:val="5"/>
    <w:qFormat/>
    <w:rsid w:val="00E41777"/>
    <w:pPr>
      <w:spacing w:before="120" w:after="120" w:line="312" w:lineRule="auto"/>
    </w:pPr>
    <w:rPr>
      <w:rFonts w:ascii="Arial" w:eastAsia="MS PGothic" w:hAnsi="Arial" w:cs="Times New Roman"/>
      <w:sz w:val="20"/>
      <w:szCs w:val="20"/>
    </w:rPr>
  </w:style>
  <w:style w:type="paragraph" w:styleId="Heading1">
    <w:name w:val="heading 1"/>
    <w:aliases w:val="Section title"/>
    <w:basedOn w:val="Normal"/>
    <w:next w:val="Normal"/>
    <w:link w:val="Heading1Char"/>
    <w:uiPriority w:val="1"/>
    <w:qFormat/>
    <w:rsid w:val="008643B7"/>
    <w:pPr>
      <w:keepNext/>
      <w:keepLines/>
      <w:spacing w:before="240"/>
      <w:outlineLvl w:val="0"/>
    </w:pPr>
    <w:rPr>
      <w:rFonts w:eastAsiaTheme="majorEastAsia" w:cstheme="majorBidi"/>
      <w:caps/>
      <w:color w:val="2F5496" w:themeColor="accent1" w:themeShade="BF"/>
      <w:sz w:val="40"/>
      <w:szCs w:val="32"/>
    </w:rPr>
  </w:style>
  <w:style w:type="paragraph" w:styleId="Heading2">
    <w:name w:val="heading 2"/>
    <w:aliases w:val="SubHeading 1,PRI Heading 2"/>
    <w:basedOn w:val="Normal"/>
    <w:next w:val="Normal"/>
    <w:link w:val="Heading2Char"/>
    <w:uiPriority w:val="2"/>
    <w:qFormat/>
    <w:rsid w:val="008643B7"/>
    <w:pPr>
      <w:keepNext/>
      <w:keepLines/>
      <w:spacing w:before="240"/>
      <w:outlineLvl w:val="1"/>
    </w:pPr>
    <w:rPr>
      <w:rFonts w:eastAsiaTheme="majorEastAsia" w:cstheme="majorBidi"/>
      <w:b/>
      <w:caps/>
      <w:color w:val="00B0F0"/>
      <w:sz w:val="28"/>
      <w:szCs w:val="26"/>
    </w:rPr>
  </w:style>
  <w:style w:type="paragraph" w:styleId="Heading3">
    <w:name w:val="heading 3"/>
    <w:aliases w:val="Sub-Sub heading,PRI Heading 3"/>
    <w:basedOn w:val="Normal"/>
    <w:next w:val="Normal"/>
    <w:link w:val="Heading3Char"/>
    <w:uiPriority w:val="3"/>
    <w:qFormat/>
    <w:rsid w:val="008643B7"/>
    <w:pPr>
      <w:keepNext/>
      <w:keepLines/>
      <w:spacing w:before="40"/>
      <w:ind w:left="720" w:hanging="720"/>
      <w:outlineLvl w:val="2"/>
    </w:pPr>
    <w:rPr>
      <w:rFonts w:eastAsiaTheme="majorEastAsia" w:cstheme="majorBidi"/>
      <w:b/>
      <w:caps/>
      <w:color w:val="0070C0"/>
      <w:sz w:val="24"/>
      <w:szCs w:val="24"/>
    </w:rPr>
  </w:style>
  <w:style w:type="paragraph" w:styleId="Heading4">
    <w:name w:val="heading 4"/>
    <w:aliases w:val="Heading #3"/>
    <w:basedOn w:val="Normal"/>
    <w:next w:val="Normal"/>
    <w:link w:val="Heading4Char"/>
    <w:uiPriority w:val="5"/>
    <w:qFormat/>
    <w:rsid w:val="008643B7"/>
    <w:pPr>
      <w:keepNext/>
      <w:keepLines/>
      <w:spacing w:before="40"/>
      <w:outlineLvl w:val="3"/>
    </w:pPr>
    <w:rPr>
      <w:rFonts w:eastAsiaTheme="majorEastAsia" w:cstheme="majorBidi"/>
      <w:b/>
      <w:iCs/>
      <w:color w:val="00B0F0"/>
    </w:rPr>
  </w:style>
  <w:style w:type="paragraph" w:styleId="Heading5">
    <w:name w:val="heading 5"/>
    <w:basedOn w:val="Normal"/>
    <w:next w:val="Normal"/>
    <w:link w:val="Heading5Char"/>
    <w:uiPriority w:val="9"/>
    <w:semiHidden/>
    <w:unhideWhenUsed/>
    <w:rsid w:val="009B05C4"/>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05C4"/>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05C4"/>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05C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05C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1"/>
    <w:rsid w:val="008643B7"/>
    <w:rPr>
      <w:rFonts w:ascii="Arial" w:eastAsiaTheme="majorEastAsia" w:hAnsi="Arial" w:cstheme="majorBidi"/>
      <w:caps/>
      <w:color w:val="2F5496" w:themeColor="accent1" w:themeShade="BF"/>
      <w:sz w:val="40"/>
      <w:szCs w:val="32"/>
    </w:rPr>
  </w:style>
  <w:style w:type="paragraph" w:styleId="Title">
    <w:name w:val="Title"/>
    <w:aliases w:val="Main title,PRI Title"/>
    <w:basedOn w:val="Normal"/>
    <w:next w:val="Normal"/>
    <w:link w:val="TitleChar"/>
    <w:qFormat/>
    <w:rsid w:val="00406E77"/>
    <w:pPr>
      <w:pBdr>
        <w:bottom w:val="single" w:sz="4" w:space="3" w:color="000000" w:themeColor="text1"/>
      </w:pBdr>
      <w:spacing w:before="3200" w:after="420" w:line="240" w:lineRule="auto"/>
      <w:contextualSpacing/>
    </w:pPr>
    <w:rPr>
      <w:rFonts w:eastAsiaTheme="majorEastAsia" w:cstheme="majorBidi"/>
      <w:caps/>
      <w:color w:val="000000" w:themeColor="text1"/>
      <w:spacing w:val="-10"/>
      <w:kern w:val="28"/>
      <w:sz w:val="48"/>
      <w:szCs w:val="56"/>
    </w:rPr>
  </w:style>
  <w:style w:type="character" w:customStyle="1" w:styleId="TitleChar">
    <w:name w:val="Title Char"/>
    <w:aliases w:val="Main title Char,PRI Title Char"/>
    <w:basedOn w:val="DefaultParagraphFont"/>
    <w:link w:val="Title"/>
    <w:rsid w:val="00406E77"/>
    <w:rPr>
      <w:rFonts w:ascii="Arial" w:eastAsiaTheme="majorEastAsia" w:hAnsi="Arial" w:cstheme="majorBidi"/>
      <w:caps/>
      <w:color w:val="000000" w:themeColor="text1"/>
      <w:spacing w:val="-10"/>
      <w:kern w:val="28"/>
      <w:sz w:val="48"/>
      <w:szCs w:val="56"/>
    </w:rPr>
  </w:style>
  <w:style w:type="character" w:customStyle="1" w:styleId="Heading2Char">
    <w:name w:val="Heading 2 Char"/>
    <w:aliases w:val="SubHeading 1 Char,PRI Heading 2 Char"/>
    <w:basedOn w:val="DefaultParagraphFont"/>
    <w:link w:val="Heading2"/>
    <w:uiPriority w:val="2"/>
    <w:rsid w:val="008643B7"/>
    <w:rPr>
      <w:rFonts w:ascii="Arial" w:eastAsiaTheme="majorEastAsia" w:hAnsi="Arial" w:cstheme="majorBidi"/>
      <w:b/>
      <w:caps/>
      <w:color w:val="00B0F0"/>
      <w:sz w:val="28"/>
      <w:szCs w:val="26"/>
    </w:rPr>
  </w:style>
  <w:style w:type="paragraph" w:styleId="BalloonText">
    <w:name w:val="Balloon Text"/>
    <w:basedOn w:val="Normal"/>
    <w:link w:val="BalloonTextChar"/>
    <w:uiPriority w:val="99"/>
    <w:semiHidden/>
    <w:unhideWhenUsed/>
    <w:rsid w:val="009B05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5C4"/>
    <w:rPr>
      <w:rFonts w:ascii="Segoe UI" w:hAnsi="Segoe UI" w:cs="Segoe UI"/>
      <w:sz w:val="18"/>
      <w:szCs w:val="18"/>
    </w:rPr>
  </w:style>
  <w:style w:type="character" w:customStyle="1" w:styleId="Heading3Char">
    <w:name w:val="Heading 3 Char"/>
    <w:aliases w:val="Sub-Sub heading Char,PRI Heading 3 Char"/>
    <w:basedOn w:val="DefaultParagraphFont"/>
    <w:link w:val="Heading3"/>
    <w:uiPriority w:val="3"/>
    <w:rsid w:val="008643B7"/>
    <w:rPr>
      <w:rFonts w:ascii="Arial" w:eastAsiaTheme="majorEastAsia" w:hAnsi="Arial" w:cstheme="majorBidi"/>
      <w:b/>
      <w:caps/>
      <w:color w:val="0070C0"/>
      <w:sz w:val="24"/>
      <w:szCs w:val="24"/>
    </w:rPr>
  </w:style>
  <w:style w:type="paragraph" w:styleId="ListParagraph">
    <w:name w:val="List Paragraph"/>
    <w:aliases w:val="PRI Bullets"/>
    <w:basedOn w:val="Normal"/>
    <w:qFormat/>
    <w:rsid w:val="009B05C4"/>
    <w:pPr>
      <w:ind w:left="720"/>
      <w:contextualSpacing/>
    </w:pPr>
  </w:style>
  <w:style w:type="character" w:customStyle="1" w:styleId="Heading4Char">
    <w:name w:val="Heading 4 Char"/>
    <w:aliases w:val="Heading #3 Char"/>
    <w:basedOn w:val="DefaultParagraphFont"/>
    <w:link w:val="Heading4"/>
    <w:uiPriority w:val="5"/>
    <w:rsid w:val="008643B7"/>
    <w:rPr>
      <w:rFonts w:ascii="Arial" w:eastAsiaTheme="majorEastAsia" w:hAnsi="Arial" w:cstheme="majorBidi"/>
      <w:b/>
      <w:iCs/>
      <w:color w:val="00B0F0"/>
      <w:sz w:val="20"/>
    </w:rPr>
  </w:style>
  <w:style w:type="character" w:customStyle="1" w:styleId="Heading5Char">
    <w:name w:val="Heading 5 Char"/>
    <w:basedOn w:val="DefaultParagraphFont"/>
    <w:link w:val="Heading5"/>
    <w:uiPriority w:val="9"/>
    <w:semiHidden/>
    <w:rsid w:val="009B05C4"/>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9B05C4"/>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9B05C4"/>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9B05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05C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27FF8"/>
    <w:pPr>
      <w:tabs>
        <w:tab w:val="center" w:pos="4513"/>
        <w:tab w:val="right" w:pos="9026"/>
      </w:tabs>
      <w:spacing w:line="240" w:lineRule="auto"/>
    </w:pPr>
  </w:style>
  <w:style w:type="character" w:customStyle="1" w:styleId="HeaderChar">
    <w:name w:val="Header Char"/>
    <w:basedOn w:val="DefaultParagraphFont"/>
    <w:link w:val="Header"/>
    <w:uiPriority w:val="99"/>
    <w:rsid w:val="00A27FF8"/>
    <w:rPr>
      <w:rFonts w:ascii="Arial" w:hAnsi="Arial"/>
      <w:sz w:val="20"/>
    </w:rPr>
  </w:style>
  <w:style w:type="paragraph" w:styleId="Footer">
    <w:name w:val="footer"/>
    <w:basedOn w:val="Normal"/>
    <w:link w:val="FooterChar"/>
    <w:uiPriority w:val="99"/>
    <w:unhideWhenUsed/>
    <w:rsid w:val="00A27FF8"/>
    <w:pPr>
      <w:tabs>
        <w:tab w:val="center" w:pos="4513"/>
        <w:tab w:val="right" w:pos="9026"/>
      </w:tabs>
      <w:spacing w:line="240" w:lineRule="auto"/>
    </w:pPr>
  </w:style>
  <w:style w:type="character" w:customStyle="1" w:styleId="FooterChar">
    <w:name w:val="Footer Char"/>
    <w:basedOn w:val="DefaultParagraphFont"/>
    <w:link w:val="Footer"/>
    <w:uiPriority w:val="99"/>
    <w:rsid w:val="00A27FF8"/>
    <w:rPr>
      <w:rFonts w:ascii="Arial" w:hAnsi="Arial"/>
      <w:sz w:val="20"/>
    </w:rPr>
  </w:style>
  <w:style w:type="character" w:styleId="PageNumber">
    <w:name w:val="page number"/>
    <w:basedOn w:val="DefaultParagraphFont"/>
    <w:uiPriority w:val="99"/>
    <w:semiHidden/>
    <w:unhideWhenUsed/>
    <w:rsid w:val="00A27FF8"/>
  </w:style>
  <w:style w:type="paragraph" w:styleId="TOCHeading">
    <w:name w:val="TOC Heading"/>
    <w:basedOn w:val="Normal"/>
    <w:next w:val="Normal"/>
    <w:uiPriority w:val="39"/>
    <w:unhideWhenUsed/>
    <w:qFormat/>
    <w:rsid w:val="00612767"/>
    <w:pPr>
      <w:spacing w:line="259" w:lineRule="auto"/>
    </w:pPr>
    <w:rPr>
      <w:rFonts w:eastAsiaTheme="majorEastAsia" w:cstheme="majorBidi"/>
      <w:color w:val="2F5496" w:themeColor="accent1" w:themeShade="BF"/>
      <w:sz w:val="40"/>
      <w:szCs w:val="32"/>
      <w:lang w:val="en-US"/>
    </w:rPr>
  </w:style>
  <w:style w:type="paragraph" w:styleId="TOC1">
    <w:name w:val="toc 1"/>
    <w:basedOn w:val="Heading1"/>
    <w:next w:val="Normal"/>
    <w:autoRedefine/>
    <w:uiPriority w:val="39"/>
    <w:unhideWhenUsed/>
    <w:qFormat/>
    <w:rsid w:val="008643B7"/>
    <w:pPr>
      <w:tabs>
        <w:tab w:val="right" w:leader="dot" w:pos="9016"/>
      </w:tabs>
      <w:spacing w:after="100"/>
    </w:pPr>
    <w:rPr>
      <w:sz w:val="24"/>
    </w:rPr>
  </w:style>
  <w:style w:type="paragraph" w:styleId="TOC2">
    <w:name w:val="toc 2"/>
    <w:basedOn w:val="Normal"/>
    <w:next w:val="Normal"/>
    <w:autoRedefine/>
    <w:uiPriority w:val="39"/>
    <w:unhideWhenUsed/>
    <w:rsid w:val="00435450"/>
    <w:pPr>
      <w:tabs>
        <w:tab w:val="left" w:pos="880"/>
        <w:tab w:val="right" w:leader="dot" w:pos="9016"/>
      </w:tabs>
      <w:spacing w:after="100"/>
      <w:ind w:left="200"/>
    </w:pPr>
  </w:style>
  <w:style w:type="paragraph" w:styleId="TOC3">
    <w:name w:val="toc 3"/>
    <w:basedOn w:val="Normal"/>
    <w:next w:val="Normal"/>
    <w:autoRedefine/>
    <w:uiPriority w:val="39"/>
    <w:unhideWhenUsed/>
    <w:rsid w:val="00A27FF8"/>
    <w:pPr>
      <w:spacing w:after="100"/>
      <w:ind w:left="400"/>
    </w:pPr>
  </w:style>
  <w:style w:type="character" w:styleId="Hyperlink">
    <w:name w:val="Hyperlink"/>
    <w:basedOn w:val="DefaultParagraphFont"/>
    <w:uiPriority w:val="99"/>
    <w:qFormat/>
    <w:rsid w:val="001C2532"/>
    <w:rPr>
      <w:color w:val="00B0F0"/>
      <w:u w:val="single"/>
    </w:rPr>
  </w:style>
  <w:style w:type="paragraph" w:styleId="ListBullet">
    <w:name w:val="List Bullet"/>
    <w:basedOn w:val="Normal"/>
    <w:uiPriority w:val="6"/>
    <w:qFormat/>
    <w:rsid w:val="009D76A6"/>
    <w:pPr>
      <w:numPr>
        <w:numId w:val="1"/>
      </w:numPr>
      <w:ind w:left="357" w:hanging="357"/>
    </w:pPr>
  </w:style>
  <w:style w:type="paragraph" w:styleId="ListBullet2">
    <w:name w:val="List Bullet 2"/>
    <w:basedOn w:val="Normal"/>
    <w:uiPriority w:val="99"/>
    <w:semiHidden/>
    <w:unhideWhenUsed/>
    <w:rsid w:val="009D76A6"/>
    <w:pPr>
      <w:numPr>
        <w:numId w:val="2"/>
      </w:numPr>
      <w:contextualSpacing/>
    </w:pPr>
  </w:style>
  <w:style w:type="paragraph" w:styleId="ListBullet3">
    <w:name w:val="List Bullet 3"/>
    <w:basedOn w:val="Normal"/>
    <w:link w:val="ListBullet3Char"/>
    <w:uiPriority w:val="99"/>
    <w:unhideWhenUsed/>
    <w:rsid w:val="009D76A6"/>
    <w:pPr>
      <w:numPr>
        <w:numId w:val="5"/>
      </w:numPr>
      <w:contextualSpacing/>
    </w:pPr>
  </w:style>
  <w:style w:type="paragraph" w:styleId="Subtitle">
    <w:name w:val="Subtitle"/>
    <w:aliases w:val="Bullet list 2"/>
    <w:basedOn w:val="Normal"/>
    <w:next w:val="Normal"/>
    <w:link w:val="SubtitleChar"/>
    <w:uiPriority w:val="6"/>
    <w:qFormat/>
    <w:rsid w:val="00A747EF"/>
    <w:pPr>
      <w:numPr>
        <w:numId w:val="3"/>
      </w:numPr>
    </w:pPr>
    <w:rPr>
      <w:rFonts w:eastAsiaTheme="minorEastAsia" w:cs="Arial"/>
      <w:color w:val="000000" w:themeColor="text1"/>
    </w:rPr>
  </w:style>
  <w:style w:type="character" w:customStyle="1" w:styleId="SubtitleChar">
    <w:name w:val="Subtitle Char"/>
    <w:aliases w:val="Bullet list 2 Char"/>
    <w:basedOn w:val="DefaultParagraphFont"/>
    <w:link w:val="Subtitle"/>
    <w:uiPriority w:val="6"/>
    <w:rsid w:val="00FE09A7"/>
    <w:rPr>
      <w:rFonts w:ascii="Arial" w:eastAsiaTheme="minorEastAsia" w:hAnsi="Arial" w:cs="Arial"/>
      <w:color w:val="000000" w:themeColor="text1"/>
      <w:sz w:val="20"/>
      <w:szCs w:val="20"/>
    </w:rPr>
  </w:style>
  <w:style w:type="paragraph" w:customStyle="1" w:styleId="PRIQuoteBlue">
    <w:name w:val="PRI Quote Blue"/>
    <w:basedOn w:val="Quote"/>
    <w:link w:val="PRIQuoteBlueChar"/>
    <w:uiPriority w:val="8"/>
    <w:qFormat/>
    <w:rsid w:val="0057471B"/>
    <w:pPr>
      <w:spacing w:before="240" w:after="240"/>
      <w:ind w:left="0" w:right="0"/>
      <w:jc w:val="left"/>
    </w:pPr>
    <w:rPr>
      <w:i w:val="0"/>
      <w:iCs w:val="0"/>
      <w:color w:val="00B0F0"/>
      <w:sz w:val="32"/>
    </w:rPr>
  </w:style>
  <w:style w:type="character" w:customStyle="1" w:styleId="PRIQuoteBlueChar">
    <w:name w:val="PRI Quote Blue Char"/>
    <w:basedOn w:val="DefaultParagraphFont"/>
    <w:link w:val="PRIQuoteBlue"/>
    <w:uiPriority w:val="8"/>
    <w:rsid w:val="00FE09A7"/>
    <w:rPr>
      <w:rFonts w:ascii="Arial" w:eastAsia="MS PGothic" w:hAnsi="Arial" w:cs="Times New Roman"/>
      <w:color w:val="00B0F0"/>
      <w:sz w:val="32"/>
      <w:szCs w:val="20"/>
    </w:rPr>
  </w:style>
  <w:style w:type="paragraph" w:styleId="Quote">
    <w:name w:val="Quote"/>
    <w:basedOn w:val="Normal"/>
    <w:next w:val="Normal"/>
    <w:link w:val="QuoteChar"/>
    <w:uiPriority w:val="29"/>
    <w:rsid w:val="005747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71B"/>
    <w:rPr>
      <w:rFonts w:ascii="Arial" w:hAnsi="Arial"/>
      <w:i/>
      <w:iCs/>
      <w:color w:val="404040" w:themeColor="text1" w:themeTint="BF"/>
      <w:sz w:val="20"/>
    </w:rPr>
  </w:style>
  <w:style w:type="paragraph" w:customStyle="1" w:styleId="Bulletlist3">
    <w:name w:val="Bullet list 3"/>
    <w:basedOn w:val="ListBullet3"/>
    <w:link w:val="Bulletlist3Char"/>
    <w:uiPriority w:val="7"/>
    <w:qFormat/>
    <w:rsid w:val="00A747EF"/>
  </w:style>
  <w:style w:type="paragraph" w:customStyle="1" w:styleId="Bullestlist2">
    <w:name w:val="Bullest list 2"/>
    <w:basedOn w:val="ListBullet"/>
    <w:uiPriority w:val="7"/>
    <w:rsid w:val="00A747EF"/>
    <w:pPr>
      <w:numPr>
        <w:numId w:val="4"/>
      </w:numPr>
    </w:pPr>
  </w:style>
  <w:style w:type="table" w:styleId="TableGrid">
    <w:name w:val="Table Grid"/>
    <w:basedOn w:val="TableNormal"/>
    <w:uiPriority w:val="59"/>
    <w:rsid w:val="0018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3Char">
    <w:name w:val="List Bullet 3 Char"/>
    <w:basedOn w:val="DefaultParagraphFont"/>
    <w:link w:val="ListBullet3"/>
    <w:uiPriority w:val="99"/>
    <w:rsid w:val="00A747EF"/>
    <w:rPr>
      <w:rFonts w:ascii="Arial" w:hAnsi="Arial"/>
      <w:sz w:val="20"/>
    </w:rPr>
  </w:style>
  <w:style w:type="character" w:customStyle="1" w:styleId="Bulletlist3Char">
    <w:name w:val="Bullet list 3 Char"/>
    <w:basedOn w:val="ListBullet3Char"/>
    <w:link w:val="Bulletlist3"/>
    <w:uiPriority w:val="7"/>
    <w:rsid w:val="00FE09A7"/>
    <w:rPr>
      <w:rFonts w:ascii="Arial" w:hAnsi="Arial"/>
      <w:sz w:val="20"/>
    </w:rPr>
  </w:style>
  <w:style w:type="table" w:styleId="GridTable2-Accent5">
    <w:name w:val="Grid Table 2 Accent 5"/>
    <w:basedOn w:val="TableNormal"/>
    <w:uiPriority w:val="47"/>
    <w:rsid w:val="00184F1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743B12"/>
    <w:rPr>
      <w:color w:val="808080"/>
      <w:shd w:val="clear" w:color="auto" w:fill="E6E6E6"/>
    </w:rPr>
  </w:style>
  <w:style w:type="paragraph" w:customStyle="1" w:styleId="Bullet1">
    <w:name w:val="Bullet 1"/>
    <w:basedOn w:val="Normal"/>
    <w:rsid w:val="00743B12"/>
    <w:pPr>
      <w:numPr>
        <w:numId w:val="6"/>
      </w:numPr>
      <w:spacing w:before="60" w:line="240" w:lineRule="auto"/>
    </w:pPr>
    <w:rPr>
      <w:rFonts w:ascii="Times New Roman" w:eastAsia="Times New Roman" w:hAnsi="Times New Roman"/>
      <w:sz w:val="24"/>
      <w:szCs w:val="24"/>
      <w:lang w:val="en-AU"/>
    </w:rPr>
  </w:style>
  <w:style w:type="paragraph" w:styleId="CommentText">
    <w:name w:val="annotation text"/>
    <w:basedOn w:val="Normal"/>
    <w:link w:val="CommentTextChar"/>
    <w:uiPriority w:val="99"/>
    <w:unhideWhenUsed/>
    <w:rsid w:val="00743B12"/>
    <w:pPr>
      <w:spacing w:line="240" w:lineRule="auto"/>
    </w:pPr>
    <w:rPr>
      <w:rFonts w:ascii="Times New Roman" w:eastAsia="Times New Roman" w:hAnsi="Times New Roman"/>
      <w:lang w:val="en-AU"/>
    </w:rPr>
  </w:style>
  <w:style w:type="character" w:customStyle="1" w:styleId="CommentTextChar">
    <w:name w:val="Comment Text Char"/>
    <w:basedOn w:val="DefaultParagraphFont"/>
    <w:link w:val="CommentText"/>
    <w:uiPriority w:val="99"/>
    <w:rsid w:val="00743B12"/>
    <w:rPr>
      <w:rFonts w:ascii="Times New Roman" w:eastAsia="Times New Roman" w:hAnsi="Times New Roman" w:cs="Times New Roman"/>
      <w:sz w:val="20"/>
      <w:szCs w:val="20"/>
      <w:lang w:val="en-AU"/>
    </w:rPr>
  </w:style>
  <w:style w:type="paragraph" w:customStyle="1" w:styleId="paragraph">
    <w:name w:val="paragraph"/>
    <w:basedOn w:val="Normal"/>
    <w:rsid w:val="00743B12"/>
    <w:pPr>
      <w:spacing w:before="100" w:beforeAutospacing="1" w:after="100" w:afterAutospacing="1" w:line="240" w:lineRule="auto"/>
    </w:pPr>
    <w:rPr>
      <w:rFonts w:ascii="Times New Roman" w:eastAsia="Times New Roman" w:hAnsi="Times New Roman"/>
      <w:sz w:val="24"/>
      <w:szCs w:val="24"/>
      <w:lang w:val="en-AU"/>
    </w:rPr>
  </w:style>
  <w:style w:type="character" w:customStyle="1" w:styleId="normaltextrun">
    <w:name w:val="normaltextrun"/>
    <w:basedOn w:val="DefaultParagraphFont"/>
    <w:rsid w:val="00743B12"/>
  </w:style>
  <w:style w:type="character" w:styleId="Strong">
    <w:name w:val="Strong"/>
    <w:basedOn w:val="DefaultParagraphFont"/>
    <w:uiPriority w:val="9"/>
    <w:qFormat/>
    <w:rsid w:val="00D77F40"/>
    <w:rPr>
      <w:b/>
      <w:bCs/>
    </w:rPr>
  </w:style>
  <w:style w:type="paragraph" w:styleId="NormalWeb">
    <w:name w:val="Normal (Web)"/>
    <w:basedOn w:val="Normal"/>
    <w:uiPriority w:val="99"/>
    <w:unhideWhenUsed/>
    <w:rsid w:val="00D75F76"/>
    <w:pPr>
      <w:spacing w:before="100" w:beforeAutospacing="1" w:after="100" w:afterAutospacing="1"/>
    </w:pPr>
    <w:rPr>
      <w:rFonts w:ascii="Times" w:hAnsi="Times"/>
    </w:rPr>
  </w:style>
  <w:style w:type="table" w:customStyle="1" w:styleId="PRITable2">
    <w:name w:val="PRI Table 2"/>
    <w:basedOn w:val="TableNormal"/>
    <w:uiPriority w:val="99"/>
    <w:rsid w:val="00D75F76"/>
    <w:pPr>
      <w:spacing w:after="0" w:line="312" w:lineRule="auto"/>
      <w:ind w:left="170" w:right="170" w:hanging="357"/>
    </w:pPr>
    <w:rPr>
      <w:rFonts w:ascii="Arial" w:eastAsia="MS PGothic" w:hAnsi="Arial" w:cs="Times New Roman"/>
      <w:sz w:val="20"/>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styleId="EndnoteText">
    <w:name w:val="endnote text"/>
    <w:basedOn w:val="Normal"/>
    <w:link w:val="EndnoteTextChar"/>
    <w:uiPriority w:val="99"/>
    <w:semiHidden/>
    <w:unhideWhenUsed/>
    <w:rsid w:val="00E83508"/>
    <w:pPr>
      <w:spacing w:line="240" w:lineRule="auto"/>
    </w:pPr>
  </w:style>
  <w:style w:type="character" w:customStyle="1" w:styleId="EndnoteTextChar">
    <w:name w:val="Endnote Text Char"/>
    <w:basedOn w:val="DefaultParagraphFont"/>
    <w:link w:val="EndnoteText"/>
    <w:uiPriority w:val="99"/>
    <w:semiHidden/>
    <w:rsid w:val="00E83508"/>
    <w:rPr>
      <w:rFonts w:ascii="Arial" w:eastAsia="MS PGothic" w:hAnsi="Arial" w:cs="Times New Roman"/>
      <w:sz w:val="20"/>
      <w:szCs w:val="20"/>
    </w:rPr>
  </w:style>
  <w:style w:type="character" w:styleId="EndnoteReference">
    <w:name w:val="endnote reference"/>
    <w:basedOn w:val="DefaultParagraphFont"/>
    <w:uiPriority w:val="99"/>
    <w:semiHidden/>
    <w:unhideWhenUsed/>
    <w:rsid w:val="00E83508"/>
    <w:rPr>
      <w:vertAlign w:val="superscript"/>
    </w:rPr>
  </w:style>
  <w:style w:type="paragraph" w:styleId="FootnoteText">
    <w:name w:val="footnote text"/>
    <w:basedOn w:val="Normal"/>
    <w:link w:val="FootnoteTextChar"/>
    <w:uiPriority w:val="99"/>
    <w:unhideWhenUsed/>
    <w:rsid w:val="00E83508"/>
    <w:pPr>
      <w:spacing w:line="240" w:lineRule="auto"/>
    </w:pPr>
    <w:rPr>
      <w:color w:val="767171" w:themeColor="background2" w:themeShade="80"/>
      <w:sz w:val="16"/>
    </w:rPr>
  </w:style>
  <w:style w:type="character" w:customStyle="1" w:styleId="FootnoteTextChar">
    <w:name w:val="Footnote Text Char"/>
    <w:basedOn w:val="DefaultParagraphFont"/>
    <w:link w:val="FootnoteText"/>
    <w:uiPriority w:val="99"/>
    <w:rsid w:val="00E83508"/>
    <w:rPr>
      <w:rFonts w:ascii="Arial" w:eastAsia="MS PGothic" w:hAnsi="Arial" w:cs="Times New Roman"/>
      <w:color w:val="767171" w:themeColor="background2" w:themeShade="80"/>
      <w:sz w:val="16"/>
      <w:szCs w:val="20"/>
    </w:rPr>
  </w:style>
  <w:style w:type="character" w:styleId="FootnoteReference">
    <w:name w:val="footnote reference"/>
    <w:basedOn w:val="DefaultParagraphFont"/>
    <w:uiPriority w:val="99"/>
    <w:semiHidden/>
    <w:unhideWhenUsed/>
    <w:rsid w:val="00E83508"/>
    <w:rPr>
      <w:vertAlign w:val="superscript"/>
    </w:rPr>
  </w:style>
  <w:style w:type="paragraph" w:customStyle="1" w:styleId="Footnotes">
    <w:name w:val="Footnotes"/>
    <w:basedOn w:val="FootnoteText"/>
    <w:next w:val="FootnoteText"/>
    <w:link w:val="FootnotesChar"/>
    <w:uiPriority w:val="5"/>
    <w:qFormat/>
    <w:rsid w:val="00AC0A51"/>
    <w:pPr>
      <w:widowControl w:val="0"/>
      <w:autoSpaceDE w:val="0"/>
      <w:autoSpaceDN w:val="0"/>
      <w:adjustRightInd w:val="0"/>
      <w:contextualSpacing/>
    </w:pPr>
  </w:style>
  <w:style w:type="character" w:customStyle="1" w:styleId="FootnotesChar">
    <w:name w:val="Footnotes Char"/>
    <w:basedOn w:val="FootnoteTextChar"/>
    <w:link w:val="Footnotes"/>
    <w:uiPriority w:val="5"/>
    <w:rsid w:val="00AC0A51"/>
    <w:rPr>
      <w:rFonts w:ascii="Arial" w:eastAsia="MS PGothic" w:hAnsi="Arial" w:cs="Times New Roman"/>
      <w:color w:val="767171" w:themeColor="background2" w:themeShade="80"/>
      <w:sz w:val="16"/>
      <w:szCs w:val="20"/>
    </w:rPr>
  </w:style>
  <w:style w:type="character" w:styleId="CommentReference">
    <w:name w:val="annotation reference"/>
    <w:basedOn w:val="DefaultParagraphFont"/>
    <w:uiPriority w:val="99"/>
    <w:semiHidden/>
    <w:unhideWhenUsed/>
    <w:rsid w:val="00E91DA7"/>
    <w:rPr>
      <w:sz w:val="16"/>
      <w:szCs w:val="16"/>
    </w:rPr>
  </w:style>
  <w:style w:type="paragraph" w:styleId="CommentSubject">
    <w:name w:val="annotation subject"/>
    <w:basedOn w:val="CommentText"/>
    <w:next w:val="CommentText"/>
    <w:link w:val="CommentSubjectChar"/>
    <w:uiPriority w:val="99"/>
    <w:semiHidden/>
    <w:unhideWhenUsed/>
    <w:rsid w:val="00E91DA7"/>
    <w:rPr>
      <w:rFonts w:ascii="Arial" w:eastAsia="MS PGothic" w:hAnsi="Arial"/>
      <w:b/>
      <w:bCs/>
      <w:lang w:val="en-GB"/>
    </w:rPr>
  </w:style>
  <w:style w:type="character" w:customStyle="1" w:styleId="CommentSubjectChar">
    <w:name w:val="Comment Subject Char"/>
    <w:basedOn w:val="CommentTextChar"/>
    <w:link w:val="CommentSubject"/>
    <w:uiPriority w:val="99"/>
    <w:semiHidden/>
    <w:rsid w:val="00E91DA7"/>
    <w:rPr>
      <w:rFonts w:ascii="Arial" w:eastAsia="MS PGothic" w:hAnsi="Arial" w:cs="Times New Roman"/>
      <w:b/>
      <w:bCs/>
      <w:sz w:val="20"/>
      <w:szCs w:val="20"/>
      <w:lang w:val="en-AU"/>
    </w:rPr>
  </w:style>
  <w:style w:type="character" w:styleId="FollowedHyperlink">
    <w:name w:val="FollowedHyperlink"/>
    <w:basedOn w:val="DefaultParagraphFont"/>
    <w:uiPriority w:val="99"/>
    <w:semiHidden/>
    <w:unhideWhenUsed/>
    <w:rsid w:val="006206EF"/>
    <w:rPr>
      <w:color w:val="954F72" w:themeColor="followedHyperlink"/>
      <w:u w:val="single"/>
    </w:rPr>
  </w:style>
  <w:style w:type="paragraph" w:styleId="Revision">
    <w:name w:val="Revision"/>
    <w:hidden/>
    <w:uiPriority w:val="99"/>
    <w:semiHidden/>
    <w:rsid w:val="00223B8E"/>
    <w:pPr>
      <w:spacing w:after="0" w:line="240" w:lineRule="auto"/>
    </w:pPr>
    <w:rPr>
      <w:rFonts w:ascii="Arial" w:eastAsia="MS PGothic" w:hAnsi="Arial" w:cs="Times New Roman"/>
      <w:sz w:val="20"/>
      <w:szCs w:val="20"/>
    </w:rPr>
  </w:style>
  <w:style w:type="character" w:styleId="Mention">
    <w:name w:val="Mention"/>
    <w:basedOn w:val="DefaultParagraphFont"/>
    <w:uiPriority w:val="99"/>
    <w:unhideWhenUsed/>
    <w:rsid w:val="00774B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538865">
      <w:bodyDiv w:val="1"/>
      <w:marLeft w:val="0"/>
      <w:marRight w:val="0"/>
      <w:marTop w:val="0"/>
      <w:marBottom w:val="0"/>
      <w:divBdr>
        <w:top w:val="none" w:sz="0" w:space="0" w:color="auto"/>
        <w:left w:val="none" w:sz="0" w:space="0" w:color="auto"/>
        <w:bottom w:val="none" w:sz="0" w:space="0" w:color="auto"/>
        <w:right w:val="none" w:sz="0" w:space="0" w:color="auto"/>
      </w:divBdr>
    </w:div>
    <w:div w:id="882595832">
      <w:bodyDiv w:val="1"/>
      <w:marLeft w:val="0"/>
      <w:marRight w:val="0"/>
      <w:marTop w:val="0"/>
      <w:marBottom w:val="0"/>
      <w:divBdr>
        <w:top w:val="none" w:sz="0" w:space="0" w:color="auto"/>
        <w:left w:val="none" w:sz="0" w:space="0" w:color="auto"/>
        <w:bottom w:val="none" w:sz="0" w:space="0" w:color="auto"/>
        <w:right w:val="none" w:sz="0" w:space="0" w:color="auto"/>
      </w:divBdr>
    </w:div>
    <w:div w:id="1772772939">
      <w:bodyDiv w:val="1"/>
      <w:marLeft w:val="0"/>
      <w:marRight w:val="0"/>
      <w:marTop w:val="0"/>
      <w:marBottom w:val="0"/>
      <w:divBdr>
        <w:top w:val="none" w:sz="0" w:space="0" w:color="auto"/>
        <w:left w:val="none" w:sz="0" w:space="0" w:color="auto"/>
        <w:bottom w:val="none" w:sz="0" w:space="0" w:color="auto"/>
        <w:right w:val="none" w:sz="0" w:space="0" w:color="auto"/>
      </w:divBdr>
    </w:div>
    <w:div w:id="1966305563">
      <w:bodyDiv w:val="1"/>
      <w:marLeft w:val="0"/>
      <w:marRight w:val="0"/>
      <w:marTop w:val="0"/>
      <w:marBottom w:val="0"/>
      <w:divBdr>
        <w:top w:val="none" w:sz="0" w:space="0" w:color="auto"/>
        <w:left w:val="none" w:sz="0" w:space="0" w:color="auto"/>
        <w:bottom w:val="none" w:sz="0" w:space="0" w:color="auto"/>
        <w:right w:val="none" w:sz="0" w:space="0" w:color="auto"/>
      </w:divBdr>
      <w:divsChild>
        <w:div w:id="5404543">
          <w:marLeft w:val="0"/>
          <w:marRight w:val="0"/>
          <w:marTop w:val="0"/>
          <w:marBottom w:val="0"/>
          <w:divBdr>
            <w:top w:val="none" w:sz="0" w:space="0" w:color="auto"/>
            <w:left w:val="none" w:sz="0" w:space="0" w:color="auto"/>
            <w:bottom w:val="none" w:sz="0" w:space="0" w:color="auto"/>
            <w:right w:val="none" w:sz="0" w:space="0" w:color="auto"/>
          </w:divBdr>
        </w:div>
        <w:div w:id="8606074">
          <w:marLeft w:val="0"/>
          <w:marRight w:val="0"/>
          <w:marTop w:val="0"/>
          <w:marBottom w:val="0"/>
          <w:divBdr>
            <w:top w:val="none" w:sz="0" w:space="0" w:color="auto"/>
            <w:left w:val="none" w:sz="0" w:space="0" w:color="auto"/>
            <w:bottom w:val="none" w:sz="0" w:space="0" w:color="auto"/>
            <w:right w:val="none" w:sz="0" w:space="0" w:color="auto"/>
          </w:divBdr>
        </w:div>
        <w:div w:id="8870421">
          <w:marLeft w:val="0"/>
          <w:marRight w:val="0"/>
          <w:marTop w:val="0"/>
          <w:marBottom w:val="0"/>
          <w:divBdr>
            <w:top w:val="none" w:sz="0" w:space="0" w:color="auto"/>
            <w:left w:val="none" w:sz="0" w:space="0" w:color="auto"/>
            <w:bottom w:val="none" w:sz="0" w:space="0" w:color="auto"/>
            <w:right w:val="none" w:sz="0" w:space="0" w:color="auto"/>
          </w:divBdr>
          <w:divsChild>
            <w:div w:id="108597122">
              <w:marLeft w:val="0"/>
              <w:marRight w:val="0"/>
              <w:marTop w:val="0"/>
              <w:marBottom w:val="0"/>
              <w:divBdr>
                <w:top w:val="none" w:sz="0" w:space="0" w:color="auto"/>
                <w:left w:val="none" w:sz="0" w:space="0" w:color="auto"/>
                <w:bottom w:val="none" w:sz="0" w:space="0" w:color="auto"/>
                <w:right w:val="none" w:sz="0" w:space="0" w:color="auto"/>
              </w:divBdr>
            </w:div>
            <w:div w:id="180318612">
              <w:marLeft w:val="0"/>
              <w:marRight w:val="0"/>
              <w:marTop w:val="0"/>
              <w:marBottom w:val="0"/>
              <w:divBdr>
                <w:top w:val="none" w:sz="0" w:space="0" w:color="auto"/>
                <w:left w:val="none" w:sz="0" w:space="0" w:color="auto"/>
                <w:bottom w:val="none" w:sz="0" w:space="0" w:color="auto"/>
                <w:right w:val="none" w:sz="0" w:space="0" w:color="auto"/>
              </w:divBdr>
            </w:div>
            <w:div w:id="1713308849">
              <w:marLeft w:val="0"/>
              <w:marRight w:val="0"/>
              <w:marTop w:val="0"/>
              <w:marBottom w:val="0"/>
              <w:divBdr>
                <w:top w:val="none" w:sz="0" w:space="0" w:color="auto"/>
                <w:left w:val="none" w:sz="0" w:space="0" w:color="auto"/>
                <w:bottom w:val="none" w:sz="0" w:space="0" w:color="auto"/>
                <w:right w:val="none" w:sz="0" w:space="0" w:color="auto"/>
              </w:divBdr>
            </w:div>
            <w:div w:id="1763721168">
              <w:marLeft w:val="0"/>
              <w:marRight w:val="0"/>
              <w:marTop w:val="0"/>
              <w:marBottom w:val="0"/>
              <w:divBdr>
                <w:top w:val="none" w:sz="0" w:space="0" w:color="auto"/>
                <w:left w:val="none" w:sz="0" w:space="0" w:color="auto"/>
                <w:bottom w:val="none" w:sz="0" w:space="0" w:color="auto"/>
                <w:right w:val="none" w:sz="0" w:space="0" w:color="auto"/>
              </w:divBdr>
            </w:div>
            <w:div w:id="1859612316">
              <w:marLeft w:val="0"/>
              <w:marRight w:val="0"/>
              <w:marTop w:val="0"/>
              <w:marBottom w:val="0"/>
              <w:divBdr>
                <w:top w:val="none" w:sz="0" w:space="0" w:color="auto"/>
                <w:left w:val="none" w:sz="0" w:space="0" w:color="auto"/>
                <w:bottom w:val="none" w:sz="0" w:space="0" w:color="auto"/>
                <w:right w:val="none" w:sz="0" w:space="0" w:color="auto"/>
              </w:divBdr>
            </w:div>
          </w:divsChild>
        </w:div>
        <w:div w:id="11928336">
          <w:marLeft w:val="0"/>
          <w:marRight w:val="0"/>
          <w:marTop w:val="0"/>
          <w:marBottom w:val="0"/>
          <w:divBdr>
            <w:top w:val="none" w:sz="0" w:space="0" w:color="auto"/>
            <w:left w:val="none" w:sz="0" w:space="0" w:color="auto"/>
            <w:bottom w:val="none" w:sz="0" w:space="0" w:color="auto"/>
            <w:right w:val="none" w:sz="0" w:space="0" w:color="auto"/>
          </w:divBdr>
        </w:div>
        <w:div w:id="15890798">
          <w:marLeft w:val="0"/>
          <w:marRight w:val="0"/>
          <w:marTop w:val="0"/>
          <w:marBottom w:val="0"/>
          <w:divBdr>
            <w:top w:val="none" w:sz="0" w:space="0" w:color="auto"/>
            <w:left w:val="none" w:sz="0" w:space="0" w:color="auto"/>
            <w:bottom w:val="none" w:sz="0" w:space="0" w:color="auto"/>
            <w:right w:val="none" w:sz="0" w:space="0" w:color="auto"/>
          </w:divBdr>
        </w:div>
        <w:div w:id="19016176">
          <w:marLeft w:val="0"/>
          <w:marRight w:val="0"/>
          <w:marTop w:val="0"/>
          <w:marBottom w:val="0"/>
          <w:divBdr>
            <w:top w:val="none" w:sz="0" w:space="0" w:color="auto"/>
            <w:left w:val="none" w:sz="0" w:space="0" w:color="auto"/>
            <w:bottom w:val="none" w:sz="0" w:space="0" w:color="auto"/>
            <w:right w:val="none" w:sz="0" w:space="0" w:color="auto"/>
          </w:divBdr>
        </w:div>
        <w:div w:id="28184184">
          <w:marLeft w:val="0"/>
          <w:marRight w:val="0"/>
          <w:marTop w:val="0"/>
          <w:marBottom w:val="0"/>
          <w:divBdr>
            <w:top w:val="none" w:sz="0" w:space="0" w:color="auto"/>
            <w:left w:val="none" w:sz="0" w:space="0" w:color="auto"/>
            <w:bottom w:val="none" w:sz="0" w:space="0" w:color="auto"/>
            <w:right w:val="none" w:sz="0" w:space="0" w:color="auto"/>
          </w:divBdr>
        </w:div>
        <w:div w:id="32851909">
          <w:marLeft w:val="0"/>
          <w:marRight w:val="0"/>
          <w:marTop w:val="0"/>
          <w:marBottom w:val="0"/>
          <w:divBdr>
            <w:top w:val="none" w:sz="0" w:space="0" w:color="auto"/>
            <w:left w:val="none" w:sz="0" w:space="0" w:color="auto"/>
            <w:bottom w:val="none" w:sz="0" w:space="0" w:color="auto"/>
            <w:right w:val="none" w:sz="0" w:space="0" w:color="auto"/>
          </w:divBdr>
        </w:div>
        <w:div w:id="46414295">
          <w:marLeft w:val="0"/>
          <w:marRight w:val="0"/>
          <w:marTop w:val="0"/>
          <w:marBottom w:val="0"/>
          <w:divBdr>
            <w:top w:val="none" w:sz="0" w:space="0" w:color="auto"/>
            <w:left w:val="none" w:sz="0" w:space="0" w:color="auto"/>
            <w:bottom w:val="none" w:sz="0" w:space="0" w:color="auto"/>
            <w:right w:val="none" w:sz="0" w:space="0" w:color="auto"/>
          </w:divBdr>
        </w:div>
        <w:div w:id="59793535">
          <w:marLeft w:val="0"/>
          <w:marRight w:val="0"/>
          <w:marTop w:val="0"/>
          <w:marBottom w:val="0"/>
          <w:divBdr>
            <w:top w:val="none" w:sz="0" w:space="0" w:color="auto"/>
            <w:left w:val="none" w:sz="0" w:space="0" w:color="auto"/>
            <w:bottom w:val="none" w:sz="0" w:space="0" w:color="auto"/>
            <w:right w:val="none" w:sz="0" w:space="0" w:color="auto"/>
          </w:divBdr>
        </w:div>
        <w:div w:id="101581200">
          <w:marLeft w:val="0"/>
          <w:marRight w:val="0"/>
          <w:marTop w:val="0"/>
          <w:marBottom w:val="0"/>
          <w:divBdr>
            <w:top w:val="none" w:sz="0" w:space="0" w:color="auto"/>
            <w:left w:val="none" w:sz="0" w:space="0" w:color="auto"/>
            <w:bottom w:val="none" w:sz="0" w:space="0" w:color="auto"/>
            <w:right w:val="none" w:sz="0" w:space="0" w:color="auto"/>
          </w:divBdr>
        </w:div>
        <w:div w:id="106897283">
          <w:marLeft w:val="0"/>
          <w:marRight w:val="0"/>
          <w:marTop w:val="0"/>
          <w:marBottom w:val="0"/>
          <w:divBdr>
            <w:top w:val="none" w:sz="0" w:space="0" w:color="auto"/>
            <w:left w:val="none" w:sz="0" w:space="0" w:color="auto"/>
            <w:bottom w:val="none" w:sz="0" w:space="0" w:color="auto"/>
            <w:right w:val="none" w:sz="0" w:space="0" w:color="auto"/>
          </w:divBdr>
        </w:div>
        <w:div w:id="113597013">
          <w:marLeft w:val="0"/>
          <w:marRight w:val="0"/>
          <w:marTop w:val="0"/>
          <w:marBottom w:val="0"/>
          <w:divBdr>
            <w:top w:val="none" w:sz="0" w:space="0" w:color="auto"/>
            <w:left w:val="none" w:sz="0" w:space="0" w:color="auto"/>
            <w:bottom w:val="none" w:sz="0" w:space="0" w:color="auto"/>
            <w:right w:val="none" w:sz="0" w:space="0" w:color="auto"/>
          </w:divBdr>
        </w:div>
        <w:div w:id="116145036">
          <w:marLeft w:val="0"/>
          <w:marRight w:val="0"/>
          <w:marTop w:val="0"/>
          <w:marBottom w:val="0"/>
          <w:divBdr>
            <w:top w:val="none" w:sz="0" w:space="0" w:color="auto"/>
            <w:left w:val="none" w:sz="0" w:space="0" w:color="auto"/>
            <w:bottom w:val="none" w:sz="0" w:space="0" w:color="auto"/>
            <w:right w:val="none" w:sz="0" w:space="0" w:color="auto"/>
          </w:divBdr>
        </w:div>
        <w:div w:id="128939292">
          <w:marLeft w:val="0"/>
          <w:marRight w:val="0"/>
          <w:marTop w:val="0"/>
          <w:marBottom w:val="0"/>
          <w:divBdr>
            <w:top w:val="none" w:sz="0" w:space="0" w:color="auto"/>
            <w:left w:val="none" w:sz="0" w:space="0" w:color="auto"/>
            <w:bottom w:val="none" w:sz="0" w:space="0" w:color="auto"/>
            <w:right w:val="none" w:sz="0" w:space="0" w:color="auto"/>
          </w:divBdr>
        </w:div>
        <w:div w:id="132336030">
          <w:marLeft w:val="0"/>
          <w:marRight w:val="0"/>
          <w:marTop w:val="0"/>
          <w:marBottom w:val="0"/>
          <w:divBdr>
            <w:top w:val="none" w:sz="0" w:space="0" w:color="auto"/>
            <w:left w:val="none" w:sz="0" w:space="0" w:color="auto"/>
            <w:bottom w:val="none" w:sz="0" w:space="0" w:color="auto"/>
            <w:right w:val="none" w:sz="0" w:space="0" w:color="auto"/>
          </w:divBdr>
        </w:div>
        <w:div w:id="134294552">
          <w:marLeft w:val="0"/>
          <w:marRight w:val="0"/>
          <w:marTop w:val="0"/>
          <w:marBottom w:val="0"/>
          <w:divBdr>
            <w:top w:val="none" w:sz="0" w:space="0" w:color="auto"/>
            <w:left w:val="none" w:sz="0" w:space="0" w:color="auto"/>
            <w:bottom w:val="none" w:sz="0" w:space="0" w:color="auto"/>
            <w:right w:val="none" w:sz="0" w:space="0" w:color="auto"/>
          </w:divBdr>
        </w:div>
        <w:div w:id="134445210">
          <w:marLeft w:val="0"/>
          <w:marRight w:val="0"/>
          <w:marTop w:val="0"/>
          <w:marBottom w:val="0"/>
          <w:divBdr>
            <w:top w:val="none" w:sz="0" w:space="0" w:color="auto"/>
            <w:left w:val="none" w:sz="0" w:space="0" w:color="auto"/>
            <w:bottom w:val="none" w:sz="0" w:space="0" w:color="auto"/>
            <w:right w:val="none" w:sz="0" w:space="0" w:color="auto"/>
          </w:divBdr>
        </w:div>
        <w:div w:id="149952880">
          <w:marLeft w:val="0"/>
          <w:marRight w:val="0"/>
          <w:marTop w:val="0"/>
          <w:marBottom w:val="0"/>
          <w:divBdr>
            <w:top w:val="none" w:sz="0" w:space="0" w:color="auto"/>
            <w:left w:val="none" w:sz="0" w:space="0" w:color="auto"/>
            <w:bottom w:val="none" w:sz="0" w:space="0" w:color="auto"/>
            <w:right w:val="none" w:sz="0" w:space="0" w:color="auto"/>
          </w:divBdr>
        </w:div>
        <w:div w:id="152306263">
          <w:marLeft w:val="0"/>
          <w:marRight w:val="0"/>
          <w:marTop w:val="0"/>
          <w:marBottom w:val="0"/>
          <w:divBdr>
            <w:top w:val="none" w:sz="0" w:space="0" w:color="auto"/>
            <w:left w:val="none" w:sz="0" w:space="0" w:color="auto"/>
            <w:bottom w:val="none" w:sz="0" w:space="0" w:color="auto"/>
            <w:right w:val="none" w:sz="0" w:space="0" w:color="auto"/>
          </w:divBdr>
          <w:divsChild>
            <w:div w:id="447043551">
              <w:marLeft w:val="0"/>
              <w:marRight w:val="0"/>
              <w:marTop w:val="0"/>
              <w:marBottom w:val="0"/>
              <w:divBdr>
                <w:top w:val="none" w:sz="0" w:space="0" w:color="auto"/>
                <w:left w:val="none" w:sz="0" w:space="0" w:color="auto"/>
                <w:bottom w:val="none" w:sz="0" w:space="0" w:color="auto"/>
                <w:right w:val="none" w:sz="0" w:space="0" w:color="auto"/>
              </w:divBdr>
            </w:div>
            <w:div w:id="473252856">
              <w:marLeft w:val="0"/>
              <w:marRight w:val="0"/>
              <w:marTop w:val="0"/>
              <w:marBottom w:val="0"/>
              <w:divBdr>
                <w:top w:val="none" w:sz="0" w:space="0" w:color="auto"/>
                <w:left w:val="none" w:sz="0" w:space="0" w:color="auto"/>
                <w:bottom w:val="none" w:sz="0" w:space="0" w:color="auto"/>
                <w:right w:val="none" w:sz="0" w:space="0" w:color="auto"/>
              </w:divBdr>
            </w:div>
            <w:div w:id="570967653">
              <w:marLeft w:val="0"/>
              <w:marRight w:val="0"/>
              <w:marTop w:val="0"/>
              <w:marBottom w:val="0"/>
              <w:divBdr>
                <w:top w:val="none" w:sz="0" w:space="0" w:color="auto"/>
                <w:left w:val="none" w:sz="0" w:space="0" w:color="auto"/>
                <w:bottom w:val="none" w:sz="0" w:space="0" w:color="auto"/>
                <w:right w:val="none" w:sz="0" w:space="0" w:color="auto"/>
              </w:divBdr>
            </w:div>
            <w:div w:id="779952368">
              <w:marLeft w:val="0"/>
              <w:marRight w:val="0"/>
              <w:marTop w:val="0"/>
              <w:marBottom w:val="0"/>
              <w:divBdr>
                <w:top w:val="none" w:sz="0" w:space="0" w:color="auto"/>
                <w:left w:val="none" w:sz="0" w:space="0" w:color="auto"/>
                <w:bottom w:val="none" w:sz="0" w:space="0" w:color="auto"/>
                <w:right w:val="none" w:sz="0" w:space="0" w:color="auto"/>
              </w:divBdr>
            </w:div>
            <w:div w:id="805467725">
              <w:marLeft w:val="0"/>
              <w:marRight w:val="0"/>
              <w:marTop w:val="0"/>
              <w:marBottom w:val="0"/>
              <w:divBdr>
                <w:top w:val="none" w:sz="0" w:space="0" w:color="auto"/>
                <w:left w:val="none" w:sz="0" w:space="0" w:color="auto"/>
                <w:bottom w:val="none" w:sz="0" w:space="0" w:color="auto"/>
                <w:right w:val="none" w:sz="0" w:space="0" w:color="auto"/>
              </w:divBdr>
            </w:div>
          </w:divsChild>
        </w:div>
        <w:div w:id="166218198">
          <w:marLeft w:val="0"/>
          <w:marRight w:val="0"/>
          <w:marTop w:val="0"/>
          <w:marBottom w:val="0"/>
          <w:divBdr>
            <w:top w:val="none" w:sz="0" w:space="0" w:color="auto"/>
            <w:left w:val="none" w:sz="0" w:space="0" w:color="auto"/>
            <w:bottom w:val="none" w:sz="0" w:space="0" w:color="auto"/>
            <w:right w:val="none" w:sz="0" w:space="0" w:color="auto"/>
          </w:divBdr>
        </w:div>
        <w:div w:id="184371791">
          <w:marLeft w:val="0"/>
          <w:marRight w:val="0"/>
          <w:marTop w:val="0"/>
          <w:marBottom w:val="0"/>
          <w:divBdr>
            <w:top w:val="none" w:sz="0" w:space="0" w:color="auto"/>
            <w:left w:val="none" w:sz="0" w:space="0" w:color="auto"/>
            <w:bottom w:val="none" w:sz="0" w:space="0" w:color="auto"/>
            <w:right w:val="none" w:sz="0" w:space="0" w:color="auto"/>
          </w:divBdr>
        </w:div>
        <w:div w:id="187644604">
          <w:marLeft w:val="0"/>
          <w:marRight w:val="0"/>
          <w:marTop w:val="0"/>
          <w:marBottom w:val="0"/>
          <w:divBdr>
            <w:top w:val="none" w:sz="0" w:space="0" w:color="auto"/>
            <w:left w:val="none" w:sz="0" w:space="0" w:color="auto"/>
            <w:bottom w:val="none" w:sz="0" w:space="0" w:color="auto"/>
            <w:right w:val="none" w:sz="0" w:space="0" w:color="auto"/>
          </w:divBdr>
        </w:div>
        <w:div w:id="209415076">
          <w:marLeft w:val="0"/>
          <w:marRight w:val="0"/>
          <w:marTop w:val="0"/>
          <w:marBottom w:val="0"/>
          <w:divBdr>
            <w:top w:val="none" w:sz="0" w:space="0" w:color="auto"/>
            <w:left w:val="none" w:sz="0" w:space="0" w:color="auto"/>
            <w:bottom w:val="none" w:sz="0" w:space="0" w:color="auto"/>
            <w:right w:val="none" w:sz="0" w:space="0" w:color="auto"/>
          </w:divBdr>
        </w:div>
        <w:div w:id="216358064">
          <w:marLeft w:val="0"/>
          <w:marRight w:val="0"/>
          <w:marTop w:val="0"/>
          <w:marBottom w:val="0"/>
          <w:divBdr>
            <w:top w:val="none" w:sz="0" w:space="0" w:color="auto"/>
            <w:left w:val="none" w:sz="0" w:space="0" w:color="auto"/>
            <w:bottom w:val="none" w:sz="0" w:space="0" w:color="auto"/>
            <w:right w:val="none" w:sz="0" w:space="0" w:color="auto"/>
          </w:divBdr>
        </w:div>
        <w:div w:id="217521982">
          <w:marLeft w:val="0"/>
          <w:marRight w:val="0"/>
          <w:marTop w:val="0"/>
          <w:marBottom w:val="0"/>
          <w:divBdr>
            <w:top w:val="none" w:sz="0" w:space="0" w:color="auto"/>
            <w:left w:val="none" w:sz="0" w:space="0" w:color="auto"/>
            <w:bottom w:val="none" w:sz="0" w:space="0" w:color="auto"/>
            <w:right w:val="none" w:sz="0" w:space="0" w:color="auto"/>
          </w:divBdr>
        </w:div>
        <w:div w:id="228074524">
          <w:marLeft w:val="0"/>
          <w:marRight w:val="0"/>
          <w:marTop w:val="0"/>
          <w:marBottom w:val="0"/>
          <w:divBdr>
            <w:top w:val="none" w:sz="0" w:space="0" w:color="auto"/>
            <w:left w:val="none" w:sz="0" w:space="0" w:color="auto"/>
            <w:bottom w:val="none" w:sz="0" w:space="0" w:color="auto"/>
            <w:right w:val="none" w:sz="0" w:space="0" w:color="auto"/>
          </w:divBdr>
        </w:div>
        <w:div w:id="228544893">
          <w:marLeft w:val="0"/>
          <w:marRight w:val="0"/>
          <w:marTop w:val="0"/>
          <w:marBottom w:val="0"/>
          <w:divBdr>
            <w:top w:val="none" w:sz="0" w:space="0" w:color="auto"/>
            <w:left w:val="none" w:sz="0" w:space="0" w:color="auto"/>
            <w:bottom w:val="none" w:sz="0" w:space="0" w:color="auto"/>
            <w:right w:val="none" w:sz="0" w:space="0" w:color="auto"/>
          </w:divBdr>
        </w:div>
        <w:div w:id="235241431">
          <w:marLeft w:val="0"/>
          <w:marRight w:val="0"/>
          <w:marTop w:val="0"/>
          <w:marBottom w:val="0"/>
          <w:divBdr>
            <w:top w:val="none" w:sz="0" w:space="0" w:color="auto"/>
            <w:left w:val="none" w:sz="0" w:space="0" w:color="auto"/>
            <w:bottom w:val="none" w:sz="0" w:space="0" w:color="auto"/>
            <w:right w:val="none" w:sz="0" w:space="0" w:color="auto"/>
          </w:divBdr>
        </w:div>
        <w:div w:id="249579727">
          <w:marLeft w:val="0"/>
          <w:marRight w:val="0"/>
          <w:marTop w:val="0"/>
          <w:marBottom w:val="0"/>
          <w:divBdr>
            <w:top w:val="none" w:sz="0" w:space="0" w:color="auto"/>
            <w:left w:val="none" w:sz="0" w:space="0" w:color="auto"/>
            <w:bottom w:val="none" w:sz="0" w:space="0" w:color="auto"/>
            <w:right w:val="none" w:sz="0" w:space="0" w:color="auto"/>
          </w:divBdr>
        </w:div>
        <w:div w:id="272830145">
          <w:marLeft w:val="0"/>
          <w:marRight w:val="0"/>
          <w:marTop w:val="0"/>
          <w:marBottom w:val="0"/>
          <w:divBdr>
            <w:top w:val="none" w:sz="0" w:space="0" w:color="auto"/>
            <w:left w:val="none" w:sz="0" w:space="0" w:color="auto"/>
            <w:bottom w:val="none" w:sz="0" w:space="0" w:color="auto"/>
            <w:right w:val="none" w:sz="0" w:space="0" w:color="auto"/>
          </w:divBdr>
          <w:divsChild>
            <w:div w:id="705523513">
              <w:marLeft w:val="0"/>
              <w:marRight w:val="0"/>
              <w:marTop w:val="0"/>
              <w:marBottom w:val="0"/>
              <w:divBdr>
                <w:top w:val="none" w:sz="0" w:space="0" w:color="auto"/>
                <w:left w:val="none" w:sz="0" w:space="0" w:color="auto"/>
                <w:bottom w:val="none" w:sz="0" w:space="0" w:color="auto"/>
                <w:right w:val="none" w:sz="0" w:space="0" w:color="auto"/>
              </w:divBdr>
            </w:div>
            <w:div w:id="785075622">
              <w:marLeft w:val="0"/>
              <w:marRight w:val="0"/>
              <w:marTop w:val="0"/>
              <w:marBottom w:val="0"/>
              <w:divBdr>
                <w:top w:val="none" w:sz="0" w:space="0" w:color="auto"/>
                <w:left w:val="none" w:sz="0" w:space="0" w:color="auto"/>
                <w:bottom w:val="none" w:sz="0" w:space="0" w:color="auto"/>
                <w:right w:val="none" w:sz="0" w:space="0" w:color="auto"/>
              </w:divBdr>
            </w:div>
            <w:div w:id="1589270856">
              <w:marLeft w:val="0"/>
              <w:marRight w:val="0"/>
              <w:marTop w:val="0"/>
              <w:marBottom w:val="0"/>
              <w:divBdr>
                <w:top w:val="none" w:sz="0" w:space="0" w:color="auto"/>
                <w:left w:val="none" w:sz="0" w:space="0" w:color="auto"/>
                <w:bottom w:val="none" w:sz="0" w:space="0" w:color="auto"/>
                <w:right w:val="none" w:sz="0" w:space="0" w:color="auto"/>
              </w:divBdr>
            </w:div>
            <w:div w:id="2076464126">
              <w:marLeft w:val="0"/>
              <w:marRight w:val="0"/>
              <w:marTop w:val="0"/>
              <w:marBottom w:val="0"/>
              <w:divBdr>
                <w:top w:val="none" w:sz="0" w:space="0" w:color="auto"/>
                <w:left w:val="none" w:sz="0" w:space="0" w:color="auto"/>
                <w:bottom w:val="none" w:sz="0" w:space="0" w:color="auto"/>
                <w:right w:val="none" w:sz="0" w:space="0" w:color="auto"/>
              </w:divBdr>
            </w:div>
            <w:div w:id="2089115461">
              <w:marLeft w:val="0"/>
              <w:marRight w:val="0"/>
              <w:marTop w:val="0"/>
              <w:marBottom w:val="0"/>
              <w:divBdr>
                <w:top w:val="none" w:sz="0" w:space="0" w:color="auto"/>
                <w:left w:val="none" w:sz="0" w:space="0" w:color="auto"/>
                <w:bottom w:val="none" w:sz="0" w:space="0" w:color="auto"/>
                <w:right w:val="none" w:sz="0" w:space="0" w:color="auto"/>
              </w:divBdr>
            </w:div>
          </w:divsChild>
        </w:div>
        <w:div w:id="285626284">
          <w:marLeft w:val="0"/>
          <w:marRight w:val="0"/>
          <w:marTop w:val="0"/>
          <w:marBottom w:val="0"/>
          <w:divBdr>
            <w:top w:val="none" w:sz="0" w:space="0" w:color="auto"/>
            <w:left w:val="none" w:sz="0" w:space="0" w:color="auto"/>
            <w:bottom w:val="none" w:sz="0" w:space="0" w:color="auto"/>
            <w:right w:val="none" w:sz="0" w:space="0" w:color="auto"/>
          </w:divBdr>
          <w:divsChild>
            <w:div w:id="278921427">
              <w:marLeft w:val="0"/>
              <w:marRight w:val="0"/>
              <w:marTop w:val="0"/>
              <w:marBottom w:val="0"/>
              <w:divBdr>
                <w:top w:val="none" w:sz="0" w:space="0" w:color="auto"/>
                <w:left w:val="none" w:sz="0" w:space="0" w:color="auto"/>
                <w:bottom w:val="none" w:sz="0" w:space="0" w:color="auto"/>
                <w:right w:val="none" w:sz="0" w:space="0" w:color="auto"/>
              </w:divBdr>
            </w:div>
            <w:div w:id="299307206">
              <w:marLeft w:val="0"/>
              <w:marRight w:val="0"/>
              <w:marTop w:val="0"/>
              <w:marBottom w:val="0"/>
              <w:divBdr>
                <w:top w:val="none" w:sz="0" w:space="0" w:color="auto"/>
                <w:left w:val="none" w:sz="0" w:space="0" w:color="auto"/>
                <w:bottom w:val="none" w:sz="0" w:space="0" w:color="auto"/>
                <w:right w:val="none" w:sz="0" w:space="0" w:color="auto"/>
              </w:divBdr>
            </w:div>
            <w:div w:id="549147730">
              <w:marLeft w:val="0"/>
              <w:marRight w:val="0"/>
              <w:marTop w:val="0"/>
              <w:marBottom w:val="0"/>
              <w:divBdr>
                <w:top w:val="none" w:sz="0" w:space="0" w:color="auto"/>
                <w:left w:val="none" w:sz="0" w:space="0" w:color="auto"/>
                <w:bottom w:val="none" w:sz="0" w:space="0" w:color="auto"/>
                <w:right w:val="none" w:sz="0" w:space="0" w:color="auto"/>
              </w:divBdr>
            </w:div>
            <w:div w:id="868680719">
              <w:marLeft w:val="0"/>
              <w:marRight w:val="0"/>
              <w:marTop w:val="0"/>
              <w:marBottom w:val="0"/>
              <w:divBdr>
                <w:top w:val="none" w:sz="0" w:space="0" w:color="auto"/>
                <w:left w:val="none" w:sz="0" w:space="0" w:color="auto"/>
                <w:bottom w:val="none" w:sz="0" w:space="0" w:color="auto"/>
                <w:right w:val="none" w:sz="0" w:space="0" w:color="auto"/>
              </w:divBdr>
            </w:div>
            <w:div w:id="1899902957">
              <w:marLeft w:val="0"/>
              <w:marRight w:val="0"/>
              <w:marTop w:val="0"/>
              <w:marBottom w:val="0"/>
              <w:divBdr>
                <w:top w:val="none" w:sz="0" w:space="0" w:color="auto"/>
                <w:left w:val="none" w:sz="0" w:space="0" w:color="auto"/>
                <w:bottom w:val="none" w:sz="0" w:space="0" w:color="auto"/>
                <w:right w:val="none" w:sz="0" w:space="0" w:color="auto"/>
              </w:divBdr>
            </w:div>
          </w:divsChild>
        </w:div>
        <w:div w:id="291833657">
          <w:marLeft w:val="0"/>
          <w:marRight w:val="0"/>
          <w:marTop w:val="0"/>
          <w:marBottom w:val="0"/>
          <w:divBdr>
            <w:top w:val="none" w:sz="0" w:space="0" w:color="auto"/>
            <w:left w:val="none" w:sz="0" w:space="0" w:color="auto"/>
            <w:bottom w:val="none" w:sz="0" w:space="0" w:color="auto"/>
            <w:right w:val="none" w:sz="0" w:space="0" w:color="auto"/>
          </w:divBdr>
        </w:div>
        <w:div w:id="307176638">
          <w:marLeft w:val="0"/>
          <w:marRight w:val="0"/>
          <w:marTop w:val="0"/>
          <w:marBottom w:val="0"/>
          <w:divBdr>
            <w:top w:val="none" w:sz="0" w:space="0" w:color="auto"/>
            <w:left w:val="none" w:sz="0" w:space="0" w:color="auto"/>
            <w:bottom w:val="none" w:sz="0" w:space="0" w:color="auto"/>
            <w:right w:val="none" w:sz="0" w:space="0" w:color="auto"/>
          </w:divBdr>
          <w:divsChild>
            <w:div w:id="127549400">
              <w:marLeft w:val="0"/>
              <w:marRight w:val="0"/>
              <w:marTop w:val="0"/>
              <w:marBottom w:val="0"/>
              <w:divBdr>
                <w:top w:val="none" w:sz="0" w:space="0" w:color="auto"/>
                <w:left w:val="none" w:sz="0" w:space="0" w:color="auto"/>
                <w:bottom w:val="none" w:sz="0" w:space="0" w:color="auto"/>
                <w:right w:val="none" w:sz="0" w:space="0" w:color="auto"/>
              </w:divBdr>
            </w:div>
            <w:div w:id="1032342523">
              <w:marLeft w:val="0"/>
              <w:marRight w:val="0"/>
              <w:marTop w:val="0"/>
              <w:marBottom w:val="0"/>
              <w:divBdr>
                <w:top w:val="none" w:sz="0" w:space="0" w:color="auto"/>
                <w:left w:val="none" w:sz="0" w:space="0" w:color="auto"/>
                <w:bottom w:val="none" w:sz="0" w:space="0" w:color="auto"/>
                <w:right w:val="none" w:sz="0" w:space="0" w:color="auto"/>
              </w:divBdr>
            </w:div>
            <w:div w:id="1042825509">
              <w:marLeft w:val="0"/>
              <w:marRight w:val="0"/>
              <w:marTop w:val="0"/>
              <w:marBottom w:val="0"/>
              <w:divBdr>
                <w:top w:val="none" w:sz="0" w:space="0" w:color="auto"/>
                <w:left w:val="none" w:sz="0" w:space="0" w:color="auto"/>
                <w:bottom w:val="none" w:sz="0" w:space="0" w:color="auto"/>
                <w:right w:val="none" w:sz="0" w:space="0" w:color="auto"/>
              </w:divBdr>
            </w:div>
            <w:div w:id="1134911675">
              <w:marLeft w:val="0"/>
              <w:marRight w:val="0"/>
              <w:marTop w:val="0"/>
              <w:marBottom w:val="0"/>
              <w:divBdr>
                <w:top w:val="none" w:sz="0" w:space="0" w:color="auto"/>
                <w:left w:val="none" w:sz="0" w:space="0" w:color="auto"/>
                <w:bottom w:val="none" w:sz="0" w:space="0" w:color="auto"/>
                <w:right w:val="none" w:sz="0" w:space="0" w:color="auto"/>
              </w:divBdr>
            </w:div>
            <w:div w:id="1838567757">
              <w:marLeft w:val="0"/>
              <w:marRight w:val="0"/>
              <w:marTop w:val="0"/>
              <w:marBottom w:val="0"/>
              <w:divBdr>
                <w:top w:val="none" w:sz="0" w:space="0" w:color="auto"/>
                <w:left w:val="none" w:sz="0" w:space="0" w:color="auto"/>
                <w:bottom w:val="none" w:sz="0" w:space="0" w:color="auto"/>
                <w:right w:val="none" w:sz="0" w:space="0" w:color="auto"/>
              </w:divBdr>
            </w:div>
          </w:divsChild>
        </w:div>
        <w:div w:id="307441545">
          <w:marLeft w:val="0"/>
          <w:marRight w:val="0"/>
          <w:marTop w:val="0"/>
          <w:marBottom w:val="0"/>
          <w:divBdr>
            <w:top w:val="none" w:sz="0" w:space="0" w:color="auto"/>
            <w:left w:val="none" w:sz="0" w:space="0" w:color="auto"/>
            <w:bottom w:val="none" w:sz="0" w:space="0" w:color="auto"/>
            <w:right w:val="none" w:sz="0" w:space="0" w:color="auto"/>
          </w:divBdr>
        </w:div>
        <w:div w:id="309212081">
          <w:marLeft w:val="0"/>
          <w:marRight w:val="0"/>
          <w:marTop w:val="0"/>
          <w:marBottom w:val="0"/>
          <w:divBdr>
            <w:top w:val="none" w:sz="0" w:space="0" w:color="auto"/>
            <w:left w:val="none" w:sz="0" w:space="0" w:color="auto"/>
            <w:bottom w:val="none" w:sz="0" w:space="0" w:color="auto"/>
            <w:right w:val="none" w:sz="0" w:space="0" w:color="auto"/>
          </w:divBdr>
          <w:divsChild>
            <w:div w:id="564611115">
              <w:marLeft w:val="0"/>
              <w:marRight w:val="0"/>
              <w:marTop w:val="0"/>
              <w:marBottom w:val="0"/>
              <w:divBdr>
                <w:top w:val="none" w:sz="0" w:space="0" w:color="auto"/>
                <w:left w:val="none" w:sz="0" w:space="0" w:color="auto"/>
                <w:bottom w:val="none" w:sz="0" w:space="0" w:color="auto"/>
                <w:right w:val="none" w:sz="0" w:space="0" w:color="auto"/>
              </w:divBdr>
            </w:div>
            <w:div w:id="709959970">
              <w:marLeft w:val="0"/>
              <w:marRight w:val="0"/>
              <w:marTop w:val="0"/>
              <w:marBottom w:val="0"/>
              <w:divBdr>
                <w:top w:val="none" w:sz="0" w:space="0" w:color="auto"/>
                <w:left w:val="none" w:sz="0" w:space="0" w:color="auto"/>
                <w:bottom w:val="none" w:sz="0" w:space="0" w:color="auto"/>
                <w:right w:val="none" w:sz="0" w:space="0" w:color="auto"/>
              </w:divBdr>
            </w:div>
            <w:div w:id="850266528">
              <w:marLeft w:val="0"/>
              <w:marRight w:val="0"/>
              <w:marTop w:val="0"/>
              <w:marBottom w:val="0"/>
              <w:divBdr>
                <w:top w:val="none" w:sz="0" w:space="0" w:color="auto"/>
                <w:left w:val="none" w:sz="0" w:space="0" w:color="auto"/>
                <w:bottom w:val="none" w:sz="0" w:space="0" w:color="auto"/>
                <w:right w:val="none" w:sz="0" w:space="0" w:color="auto"/>
              </w:divBdr>
            </w:div>
            <w:div w:id="1112943506">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sChild>
        </w:div>
        <w:div w:id="323902055">
          <w:marLeft w:val="0"/>
          <w:marRight w:val="0"/>
          <w:marTop w:val="0"/>
          <w:marBottom w:val="0"/>
          <w:divBdr>
            <w:top w:val="none" w:sz="0" w:space="0" w:color="auto"/>
            <w:left w:val="none" w:sz="0" w:space="0" w:color="auto"/>
            <w:bottom w:val="none" w:sz="0" w:space="0" w:color="auto"/>
            <w:right w:val="none" w:sz="0" w:space="0" w:color="auto"/>
          </w:divBdr>
        </w:div>
        <w:div w:id="350033908">
          <w:marLeft w:val="0"/>
          <w:marRight w:val="0"/>
          <w:marTop w:val="0"/>
          <w:marBottom w:val="0"/>
          <w:divBdr>
            <w:top w:val="none" w:sz="0" w:space="0" w:color="auto"/>
            <w:left w:val="none" w:sz="0" w:space="0" w:color="auto"/>
            <w:bottom w:val="none" w:sz="0" w:space="0" w:color="auto"/>
            <w:right w:val="none" w:sz="0" w:space="0" w:color="auto"/>
          </w:divBdr>
        </w:div>
        <w:div w:id="357049825">
          <w:marLeft w:val="0"/>
          <w:marRight w:val="0"/>
          <w:marTop w:val="0"/>
          <w:marBottom w:val="0"/>
          <w:divBdr>
            <w:top w:val="none" w:sz="0" w:space="0" w:color="auto"/>
            <w:left w:val="none" w:sz="0" w:space="0" w:color="auto"/>
            <w:bottom w:val="none" w:sz="0" w:space="0" w:color="auto"/>
            <w:right w:val="none" w:sz="0" w:space="0" w:color="auto"/>
          </w:divBdr>
        </w:div>
        <w:div w:id="364141497">
          <w:marLeft w:val="0"/>
          <w:marRight w:val="0"/>
          <w:marTop w:val="0"/>
          <w:marBottom w:val="0"/>
          <w:divBdr>
            <w:top w:val="none" w:sz="0" w:space="0" w:color="auto"/>
            <w:left w:val="none" w:sz="0" w:space="0" w:color="auto"/>
            <w:bottom w:val="none" w:sz="0" w:space="0" w:color="auto"/>
            <w:right w:val="none" w:sz="0" w:space="0" w:color="auto"/>
          </w:divBdr>
        </w:div>
        <w:div w:id="365713750">
          <w:marLeft w:val="0"/>
          <w:marRight w:val="0"/>
          <w:marTop w:val="0"/>
          <w:marBottom w:val="0"/>
          <w:divBdr>
            <w:top w:val="none" w:sz="0" w:space="0" w:color="auto"/>
            <w:left w:val="none" w:sz="0" w:space="0" w:color="auto"/>
            <w:bottom w:val="none" w:sz="0" w:space="0" w:color="auto"/>
            <w:right w:val="none" w:sz="0" w:space="0" w:color="auto"/>
          </w:divBdr>
          <w:divsChild>
            <w:div w:id="160778811">
              <w:marLeft w:val="0"/>
              <w:marRight w:val="0"/>
              <w:marTop w:val="0"/>
              <w:marBottom w:val="0"/>
              <w:divBdr>
                <w:top w:val="none" w:sz="0" w:space="0" w:color="auto"/>
                <w:left w:val="none" w:sz="0" w:space="0" w:color="auto"/>
                <w:bottom w:val="none" w:sz="0" w:space="0" w:color="auto"/>
                <w:right w:val="none" w:sz="0" w:space="0" w:color="auto"/>
              </w:divBdr>
            </w:div>
            <w:div w:id="1016661319">
              <w:marLeft w:val="0"/>
              <w:marRight w:val="0"/>
              <w:marTop w:val="0"/>
              <w:marBottom w:val="0"/>
              <w:divBdr>
                <w:top w:val="none" w:sz="0" w:space="0" w:color="auto"/>
                <w:left w:val="none" w:sz="0" w:space="0" w:color="auto"/>
                <w:bottom w:val="none" w:sz="0" w:space="0" w:color="auto"/>
                <w:right w:val="none" w:sz="0" w:space="0" w:color="auto"/>
              </w:divBdr>
            </w:div>
            <w:div w:id="1675456871">
              <w:marLeft w:val="0"/>
              <w:marRight w:val="0"/>
              <w:marTop w:val="0"/>
              <w:marBottom w:val="0"/>
              <w:divBdr>
                <w:top w:val="none" w:sz="0" w:space="0" w:color="auto"/>
                <w:left w:val="none" w:sz="0" w:space="0" w:color="auto"/>
                <w:bottom w:val="none" w:sz="0" w:space="0" w:color="auto"/>
                <w:right w:val="none" w:sz="0" w:space="0" w:color="auto"/>
              </w:divBdr>
            </w:div>
            <w:div w:id="1749577603">
              <w:marLeft w:val="0"/>
              <w:marRight w:val="0"/>
              <w:marTop w:val="0"/>
              <w:marBottom w:val="0"/>
              <w:divBdr>
                <w:top w:val="none" w:sz="0" w:space="0" w:color="auto"/>
                <w:left w:val="none" w:sz="0" w:space="0" w:color="auto"/>
                <w:bottom w:val="none" w:sz="0" w:space="0" w:color="auto"/>
                <w:right w:val="none" w:sz="0" w:space="0" w:color="auto"/>
              </w:divBdr>
            </w:div>
            <w:div w:id="1924148653">
              <w:marLeft w:val="0"/>
              <w:marRight w:val="0"/>
              <w:marTop w:val="0"/>
              <w:marBottom w:val="0"/>
              <w:divBdr>
                <w:top w:val="none" w:sz="0" w:space="0" w:color="auto"/>
                <w:left w:val="none" w:sz="0" w:space="0" w:color="auto"/>
                <w:bottom w:val="none" w:sz="0" w:space="0" w:color="auto"/>
                <w:right w:val="none" w:sz="0" w:space="0" w:color="auto"/>
              </w:divBdr>
            </w:div>
          </w:divsChild>
        </w:div>
        <w:div w:id="370615179">
          <w:marLeft w:val="0"/>
          <w:marRight w:val="0"/>
          <w:marTop w:val="0"/>
          <w:marBottom w:val="0"/>
          <w:divBdr>
            <w:top w:val="none" w:sz="0" w:space="0" w:color="auto"/>
            <w:left w:val="none" w:sz="0" w:space="0" w:color="auto"/>
            <w:bottom w:val="none" w:sz="0" w:space="0" w:color="auto"/>
            <w:right w:val="none" w:sz="0" w:space="0" w:color="auto"/>
          </w:divBdr>
        </w:div>
        <w:div w:id="376976907">
          <w:marLeft w:val="0"/>
          <w:marRight w:val="0"/>
          <w:marTop w:val="0"/>
          <w:marBottom w:val="0"/>
          <w:divBdr>
            <w:top w:val="none" w:sz="0" w:space="0" w:color="auto"/>
            <w:left w:val="none" w:sz="0" w:space="0" w:color="auto"/>
            <w:bottom w:val="none" w:sz="0" w:space="0" w:color="auto"/>
            <w:right w:val="none" w:sz="0" w:space="0" w:color="auto"/>
          </w:divBdr>
        </w:div>
        <w:div w:id="377901090">
          <w:marLeft w:val="0"/>
          <w:marRight w:val="0"/>
          <w:marTop w:val="0"/>
          <w:marBottom w:val="0"/>
          <w:divBdr>
            <w:top w:val="none" w:sz="0" w:space="0" w:color="auto"/>
            <w:left w:val="none" w:sz="0" w:space="0" w:color="auto"/>
            <w:bottom w:val="none" w:sz="0" w:space="0" w:color="auto"/>
            <w:right w:val="none" w:sz="0" w:space="0" w:color="auto"/>
          </w:divBdr>
        </w:div>
        <w:div w:id="383069660">
          <w:marLeft w:val="0"/>
          <w:marRight w:val="0"/>
          <w:marTop w:val="0"/>
          <w:marBottom w:val="0"/>
          <w:divBdr>
            <w:top w:val="none" w:sz="0" w:space="0" w:color="auto"/>
            <w:left w:val="none" w:sz="0" w:space="0" w:color="auto"/>
            <w:bottom w:val="none" w:sz="0" w:space="0" w:color="auto"/>
            <w:right w:val="none" w:sz="0" w:space="0" w:color="auto"/>
          </w:divBdr>
          <w:divsChild>
            <w:div w:id="287392712">
              <w:marLeft w:val="0"/>
              <w:marRight w:val="0"/>
              <w:marTop w:val="0"/>
              <w:marBottom w:val="0"/>
              <w:divBdr>
                <w:top w:val="none" w:sz="0" w:space="0" w:color="auto"/>
                <w:left w:val="none" w:sz="0" w:space="0" w:color="auto"/>
                <w:bottom w:val="none" w:sz="0" w:space="0" w:color="auto"/>
                <w:right w:val="none" w:sz="0" w:space="0" w:color="auto"/>
              </w:divBdr>
            </w:div>
            <w:div w:id="627316091">
              <w:marLeft w:val="0"/>
              <w:marRight w:val="0"/>
              <w:marTop w:val="0"/>
              <w:marBottom w:val="0"/>
              <w:divBdr>
                <w:top w:val="none" w:sz="0" w:space="0" w:color="auto"/>
                <w:left w:val="none" w:sz="0" w:space="0" w:color="auto"/>
                <w:bottom w:val="none" w:sz="0" w:space="0" w:color="auto"/>
                <w:right w:val="none" w:sz="0" w:space="0" w:color="auto"/>
              </w:divBdr>
            </w:div>
            <w:div w:id="761796707">
              <w:marLeft w:val="0"/>
              <w:marRight w:val="0"/>
              <w:marTop w:val="0"/>
              <w:marBottom w:val="0"/>
              <w:divBdr>
                <w:top w:val="none" w:sz="0" w:space="0" w:color="auto"/>
                <w:left w:val="none" w:sz="0" w:space="0" w:color="auto"/>
                <w:bottom w:val="none" w:sz="0" w:space="0" w:color="auto"/>
                <w:right w:val="none" w:sz="0" w:space="0" w:color="auto"/>
              </w:divBdr>
            </w:div>
            <w:div w:id="846672946">
              <w:marLeft w:val="0"/>
              <w:marRight w:val="0"/>
              <w:marTop w:val="0"/>
              <w:marBottom w:val="0"/>
              <w:divBdr>
                <w:top w:val="none" w:sz="0" w:space="0" w:color="auto"/>
                <w:left w:val="none" w:sz="0" w:space="0" w:color="auto"/>
                <w:bottom w:val="none" w:sz="0" w:space="0" w:color="auto"/>
                <w:right w:val="none" w:sz="0" w:space="0" w:color="auto"/>
              </w:divBdr>
            </w:div>
            <w:div w:id="2038506939">
              <w:marLeft w:val="0"/>
              <w:marRight w:val="0"/>
              <w:marTop w:val="0"/>
              <w:marBottom w:val="0"/>
              <w:divBdr>
                <w:top w:val="none" w:sz="0" w:space="0" w:color="auto"/>
                <w:left w:val="none" w:sz="0" w:space="0" w:color="auto"/>
                <w:bottom w:val="none" w:sz="0" w:space="0" w:color="auto"/>
                <w:right w:val="none" w:sz="0" w:space="0" w:color="auto"/>
              </w:divBdr>
            </w:div>
          </w:divsChild>
        </w:div>
        <w:div w:id="390885006">
          <w:marLeft w:val="0"/>
          <w:marRight w:val="0"/>
          <w:marTop w:val="0"/>
          <w:marBottom w:val="0"/>
          <w:divBdr>
            <w:top w:val="none" w:sz="0" w:space="0" w:color="auto"/>
            <w:left w:val="none" w:sz="0" w:space="0" w:color="auto"/>
            <w:bottom w:val="none" w:sz="0" w:space="0" w:color="auto"/>
            <w:right w:val="none" w:sz="0" w:space="0" w:color="auto"/>
          </w:divBdr>
        </w:div>
        <w:div w:id="397559966">
          <w:marLeft w:val="0"/>
          <w:marRight w:val="0"/>
          <w:marTop w:val="0"/>
          <w:marBottom w:val="0"/>
          <w:divBdr>
            <w:top w:val="none" w:sz="0" w:space="0" w:color="auto"/>
            <w:left w:val="none" w:sz="0" w:space="0" w:color="auto"/>
            <w:bottom w:val="none" w:sz="0" w:space="0" w:color="auto"/>
            <w:right w:val="none" w:sz="0" w:space="0" w:color="auto"/>
          </w:divBdr>
        </w:div>
        <w:div w:id="400560202">
          <w:marLeft w:val="0"/>
          <w:marRight w:val="0"/>
          <w:marTop w:val="0"/>
          <w:marBottom w:val="0"/>
          <w:divBdr>
            <w:top w:val="none" w:sz="0" w:space="0" w:color="auto"/>
            <w:left w:val="none" w:sz="0" w:space="0" w:color="auto"/>
            <w:bottom w:val="none" w:sz="0" w:space="0" w:color="auto"/>
            <w:right w:val="none" w:sz="0" w:space="0" w:color="auto"/>
          </w:divBdr>
        </w:div>
        <w:div w:id="403335163">
          <w:marLeft w:val="0"/>
          <w:marRight w:val="0"/>
          <w:marTop w:val="0"/>
          <w:marBottom w:val="0"/>
          <w:divBdr>
            <w:top w:val="none" w:sz="0" w:space="0" w:color="auto"/>
            <w:left w:val="none" w:sz="0" w:space="0" w:color="auto"/>
            <w:bottom w:val="none" w:sz="0" w:space="0" w:color="auto"/>
            <w:right w:val="none" w:sz="0" w:space="0" w:color="auto"/>
          </w:divBdr>
        </w:div>
        <w:div w:id="408384971">
          <w:marLeft w:val="0"/>
          <w:marRight w:val="0"/>
          <w:marTop w:val="0"/>
          <w:marBottom w:val="0"/>
          <w:divBdr>
            <w:top w:val="none" w:sz="0" w:space="0" w:color="auto"/>
            <w:left w:val="none" w:sz="0" w:space="0" w:color="auto"/>
            <w:bottom w:val="none" w:sz="0" w:space="0" w:color="auto"/>
            <w:right w:val="none" w:sz="0" w:space="0" w:color="auto"/>
          </w:divBdr>
        </w:div>
        <w:div w:id="417287592">
          <w:marLeft w:val="0"/>
          <w:marRight w:val="0"/>
          <w:marTop w:val="0"/>
          <w:marBottom w:val="0"/>
          <w:divBdr>
            <w:top w:val="none" w:sz="0" w:space="0" w:color="auto"/>
            <w:left w:val="none" w:sz="0" w:space="0" w:color="auto"/>
            <w:bottom w:val="none" w:sz="0" w:space="0" w:color="auto"/>
            <w:right w:val="none" w:sz="0" w:space="0" w:color="auto"/>
          </w:divBdr>
        </w:div>
        <w:div w:id="419912977">
          <w:marLeft w:val="0"/>
          <w:marRight w:val="0"/>
          <w:marTop w:val="0"/>
          <w:marBottom w:val="0"/>
          <w:divBdr>
            <w:top w:val="none" w:sz="0" w:space="0" w:color="auto"/>
            <w:left w:val="none" w:sz="0" w:space="0" w:color="auto"/>
            <w:bottom w:val="none" w:sz="0" w:space="0" w:color="auto"/>
            <w:right w:val="none" w:sz="0" w:space="0" w:color="auto"/>
          </w:divBdr>
        </w:div>
        <w:div w:id="425422894">
          <w:marLeft w:val="0"/>
          <w:marRight w:val="0"/>
          <w:marTop w:val="0"/>
          <w:marBottom w:val="0"/>
          <w:divBdr>
            <w:top w:val="none" w:sz="0" w:space="0" w:color="auto"/>
            <w:left w:val="none" w:sz="0" w:space="0" w:color="auto"/>
            <w:bottom w:val="none" w:sz="0" w:space="0" w:color="auto"/>
            <w:right w:val="none" w:sz="0" w:space="0" w:color="auto"/>
          </w:divBdr>
        </w:div>
        <w:div w:id="444425968">
          <w:marLeft w:val="0"/>
          <w:marRight w:val="0"/>
          <w:marTop w:val="0"/>
          <w:marBottom w:val="0"/>
          <w:divBdr>
            <w:top w:val="none" w:sz="0" w:space="0" w:color="auto"/>
            <w:left w:val="none" w:sz="0" w:space="0" w:color="auto"/>
            <w:bottom w:val="none" w:sz="0" w:space="0" w:color="auto"/>
            <w:right w:val="none" w:sz="0" w:space="0" w:color="auto"/>
          </w:divBdr>
        </w:div>
        <w:div w:id="445121947">
          <w:marLeft w:val="0"/>
          <w:marRight w:val="0"/>
          <w:marTop w:val="0"/>
          <w:marBottom w:val="0"/>
          <w:divBdr>
            <w:top w:val="none" w:sz="0" w:space="0" w:color="auto"/>
            <w:left w:val="none" w:sz="0" w:space="0" w:color="auto"/>
            <w:bottom w:val="none" w:sz="0" w:space="0" w:color="auto"/>
            <w:right w:val="none" w:sz="0" w:space="0" w:color="auto"/>
          </w:divBdr>
        </w:div>
        <w:div w:id="445656104">
          <w:marLeft w:val="0"/>
          <w:marRight w:val="0"/>
          <w:marTop w:val="0"/>
          <w:marBottom w:val="0"/>
          <w:divBdr>
            <w:top w:val="none" w:sz="0" w:space="0" w:color="auto"/>
            <w:left w:val="none" w:sz="0" w:space="0" w:color="auto"/>
            <w:bottom w:val="none" w:sz="0" w:space="0" w:color="auto"/>
            <w:right w:val="none" w:sz="0" w:space="0" w:color="auto"/>
          </w:divBdr>
        </w:div>
        <w:div w:id="449588766">
          <w:marLeft w:val="0"/>
          <w:marRight w:val="0"/>
          <w:marTop w:val="0"/>
          <w:marBottom w:val="0"/>
          <w:divBdr>
            <w:top w:val="none" w:sz="0" w:space="0" w:color="auto"/>
            <w:left w:val="none" w:sz="0" w:space="0" w:color="auto"/>
            <w:bottom w:val="none" w:sz="0" w:space="0" w:color="auto"/>
            <w:right w:val="none" w:sz="0" w:space="0" w:color="auto"/>
          </w:divBdr>
        </w:div>
        <w:div w:id="456988488">
          <w:marLeft w:val="0"/>
          <w:marRight w:val="0"/>
          <w:marTop w:val="0"/>
          <w:marBottom w:val="0"/>
          <w:divBdr>
            <w:top w:val="none" w:sz="0" w:space="0" w:color="auto"/>
            <w:left w:val="none" w:sz="0" w:space="0" w:color="auto"/>
            <w:bottom w:val="none" w:sz="0" w:space="0" w:color="auto"/>
            <w:right w:val="none" w:sz="0" w:space="0" w:color="auto"/>
          </w:divBdr>
        </w:div>
        <w:div w:id="503476251">
          <w:marLeft w:val="0"/>
          <w:marRight w:val="0"/>
          <w:marTop w:val="0"/>
          <w:marBottom w:val="0"/>
          <w:divBdr>
            <w:top w:val="none" w:sz="0" w:space="0" w:color="auto"/>
            <w:left w:val="none" w:sz="0" w:space="0" w:color="auto"/>
            <w:bottom w:val="none" w:sz="0" w:space="0" w:color="auto"/>
            <w:right w:val="none" w:sz="0" w:space="0" w:color="auto"/>
          </w:divBdr>
        </w:div>
        <w:div w:id="505748954">
          <w:marLeft w:val="0"/>
          <w:marRight w:val="0"/>
          <w:marTop w:val="0"/>
          <w:marBottom w:val="0"/>
          <w:divBdr>
            <w:top w:val="none" w:sz="0" w:space="0" w:color="auto"/>
            <w:left w:val="none" w:sz="0" w:space="0" w:color="auto"/>
            <w:bottom w:val="none" w:sz="0" w:space="0" w:color="auto"/>
            <w:right w:val="none" w:sz="0" w:space="0" w:color="auto"/>
          </w:divBdr>
        </w:div>
        <w:div w:id="518324371">
          <w:marLeft w:val="0"/>
          <w:marRight w:val="0"/>
          <w:marTop w:val="0"/>
          <w:marBottom w:val="0"/>
          <w:divBdr>
            <w:top w:val="none" w:sz="0" w:space="0" w:color="auto"/>
            <w:left w:val="none" w:sz="0" w:space="0" w:color="auto"/>
            <w:bottom w:val="none" w:sz="0" w:space="0" w:color="auto"/>
            <w:right w:val="none" w:sz="0" w:space="0" w:color="auto"/>
          </w:divBdr>
        </w:div>
        <w:div w:id="520361533">
          <w:marLeft w:val="0"/>
          <w:marRight w:val="0"/>
          <w:marTop w:val="0"/>
          <w:marBottom w:val="0"/>
          <w:divBdr>
            <w:top w:val="none" w:sz="0" w:space="0" w:color="auto"/>
            <w:left w:val="none" w:sz="0" w:space="0" w:color="auto"/>
            <w:bottom w:val="none" w:sz="0" w:space="0" w:color="auto"/>
            <w:right w:val="none" w:sz="0" w:space="0" w:color="auto"/>
          </w:divBdr>
        </w:div>
        <w:div w:id="524827517">
          <w:marLeft w:val="0"/>
          <w:marRight w:val="0"/>
          <w:marTop w:val="0"/>
          <w:marBottom w:val="0"/>
          <w:divBdr>
            <w:top w:val="none" w:sz="0" w:space="0" w:color="auto"/>
            <w:left w:val="none" w:sz="0" w:space="0" w:color="auto"/>
            <w:bottom w:val="none" w:sz="0" w:space="0" w:color="auto"/>
            <w:right w:val="none" w:sz="0" w:space="0" w:color="auto"/>
          </w:divBdr>
        </w:div>
        <w:div w:id="525873606">
          <w:marLeft w:val="0"/>
          <w:marRight w:val="0"/>
          <w:marTop w:val="0"/>
          <w:marBottom w:val="0"/>
          <w:divBdr>
            <w:top w:val="none" w:sz="0" w:space="0" w:color="auto"/>
            <w:left w:val="none" w:sz="0" w:space="0" w:color="auto"/>
            <w:bottom w:val="none" w:sz="0" w:space="0" w:color="auto"/>
            <w:right w:val="none" w:sz="0" w:space="0" w:color="auto"/>
          </w:divBdr>
          <w:divsChild>
            <w:div w:id="1166634688">
              <w:marLeft w:val="0"/>
              <w:marRight w:val="0"/>
              <w:marTop w:val="0"/>
              <w:marBottom w:val="0"/>
              <w:divBdr>
                <w:top w:val="none" w:sz="0" w:space="0" w:color="auto"/>
                <w:left w:val="none" w:sz="0" w:space="0" w:color="auto"/>
                <w:bottom w:val="none" w:sz="0" w:space="0" w:color="auto"/>
                <w:right w:val="none" w:sz="0" w:space="0" w:color="auto"/>
              </w:divBdr>
            </w:div>
            <w:div w:id="1427531742">
              <w:marLeft w:val="0"/>
              <w:marRight w:val="0"/>
              <w:marTop w:val="0"/>
              <w:marBottom w:val="0"/>
              <w:divBdr>
                <w:top w:val="none" w:sz="0" w:space="0" w:color="auto"/>
                <w:left w:val="none" w:sz="0" w:space="0" w:color="auto"/>
                <w:bottom w:val="none" w:sz="0" w:space="0" w:color="auto"/>
                <w:right w:val="none" w:sz="0" w:space="0" w:color="auto"/>
              </w:divBdr>
            </w:div>
            <w:div w:id="1602564600">
              <w:marLeft w:val="0"/>
              <w:marRight w:val="0"/>
              <w:marTop w:val="0"/>
              <w:marBottom w:val="0"/>
              <w:divBdr>
                <w:top w:val="none" w:sz="0" w:space="0" w:color="auto"/>
                <w:left w:val="none" w:sz="0" w:space="0" w:color="auto"/>
                <w:bottom w:val="none" w:sz="0" w:space="0" w:color="auto"/>
                <w:right w:val="none" w:sz="0" w:space="0" w:color="auto"/>
              </w:divBdr>
            </w:div>
            <w:div w:id="1672024218">
              <w:marLeft w:val="0"/>
              <w:marRight w:val="0"/>
              <w:marTop w:val="0"/>
              <w:marBottom w:val="0"/>
              <w:divBdr>
                <w:top w:val="none" w:sz="0" w:space="0" w:color="auto"/>
                <w:left w:val="none" w:sz="0" w:space="0" w:color="auto"/>
                <w:bottom w:val="none" w:sz="0" w:space="0" w:color="auto"/>
                <w:right w:val="none" w:sz="0" w:space="0" w:color="auto"/>
              </w:divBdr>
            </w:div>
            <w:div w:id="1687900126">
              <w:marLeft w:val="0"/>
              <w:marRight w:val="0"/>
              <w:marTop w:val="0"/>
              <w:marBottom w:val="0"/>
              <w:divBdr>
                <w:top w:val="none" w:sz="0" w:space="0" w:color="auto"/>
                <w:left w:val="none" w:sz="0" w:space="0" w:color="auto"/>
                <w:bottom w:val="none" w:sz="0" w:space="0" w:color="auto"/>
                <w:right w:val="none" w:sz="0" w:space="0" w:color="auto"/>
              </w:divBdr>
            </w:div>
          </w:divsChild>
        </w:div>
        <w:div w:id="548079074">
          <w:marLeft w:val="0"/>
          <w:marRight w:val="0"/>
          <w:marTop w:val="0"/>
          <w:marBottom w:val="0"/>
          <w:divBdr>
            <w:top w:val="none" w:sz="0" w:space="0" w:color="auto"/>
            <w:left w:val="none" w:sz="0" w:space="0" w:color="auto"/>
            <w:bottom w:val="none" w:sz="0" w:space="0" w:color="auto"/>
            <w:right w:val="none" w:sz="0" w:space="0" w:color="auto"/>
          </w:divBdr>
          <w:divsChild>
            <w:div w:id="809638225">
              <w:marLeft w:val="0"/>
              <w:marRight w:val="0"/>
              <w:marTop w:val="0"/>
              <w:marBottom w:val="0"/>
              <w:divBdr>
                <w:top w:val="none" w:sz="0" w:space="0" w:color="auto"/>
                <w:left w:val="none" w:sz="0" w:space="0" w:color="auto"/>
                <w:bottom w:val="none" w:sz="0" w:space="0" w:color="auto"/>
                <w:right w:val="none" w:sz="0" w:space="0" w:color="auto"/>
              </w:divBdr>
            </w:div>
            <w:div w:id="1148329222">
              <w:marLeft w:val="0"/>
              <w:marRight w:val="0"/>
              <w:marTop w:val="0"/>
              <w:marBottom w:val="0"/>
              <w:divBdr>
                <w:top w:val="none" w:sz="0" w:space="0" w:color="auto"/>
                <w:left w:val="none" w:sz="0" w:space="0" w:color="auto"/>
                <w:bottom w:val="none" w:sz="0" w:space="0" w:color="auto"/>
                <w:right w:val="none" w:sz="0" w:space="0" w:color="auto"/>
              </w:divBdr>
            </w:div>
            <w:div w:id="1281261401">
              <w:marLeft w:val="0"/>
              <w:marRight w:val="0"/>
              <w:marTop w:val="0"/>
              <w:marBottom w:val="0"/>
              <w:divBdr>
                <w:top w:val="none" w:sz="0" w:space="0" w:color="auto"/>
                <w:left w:val="none" w:sz="0" w:space="0" w:color="auto"/>
                <w:bottom w:val="none" w:sz="0" w:space="0" w:color="auto"/>
                <w:right w:val="none" w:sz="0" w:space="0" w:color="auto"/>
              </w:divBdr>
            </w:div>
            <w:div w:id="1389304352">
              <w:marLeft w:val="0"/>
              <w:marRight w:val="0"/>
              <w:marTop w:val="0"/>
              <w:marBottom w:val="0"/>
              <w:divBdr>
                <w:top w:val="none" w:sz="0" w:space="0" w:color="auto"/>
                <w:left w:val="none" w:sz="0" w:space="0" w:color="auto"/>
                <w:bottom w:val="none" w:sz="0" w:space="0" w:color="auto"/>
                <w:right w:val="none" w:sz="0" w:space="0" w:color="auto"/>
              </w:divBdr>
            </w:div>
            <w:div w:id="1915583814">
              <w:marLeft w:val="0"/>
              <w:marRight w:val="0"/>
              <w:marTop w:val="0"/>
              <w:marBottom w:val="0"/>
              <w:divBdr>
                <w:top w:val="none" w:sz="0" w:space="0" w:color="auto"/>
                <w:left w:val="none" w:sz="0" w:space="0" w:color="auto"/>
                <w:bottom w:val="none" w:sz="0" w:space="0" w:color="auto"/>
                <w:right w:val="none" w:sz="0" w:space="0" w:color="auto"/>
              </w:divBdr>
            </w:div>
          </w:divsChild>
        </w:div>
        <w:div w:id="557058886">
          <w:marLeft w:val="0"/>
          <w:marRight w:val="0"/>
          <w:marTop w:val="0"/>
          <w:marBottom w:val="0"/>
          <w:divBdr>
            <w:top w:val="none" w:sz="0" w:space="0" w:color="auto"/>
            <w:left w:val="none" w:sz="0" w:space="0" w:color="auto"/>
            <w:bottom w:val="none" w:sz="0" w:space="0" w:color="auto"/>
            <w:right w:val="none" w:sz="0" w:space="0" w:color="auto"/>
          </w:divBdr>
        </w:div>
        <w:div w:id="584730013">
          <w:marLeft w:val="0"/>
          <w:marRight w:val="0"/>
          <w:marTop w:val="0"/>
          <w:marBottom w:val="0"/>
          <w:divBdr>
            <w:top w:val="none" w:sz="0" w:space="0" w:color="auto"/>
            <w:left w:val="none" w:sz="0" w:space="0" w:color="auto"/>
            <w:bottom w:val="none" w:sz="0" w:space="0" w:color="auto"/>
            <w:right w:val="none" w:sz="0" w:space="0" w:color="auto"/>
          </w:divBdr>
        </w:div>
        <w:div w:id="613832558">
          <w:marLeft w:val="0"/>
          <w:marRight w:val="0"/>
          <w:marTop w:val="0"/>
          <w:marBottom w:val="0"/>
          <w:divBdr>
            <w:top w:val="none" w:sz="0" w:space="0" w:color="auto"/>
            <w:left w:val="none" w:sz="0" w:space="0" w:color="auto"/>
            <w:bottom w:val="none" w:sz="0" w:space="0" w:color="auto"/>
            <w:right w:val="none" w:sz="0" w:space="0" w:color="auto"/>
          </w:divBdr>
        </w:div>
        <w:div w:id="614411330">
          <w:marLeft w:val="0"/>
          <w:marRight w:val="0"/>
          <w:marTop w:val="0"/>
          <w:marBottom w:val="0"/>
          <w:divBdr>
            <w:top w:val="none" w:sz="0" w:space="0" w:color="auto"/>
            <w:left w:val="none" w:sz="0" w:space="0" w:color="auto"/>
            <w:bottom w:val="none" w:sz="0" w:space="0" w:color="auto"/>
            <w:right w:val="none" w:sz="0" w:space="0" w:color="auto"/>
          </w:divBdr>
        </w:div>
        <w:div w:id="622461977">
          <w:marLeft w:val="0"/>
          <w:marRight w:val="0"/>
          <w:marTop w:val="0"/>
          <w:marBottom w:val="0"/>
          <w:divBdr>
            <w:top w:val="none" w:sz="0" w:space="0" w:color="auto"/>
            <w:left w:val="none" w:sz="0" w:space="0" w:color="auto"/>
            <w:bottom w:val="none" w:sz="0" w:space="0" w:color="auto"/>
            <w:right w:val="none" w:sz="0" w:space="0" w:color="auto"/>
          </w:divBdr>
          <w:divsChild>
            <w:div w:id="61611164">
              <w:marLeft w:val="0"/>
              <w:marRight w:val="0"/>
              <w:marTop w:val="0"/>
              <w:marBottom w:val="0"/>
              <w:divBdr>
                <w:top w:val="none" w:sz="0" w:space="0" w:color="auto"/>
                <w:left w:val="none" w:sz="0" w:space="0" w:color="auto"/>
                <w:bottom w:val="none" w:sz="0" w:space="0" w:color="auto"/>
                <w:right w:val="none" w:sz="0" w:space="0" w:color="auto"/>
              </w:divBdr>
            </w:div>
            <w:div w:id="151410533">
              <w:marLeft w:val="0"/>
              <w:marRight w:val="0"/>
              <w:marTop w:val="0"/>
              <w:marBottom w:val="0"/>
              <w:divBdr>
                <w:top w:val="none" w:sz="0" w:space="0" w:color="auto"/>
                <w:left w:val="none" w:sz="0" w:space="0" w:color="auto"/>
                <w:bottom w:val="none" w:sz="0" w:space="0" w:color="auto"/>
                <w:right w:val="none" w:sz="0" w:space="0" w:color="auto"/>
              </w:divBdr>
            </w:div>
            <w:div w:id="214199954">
              <w:marLeft w:val="0"/>
              <w:marRight w:val="0"/>
              <w:marTop w:val="0"/>
              <w:marBottom w:val="0"/>
              <w:divBdr>
                <w:top w:val="none" w:sz="0" w:space="0" w:color="auto"/>
                <w:left w:val="none" w:sz="0" w:space="0" w:color="auto"/>
                <w:bottom w:val="none" w:sz="0" w:space="0" w:color="auto"/>
                <w:right w:val="none" w:sz="0" w:space="0" w:color="auto"/>
              </w:divBdr>
            </w:div>
            <w:div w:id="1882596609">
              <w:marLeft w:val="0"/>
              <w:marRight w:val="0"/>
              <w:marTop w:val="0"/>
              <w:marBottom w:val="0"/>
              <w:divBdr>
                <w:top w:val="none" w:sz="0" w:space="0" w:color="auto"/>
                <w:left w:val="none" w:sz="0" w:space="0" w:color="auto"/>
                <w:bottom w:val="none" w:sz="0" w:space="0" w:color="auto"/>
                <w:right w:val="none" w:sz="0" w:space="0" w:color="auto"/>
              </w:divBdr>
            </w:div>
            <w:div w:id="1986467682">
              <w:marLeft w:val="0"/>
              <w:marRight w:val="0"/>
              <w:marTop w:val="0"/>
              <w:marBottom w:val="0"/>
              <w:divBdr>
                <w:top w:val="none" w:sz="0" w:space="0" w:color="auto"/>
                <w:left w:val="none" w:sz="0" w:space="0" w:color="auto"/>
                <w:bottom w:val="none" w:sz="0" w:space="0" w:color="auto"/>
                <w:right w:val="none" w:sz="0" w:space="0" w:color="auto"/>
              </w:divBdr>
            </w:div>
          </w:divsChild>
        </w:div>
        <w:div w:id="625701130">
          <w:marLeft w:val="0"/>
          <w:marRight w:val="0"/>
          <w:marTop w:val="0"/>
          <w:marBottom w:val="0"/>
          <w:divBdr>
            <w:top w:val="none" w:sz="0" w:space="0" w:color="auto"/>
            <w:left w:val="none" w:sz="0" w:space="0" w:color="auto"/>
            <w:bottom w:val="none" w:sz="0" w:space="0" w:color="auto"/>
            <w:right w:val="none" w:sz="0" w:space="0" w:color="auto"/>
          </w:divBdr>
        </w:div>
        <w:div w:id="647635018">
          <w:marLeft w:val="0"/>
          <w:marRight w:val="0"/>
          <w:marTop w:val="0"/>
          <w:marBottom w:val="0"/>
          <w:divBdr>
            <w:top w:val="none" w:sz="0" w:space="0" w:color="auto"/>
            <w:left w:val="none" w:sz="0" w:space="0" w:color="auto"/>
            <w:bottom w:val="none" w:sz="0" w:space="0" w:color="auto"/>
            <w:right w:val="none" w:sz="0" w:space="0" w:color="auto"/>
          </w:divBdr>
        </w:div>
        <w:div w:id="659311162">
          <w:marLeft w:val="0"/>
          <w:marRight w:val="0"/>
          <w:marTop w:val="0"/>
          <w:marBottom w:val="0"/>
          <w:divBdr>
            <w:top w:val="none" w:sz="0" w:space="0" w:color="auto"/>
            <w:left w:val="none" w:sz="0" w:space="0" w:color="auto"/>
            <w:bottom w:val="none" w:sz="0" w:space="0" w:color="auto"/>
            <w:right w:val="none" w:sz="0" w:space="0" w:color="auto"/>
          </w:divBdr>
        </w:div>
        <w:div w:id="663167678">
          <w:marLeft w:val="0"/>
          <w:marRight w:val="0"/>
          <w:marTop w:val="0"/>
          <w:marBottom w:val="0"/>
          <w:divBdr>
            <w:top w:val="none" w:sz="0" w:space="0" w:color="auto"/>
            <w:left w:val="none" w:sz="0" w:space="0" w:color="auto"/>
            <w:bottom w:val="none" w:sz="0" w:space="0" w:color="auto"/>
            <w:right w:val="none" w:sz="0" w:space="0" w:color="auto"/>
          </w:divBdr>
        </w:div>
        <w:div w:id="669990936">
          <w:marLeft w:val="0"/>
          <w:marRight w:val="0"/>
          <w:marTop w:val="0"/>
          <w:marBottom w:val="0"/>
          <w:divBdr>
            <w:top w:val="none" w:sz="0" w:space="0" w:color="auto"/>
            <w:left w:val="none" w:sz="0" w:space="0" w:color="auto"/>
            <w:bottom w:val="none" w:sz="0" w:space="0" w:color="auto"/>
            <w:right w:val="none" w:sz="0" w:space="0" w:color="auto"/>
          </w:divBdr>
        </w:div>
        <w:div w:id="670567006">
          <w:marLeft w:val="0"/>
          <w:marRight w:val="0"/>
          <w:marTop w:val="0"/>
          <w:marBottom w:val="0"/>
          <w:divBdr>
            <w:top w:val="none" w:sz="0" w:space="0" w:color="auto"/>
            <w:left w:val="none" w:sz="0" w:space="0" w:color="auto"/>
            <w:bottom w:val="none" w:sz="0" w:space="0" w:color="auto"/>
            <w:right w:val="none" w:sz="0" w:space="0" w:color="auto"/>
          </w:divBdr>
        </w:div>
        <w:div w:id="672101229">
          <w:marLeft w:val="0"/>
          <w:marRight w:val="0"/>
          <w:marTop w:val="0"/>
          <w:marBottom w:val="0"/>
          <w:divBdr>
            <w:top w:val="none" w:sz="0" w:space="0" w:color="auto"/>
            <w:left w:val="none" w:sz="0" w:space="0" w:color="auto"/>
            <w:bottom w:val="none" w:sz="0" w:space="0" w:color="auto"/>
            <w:right w:val="none" w:sz="0" w:space="0" w:color="auto"/>
          </w:divBdr>
        </w:div>
        <w:div w:id="686831569">
          <w:marLeft w:val="0"/>
          <w:marRight w:val="0"/>
          <w:marTop w:val="0"/>
          <w:marBottom w:val="0"/>
          <w:divBdr>
            <w:top w:val="none" w:sz="0" w:space="0" w:color="auto"/>
            <w:left w:val="none" w:sz="0" w:space="0" w:color="auto"/>
            <w:bottom w:val="none" w:sz="0" w:space="0" w:color="auto"/>
            <w:right w:val="none" w:sz="0" w:space="0" w:color="auto"/>
          </w:divBdr>
        </w:div>
        <w:div w:id="687566659">
          <w:marLeft w:val="0"/>
          <w:marRight w:val="0"/>
          <w:marTop w:val="0"/>
          <w:marBottom w:val="0"/>
          <w:divBdr>
            <w:top w:val="none" w:sz="0" w:space="0" w:color="auto"/>
            <w:left w:val="none" w:sz="0" w:space="0" w:color="auto"/>
            <w:bottom w:val="none" w:sz="0" w:space="0" w:color="auto"/>
            <w:right w:val="none" w:sz="0" w:space="0" w:color="auto"/>
          </w:divBdr>
          <w:divsChild>
            <w:div w:id="231353977">
              <w:marLeft w:val="0"/>
              <w:marRight w:val="0"/>
              <w:marTop w:val="0"/>
              <w:marBottom w:val="0"/>
              <w:divBdr>
                <w:top w:val="none" w:sz="0" w:space="0" w:color="auto"/>
                <w:left w:val="none" w:sz="0" w:space="0" w:color="auto"/>
                <w:bottom w:val="none" w:sz="0" w:space="0" w:color="auto"/>
                <w:right w:val="none" w:sz="0" w:space="0" w:color="auto"/>
              </w:divBdr>
            </w:div>
            <w:div w:id="394163133">
              <w:marLeft w:val="0"/>
              <w:marRight w:val="0"/>
              <w:marTop w:val="0"/>
              <w:marBottom w:val="0"/>
              <w:divBdr>
                <w:top w:val="none" w:sz="0" w:space="0" w:color="auto"/>
                <w:left w:val="none" w:sz="0" w:space="0" w:color="auto"/>
                <w:bottom w:val="none" w:sz="0" w:space="0" w:color="auto"/>
                <w:right w:val="none" w:sz="0" w:space="0" w:color="auto"/>
              </w:divBdr>
            </w:div>
            <w:div w:id="1015309730">
              <w:marLeft w:val="0"/>
              <w:marRight w:val="0"/>
              <w:marTop w:val="0"/>
              <w:marBottom w:val="0"/>
              <w:divBdr>
                <w:top w:val="none" w:sz="0" w:space="0" w:color="auto"/>
                <w:left w:val="none" w:sz="0" w:space="0" w:color="auto"/>
                <w:bottom w:val="none" w:sz="0" w:space="0" w:color="auto"/>
                <w:right w:val="none" w:sz="0" w:space="0" w:color="auto"/>
              </w:divBdr>
            </w:div>
            <w:div w:id="1114134481">
              <w:marLeft w:val="0"/>
              <w:marRight w:val="0"/>
              <w:marTop w:val="0"/>
              <w:marBottom w:val="0"/>
              <w:divBdr>
                <w:top w:val="none" w:sz="0" w:space="0" w:color="auto"/>
                <w:left w:val="none" w:sz="0" w:space="0" w:color="auto"/>
                <w:bottom w:val="none" w:sz="0" w:space="0" w:color="auto"/>
                <w:right w:val="none" w:sz="0" w:space="0" w:color="auto"/>
              </w:divBdr>
            </w:div>
            <w:div w:id="1818037313">
              <w:marLeft w:val="0"/>
              <w:marRight w:val="0"/>
              <w:marTop w:val="0"/>
              <w:marBottom w:val="0"/>
              <w:divBdr>
                <w:top w:val="none" w:sz="0" w:space="0" w:color="auto"/>
                <w:left w:val="none" w:sz="0" w:space="0" w:color="auto"/>
                <w:bottom w:val="none" w:sz="0" w:space="0" w:color="auto"/>
                <w:right w:val="none" w:sz="0" w:space="0" w:color="auto"/>
              </w:divBdr>
            </w:div>
          </w:divsChild>
        </w:div>
        <w:div w:id="687676874">
          <w:marLeft w:val="0"/>
          <w:marRight w:val="0"/>
          <w:marTop w:val="0"/>
          <w:marBottom w:val="0"/>
          <w:divBdr>
            <w:top w:val="none" w:sz="0" w:space="0" w:color="auto"/>
            <w:left w:val="none" w:sz="0" w:space="0" w:color="auto"/>
            <w:bottom w:val="none" w:sz="0" w:space="0" w:color="auto"/>
            <w:right w:val="none" w:sz="0" w:space="0" w:color="auto"/>
          </w:divBdr>
        </w:div>
        <w:div w:id="702025846">
          <w:marLeft w:val="0"/>
          <w:marRight w:val="0"/>
          <w:marTop w:val="0"/>
          <w:marBottom w:val="0"/>
          <w:divBdr>
            <w:top w:val="none" w:sz="0" w:space="0" w:color="auto"/>
            <w:left w:val="none" w:sz="0" w:space="0" w:color="auto"/>
            <w:bottom w:val="none" w:sz="0" w:space="0" w:color="auto"/>
            <w:right w:val="none" w:sz="0" w:space="0" w:color="auto"/>
          </w:divBdr>
        </w:div>
        <w:div w:id="710958493">
          <w:marLeft w:val="0"/>
          <w:marRight w:val="0"/>
          <w:marTop w:val="0"/>
          <w:marBottom w:val="0"/>
          <w:divBdr>
            <w:top w:val="none" w:sz="0" w:space="0" w:color="auto"/>
            <w:left w:val="none" w:sz="0" w:space="0" w:color="auto"/>
            <w:bottom w:val="none" w:sz="0" w:space="0" w:color="auto"/>
            <w:right w:val="none" w:sz="0" w:space="0" w:color="auto"/>
          </w:divBdr>
        </w:div>
        <w:div w:id="711735742">
          <w:marLeft w:val="0"/>
          <w:marRight w:val="0"/>
          <w:marTop w:val="0"/>
          <w:marBottom w:val="0"/>
          <w:divBdr>
            <w:top w:val="none" w:sz="0" w:space="0" w:color="auto"/>
            <w:left w:val="none" w:sz="0" w:space="0" w:color="auto"/>
            <w:bottom w:val="none" w:sz="0" w:space="0" w:color="auto"/>
            <w:right w:val="none" w:sz="0" w:space="0" w:color="auto"/>
          </w:divBdr>
        </w:div>
        <w:div w:id="715854407">
          <w:marLeft w:val="0"/>
          <w:marRight w:val="0"/>
          <w:marTop w:val="0"/>
          <w:marBottom w:val="0"/>
          <w:divBdr>
            <w:top w:val="none" w:sz="0" w:space="0" w:color="auto"/>
            <w:left w:val="none" w:sz="0" w:space="0" w:color="auto"/>
            <w:bottom w:val="none" w:sz="0" w:space="0" w:color="auto"/>
            <w:right w:val="none" w:sz="0" w:space="0" w:color="auto"/>
          </w:divBdr>
        </w:div>
        <w:div w:id="723455951">
          <w:marLeft w:val="0"/>
          <w:marRight w:val="0"/>
          <w:marTop w:val="0"/>
          <w:marBottom w:val="0"/>
          <w:divBdr>
            <w:top w:val="none" w:sz="0" w:space="0" w:color="auto"/>
            <w:left w:val="none" w:sz="0" w:space="0" w:color="auto"/>
            <w:bottom w:val="none" w:sz="0" w:space="0" w:color="auto"/>
            <w:right w:val="none" w:sz="0" w:space="0" w:color="auto"/>
          </w:divBdr>
        </w:div>
        <w:div w:id="723484242">
          <w:marLeft w:val="0"/>
          <w:marRight w:val="0"/>
          <w:marTop w:val="0"/>
          <w:marBottom w:val="0"/>
          <w:divBdr>
            <w:top w:val="none" w:sz="0" w:space="0" w:color="auto"/>
            <w:left w:val="none" w:sz="0" w:space="0" w:color="auto"/>
            <w:bottom w:val="none" w:sz="0" w:space="0" w:color="auto"/>
            <w:right w:val="none" w:sz="0" w:space="0" w:color="auto"/>
          </w:divBdr>
        </w:div>
        <w:div w:id="733695763">
          <w:marLeft w:val="0"/>
          <w:marRight w:val="0"/>
          <w:marTop w:val="0"/>
          <w:marBottom w:val="0"/>
          <w:divBdr>
            <w:top w:val="none" w:sz="0" w:space="0" w:color="auto"/>
            <w:left w:val="none" w:sz="0" w:space="0" w:color="auto"/>
            <w:bottom w:val="none" w:sz="0" w:space="0" w:color="auto"/>
            <w:right w:val="none" w:sz="0" w:space="0" w:color="auto"/>
          </w:divBdr>
          <w:divsChild>
            <w:div w:id="508760017">
              <w:marLeft w:val="0"/>
              <w:marRight w:val="0"/>
              <w:marTop w:val="0"/>
              <w:marBottom w:val="0"/>
              <w:divBdr>
                <w:top w:val="none" w:sz="0" w:space="0" w:color="auto"/>
                <w:left w:val="none" w:sz="0" w:space="0" w:color="auto"/>
                <w:bottom w:val="none" w:sz="0" w:space="0" w:color="auto"/>
                <w:right w:val="none" w:sz="0" w:space="0" w:color="auto"/>
              </w:divBdr>
            </w:div>
            <w:div w:id="585042327">
              <w:marLeft w:val="0"/>
              <w:marRight w:val="0"/>
              <w:marTop w:val="0"/>
              <w:marBottom w:val="0"/>
              <w:divBdr>
                <w:top w:val="none" w:sz="0" w:space="0" w:color="auto"/>
                <w:left w:val="none" w:sz="0" w:space="0" w:color="auto"/>
                <w:bottom w:val="none" w:sz="0" w:space="0" w:color="auto"/>
                <w:right w:val="none" w:sz="0" w:space="0" w:color="auto"/>
              </w:divBdr>
            </w:div>
            <w:div w:id="837499275">
              <w:marLeft w:val="0"/>
              <w:marRight w:val="0"/>
              <w:marTop w:val="0"/>
              <w:marBottom w:val="0"/>
              <w:divBdr>
                <w:top w:val="none" w:sz="0" w:space="0" w:color="auto"/>
                <w:left w:val="none" w:sz="0" w:space="0" w:color="auto"/>
                <w:bottom w:val="none" w:sz="0" w:space="0" w:color="auto"/>
                <w:right w:val="none" w:sz="0" w:space="0" w:color="auto"/>
              </w:divBdr>
            </w:div>
            <w:div w:id="1683437543">
              <w:marLeft w:val="0"/>
              <w:marRight w:val="0"/>
              <w:marTop w:val="0"/>
              <w:marBottom w:val="0"/>
              <w:divBdr>
                <w:top w:val="none" w:sz="0" w:space="0" w:color="auto"/>
                <w:left w:val="none" w:sz="0" w:space="0" w:color="auto"/>
                <w:bottom w:val="none" w:sz="0" w:space="0" w:color="auto"/>
                <w:right w:val="none" w:sz="0" w:space="0" w:color="auto"/>
              </w:divBdr>
            </w:div>
            <w:div w:id="1806464444">
              <w:marLeft w:val="0"/>
              <w:marRight w:val="0"/>
              <w:marTop w:val="0"/>
              <w:marBottom w:val="0"/>
              <w:divBdr>
                <w:top w:val="none" w:sz="0" w:space="0" w:color="auto"/>
                <w:left w:val="none" w:sz="0" w:space="0" w:color="auto"/>
                <w:bottom w:val="none" w:sz="0" w:space="0" w:color="auto"/>
                <w:right w:val="none" w:sz="0" w:space="0" w:color="auto"/>
              </w:divBdr>
            </w:div>
          </w:divsChild>
        </w:div>
        <w:div w:id="740566853">
          <w:marLeft w:val="0"/>
          <w:marRight w:val="0"/>
          <w:marTop w:val="0"/>
          <w:marBottom w:val="0"/>
          <w:divBdr>
            <w:top w:val="none" w:sz="0" w:space="0" w:color="auto"/>
            <w:left w:val="none" w:sz="0" w:space="0" w:color="auto"/>
            <w:bottom w:val="none" w:sz="0" w:space="0" w:color="auto"/>
            <w:right w:val="none" w:sz="0" w:space="0" w:color="auto"/>
          </w:divBdr>
        </w:div>
        <w:div w:id="740639608">
          <w:marLeft w:val="0"/>
          <w:marRight w:val="0"/>
          <w:marTop w:val="0"/>
          <w:marBottom w:val="0"/>
          <w:divBdr>
            <w:top w:val="none" w:sz="0" w:space="0" w:color="auto"/>
            <w:left w:val="none" w:sz="0" w:space="0" w:color="auto"/>
            <w:bottom w:val="none" w:sz="0" w:space="0" w:color="auto"/>
            <w:right w:val="none" w:sz="0" w:space="0" w:color="auto"/>
          </w:divBdr>
        </w:div>
        <w:div w:id="744761726">
          <w:marLeft w:val="0"/>
          <w:marRight w:val="0"/>
          <w:marTop w:val="0"/>
          <w:marBottom w:val="0"/>
          <w:divBdr>
            <w:top w:val="none" w:sz="0" w:space="0" w:color="auto"/>
            <w:left w:val="none" w:sz="0" w:space="0" w:color="auto"/>
            <w:bottom w:val="none" w:sz="0" w:space="0" w:color="auto"/>
            <w:right w:val="none" w:sz="0" w:space="0" w:color="auto"/>
          </w:divBdr>
        </w:div>
        <w:div w:id="765156783">
          <w:marLeft w:val="0"/>
          <w:marRight w:val="0"/>
          <w:marTop w:val="0"/>
          <w:marBottom w:val="0"/>
          <w:divBdr>
            <w:top w:val="none" w:sz="0" w:space="0" w:color="auto"/>
            <w:left w:val="none" w:sz="0" w:space="0" w:color="auto"/>
            <w:bottom w:val="none" w:sz="0" w:space="0" w:color="auto"/>
            <w:right w:val="none" w:sz="0" w:space="0" w:color="auto"/>
          </w:divBdr>
        </w:div>
        <w:div w:id="765999993">
          <w:marLeft w:val="0"/>
          <w:marRight w:val="0"/>
          <w:marTop w:val="0"/>
          <w:marBottom w:val="0"/>
          <w:divBdr>
            <w:top w:val="none" w:sz="0" w:space="0" w:color="auto"/>
            <w:left w:val="none" w:sz="0" w:space="0" w:color="auto"/>
            <w:bottom w:val="none" w:sz="0" w:space="0" w:color="auto"/>
            <w:right w:val="none" w:sz="0" w:space="0" w:color="auto"/>
          </w:divBdr>
        </w:div>
        <w:div w:id="784736439">
          <w:marLeft w:val="0"/>
          <w:marRight w:val="0"/>
          <w:marTop w:val="0"/>
          <w:marBottom w:val="0"/>
          <w:divBdr>
            <w:top w:val="none" w:sz="0" w:space="0" w:color="auto"/>
            <w:left w:val="none" w:sz="0" w:space="0" w:color="auto"/>
            <w:bottom w:val="none" w:sz="0" w:space="0" w:color="auto"/>
            <w:right w:val="none" w:sz="0" w:space="0" w:color="auto"/>
          </w:divBdr>
          <w:divsChild>
            <w:div w:id="63381601">
              <w:marLeft w:val="0"/>
              <w:marRight w:val="0"/>
              <w:marTop w:val="0"/>
              <w:marBottom w:val="0"/>
              <w:divBdr>
                <w:top w:val="none" w:sz="0" w:space="0" w:color="auto"/>
                <w:left w:val="none" w:sz="0" w:space="0" w:color="auto"/>
                <w:bottom w:val="none" w:sz="0" w:space="0" w:color="auto"/>
                <w:right w:val="none" w:sz="0" w:space="0" w:color="auto"/>
              </w:divBdr>
            </w:div>
            <w:div w:id="666523139">
              <w:marLeft w:val="0"/>
              <w:marRight w:val="0"/>
              <w:marTop w:val="0"/>
              <w:marBottom w:val="0"/>
              <w:divBdr>
                <w:top w:val="none" w:sz="0" w:space="0" w:color="auto"/>
                <w:left w:val="none" w:sz="0" w:space="0" w:color="auto"/>
                <w:bottom w:val="none" w:sz="0" w:space="0" w:color="auto"/>
                <w:right w:val="none" w:sz="0" w:space="0" w:color="auto"/>
              </w:divBdr>
            </w:div>
            <w:div w:id="895505566">
              <w:marLeft w:val="0"/>
              <w:marRight w:val="0"/>
              <w:marTop w:val="0"/>
              <w:marBottom w:val="0"/>
              <w:divBdr>
                <w:top w:val="none" w:sz="0" w:space="0" w:color="auto"/>
                <w:left w:val="none" w:sz="0" w:space="0" w:color="auto"/>
                <w:bottom w:val="none" w:sz="0" w:space="0" w:color="auto"/>
                <w:right w:val="none" w:sz="0" w:space="0" w:color="auto"/>
              </w:divBdr>
            </w:div>
            <w:div w:id="1193805585">
              <w:marLeft w:val="0"/>
              <w:marRight w:val="0"/>
              <w:marTop w:val="0"/>
              <w:marBottom w:val="0"/>
              <w:divBdr>
                <w:top w:val="none" w:sz="0" w:space="0" w:color="auto"/>
                <w:left w:val="none" w:sz="0" w:space="0" w:color="auto"/>
                <w:bottom w:val="none" w:sz="0" w:space="0" w:color="auto"/>
                <w:right w:val="none" w:sz="0" w:space="0" w:color="auto"/>
              </w:divBdr>
            </w:div>
            <w:div w:id="1434324507">
              <w:marLeft w:val="0"/>
              <w:marRight w:val="0"/>
              <w:marTop w:val="0"/>
              <w:marBottom w:val="0"/>
              <w:divBdr>
                <w:top w:val="none" w:sz="0" w:space="0" w:color="auto"/>
                <w:left w:val="none" w:sz="0" w:space="0" w:color="auto"/>
                <w:bottom w:val="none" w:sz="0" w:space="0" w:color="auto"/>
                <w:right w:val="none" w:sz="0" w:space="0" w:color="auto"/>
              </w:divBdr>
            </w:div>
          </w:divsChild>
        </w:div>
        <w:div w:id="789856221">
          <w:marLeft w:val="0"/>
          <w:marRight w:val="0"/>
          <w:marTop w:val="0"/>
          <w:marBottom w:val="0"/>
          <w:divBdr>
            <w:top w:val="none" w:sz="0" w:space="0" w:color="auto"/>
            <w:left w:val="none" w:sz="0" w:space="0" w:color="auto"/>
            <w:bottom w:val="none" w:sz="0" w:space="0" w:color="auto"/>
            <w:right w:val="none" w:sz="0" w:space="0" w:color="auto"/>
          </w:divBdr>
        </w:div>
        <w:div w:id="797379748">
          <w:marLeft w:val="0"/>
          <w:marRight w:val="0"/>
          <w:marTop w:val="0"/>
          <w:marBottom w:val="0"/>
          <w:divBdr>
            <w:top w:val="none" w:sz="0" w:space="0" w:color="auto"/>
            <w:left w:val="none" w:sz="0" w:space="0" w:color="auto"/>
            <w:bottom w:val="none" w:sz="0" w:space="0" w:color="auto"/>
            <w:right w:val="none" w:sz="0" w:space="0" w:color="auto"/>
          </w:divBdr>
        </w:div>
        <w:div w:id="826751980">
          <w:marLeft w:val="0"/>
          <w:marRight w:val="0"/>
          <w:marTop w:val="0"/>
          <w:marBottom w:val="0"/>
          <w:divBdr>
            <w:top w:val="none" w:sz="0" w:space="0" w:color="auto"/>
            <w:left w:val="none" w:sz="0" w:space="0" w:color="auto"/>
            <w:bottom w:val="none" w:sz="0" w:space="0" w:color="auto"/>
            <w:right w:val="none" w:sz="0" w:space="0" w:color="auto"/>
          </w:divBdr>
        </w:div>
        <w:div w:id="826828019">
          <w:marLeft w:val="0"/>
          <w:marRight w:val="0"/>
          <w:marTop w:val="0"/>
          <w:marBottom w:val="0"/>
          <w:divBdr>
            <w:top w:val="none" w:sz="0" w:space="0" w:color="auto"/>
            <w:left w:val="none" w:sz="0" w:space="0" w:color="auto"/>
            <w:bottom w:val="none" w:sz="0" w:space="0" w:color="auto"/>
            <w:right w:val="none" w:sz="0" w:space="0" w:color="auto"/>
          </w:divBdr>
        </w:div>
        <w:div w:id="829178246">
          <w:marLeft w:val="0"/>
          <w:marRight w:val="0"/>
          <w:marTop w:val="0"/>
          <w:marBottom w:val="0"/>
          <w:divBdr>
            <w:top w:val="none" w:sz="0" w:space="0" w:color="auto"/>
            <w:left w:val="none" w:sz="0" w:space="0" w:color="auto"/>
            <w:bottom w:val="none" w:sz="0" w:space="0" w:color="auto"/>
            <w:right w:val="none" w:sz="0" w:space="0" w:color="auto"/>
          </w:divBdr>
        </w:div>
        <w:div w:id="830563161">
          <w:marLeft w:val="0"/>
          <w:marRight w:val="0"/>
          <w:marTop w:val="0"/>
          <w:marBottom w:val="0"/>
          <w:divBdr>
            <w:top w:val="none" w:sz="0" w:space="0" w:color="auto"/>
            <w:left w:val="none" w:sz="0" w:space="0" w:color="auto"/>
            <w:bottom w:val="none" w:sz="0" w:space="0" w:color="auto"/>
            <w:right w:val="none" w:sz="0" w:space="0" w:color="auto"/>
          </w:divBdr>
        </w:div>
        <w:div w:id="835455364">
          <w:marLeft w:val="0"/>
          <w:marRight w:val="0"/>
          <w:marTop w:val="0"/>
          <w:marBottom w:val="0"/>
          <w:divBdr>
            <w:top w:val="none" w:sz="0" w:space="0" w:color="auto"/>
            <w:left w:val="none" w:sz="0" w:space="0" w:color="auto"/>
            <w:bottom w:val="none" w:sz="0" w:space="0" w:color="auto"/>
            <w:right w:val="none" w:sz="0" w:space="0" w:color="auto"/>
          </w:divBdr>
        </w:div>
        <w:div w:id="871068571">
          <w:marLeft w:val="0"/>
          <w:marRight w:val="0"/>
          <w:marTop w:val="0"/>
          <w:marBottom w:val="0"/>
          <w:divBdr>
            <w:top w:val="none" w:sz="0" w:space="0" w:color="auto"/>
            <w:left w:val="none" w:sz="0" w:space="0" w:color="auto"/>
            <w:bottom w:val="none" w:sz="0" w:space="0" w:color="auto"/>
            <w:right w:val="none" w:sz="0" w:space="0" w:color="auto"/>
          </w:divBdr>
        </w:div>
        <w:div w:id="903300430">
          <w:marLeft w:val="0"/>
          <w:marRight w:val="0"/>
          <w:marTop w:val="0"/>
          <w:marBottom w:val="0"/>
          <w:divBdr>
            <w:top w:val="none" w:sz="0" w:space="0" w:color="auto"/>
            <w:left w:val="none" w:sz="0" w:space="0" w:color="auto"/>
            <w:bottom w:val="none" w:sz="0" w:space="0" w:color="auto"/>
            <w:right w:val="none" w:sz="0" w:space="0" w:color="auto"/>
          </w:divBdr>
        </w:div>
        <w:div w:id="903493121">
          <w:marLeft w:val="0"/>
          <w:marRight w:val="0"/>
          <w:marTop w:val="0"/>
          <w:marBottom w:val="0"/>
          <w:divBdr>
            <w:top w:val="none" w:sz="0" w:space="0" w:color="auto"/>
            <w:left w:val="none" w:sz="0" w:space="0" w:color="auto"/>
            <w:bottom w:val="none" w:sz="0" w:space="0" w:color="auto"/>
            <w:right w:val="none" w:sz="0" w:space="0" w:color="auto"/>
          </w:divBdr>
          <w:divsChild>
            <w:div w:id="910430909">
              <w:marLeft w:val="0"/>
              <w:marRight w:val="0"/>
              <w:marTop w:val="0"/>
              <w:marBottom w:val="0"/>
              <w:divBdr>
                <w:top w:val="none" w:sz="0" w:space="0" w:color="auto"/>
                <w:left w:val="none" w:sz="0" w:space="0" w:color="auto"/>
                <w:bottom w:val="none" w:sz="0" w:space="0" w:color="auto"/>
                <w:right w:val="none" w:sz="0" w:space="0" w:color="auto"/>
              </w:divBdr>
            </w:div>
            <w:div w:id="1073938607">
              <w:marLeft w:val="0"/>
              <w:marRight w:val="0"/>
              <w:marTop w:val="0"/>
              <w:marBottom w:val="0"/>
              <w:divBdr>
                <w:top w:val="none" w:sz="0" w:space="0" w:color="auto"/>
                <w:left w:val="none" w:sz="0" w:space="0" w:color="auto"/>
                <w:bottom w:val="none" w:sz="0" w:space="0" w:color="auto"/>
                <w:right w:val="none" w:sz="0" w:space="0" w:color="auto"/>
              </w:divBdr>
            </w:div>
            <w:div w:id="1137727137">
              <w:marLeft w:val="0"/>
              <w:marRight w:val="0"/>
              <w:marTop w:val="0"/>
              <w:marBottom w:val="0"/>
              <w:divBdr>
                <w:top w:val="none" w:sz="0" w:space="0" w:color="auto"/>
                <w:left w:val="none" w:sz="0" w:space="0" w:color="auto"/>
                <w:bottom w:val="none" w:sz="0" w:space="0" w:color="auto"/>
                <w:right w:val="none" w:sz="0" w:space="0" w:color="auto"/>
              </w:divBdr>
            </w:div>
            <w:div w:id="1977250932">
              <w:marLeft w:val="0"/>
              <w:marRight w:val="0"/>
              <w:marTop w:val="0"/>
              <w:marBottom w:val="0"/>
              <w:divBdr>
                <w:top w:val="none" w:sz="0" w:space="0" w:color="auto"/>
                <w:left w:val="none" w:sz="0" w:space="0" w:color="auto"/>
                <w:bottom w:val="none" w:sz="0" w:space="0" w:color="auto"/>
                <w:right w:val="none" w:sz="0" w:space="0" w:color="auto"/>
              </w:divBdr>
            </w:div>
            <w:div w:id="2072120839">
              <w:marLeft w:val="0"/>
              <w:marRight w:val="0"/>
              <w:marTop w:val="0"/>
              <w:marBottom w:val="0"/>
              <w:divBdr>
                <w:top w:val="none" w:sz="0" w:space="0" w:color="auto"/>
                <w:left w:val="none" w:sz="0" w:space="0" w:color="auto"/>
                <w:bottom w:val="none" w:sz="0" w:space="0" w:color="auto"/>
                <w:right w:val="none" w:sz="0" w:space="0" w:color="auto"/>
              </w:divBdr>
            </w:div>
          </w:divsChild>
        </w:div>
        <w:div w:id="911935390">
          <w:marLeft w:val="0"/>
          <w:marRight w:val="0"/>
          <w:marTop w:val="0"/>
          <w:marBottom w:val="0"/>
          <w:divBdr>
            <w:top w:val="none" w:sz="0" w:space="0" w:color="auto"/>
            <w:left w:val="none" w:sz="0" w:space="0" w:color="auto"/>
            <w:bottom w:val="none" w:sz="0" w:space="0" w:color="auto"/>
            <w:right w:val="none" w:sz="0" w:space="0" w:color="auto"/>
          </w:divBdr>
        </w:div>
        <w:div w:id="915700839">
          <w:marLeft w:val="0"/>
          <w:marRight w:val="0"/>
          <w:marTop w:val="0"/>
          <w:marBottom w:val="0"/>
          <w:divBdr>
            <w:top w:val="none" w:sz="0" w:space="0" w:color="auto"/>
            <w:left w:val="none" w:sz="0" w:space="0" w:color="auto"/>
            <w:bottom w:val="none" w:sz="0" w:space="0" w:color="auto"/>
            <w:right w:val="none" w:sz="0" w:space="0" w:color="auto"/>
          </w:divBdr>
        </w:div>
        <w:div w:id="918174199">
          <w:marLeft w:val="0"/>
          <w:marRight w:val="0"/>
          <w:marTop w:val="0"/>
          <w:marBottom w:val="0"/>
          <w:divBdr>
            <w:top w:val="none" w:sz="0" w:space="0" w:color="auto"/>
            <w:left w:val="none" w:sz="0" w:space="0" w:color="auto"/>
            <w:bottom w:val="none" w:sz="0" w:space="0" w:color="auto"/>
            <w:right w:val="none" w:sz="0" w:space="0" w:color="auto"/>
          </w:divBdr>
        </w:div>
        <w:div w:id="930896369">
          <w:marLeft w:val="0"/>
          <w:marRight w:val="0"/>
          <w:marTop w:val="0"/>
          <w:marBottom w:val="0"/>
          <w:divBdr>
            <w:top w:val="none" w:sz="0" w:space="0" w:color="auto"/>
            <w:left w:val="none" w:sz="0" w:space="0" w:color="auto"/>
            <w:bottom w:val="none" w:sz="0" w:space="0" w:color="auto"/>
            <w:right w:val="none" w:sz="0" w:space="0" w:color="auto"/>
          </w:divBdr>
        </w:div>
        <w:div w:id="931667394">
          <w:marLeft w:val="0"/>
          <w:marRight w:val="0"/>
          <w:marTop w:val="0"/>
          <w:marBottom w:val="0"/>
          <w:divBdr>
            <w:top w:val="none" w:sz="0" w:space="0" w:color="auto"/>
            <w:left w:val="none" w:sz="0" w:space="0" w:color="auto"/>
            <w:bottom w:val="none" w:sz="0" w:space="0" w:color="auto"/>
            <w:right w:val="none" w:sz="0" w:space="0" w:color="auto"/>
          </w:divBdr>
        </w:div>
        <w:div w:id="932131163">
          <w:marLeft w:val="0"/>
          <w:marRight w:val="0"/>
          <w:marTop w:val="0"/>
          <w:marBottom w:val="0"/>
          <w:divBdr>
            <w:top w:val="none" w:sz="0" w:space="0" w:color="auto"/>
            <w:left w:val="none" w:sz="0" w:space="0" w:color="auto"/>
            <w:bottom w:val="none" w:sz="0" w:space="0" w:color="auto"/>
            <w:right w:val="none" w:sz="0" w:space="0" w:color="auto"/>
          </w:divBdr>
        </w:div>
        <w:div w:id="935208678">
          <w:marLeft w:val="0"/>
          <w:marRight w:val="0"/>
          <w:marTop w:val="0"/>
          <w:marBottom w:val="0"/>
          <w:divBdr>
            <w:top w:val="none" w:sz="0" w:space="0" w:color="auto"/>
            <w:left w:val="none" w:sz="0" w:space="0" w:color="auto"/>
            <w:bottom w:val="none" w:sz="0" w:space="0" w:color="auto"/>
            <w:right w:val="none" w:sz="0" w:space="0" w:color="auto"/>
          </w:divBdr>
        </w:div>
        <w:div w:id="940995254">
          <w:marLeft w:val="0"/>
          <w:marRight w:val="0"/>
          <w:marTop w:val="0"/>
          <w:marBottom w:val="0"/>
          <w:divBdr>
            <w:top w:val="none" w:sz="0" w:space="0" w:color="auto"/>
            <w:left w:val="none" w:sz="0" w:space="0" w:color="auto"/>
            <w:bottom w:val="none" w:sz="0" w:space="0" w:color="auto"/>
            <w:right w:val="none" w:sz="0" w:space="0" w:color="auto"/>
          </w:divBdr>
        </w:div>
        <w:div w:id="949968242">
          <w:marLeft w:val="0"/>
          <w:marRight w:val="0"/>
          <w:marTop w:val="0"/>
          <w:marBottom w:val="0"/>
          <w:divBdr>
            <w:top w:val="none" w:sz="0" w:space="0" w:color="auto"/>
            <w:left w:val="none" w:sz="0" w:space="0" w:color="auto"/>
            <w:bottom w:val="none" w:sz="0" w:space="0" w:color="auto"/>
            <w:right w:val="none" w:sz="0" w:space="0" w:color="auto"/>
          </w:divBdr>
        </w:div>
        <w:div w:id="955408563">
          <w:marLeft w:val="0"/>
          <w:marRight w:val="0"/>
          <w:marTop w:val="0"/>
          <w:marBottom w:val="0"/>
          <w:divBdr>
            <w:top w:val="none" w:sz="0" w:space="0" w:color="auto"/>
            <w:left w:val="none" w:sz="0" w:space="0" w:color="auto"/>
            <w:bottom w:val="none" w:sz="0" w:space="0" w:color="auto"/>
            <w:right w:val="none" w:sz="0" w:space="0" w:color="auto"/>
          </w:divBdr>
        </w:div>
        <w:div w:id="965158956">
          <w:marLeft w:val="0"/>
          <w:marRight w:val="0"/>
          <w:marTop w:val="0"/>
          <w:marBottom w:val="0"/>
          <w:divBdr>
            <w:top w:val="none" w:sz="0" w:space="0" w:color="auto"/>
            <w:left w:val="none" w:sz="0" w:space="0" w:color="auto"/>
            <w:bottom w:val="none" w:sz="0" w:space="0" w:color="auto"/>
            <w:right w:val="none" w:sz="0" w:space="0" w:color="auto"/>
          </w:divBdr>
          <w:divsChild>
            <w:div w:id="12070714">
              <w:marLeft w:val="0"/>
              <w:marRight w:val="0"/>
              <w:marTop w:val="0"/>
              <w:marBottom w:val="0"/>
              <w:divBdr>
                <w:top w:val="none" w:sz="0" w:space="0" w:color="auto"/>
                <w:left w:val="none" w:sz="0" w:space="0" w:color="auto"/>
                <w:bottom w:val="none" w:sz="0" w:space="0" w:color="auto"/>
                <w:right w:val="none" w:sz="0" w:space="0" w:color="auto"/>
              </w:divBdr>
            </w:div>
            <w:div w:id="189487944">
              <w:marLeft w:val="0"/>
              <w:marRight w:val="0"/>
              <w:marTop w:val="0"/>
              <w:marBottom w:val="0"/>
              <w:divBdr>
                <w:top w:val="none" w:sz="0" w:space="0" w:color="auto"/>
                <w:left w:val="none" w:sz="0" w:space="0" w:color="auto"/>
                <w:bottom w:val="none" w:sz="0" w:space="0" w:color="auto"/>
                <w:right w:val="none" w:sz="0" w:space="0" w:color="auto"/>
              </w:divBdr>
            </w:div>
            <w:div w:id="788553419">
              <w:marLeft w:val="0"/>
              <w:marRight w:val="0"/>
              <w:marTop w:val="0"/>
              <w:marBottom w:val="0"/>
              <w:divBdr>
                <w:top w:val="none" w:sz="0" w:space="0" w:color="auto"/>
                <w:left w:val="none" w:sz="0" w:space="0" w:color="auto"/>
                <w:bottom w:val="none" w:sz="0" w:space="0" w:color="auto"/>
                <w:right w:val="none" w:sz="0" w:space="0" w:color="auto"/>
              </w:divBdr>
            </w:div>
            <w:div w:id="1764371260">
              <w:marLeft w:val="0"/>
              <w:marRight w:val="0"/>
              <w:marTop w:val="0"/>
              <w:marBottom w:val="0"/>
              <w:divBdr>
                <w:top w:val="none" w:sz="0" w:space="0" w:color="auto"/>
                <w:left w:val="none" w:sz="0" w:space="0" w:color="auto"/>
                <w:bottom w:val="none" w:sz="0" w:space="0" w:color="auto"/>
                <w:right w:val="none" w:sz="0" w:space="0" w:color="auto"/>
              </w:divBdr>
            </w:div>
            <w:div w:id="1798454154">
              <w:marLeft w:val="0"/>
              <w:marRight w:val="0"/>
              <w:marTop w:val="0"/>
              <w:marBottom w:val="0"/>
              <w:divBdr>
                <w:top w:val="none" w:sz="0" w:space="0" w:color="auto"/>
                <w:left w:val="none" w:sz="0" w:space="0" w:color="auto"/>
                <w:bottom w:val="none" w:sz="0" w:space="0" w:color="auto"/>
                <w:right w:val="none" w:sz="0" w:space="0" w:color="auto"/>
              </w:divBdr>
            </w:div>
          </w:divsChild>
        </w:div>
        <w:div w:id="968441247">
          <w:marLeft w:val="0"/>
          <w:marRight w:val="0"/>
          <w:marTop w:val="0"/>
          <w:marBottom w:val="0"/>
          <w:divBdr>
            <w:top w:val="none" w:sz="0" w:space="0" w:color="auto"/>
            <w:left w:val="none" w:sz="0" w:space="0" w:color="auto"/>
            <w:bottom w:val="none" w:sz="0" w:space="0" w:color="auto"/>
            <w:right w:val="none" w:sz="0" w:space="0" w:color="auto"/>
          </w:divBdr>
        </w:div>
        <w:div w:id="982932666">
          <w:marLeft w:val="0"/>
          <w:marRight w:val="0"/>
          <w:marTop w:val="0"/>
          <w:marBottom w:val="0"/>
          <w:divBdr>
            <w:top w:val="none" w:sz="0" w:space="0" w:color="auto"/>
            <w:left w:val="none" w:sz="0" w:space="0" w:color="auto"/>
            <w:bottom w:val="none" w:sz="0" w:space="0" w:color="auto"/>
            <w:right w:val="none" w:sz="0" w:space="0" w:color="auto"/>
          </w:divBdr>
        </w:div>
        <w:div w:id="996762052">
          <w:marLeft w:val="0"/>
          <w:marRight w:val="0"/>
          <w:marTop w:val="0"/>
          <w:marBottom w:val="0"/>
          <w:divBdr>
            <w:top w:val="none" w:sz="0" w:space="0" w:color="auto"/>
            <w:left w:val="none" w:sz="0" w:space="0" w:color="auto"/>
            <w:bottom w:val="none" w:sz="0" w:space="0" w:color="auto"/>
            <w:right w:val="none" w:sz="0" w:space="0" w:color="auto"/>
          </w:divBdr>
          <w:divsChild>
            <w:div w:id="792790481">
              <w:marLeft w:val="0"/>
              <w:marRight w:val="0"/>
              <w:marTop w:val="0"/>
              <w:marBottom w:val="0"/>
              <w:divBdr>
                <w:top w:val="none" w:sz="0" w:space="0" w:color="auto"/>
                <w:left w:val="none" w:sz="0" w:space="0" w:color="auto"/>
                <w:bottom w:val="none" w:sz="0" w:space="0" w:color="auto"/>
                <w:right w:val="none" w:sz="0" w:space="0" w:color="auto"/>
              </w:divBdr>
            </w:div>
            <w:div w:id="986862590">
              <w:marLeft w:val="0"/>
              <w:marRight w:val="0"/>
              <w:marTop w:val="0"/>
              <w:marBottom w:val="0"/>
              <w:divBdr>
                <w:top w:val="none" w:sz="0" w:space="0" w:color="auto"/>
                <w:left w:val="none" w:sz="0" w:space="0" w:color="auto"/>
                <w:bottom w:val="none" w:sz="0" w:space="0" w:color="auto"/>
                <w:right w:val="none" w:sz="0" w:space="0" w:color="auto"/>
              </w:divBdr>
            </w:div>
            <w:div w:id="1215852126">
              <w:marLeft w:val="0"/>
              <w:marRight w:val="0"/>
              <w:marTop w:val="0"/>
              <w:marBottom w:val="0"/>
              <w:divBdr>
                <w:top w:val="none" w:sz="0" w:space="0" w:color="auto"/>
                <w:left w:val="none" w:sz="0" w:space="0" w:color="auto"/>
                <w:bottom w:val="none" w:sz="0" w:space="0" w:color="auto"/>
                <w:right w:val="none" w:sz="0" w:space="0" w:color="auto"/>
              </w:divBdr>
            </w:div>
            <w:div w:id="1437562072">
              <w:marLeft w:val="0"/>
              <w:marRight w:val="0"/>
              <w:marTop w:val="0"/>
              <w:marBottom w:val="0"/>
              <w:divBdr>
                <w:top w:val="none" w:sz="0" w:space="0" w:color="auto"/>
                <w:left w:val="none" w:sz="0" w:space="0" w:color="auto"/>
                <w:bottom w:val="none" w:sz="0" w:space="0" w:color="auto"/>
                <w:right w:val="none" w:sz="0" w:space="0" w:color="auto"/>
              </w:divBdr>
            </w:div>
            <w:div w:id="1678847448">
              <w:marLeft w:val="0"/>
              <w:marRight w:val="0"/>
              <w:marTop w:val="0"/>
              <w:marBottom w:val="0"/>
              <w:divBdr>
                <w:top w:val="none" w:sz="0" w:space="0" w:color="auto"/>
                <w:left w:val="none" w:sz="0" w:space="0" w:color="auto"/>
                <w:bottom w:val="none" w:sz="0" w:space="0" w:color="auto"/>
                <w:right w:val="none" w:sz="0" w:space="0" w:color="auto"/>
              </w:divBdr>
            </w:div>
          </w:divsChild>
        </w:div>
        <w:div w:id="998269080">
          <w:marLeft w:val="0"/>
          <w:marRight w:val="0"/>
          <w:marTop w:val="0"/>
          <w:marBottom w:val="0"/>
          <w:divBdr>
            <w:top w:val="none" w:sz="0" w:space="0" w:color="auto"/>
            <w:left w:val="none" w:sz="0" w:space="0" w:color="auto"/>
            <w:bottom w:val="none" w:sz="0" w:space="0" w:color="auto"/>
            <w:right w:val="none" w:sz="0" w:space="0" w:color="auto"/>
          </w:divBdr>
        </w:div>
        <w:div w:id="1017077049">
          <w:marLeft w:val="0"/>
          <w:marRight w:val="0"/>
          <w:marTop w:val="0"/>
          <w:marBottom w:val="0"/>
          <w:divBdr>
            <w:top w:val="none" w:sz="0" w:space="0" w:color="auto"/>
            <w:left w:val="none" w:sz="0" w:space="0" w:color="auto"/>
            <w:bottom w:val="none" w:sz="0" w:space="0" w:color="auto"/>
            <w:right w:val="none" w:sz="0" w:space="0" w:color="auto"/>
          </w:divBdr>
        </w:div>
        <w:div w:id="1032800828">
          <w:marLeft w:val="0"/>
          <w:marRight w:val="0"/>
          <w:marTop w:val="0"/>
          <w:marBottom w:val="0"/>
          <w:divBdr>
            <w:top w:val="none" w:sz="0" w:space="0" w:color="auto"/>
            <w:left w:val="none" w:sz="0" w:space="0" w:color="auto"/>
            <w:bottom w:val="none" w:sz="0" w:space="0" w:color="auto"/>
            <w:right w:val="none" w:sz="0" w:space="0" w:color="auto"/>
          </w:divBdr>
        </w:div>
        <w:div w:id="1034815627">
          <w:marLeft w:val="0"/>
          <w:marRight w:val="0"/>
          <w:marTop w:val="0"/>
          <w:marBottom w:val="0"/>
          <w:divBdr>
            <w:top w:val="none" w:sz="0" w:space="0" w:color="auto"/>
            <w:left w:val="none" w:sz="0" w:space="0" w:color="auto"/>
            <w:bottom w:val="none" w:sz="0" w:space="0" w:color="auto"/>
            <w:right w:val="none" w:sz="0" w:space="0" w:color="auto"/>
          </w:divBdr>
        </w:div>
        <w:div w:id="1044135661">
          <w:marLeft w:val="0"/>
          <w:marRight w:val="0"/>
          <w:marTop w:val="0"/>
          <w:marBottom w:val="0"/>
          <w:divBdr>
            <w:top w:val="none" w:sz="0" w:space="0" w:color="auto"/>
            <w:left w:val="none" w:sz="0" w:space="0" w:color="auto"/>
            <w:bottom w:val="none" w:sz="0" w:space="0" w:color="auto"/>
            <w:right w:val="none" w:sz="0" w:space="0" w:color="auto"/>
          </w:divBdr>
        </w:div>
        <w:div w:id="1053851016">
          <w:marLeft w:val="0"/>
          <w:marRight w:val="0"/>
          <w:marTop w:val="0"/>
          <w:marBottom w:val="0"/>
          <w:divBdr>
            <w:top w:val="none" w:sz="0" w:space="0" w:color="auto"/>
            <w:left w:val="none" w:sz="0" w:space="0" w:color="auto"/>
            <w:bottom w:val="none" w:sz="0" w:space="0" w:color="auto"/>
            <w:right w:val="none" w:sz="0" w:space="0" w:color="auto"/>
          </w:divBdr>
        </w:div>
        <w:div w:id="1053968835">
          <w:marLeft w:val="0"/>
          <w:marRight w:val="0"/>
          <w:marTop w:val="0"/>
          <w:marBottom w:val="0"/>
          <w:divBdr>
            <w:top w:val="none" w:sz="0" w:space="0" w:color="auto"/>
            <w:left w:val="none" w:sz="0" w:space="0" w:color="auto"/>
            <w:bottom w:val="none" w:sz="0" w:space="0" w:color="auto"/>
            <w:right w:val="none" w:sz="0" w:space="0" w:color="auto"/>
          </w:divBdr>
          <w:divsChild>
            <w:div w:id="595527942">
              <w:marLeft w:val="0"/>
              <w:marRight w:val="0"/>
              <w:marTop w:val="0"/>
              <w:marBottom w:val="0"/>
              <w:divBdr>
                <w:top w:val="none" w:sz="0" w:space="0" w:color="auto"/>
                <w:left w:val="none" w:sz="0" w:space="0" w:color="auto"/>
                <w:bottom w:val="none" w:sz="0" w:space="0" w:color="auto"/>
                <w:right w:val="none" w:sz="0" w:space="0" w:color="auto"/>
              </w:divBdr>
            </w:div>
            <w:div w:id="693192991">
              <w:marLeft w:val="0"/>
              <w:marRight w:val="0"/>
              <w:marTop w:val="0"/>
              <w:marBottom w:val="0"/>
              <w:divBdr>
                <w:top w:val="none" w:sz="0" w:space="0" w:color="auto"/>
                <w:left w:val="none" w:sz="0" w:space="0" w:color="auto"/>
                <w:bottom w:val="none" w:sz="0" w:space="0" w:color="auto"/>
                <w:right w:val="none" w:sz="0" w:space="0" w:color="auto"/>
              </w:divBdr>
            </w:div>
            <w:div w:id="934678103">
              <w:marLeft w:val="0"/>
              <w:marRight w:val="0"/>
              <w:marTop w:val="0"/>
              <w:marBottom w:val="0"/>
              <w:divBdr>
                <w:top w:val="none" w:sz="0" w:space="0" w:color="auto"/>
                <w:left w:val="none" w:sz="0" w:space="0" w:color="auto"/>
                <w:bottom w:val="none" w:sz="0" w:space="0" w:color="auto"/>
                <w:right w:val="none" w:sz="0" w:space="0" w:color="auto"/>
              </w:divBdr>
            </w:div>
            <w:div w:id="1273633539">
              <w:marLeft w:val="0"/>
              <w:marRight w:val="0"/>
              <w:marTop w:val="0"/>
              <w:marBottom w:val="0"/>
              <w:divBdr>
                <w:top w:val="none" w:sz="0" w:space="0" w:color="auto"/>
                <w:left w:val="none" w:sz="0" w:space="0" w:color="auto"/>
                <w:bottom w:val="none" w:sz="0" w:space="0" w:color="auto"/>
                <w:right w:val="none" w:sz="0" w:space="0" w:color="auto"/>
              </w:divBdr>
            </w:div>
            <w:div w:id="1641811112">
              <w:marLeft w:val="0"/>
              <w:marRight w:val="0"/>
              <w:marTop w:val="0"/>
              <w:marBottom w:val="0"/>
              <w:divBdr>
                <w:top w:val="none" w:sz="0" w:space="0" w:color="auto"/>
                <w:left w:val="none" w:sz="0" w:space="0" w:color="auto"/>
                <w:bottom w:val="none" w:sz="0" w:space="0" w:color="auto"/>
                <w:right w:val="none" w:sz="0" w:space="0" w:color="auto"/>
              </w:divBdr>
            </w:div>
          </w:divsChild>
        </w:div>
        <w:div w:id="1068114263">
          <w:marLeft w:val="0"/>
          <w:marRight w:val="0"/>
          <w:marTop w:val="0"/>
          <w:marBottom w:val="0"/>
          <w:divBdr>
            <w:top w:val="none" w:sz="0" w:space="0" w:color="auto"/>
            <w:left w:val="none" w:sz="0" w:space="0" w:color="auto"/>
            <w:bottom w:val="none" w:sz="0" w:space="0" w:color="auto"/>
            <w:right w:val="none" w:sz="0" w:space="0" w:color="auto"/>
          </w:divBdr>
        </w:div>
        <w:div w:id="1073822432">
          <w:marLeft w:val="0"/>
          <w:marRight w:val="0"/>
          <w:marTop w:val="0"/>
          <w:marBottom w:val="0"/>
          <w:divBdr>
            <w:top w:val="none" w:sz="0" w:space="0" w:color="auto"/>
            <w:left w:val="none" w:sz="0" w:space="0" w:color="auto"/>
            <w:bottom w:val="none" w:sz="0" w:space="0" w:color="auto"/>
            <w:right w:val="none" w:sz="0" w:space="0" w:color="auto"/>
          </w:divBdr>
        </w:div>
        <w:div w:id="1090540794">
          <w:marLeft w:val="0"/>
          <w:marRight w:val="0"/>
          <w:marTop w:val="0"/>
          <w:marBottom w:val="0"/>
          <w:divBdr>
            <w:top w:val="none" w:sz="0" w:space="0" w:color="auto"/>
            <w:left w:val="none" w:sz="0" w:space="0" w:color="auto"/>
            <w:bottom w:val="none" w:sz="0" w:space="0" w:color="auto"/>
            <w:right w:val="none" w:sz="0" w:space="0" w:color="auto"/>
          </w:divBdr>
        </w:div>
        <w:div w:id="1091853209">
          <w:marLeft w:val="0"/>
          <w:marRight w:val="0"/>
          <w:marTop w:val="0"/>
          <w:marBottom w:val="0"/>
          <w:divBdr>
            <w:top w:val="none" w:sz="0" w:space="0" w:color="auto"/>
            <w:left w:val="none" w:sz="0" w:space="0" w:color="auto"/>
            <w:bottom w:val="none" w:sz="0" w:space="0" w:color="auto"/>
            <w:right w:val="none" w:sz="0" w:space="0" w:color="auto"/>
          </w:divBdr>
        </w:div>
        <w:div w:id="1093665835">
          <w:marLeft w:val="0"/>
          <w:marRight w:val="0"/>
          <w:marTop w:val="0"/>
          <w:marBottom w:val="0"/>
          <w:divBdr>
            <w:top w:val="none" w:sz="0" w:space="0" w:color="auto"/>
            <w:left w:val="none" w:sz="0" w:space="0" w:color="auto"/>
            <w:bottom w:val="none" w:sz="0" w:space="0" w:color="auto"/>
            <w:right w:val="none" w:sz="0" w:space="0" w:color="auto"/>
          </w:divBdr>
        </w:div>
        <w:div w:id="1106535135">
          <w:marLeft w:val="0"/>
          <w:marRight w:val="0"/>
          <w:marTop w:val="0"/>
          <w:marBottom w:val="0"/>
          <w:divBdr>
            <w:top w:val="none" w:sz="0" w:space="0" w:color="auto"/>
            <w:left w:val="none" w:sz="0" w:space="0" w:color="auto"/>
            <w:bottom w:val="none" w:sz="0" w:space="0" w:color="auto"/>
            <w:right w:val="none" w:sz="0" w:space="0" w:color="auto"/>
          </w:divBdr>
        </w:div>
        <w:div w:id="1136948424">
          <w:marLeft w:val="0"/>
          <w:marRight w:val="0"/>
          <w:marTop w:val="0"/>
          <w:marBottom w:val="0"/>
          <w:divBdr>
            <w:top w:val="none" w:sz="0" w:space="0" w:color="auto"/>
            <w:left w:val="none" w:sz="0" w:space="0" w:color="auto"/>
            <w:bottom w:val="none" w:sz="0" w:space="0" w:color="auto"/>
            <w:right w:val="none" w:sz="0" w:space="0" w:color="auto"/>
          </w:divBdr>
        </w:div>
        <w:div w:id="1139028966">
          <w:marLeft w:val="0"/>
          <w:marRight w:val="0"/>
          <w:marTop w:val="0"/>
          <w:marBottom w:val="0"/>
          <w:divBdr>
            <w:top w:val="none" w:sz="0" w:space="0" w:color="auto"/>
            <w:left w:val="none" w:sz="0" w:space="0" w:color="auto"/>
            <w:bottom w:val="none" w:sz="0" w:space="0" w:color="auto"/>
            <w:right w:val="none" w:sz="0" w:space="0" w:color="auto"/>
          </w:divBdr>
        </w:div>
        <w:div w:id="1144083264">
          <w:marLeft w:val="0"/>
          <w:marRight w:val="0"/>
          <w:marTop w:val="0"/>
          <w:marBottom w:val="0"/>
          <w:divBdr>
            <w:top w:val="none" w:sz="0" w:space="0" w:color="auto"/>
            <w:left w:val="none" w:sz="0" w:space="0" w:color="auto"/>
            <w:bottom w:val="none" w:sz="0" w:space="0" w:color="auto"/>
            <w:right w:val="none" w:sz="0" w:space="0" w:color="auto"/>
          </w:divBdr>
          <w:divsChild>
            <w:div w:id="642589640">
              <w:marLeft w:val="-75"/>
              <w:marRight w:val="0"/>
              <w:marTop w:val="30"/>
              <w:marBottom w:val="30"/>
              <w:divBdr>
                <w:top w:val="none" w:sz="0" w:space="0" w:color="auto"/>
                <w:left w:val="none" w:sz="0" w:space="0" w:color="auto"/>
                <w:bottom w:val="none" w:sz="0" w:space="0" w:color="auto"/>
                <w:right w:val="none" w:sz="0" w:space="0" w:color="auto"/>
              </w:divBdr>
              <w:divsChild>
                <w:div w:id="108204517">
                  <w:marLeft w:val="0"/>
                  <w:marRight w:val="0"/>
                  <w:marTop w:val="0"/>
                  <w:marBottom w:val="0"/>
                  <w:divBdr>
                    <w:top w:val="none" w:sz="0" w:space="0" w:color="auto"/>
                    <w:left w:val="none" w:sz="0" w:space="0" w:color="auto"/>
                    <w:bottom w:val="none" w:sz="0" w:space="0" w:color="auto"/>
                    <w:right w:val="none" w:sz="0" w:space="0" w:color="auto"/>
                  </w:divBdr>
                  <w:divsChild>
                    <w:div w:id="1313412721">
                      <w:marLeft w:val="0"/>
                      <w:marRight w:val="0"/>
                      <w:marTop w:val="0"/>
                      <w:marBottom w:val="0"/>
                      <w:divBdr>
                        <w:top w:val="none" w:sz="0" w:space="0" w:color="auto"/>
                        <w:left w:val="none" w:sz="0" w:space="0" w:color="auto"/>
                        <w:bottom w:val="none" w:sz="0" w:space="0" w:color="auto"/>
                        <w:right w:val="none" w:sz="0" w:space="0" w:color="auto"/>
                      </w:divBdr>
                    </w:div>
                  </w:divsChild>
                </w:div>
                <w:div w:id="119109826">
                  <w:marLeft w:val="0"/>
                  <w:marRight w:val="0"/>
                  <w:marTop w:val="0"/>
                  <w:marBottom w:val="0"/>
                  <w:divBdr>
                    <w:top w:val="none" w:sz="0" w:space="0" w:color="auto"/>
                    <w:left w:val="none" w:sz="0" w:space="0" w:color="auto"/>
                    <w:bottom w:val="none" w:sz="0" w:space="0" w:color="auto"/>
                    <w:right w:val="none" w:sz="0" w:space="0" w:color="auto"/>
                  </w:divBdr>
                  <w:divsChild>
                    <w:div w:id="759302228">
                      <w:marLeft w:val="0"/>
                      <w:marRight w:val="0"/>
                      <w:marTop w:val="0"/>
                      <w:marBottom w:val="0"/>
                      <w:divBdr>
                        <w:top w:val="none" w:sz="0" w:space="0" w:color="auto"/>
                        <w:left w:val="none" w:sz="0" w:space="0" w:color="auto"/>
                        <w:bottom w:val="none" w:sz="0" w:space="0" w:color="auto"/>
                        <w:right w:val="none" w:sz="0" w:space="0" w:color="auto"/>
                      </w:divBdr>
                    </w:div>
                  </w:divsChild>
                </w:div>
                <w:div w:id="132872568">
                  <w:marLeft w:val="0"/>
                  <w:marRight w:val="0"/>
                  <w:marTop w:val="0"/>
                  <w:marBottom w:val="0"/>
                  <w:divBdr>
                    <w:top w:val="none" w:sz="0" w:space="0" w:color="auto"/>
                    <w:left w:val="none" w:sz="0" w:space="0" w:color="auto"/>
                    <w:bottom w:val="none" w:sz="0" w:space="0" w:color="auto"/>
                    <w:right w:val="none" w:sz="0" w:space="0" w:color="auto"/>
                  </w:divBdr>
                  <w:divsChild>
                    <w:div w:id="485165490">
                      <w:marLeft w:val="0"/>
                      <w:marRight w:val="0"/>
                      <w:marTop w:val="0"/>
                      <w:marBottom w:val="0"/>
                      <w:divBdr>
                        <w:top w:val="none" w:sz="0" w:space="0" w:color="auto"/>
                        <w:left w:val="none" w:sz="0" w:space="0" w:color="auto"/>
                        <w:bottom w:val="none" w:sz="0" w:space="0" w:color="auto"/>
                        <w:right w:val="none" w:sz="0" w:space="0" w:color="auto"/>
                      </w:divBdr>
                    </w:div>
                  </w:divsChild>
                </w:div>
                <w:div w:id="163282881">
                  <w:marLeft w:val="0"/>
                  <w:marRight w:val="0"/>
                  <w:marTop w:val="0"/>
                  <w:marBottom w:val="0"/>
                  <w:divBdr>
                    <w:top w:val="none" w:sz="0" w:space="0" w:color="auto"/>
                    <w:left w:val="none" w:sz="0" w:space="0" w:color="auto"/>
                    <w:bottom w:val="none" w:sz="0" w:space="0" w:color="auto"/>
                    <w:right w:val="none" w:sz="0" w:space="0" w:color="auto"/>
                  </w:divBdr>
                  <w:divsChild>
                    <w:div w:id="65961436">
                      <w:marLeft w:val="0"/>
                      <w:marRight w:val="0"/>
                      <w:marTop w:val="0"/>
                      <w:marBottom w:val="0"/>
                      <w:divBdr>
                        <w:top w:val="none" w:sz="0" w:space="0" w:color="auto"/>
                        <w:left w:val="none" w:sz="0" w:space="0" w:color="auto"/>
                        <w:bottom w:val="none" w:sz="0" w:space="0" w:color="auto"/>
                        <w:right w:val="none" w:sz="0" w:space="0" w:color="auto"/>
                      </w:divBdr>
                    </w:div>
                  </w:divsChild>
                </w:div>
                <w:div w:id="165176981">
                  <w:marLeft w:val="0"/>
                  <w:marRight w:val="0"/>
                  <w:marTop w:val="0"/>
                  <w:marBottom w:val="0"/>
                  <w:divBdr>
                    <w:top w:val="none" w:sz="0" w:space="0" w:color="auto"/>
                    <w:left w:val="none" w:sz="0" w:space="0" w:color="auto"/>
                    <w:bottom w:val="none" w:sz="0" w:space="0" w:color="auto"/>
                    <w:right w:val="none" w:sz="0" w:space="0" w:color="auto"/>
                  </w:divBdr>
                  <w:divsChild>
                    <w:div w:id="741221192">
                      <w:marLeft w:val="0"/>
                      <w:marRight w:val="0"/>
                      <w:marTop w:val="0"/>
                      <w:marBottom w:val="0"/>
                      <w:divBdr>
                        <w:top w:val="none" w:sz="0" w:space="0" w:color="auto"/>
                        <w:left w:val="none" w:sz="0" w:space="0" w:color="auto"/>
                        <w:bottom w:val="none" w:sz="0" w:space="0" w:color="auto"/>
                        <w:right w:val="none" w:sz="0" w:space="0" w:color="auto"/>
                      </w:divBdr>
                    </w:div>
                  </w:divsChild>
                </w:div>
                <w:div w:id="188809413">
                  <w:marLeft w:val="0"/>
                  <w:marRight w:val="0"/>
                  <w:marTop w:val="0"/>
                  <w:marBottom w:val="0"/>
                  <w:divBdr>
                    <w:top w:val="none" w:sz="0" w:space="0" w:color="auto"/>
                    <w:left w:val="none" w:sz="0" w:space="0" w:color="auto"/>
                    <w:bottom w:val="none" w:sz="0" w:space="0" w:color="auto"/>
                    <w:right w:val="none" w:sz="0" w:space="0" w:color="auto"/>
                  </w:divBdr>
                  <w:divsChild>
                    <w:div w:id="1701979239">
                      <w:marLeft w:val="0"/>
                      <w:marRight w:val="0"/>
                      <w:marTop w:val="0"/>
                      <w:marBottom w:val="0"/>
                      <w:divBdr>
                        <w:top w:val="none" w:sz="0" w:space="0" w:color="auto"/>
                        <w:left w:val="none" w:sz="0" w:space="0" w:color="auto"/>
                        <w:bottom w:val="none" w:sz="0" w:space="0" w:color="auto"/>
                        <w:right w:val="none" w:sz="0" w:space="0" w:color="auto"/>
                      </w:divBdr>
                    </w:div>
                  </w:divsChild>
                </w:div>
                <w:div w:id="255675254">
                  <w:marLeft w:val="0"/>
                  <w:marRight w:val="0"/>
                  <w:marTop w:val="0"/>
                  <w:marBottom w:val="0"/>
                  <w:divBdr>
                    <w:top w:val="none" w:sz="0" w:space="0" w:color="auto"/>
                    <w:left w:val="none" w:sz="0" w:space="0" w:color="auto"/>
                    <w:bottom w:val="none" w:sz="0" w:space="0" w:color="auto"/>
                    <w:right w:val="none" w:sz="0" w:space="0" w:color="auto"/>
                  </w:divBdr>
                  <w:divsChild>
                    <w:div w:id="400754035">
                      <w:marLeft w:val="0"/>
                      <w:marRight w:val="0"/>
                      <w:marTop w:val="0"/>
                      <w:marBottom w:val="0"/>
                      <w:divBdr>
                        <w:top w:val="none" w:sz="0" w:space="0" w:color="auto"/>
                        <w:left w:val="none" w:sz="0" w:space="0" w:color="auto"/>
                        <w:bottom w:val="none" w:sz="0" w:space="0" w:color="auto"/>
                        <w:right w:val="none" w:sz="0" w:space="0" w:color="auto"/>
                      </w:divBdr>
                    </w:div>
                  </w:divsChild>
                </w:div>
                <w:div w:id="272251547">
                  <w:marLeft w:val="0"/>
                  <w:marRight w:val="0"/>
                  <w:marTop w:val="0"/>
                  <w:marBottom w:val="0"/>
                  <w:divBdr>
                    <w:top w:val="none" w:sz="0" w:space="0" w:color="auto"/>
                    <w:left w:val="none" w:sz="0" w:space="0" w:color="auto"/>
                    <w:bottom w:val="none" w:sz="0" w:space="0" w:color="auto"/>
                    <w:right w:val="none" w:sz="0" w:space="0" w:color="auto"/>
                  </w:divBdr>
                  <w:divsChild>
                    <w:div w:id="1740250725">
                      <w:marLeft w:val="0"/>
                      <w:marRight w:val="0"/>
                      <w:marTop w:val="0"/>
                      <w:marBottom w:val="0"/>
                      <w:divBdr>
                        <w:top w:val="none" w:sz="0" w:space="0" w:color="auto"/>
                        <w:left w:val="none" w:sz="0" w:space="0" w:color="auto"/>
                        <w:bottom w:val="none" w:sz="0" w:space="0" w:color="auto"/>
                        <w:right w:val="none" w:sz="0" w:space="0" w:color="auto"/>
                      </w:divBdr>
                    </w:div>
                  </w:divsChild>
                </w:div>
                <w:div w:id="289550800">
                  <w:marLeft w:val="0"/>
                  <w:marRight w:val="0"/>
                  <w:marTop w:val="0"/>
                  <w:marBottom w:val="0"/>
                  <w:divBdr>
                    <w:top w:val="none" w:sz="0" w:space="0" w:color="auto"/>
                    <w:left w:val="none" w:sz="0" w:space="0" w:color="auto"/>
                    <w:bottom w:val="none" w:sz="0" w:space="0" w:color="auto"/>
                    <w:right w:val="none" w:sz="0" w:space="0" w:color="auto"/>
                  </w:divBdr>
                  <w:divsChild>
                    <w:div w:id="1253051366">
                      <w:marLeft w:val="0"/>
                      <w:marRight w:val="0"/>
                      <w:marTop w:val="0"/>
                      <w:marBottom w:val="0"/>
                      <w:divBdr>
                        <w:top w:val="none" w:sz="0" w:space="0" w:color="auto"/>
                        <w:left w:val="none" w:sz="0" w:space="0" w:color="auto"/>
                        <w:bottom w:val="none" w:sz="0" w:space="0" w:color="auto"/>
                        <w:right w:val="none" w:sz="0" w:space="0" w:color="auto"/>
                      </w:divBdr>
                    </w:div>
                  </w:divsChild>
                </w:div>
                <w:div w:id="323163360">
                  <w:marLeft w:val="0"/>
                  <w:marRight w:val="0"/>
                  <w:marTop w:val="0"/>
                  <w:marBottom w:val="0"/>
                  <w:divBdr>
                    <w:top w:val="none" w:sz="0" w:space="0" w:color="auto"/>
                    <w:left w:val="none" w:sz="0" w:space="0" w:color="auto"/>
                    <w:bottom w:val="none" w:sz="0" w:space="0" w:color="auto"/>
                    <w:right w:val="none" w:sz="0" w:space="0" w:color="auto"/>
                  </w:divBdr>
                  <w:divsChild>
                    <w:div w:id="1825732346">
                      <w:marLeft w:val="0"/>
                      <w:marRight w:val="0"/>
                      <w:marTop w:val="0"/>
                      <w:marBottom w:val="0"/>
                      <w:divBdr>
                        <w:top w:val="none" w:sz="0" w:space="0" w:color="auto"/>
                        <w:left w:val="none" w:sz="0" w:space="0" w:color="auto"/>
                        <w:bottom w:val="none" w:sz="0" w:space="0" w:color="auto"/>
                        <w:right w:val="none" w:sz="0" w:space="0" w:color="auto"/>
                      </w:divBdr>
                    </w:div>
                  </w:divsChild>
                </w:div>
                <w:div w:id="335310302">
                  <w:marLeft w:val="0"/>
                  <w:marRight w:val="0"/>
                  <w:marTop w:val="0"/>
                  <w:marBottom w:val="0"/>
                  <w:divBdr>
                    <w:top w:val="none" w:sz="0" w:space="0" w:color="auto"/>
                    <w:left w:val="none" w:sz="0" w:space="0" w:color="auto"/>
                    <w:bottom w:val="none" w:sz="0" w:space="0" w:color="auto"/>
                    <w:right w:val="none" w:sz="0" w:space="0" w:color="auto"/>
                  </w:divBdr>
                  <w:divsChild>
                    <w:div w:id="926503398">
                      <w:marLeft w:val="0"/>
                      <w:marRight w:val="0"/>
                      <w:marTop w:val="0"/>
                      <w:marBottom w:val="0"/>
                      <w:divBdr>
                        <w:top w:val="none" w:sz="0" w:space="0" w:color="auto"/>
                        <w:left w:val="none" w:sz="0" w:space="0" w:color="auto"/>
                        <w:bottom w:val="none" w:sz="0" w:space="0" w:color="auto"/>
                        <w:right w:val="none" w:sz="0" w:space="0" w:color="auto"/>
                      </w:divBdr>
                    </w:div>
                  </w:divsChild>
                </w:div>
                <w:div w:id="395710136">
                  <w:marLeft w:val="0"/>
                  <w:marRight w:val="0"/>
                  <w:marTop w:val="0"/>
                  <w:marBottom w:val="0"/>
                  <w:divBdr>
                    <w:top w:val="none" w:sz="0" w:space="0" w:color="auto"/>
                    <w:left w:val="none" w:sz="0" w:space="0" w:color="auto"/>
                    <w:bottom w:val="none" w:sz="0" w:space="0" w:color="auto"/>
                    <w:right w:val="none" w:sz="0" w:space="0" w:color="auto"/>
                  </w:divBdr>
                  <w:divsChild>
                    <w:div w:id="938484218">
                      <w:marLeft w:val="0"/>
                      <w:marRight w:val="0"/>
                      <w:marTop w:val="0"/>
                      <w:marBottom w:val="0"/>
                      <w:divBdr>
                        <w:top w:val="none" w:sz="0" w:space="0" w:color="auto"/>
                        <w:left w:val="none" w:sz="0" w:space="0" w:color="auto"/>
                        <w:bottom w:val="none" w:sz="0" w:space="0" w:color="auto"/>
                        <w:right w:val="none" w:sz="0" w:space="0" w:color="auto"/>
                      </w:divBdr>
                    </w:div>
                  </w:divsChild>
                </w:div>
                <w:div w:id="599794706">
                  <w:marLeft w:val="0"/>
                  <w:marRight w:val="0"/>
                  <w:marTop w:val="0"/>
                  <w:marBottom w:val="0"/>
                  <w:divBdr>
                    <w:top w:val="none" w:sz="0" w:space="0" w:color="auto"/>
                    <w:left w:val="none" w:sz="0" w:space="0" w:color="auto"/>
                    <w:bottom w:val="none" w:sz="0" w:space="0" w:color="auto"/>
                    <w:right w:val="none" w:sz="0" w:space="0" w:color="auto"/>
                  </w:divBdr>
                  <w:divsChild>
                    <w:div w:id="93208671">
                      <w:marLeft w:val="0"/>
                      <w:marRight w:val="0"/>
                      <w:marTop w:val="0"/>
                      <w:marBottom w:val="0"/>
                      <w:divBdr>
                        <w:top w:val="none" w:sz="0" w:space="0" w:color="auto"/>
                        <w:left w:val="none" w:sz="0" w:space="0" w:color="auto"/>
                        <w:bottom w:val="none" w:sz="0" w:space="0" w:color="auto"/>
                        <w:right w:val="none" w:sz="0" w:space="0" w:color="auto"/>
                      </w:divBdr>
                    </w:div>
                  </w:divsChild>
                </w:div>
                <w:div w:id="606886815">
                  <w:marLeft w:val="0"/>
                  <w:marRight w:val="0"/>
                  <w:marTop w:val="0"/>
                  <w:marBottom w:val="0"/>
                  <w:divBdr>
                    <w:top w:val="none" w:sz="0" w:space="0" w:color="auto"/>
                    <w:left w:val="none" w:sz="0" w:space="0" w:color="auto"/>
                    <w:bottom w:val="none" w:sz="0" w:space="0" w:color="auto"/>
                    <w:right w:val="none" w:sz="0" w:space="0" w:color="auto"/>
                  </w:divBdr>
                  <w:divsChild>
                    <w:div w:id="855728806">
                      <w:marLeft w:val="0"/>
                      <w:marRight w:val="0"/>
                      <w:marTop w:val="0"/>
                      <w:marBottom w:val="0"/>
                      <w:divBdr>
                        <w:top w:val="none" w:sz="0" w:space="0" w:color="auto"/>
                        <w:left w:val="none" w:sz="0" w:space="0" w:color="auto"/>
                        <w:bottom w:val="none" w:sz="0" w:space="0" w:color="auto"/>
                        <w:right w:val="none" w:sz="0" w:space="0" w:color="auto"/>
                      </w:divBdr>
                    </w:div>
                  </w:divsChild>
                </w:div>
                <w:div w:id="635646093">
                  <w:marLeft w:val="0"/>
                  <w:marRight w:val="0"/>
                  <w:marTop w:val="0"/>
                  <w:marBottom w:val="0"/>
                  <w:divBdr>
                    <w:top w:val="none" w:sz="0" w:space="0" w:color="auto"/>
                    <w:left w:val="none" w:sz="0" w:space="0" w:color="auto"/>
                    <w:bottom w:val="none" w:sz="0" w:space="0" w:color="auto"/>
                    <w:right w:val="none" w:sz="0" w:space="0" w:color="auto"/>
                  </w:divBdr>
                  <w:divsChild>
                    <w:div w:id="1367288936">
                      <w:marLeft w:val="0"/>
                      <w:marRight w:val="0"/>
                      <w:marTop w:val="0"/>
                      <w:marBottom w:val="0"/>
                      <w:divBdr>
                        <w:top w:val="none" w:sz="0" w:space="0" w:color="auto"/>
                        <w:left w:val="none" w:sz="0" w:space="0" w:color="auto"/>
                        <w:bottom w:val="none" w:sz="0" w:space="0" w:color="auto"/>
                        <w:right w:val="none" w:sz="0" w:space="0" w:color="auto"/>
                      </w:divBdr>
                    </w:div>
                  </w:divsChild>
                </w:div>
                <w:div w:id="644966287">
                  <w:marLeft w:val="0"/>
                  <w:marRight w:val="0"/>
                  <w:marTop w:val="0"/>
                  <w:marBottom w:val="0"/>
                  <w:divBdr>
                    <w:top w:val="none" w:sz="0" w:space="0" w:color="auto"/>
                    <w:left w:val="none" w:sz="0" w:space="0" w:color="auto"/>
                    <w:bottom w:val="none" w:sz="0" w:space="0" w:color="auto"/>
                    <w:right w:val="none" w:sz="0" w:space="0" w:color="auto"/>
                  </w:divBdr>
                  <w:divsChild>
                    <w:div w:id="1918056072">
                      <w:marLeft w:val="0"/>
                      <w:marRight w:val="0"/>
                      <w:marTop w:val="0"/>
                      <w:marBottom w:val="0"/>
                      <w:divBdr>
                        <w:top w:val="none" w:sz="0" w:space="0" w:color="auto"/>
                        <w:left w:val="none" w:sz="0" w:space="0" w:color="auto"/>
                        <w:bottom w:val="none" w:sz="0" w:space="0" w:color="auto"/>
                        <w:right w:val="none" w:sz="0" w:space="0" w:color="auto"/>
                      </w:divBdr>
                    </w:div>
                  </w:divsChild>
                </w:div>
                <w:div w:id="659116405">
                  <w:marLeft w:val="0"/>
                  <w:marRight w:val="0"/>
                  <w:marTop w:val="0"/>
                  <w:marBottom w:val="0"/>
                  <w:divBdr>
                    <w:top w:val="none" w:sz="0" w:space="0" w:color="auto"/>
                    <w:left w:val="none" w:sz="0" w:space="0" w:color="auto"/>
                    <w:bottom w:val="none" w:sz="0" w:space="0" w:color="auto"/>
                    <w:right w:val="none" w:sz="0" w:space="0" w:color="auto"/>
                  </w:divBdr>
                  <w:divsChild>
                    <w:div w:id="1108623429">
                      <w:marLeft w:val="0"/>
                      <w:marRight w:val="0"/>
                      <w:marTop w:val="0"/>
                      <w:marBottom w:val="0"/>
                      <w:divBdr>
                        <w:top w:val="none" w:sz="0" w:space="0" w:color="auto"/>
                        <w:left w:val="none" w:sz="0" w:space="0" w:color="auto"/>
                        <w:bottom w:val="none" w:sz="0" w:space="0" w:color="auto"/>
                        <w:right w:val="none" w:sz="0" w:space="0" w:color="auto"/>
                      </w:divBdr>
                    </w:div>
                  </w:divsChild>
                </w:div>
                <w:div w:id="671875455">
                  <w:marLeft w:val="0"/>
                  <w:marRight w:val="0"/>
                  <w:marTop w:val="0"/>
                  <w:marBottom w:val="0"/>
                  <w:divBdr>
                    <w:top w:val="none" w:sz="0" w:space="0" w:color="auto"/>
                    <w:left w:val="none" w:sz="0" w:space="0" w:color="auto"/>
                    <w:bottom w:val="none" w:sz="0" w:space="0" w:color="auto"/>
                    <w:right w:val="none" w:sz="0" w:space="0" w:color="auto"/>
                  </w:divBdr>
                  <w:divsChild>
                    <w:div w:id="1996759707">
                      <w:marLeft w:val="0"/>
                      <w:marRight w:val="0"/>
                      <w:marTop w:val="0"/>
                      <w:marBottom w:val="0"/>
                      <w:divBdr>
                        <w:top w:val="none" w:sz="0" w:space="0" w:color="auto"/>
                        <w:left w:val="none" w:sz="0" w:space="0" w:color="auto"/>
                        <w:bottom w:val="none" w:sz="0" w:space="0" w:color="auto"/>
                        <w:right w:val="none" w:sz="0" w:space="0" w:color="auto"/>
                      </w:divBdr>
                    </w:div>
                  </w:divsChild>
                </w:div>
                <w:div w:id="769857226">
                  <w:marLeft w:val="0"/>
                  <w:marRight w:val="0"/>
                  <w:marTop w:val="0"/>
                  <w:marBottom w:val="0"/>
                  <w:divBdr>
                    <w:top w:val="none" w:sz="0" w:space="0" w:color="auto"/>
                    <w:left w:val="none" w:sz="0" w:space="0" w:color="auto"/>
                    <w:bottom w:val="none" w:sz="0" w:space="0" w:color="auto"/>
                    <w:right w:val="none" w:sz="0" w:space="0" w:color="auto"/>
                  </w:divBdr>
                  <w:divsChild>
                    <w:div w:id="1216234645">
                      <w:marLeft w:val="0"/>
                      <w:marRight w:val="0"/>
                      <w:marTop w:val="0"/>
                      <w:marBottom w:val="0"/>
                      <w:divBdr>
                        <w:top w:val="none" w:sz="0" w:space="0" w:color="auto"/>
                        <w:left w:val="none" w:sz="0" w:space="0" w:color="auto"/>
                        <w:bottom w:val="none" w:sz="0" w:space="0" w:color="auto"/>
                        <w:right w:val="none" w:sz="0" w:space="0" w:color="auto"/>
                      </w:divBdr>
                    </w:div>
                  </w:divsChild>
                </w:div>
                <w:div w:id="798183487">
                  <w:marLeft w:val="0"/>
                  <w:marRight w:val="0"/>
                  <w:marTop w:val="0"/>
                  <w:marBottom w:val="0"/>
                  <w:divBdr>
                    <w:top w:val="none" w:sz="0" w:space="0" w:color="auto"/>
                    <w:left w:val="none" w:sz="0" w:space="0" w:color="auto"/>
                    <w:bottom w:val="none" w:sz="0" w:space="0" w:color="auto"/>
                    <w:right w:val="none" w:sz="0" w:space="0" w:color="auto"/>
                  </w:divBdr>
                  <w:divsChild>
                    <w:div w:id="626010266">
                      <w:marLeft w:val="0"/>
                      <w:marRight w:val="0"/>
                      <w:marTop w:val="0"/>
                      <w:marBottom w:val="0"/>
                      <w:divBdr>
                        <w:top w:val="none" w:sz="0" w:space="0" w:color="auto"/>
                        <w:left w:val="none" w:sz="0" w:space="0" w:color="auto"/>
                        <w:bottom w:val="none" w:sz="0" w:space="0" w:color="auto"/>
                        <w:right w:val="none" w:sz="0" w:space="0" w:color="auto"/>
                      </w:divBdr>
                    </w:div>
                  </w:divsChild>
                </w:div>
                <w:div w:id="823743687">
                  <w:marLeft w:val="0"/>
                  <w:marRight w:val="0"/>
                  <w:marTop w:val="0"/>
                  <w:marBottom w:val="0"/>
                  <w:divBdr>
                    <w:top w:val="none" w:sz="0" w:space="0" w:color="auto"/>
                    <w:left w:val="none" w:sz="0" w:space="0" w:color="auto"/>
                    <w:bottom w:val="none" w:sz="0" w:space="0" w:color="auto"/>
                    <w:right w:val="none" w:sz="0" w:space="0" w:color="auto"/>
                  </w:divBdr>
                  <w:divsChild>
                    <w:div w:id="1081751894">
                      <w:marLeft w:val="0"/>
                      <w:marRight w:val="0"/>
                      <w:marTop w:val="0"/>
                      <w:marBottom w:val="0"/>
                      <w:divBdr>
                        <w:top w:val="none" w:sz="0" w:space="0" w:color="auto"/>
                        <w:left w:val="none" w:sz="0" w:space="0" w:color="auto"/>
                        <w:bottom w:val="none" w:sz="0" w:space="0" w:color="auto"/>
                        <w:right w:val="none" w:sz="0" w:space="0" w:color="auto"/>
                      </w:divBdr>
                    </w:div>
                  </w:divsChild>
                </w:div>
                <w:div w:id="882905132">
                  <w:marLeft w:val="0"/>
                  <w:marRight w:val="0"/>
                  <w:marTop w:val="0"/>
                  <w:marBottom w:val="0"/>
                  <w:divBdr>
                    <w:top w:val="none" w:sz="0" w:space="0" w:color="auto"/>
                    <w:left w:val="none" w:sz="0" w:space="0" w:color="auto"/>
                    <w:bottom w:val="none" w:sz="0" w:space="0" w:color="auto"/>
                    <w:right w:val="none" w:sz="0" w:space="0" w:color="auto"/>
                  </w:divBdr>
                  <w:divsChild>
                    <w:div w:id="424612349">
                      <w:marLeft w:val="0"/>
                      <w:marRight w:val="0"/>
                      <w:marTop w:val="0"/>
                      <w:marBottom w:val="0"/>
                      <w:divBdr>
                        <w:top w:val="none" w:sz="0" w:space="0" w:color="auto"/>
                        <w:left w:val="none" w:sz="0" w:space="0" w:color="auto"/>
                        <w:bottom w:val="none" w:sz="0" w:space="0" w:color="auto"/>
                        <w:right w:val="none" w:sz="0" w:space="0" w:color="auto"/>
                      </w:divBdr>
                    </w:div>
                  </w:divsChild>
                </w:div>
                <w:div w:id="926117882">
                  <w:marLeft w:val="0"/>
                  <w:marRight w:val="0"/>
                  <w:marTop w:val="0"/>
                  <w:marBottom w:val="0"/>
                  <w:divBdr>
                    <w:top w:val="none" w:sz="0" w:space="0" w:color="auto"/>
                    <w:left w:val="none" w:sz="0" w:space="0" w:color="auto"/>
                    <w:bottom w:val="none" w:sz="0" w:space="0" w:color="auto"/>
                    <w:right w:val="none" w:sz="0" w:space="0" w:color="auto"/>
                  </w:divBdr>
                  <w:divsChild>
                    <w:div w:id="1922059174">
                      <w:marLeft w:val="0"/>
                      <w:marRight w:val="0"/>
                      <w:marTop w:val="0"/>
                      <w:marBottom w:val="0"/>
                      <w:divBdr>
                        <w:top w:val="none" w:sz="0" w:space="0" w:color="auto"/>
                        <w:left w:val="none" w:sz="0" w:space="0" w:color="auto"/>
                        <w:bottom w:val="none" w:sz="0" w:space="0" w:color="auto"/>
                        <w:right w:val="none" w:sz="0" w:space="0" w:color="auto"/>
                      </w:divBdr>
                    </w:div>
                  </w:divsChild>
                </w:div>
                <w:div w:id="952709902">
                  <w:marLeft w:val="0"/>
                  <w:marRight w:val="0"/>
                  <w:marTop w:val="0"/>
                  <w:marBottom w:val="0"/>
                  <w:divBdr>
                    <w:top w:val="none" w:sz="0" w:space="0" w:color="auto"/>
                    <w:left w:val="none" w:sz="0" w:space="0" w:color="auto"/>
                    <w:bottom w:val="none" w:sz="0" w:space="0" w:color="auto"/>
                    <w:right w:val="none" w:sz="0" w:space="0" w:color="auto"/>
                  </w:divBdr>
                  <w:divsChild>
                    <w:div w:id="1534535397">
                      <w:marLeft w:val="0"/>
                      <w:marRight w:val="0"/>
                      <w:marTop w:val="0"/>
                      <w:marBottom w:val="0"/>
                      <w:divBdr>
                        <w:top w:val="none" w:sz="0" w:space="0" w:color="auto"/>
                        <w:left w:val="none" w:sz="0" w:space="0" w:color="auto"/>
                        <w:bottom w:val="none" w:sz="0" w:space="0" w:color="auto"/>
                        <w:right w:val="none" w:sz="0" w:space="0" w:color="auto"/>
                      </w:divBdr>
                    </w:div>
                  </w:divsChild>
                </w:div>
                <w:div w:id="980576122">
                  <w:marLeft w:val="0"/>
                  <w:marRight w:val="0"/>
                  <w:marTop w:val="0"/>
                  <w:marBottom w:val="0"/>
                  <w:divBdr>
                    <w:top w:val="none" w:sz="0" w:space="0" w:color="auto"/>
                    <w:left w:val="none" w:sz="0" w:space="0" w:color="auto"/>
                    <w:bottom w:val="none" w:sz="0" w:space="0" w:color="auto"/>
                    <w:right w:val="none" w:sz="0" w:space="0" w:color="auto"/>
                  </w:divBdr>
                  <w:divsChild>
                    <w:div w:id="274677679">
                      <w:marLeft w:val="0"/>
                      <w:marRight w:val="0"/>
                      <w:marTop w:val="0"/>
                      <w:marBottom w:val="0"/>
                      <w:divBdr>
                        <w:top w:val="none" w:sz="0" w:space="0" w:color="auto"/>
                        <w:left w:val="none" w:sz="0" w:space="0" w:color="auto"/>
                        <w:bottom w:val="none" w:sz="0" w:space="0" w:color="auto"/>
                        <w:right w:val="none" w:sz="0" w:space="0" w:color="auto"/>
                      </w:divBdr>
                    </w:div>
                  </w:divsChild>
                </w:div>
                <w:div w:id="993530993">
                  <w:marLeft w:val="0"/>
                  <w:marRight w:val="0"/>
                  <w:marTop w:val="0"/>
                  <w:marBottom w:val="0"/>
                  <w:divBdr>
                    <w:top w:val="none" w:sz="0" w:space="0" w:color="auto"/>
                    <w:left w:val="none" w:sz="0" w:space="0" w:color="auto"/>
                    <w:bottom w:val="none" w:sz="0" w:space="0" w:color="auto"/>
                    <w:right w:val="none" w:sz="0" w:space="0" w:color="auto"/>
                  </w:divBdr>
                  <w:divsChild>
                    <w:div w:id="653870690">
                      <w:marLeft w:val="0"/>
                      <w:marRight w:val="0"/>
                      <w:marTop w:val="0"/>
                      <w:marBottom w:val="0"/>
                      <w:divBdr>
                        <w:top w:val="none" w:sz="0" w:space="0" w:color="auto"/>
                        <w:left w:val="none" w:sz="0" w:space="0" w:color="auto"/>
                        <w:bottom w:val="none" w:sz="0" w:space="0" w:color="auto"/>
                        <w:right w:val="none" w:sz="0" w:space="0" w:color="auto"/>
                      </w:divBdr>
                    </w:div>
                  </w:divsChild>
                </w:div>
                <w:div w:id="1072629025">
                  <w:marLeft w:val="0"/>
                  <w:marRight w:val="0"/>
                  <w:marTop w:val="0"/>
                  <w:marBottom w:val="0"/>
                  <w:divBdr>
                    <w:top w:val="none" w:sz="0" w:space="0" w:color="auto"/>
                    <w:left w:val="none" w:sz="0" w:space="0" w:color="auto"/>
                    <w:bottom w:val="none" w:sz="0" w:space="0" w:color="auto"/>
                    <w:right w:val="none" w:sz="0" w:space="0" w:color="auto"/>
                  </w:divBdr>
                  <w:divsChild>
                    <w:div w:id="1642929799">
                      <w:marLeft w:val="0"/>
                      <w:marRight w:val="0"/>
                      <w:marTop w:val="0"/>
                      <w:marBottom w:val="0"/>
                      <w:divBdr>
                        <w:top w:val="none" w:sz="0" w:space="0" w:color="auto"/>
                        <w:left w:val="none" w:sz="0" w:space="0" w:color="auto"/>
                        <w:bottom w:val="none" w:sz="0" w:space="0" w:color="auto"/>
                        <w:right w:val="none" w:sz="0" w:space="0" w:color="auto"/>
                      </w:divBdr>
                    </w:div>
                  </w:divsChild>
                </w:div>
                <w:div w:id="1113860224">
                  <w:marLeft w:val="0"/>
                  <w:marRight w:val="0"/>
                  <w:marTop w:val="0"/>
                  <w:marBottom w:val="0"/>
                  <w:divBdr>
                    <w:top w:val="none" w:sz="0" w:space="0" w:color="auto"/>
                    <w:left w:val="none" w:sz="0" w:space="0" w:color="auto"/>
                    <w:bottom w:val="none" w:sz="0" w:space="0" w:color="auto"/>
                    <w:right w:val="none" w:sz="0" w:space="0" w:color="auto"/>
                  </w:divBdr>
                  <w:divsChild>
                    <w:div w:id="817573556">
                      <w:marLeft w:val="0"/>
                      <w:marRight w:val="0"/>
                      <w:marTop w:val="0"/>
                      <w:marBottom w:val="0"/>
                      <w:divBdr>
                        <w:top w:val="none" w:sz="0" w:space="0" w:color="auto"/>
                        <w:left w:val="none" w:sz="0" w:space="0" w:color="auto"/>
                        <w:bottom w:val="none" w:sz="0" w:space="0" w:color="auto"/>
                        <w:right w:val="none" w:sz="0" w:space="0" w:color="auto"/>
                      </w:divBdr>
                    </w:div>
                  </w:divsChild>
                </w:div>
                <w:div w:id="1125193731">
                  <w:marLeft w:val="0"/>
                  <w:marRight w:val="0"/>
                  <w:marTop w:val="0"/>
                  <w:marBottom w:val="0"/>
                  <w:divBdr>
                    <w:top w:val="none" w:sz="0" w:space="0" w:color="auto"/>
                    <w:left w:val="none" w:sz="0" w:space="0" w:color="auto"/>
                    <w:bottom w:val="none" w:sz="0" w:space="0" w:color="auto"/>
                    <w:right w:val="none" w:sz="0" w:space="0" w:color="auto"/>
                  </w:divBdr>
                  <w:divsChild>
                    <w:div w:id="410204389">
                      <w:marLeft w:val="0"/>
                      <w:marRight w:val="0"/>
                      <w:marTop w:val="0"/>
                      <w:marBottom w:val="0"/>
                      <w:divBdr>
                        <w:top w:val="none" w:sz="0" w:space="0" w:color="auto"/>
                        <w:left w:val="none" w:sz="0" w:space="0" w:color="auto"/>
                        <w:bottom w:val="none" w:sz="0" w:space="0" w:color="auto"/>
                        <w:right w:val="none" w:sz="0" w:space="0" w:color="auto"/>
                      </w:divBdr>
                    </w:div>
                  </w:divsChild>
                </w:div>
                <w:div w:id="1128164434">
                  <w:marLeft w:val="0"/>
                  <w:marRight w:val="0"/>
                  <w:marTop w:val="0"/>
                  <w:marBottom w:val="0"/>
                  <w:divBdr>
                    <w:top w:val="none" w:sz="0" w:space="0" w:color="auto"/>
                    <w:left w:val="none" w:sz="0" w:space="0" w:color="auto"/>
                    <w:bottom w:val="none" w:sz="0" w:space="0" w:color="auto"/>
                    <w:right w:val="none" w:sz="0" w:space="0" w:color="auto"/>
                  </w:divBdr>
                  <w:divsChild>
                    <w:div w:id="1026558044">
                      <w:marLeft w:val="0"/>
                      <w:marRight w:val="0"/>
                      <w:marTop w:val="0"/>
                      <w:marBottom w:val="0"/>
                      <w:divBdr>
                        <w:top w:val="none" w:sz="0" w:space="0" w:color="auto"/>
                        <w:left w:val="none" w:sz="0" w:space="0" w:color="auto"/>
                        <w:bottom w:val="none" w:sz="0" w:space="0" w:color="auto"/>
                        <w:right w:val="none" w:sz="0" w:space="0" w:color="auto"/>
                      </w:divBdr>
                    </w:div>
                  </w:divsChild>
                </w:div>
                <w:div w:id="1142698718">
                  <w:marLeft w:val="0"/>
                  <w:marRight w:val="0"/>
                  <w:marTop w:val="0"/>
                  <w:marBottom w:val="0"/>
                  <w:divBdr>
                    <w:top w:val="none" w:sz="0" w:space="0" w:color="auto"/>
                    <w:left w:val="none" w:sz="0" w:space="0" w:color="auto"/>
                    <w:bottom w:val="none" w:sz="0" w:space="0" w:color="auto"/>
                    <w:right w:val="none" w:sz="0" w:space="0" w:color="auto"/>
                  </w:divBdr>
                  <w:divsChild>
                    <w:div w:id="429467806">
                      <w:marLeft w:val="0"/>
                      <w:marRight w:val="0"/>
                      <w:marTop w:val="0"/>
                      <w:marBottom w:val="0"/>
                      <w:divBdr>
                        <w:top w:val="none" w:sz="0" w:space="0" w:color="auto"/>
                        <w:left w:val="none" w:sz="0" w:space="0" w:color="auto"/>
                        <w:bottom w:val="none" w:sz="0" w:space="0" w:color="auto"/>
                        <w:right w:val="none" w:sz="0" w:space="0" w:color="auto"/>
                      </w:divBdr>
                    </w:div>
                  </w:divsChild>
                </w:div>
                <w:div w:id="1326595116">
                  <w:marLeft w:val="0"/>
                  <w:marRight w:val="0"/>
                  <w:marTop w:val="0"/>
                  <w:marBottom w:val="0"/>
                  <w:divBdr>
                    <w:top w:val="none" w:sz="0" w:space="0" w:color="auto"/>
                    <w:left w:val="none" w:sz="0" w:space="0" w:color="auto"/>
                    <w:bottom w:val="none" w:sz="0" w:space="0" w:color="auto"/>
                    <w:right w:val="none" w:sz="0" w:space="0" w:color="auto"/>
                  </w:divBdr>
                  <w:divsChild>
                    <w:div w:id="928662191">
                      <w:marLeft w:val="0"/>
                      <w:marRight w:val="0"/>
                      <w:marTop w:val="0"/>
                      <w:marBottom w:val="0"/>
                      <w:divBdr>
                        <w:top w:val="none" w:sz="0" w:space="0" w:color="auto"/>
                        <w:left w:val="none" w:sz="0" w:space="0" w:color="auto"/>
                        <w:bottom w:val="none" w:sz="0" w:space="0" w:color="auto"/>
                        <w:right w:val="none" w:sz="0" w:space="0" w:color="auto"/>
                      </w:divBdr>
                    </w:div>
                  </w:divsChild>
                </w:div>
                <w:div w:id="1488473481">
                  <w:marLeft w:val="0"/>
                  <w:marRight w:val="0"/>
                  <w:marTop w:val="0"/>
                  <w:marBottom w:val="0"/>
                  <w:divBdr>
                    <w:top w:val="none" w:sz="0" w:space="0" w:color="auto"/>
                    <w:left w:val="none" w:sz="0" w:space="0" w:color="auto"/>
                    <w:bottom w:val="none" w:sz="0" w:space="0" w:color="auto"/>
                    <w:right w:val="none" w:sz="0" w:space="0" w:color="auto"/>
                  </w:divBdr>
                  <w:divsChild>
                    <w:div w:id="2019649075">
                      <w:marLeft w:val="0"/>
                      <w:marRight w:val="0"/>
                      <w:marTop w:val="0"/>
                      <w:marBottom w:val="0"/>
                      <w:divBdr>
                        <w:top w:val="none" w:sz="0" w:space="0" w:color="auto"/>
                        <w:left w:val="none" w:sz="0" w:space="0" w:color="auto"/>
                        <w:bottom w:val="none" w:sz="0" w:space="0" w:color="auto"/>
                        <w:right w:val="none" w:sz="0" w:space="0" w:color="auto"/>
                      </w:divBdr>
                    </w:div>
                  </w:divsChild>
                </w:div>
                <w:div w:id="1495490051">
                  <w:marLeft w:val="0"/>
                  <w:marRight w:val="0"/>
                  <w:marTop w:val="0"/>
                  <w:marBottom w:val="0"/>
                  <w:divBdr>
                    <w:top w:val="none" w:sz="0" w:space="0" w:color="auto"/>
                    <w:left w:val="none" w:sz="0" w:space="0" w:color="auto"/>
                    <w:bottom w:val="none" w:sz="0" w:space="0" w:color="auto"/>
                    <w:right w:val="none" w:sz="0" w:space="0" w:color="auto"/>
                  </w:divBdr>
                  <w:divsChild>
                    <w:div w:id="1468164042">
                      <w:marLeft w:val="0"/>
                      <w:marRight w:val="0"/>
                      <w:marTop w:val="0"/>
                      <w:marBottom w:val="0"/>
                      <w:divBdr>
                        <w:top w:val="none" w:sz="0" w:space="0" w:color="auto"/>
                        <w:left w:val="none" w:sz="0" w:space="0" w:color="auto"/>
                        <w:bottom w:val="none" w:sz="0" w:space="0" w:color="auto"/>
                        <w:right w:val="none" w:sz="0" w:space="0" w:color="auto"/>
                      </w:divBdr>
                    </w:div>
                  </w:divsChild>
                </w:div>
                <w:div w:id="1535851875">
                  <w:marLeft w:val="0"/>
                  <w:marRight w:val="0"/>
                  <w:marTop w:val="0"/>
                  <w:marBottom w:val="0"/>
                  <w:divBdr>
                    <w:top w:val="none" w:sz="0" w:space="0" w:color="auto"/>
                    <w:left w:val="none" w:sz="0" w:space="0" w:color="auto"/>
                    <w:bottom w:val="none" w:sz="0" w:space="0" w:color="auto"/>
                    <w:right w:val="none" w:sz="0" w:space="0" w:color="auto"/>
                  </w:divBdr>
                  <w:divsChild>
                    <w:div w:id="381683968">
                      <w:marLeft w:val="0"/>
                      <w:marRight w:val="0"/>
                      <w:marTop w:val="0"/>
                      <w:marBottom w:val="0"/>
                      <w:divBdr>
                        <w:top w:val="none" w:sz="0" w:space="0" w:color="auto"/>
                        <w:left w:val="none" w:sz="0" w:space="0" w:color="auto"/>
                        <w:bottom w:val="none" w:sz="0" w:space="0" w:color="auto"/>
                        <w:right w:val="none" w:sz="0" w:space="0" w:color="auto"/>
                      </w:divBdr>
                    </w:div>
                  </w:divsChild>
                </w:div>
                <w:div w:id="1563830766">
                  <w:marLeft w:val="0"/>
                  <w:marRight w:val="0"/>
                  <w:marTop w:val="0"/>
                  <w:marBottom w:val="0"/>
                  <w:divBdr>
                    <w:top w:val="none" w:sz="0" w:space="0" w:color="auto"/>
                    <w:left w:val="none" w:sz="0" w:space="0" w:color="auto"/>
                    <w:bottom w:val="none" w:sz="0" w:space="0" w:color="auto"/>
                    <w:right w:val="none" w:sz="0" w:space="0" w:color="auto"/>
                  </w:divBdr>
                  <w:divsChild>
                    <w:div w:id="1894736492">
                      <w:marLeft w:val="0"/>
                      <w:marRight w:val="0"/>
                      <w:marTop w:val="0"/>
                      <w:marBottom w:val="0"/>
                      <w:divBdr>
                        <w:top w:val="none" w:sz="0" w:space="0" w:color="auto"/>
                        <w:left w:val="none" w:sz="0" w:space="0" w:color="auto"/>
                        <w:bottom w:val="none" w:sz="0" w:space="0" w:color="auto"/>
                        <w:right w:val="none" w:sz="0" w:space="0" w:color="auto"/>
                      </w:divBdr>
                    </w:div>
                  </w:divsChild>
                </w:div>
                <w:div w:id="1569464376">
                  <w:marLeft w:val="0"/>
                  <w:marRight w:val="0"/>
                  <w:marTop w:val="0"/>
                  <w:marBottom w:val="0"/>
                  <w:divBdr>
                    <w:top w:val="none" w:sz="0" w:space="0" w:color="auto"/>
                    <w:left w:val="none" w:sz="0" w:space="0" w:color="auto"/>
                    <w:bottom w:val="none" w:sz="0" w:space="0" w:color="auto"/>
                    <w:right w:val="none" w:sz="0" w:space="0" w:color="auto"/>
                  </w:divBdr>
                  <w:divsChild>
                    <w:div w:id="1865316196">
                      <w:marLeft w:val="0"/>
                      <w:marRight w:val="0"/>
                      <w:marTop w:val="0"/>
                      <w:marBottom w:val="0"/>
                      <w:divBdr>
                        <w:top w:val="none" w:sz="0" w:space="0" w:color="auto"/>
                        <w:left w:val="none" w:sz="0" w:space="0" w:color="auto"/>
                        <w:bottom w:val="none" w:sz="0" w:space="0" w:color="auto"/>
                        <w:right w:val="none" w:sz="0" w:space="0" w:color="auto"/>
                      </w:divBdr>
                    </w:div>
                  </w:divsChild>
                </w:div>
                <w:div w:id="1573538043">
                  <w:marLeft w:val="0"/>
                  <w:marRight w:val="0"/>
                  <w:marTop w:val="0"/>
                  <w:marBottom w:val="0"/>
                  <w:divBdr>
                    <w:top w:val="none" w:sz="0" w:space="0" w:color="auto"/>
                    <w:left w:val="none" w:sz="0" w:space="0" w:color="auto"/>
                    <w:bottom w:val="none" w:sz="0" w:space="0" w:color="auto"/>
                    <w:right w:val="none" w:sz="0" w:space="0" w:color="auto"/>
                  </w:divBdr>
                  <w:divsChild>
                    <w:div w:id="594939977">
                      <w:marLeft w:val="0"/>
                      <w:marRight w:val="0"/>
                      <w:marTop w:val="0"/>
                      <w:marBottom w:val="0"/>
                      <w:divBdr>
                        <w:top w:val="none" w:sz="0" w:space="0" w:color="auto"/>
                        <w:left w:val="none" w:sz="0" w:space="0" w:color="auto"/>
                        <w:bottom w:val="none" w:sz="0" w:space="0" w:color="auto"/>
                        <w:right w:val="none" w:sz="0" w:space="0" w:color="auto"/>
                      </w:divBdr>
                    </w:div>
                  </w:divsChild>
                </w:div>
                <w:div w:id="1653369359">
                  <w:marLeft w:val="0"/>
                  <w:marRight w:val="0"/>
                  <w:marTop w:val="0"/>
                  <w:marBottom w:val="0"/>
                  <w:divBdr>
                    <w:top w:val="none" w:sz="0" w:space="0" w:color="auto"/>
                    <w:left w:val="none" w:sz="0" w:space="0" w:color="auto"/>
                    <w:bottom w:val="none" w:sz="0" w:space="0" w:color="auto"/>
                    <w:right w:val="none" w:sz="0" w:space="0" w:color="auto"/>
                  </w:divBdr>
                  <w:divsChild>
                    <w:div w:id="1024333211">
                      <w:marLeft w:val="0"/>
                      <w:marRight w:val="0"/>
                      <w:marTop w:val="0"/>
                      <w:marBottom w:val="0"/>
                      <w:divBdr>
                        <w:top w:val="none" w:sz="0" w:space="0" w:color="auto"/>
                        <w:left w:val="none" w:sz="0" w:space="0" w:color="auto"/>
                        <w:bottom w:val="none" w:sz="0" w:space="0" w:color="auto"/>
                        <w:right w:val="none" w:sz="0" w:space="0" w:color="auto"/>
                      </w:divBdr>
                    </w:div>
                  </w:divsChild>
                </w:div>
                <w:div w:id="1854224231">
                  <w:marLeft w:val="0"/>
                  <w:marRight w:val="0"/>
                  <w:marTop w:val="0"/>
                  <w:marBottom w:val="0"/>
                  <w:divBdr>
                    <w:top w:val="none" w:sz="0" w:space="0" w:color="auto"/>
                    <w:left w:val="none" w:sz="0" w:space="0" w:color="auto"/>
                    <w:bottom w:val="none" w:sz="0" w:space="0" w:color="auto"/>
                    <w:right w:val="none" w:sz="0" w:space="0" w:color="auto"/>
                  </w:divBdr>
                  <w:divsChild>
                    <w:div w:id="1720324056">
                      <w:marLeft w:val="0"/>
                      <w:marRight w:val="0"/>
                      <w:marTop w:val="0"/>
                      <w:marBottom w:val="0"/>
                      <w:divBdr>
                        <w:top w:val="none" w:sz="0" w:space="0" w:color="auto"/>
                        <w:left w:val="none" w:sz="0" w:space="0" w:color="auto"/>
                        <w:bottom w:val="none" w:sz="0" w:space="0" w:color="auto"/>
                        <w:right w:val="none" w:sz="0" w:space="0" w:color="auto"/>
                      </w:divBdr>
                    </w:div>
                  </w:divsChild>
                </w:div>
                <w:div w:id="1919900316">
                  <w:marLeft w:val="0"/>
                  <w:marRight w:val="0"/>
                  <w:marTop w:val="0"/>
                  <w:marBottom w:val="0"/>
                  <w:divBdr>
                    <w:top w:val="none" w:sz="0" w:space="0" w:color="auto"/>
                    <w:left w:val="none" w:sz="0" w:space="0" w:color="auto"/>
                    <w:bottom w:val="none" w:sz="0" w:space="0" w:color="auto"/>
                    <w:right w:val="none" w:sz="0" w:space="0" w:color="auto"/>
                  </w:divBdr>
                  <w:divsChild>
                    <w:div w:id="260065755">
                      <w:marLeft w:val="0"/>
                      <w:marRight w:val="0"/>
                      <w:marTop w:val="0"/>
                      <w:marBottom w:val="0"/>
                      <w:divBdr>
                        <w:top w:val="none" w:sz="0" w:space="0" w:color="auto"/>
                        <w:left w:val="none" w:sz="0" w:space="0" w:color="auto"/>
                        <w:bottom w:val="none" w:sz="0" w:space="0" w:color="auto"/>
                        <w:right w:val="none" w:sz="0" w:space="0" w:color="auto"/>
                      </w:divBdr>
                    </w:div>
                  </w:divsChild>
                </w:div>
                <w:div w:id="1942644204">
                  <w:marLeft w:val="0"/>
                  <w:marRight w:val="0"/>
                  <w:marTop w:val="0"/>
                  <w:marBottom w:val="0"/>
                  <w:divBdr>
                    <w:top w:val="none" w:sz="0" w:space="0" w:color="auto"/>
                    <w:left w:val="none" w:sz="0" w:space="0" w:color="auto"/>
                    <w:bottom w:val="none" w:sz="0" w:space="0" w:color="auto"/>
                    <w:right w:val="none" w:sz="0" w:space="0" w:color="auto"/>
                  </w:divBdr>
                  <w:divsChild>
                    <w:div w:id="305555273">
                      <w:marLeft w:val="0"/>
                      <w:marRight w:val="0"/>
                      <w:marTop w:val="0"/>
                      <w:marBottom w:val="0"/>
                      <w:divBdr>
                        <w:top w:val="none" w:sz="0" w:space="0" w:color="auto"/>
                        <w:left w:val="none" w:sz="0" w:space="0" w:color="auto"/>
                        <w:bottom w:val="none" w:sz="0" w:space="0" w:color="auto"/>
                        <w:right w:val="none" w:sz="0" w:space="0" w:color="auto"/>
                      </w:divBdr>
                    </w:div>
                  </w:divsChild>
                </w:div>
                <w:div w:id="1963462905">
                  <w:marLeft w:val="0"/>
                  <w:marRight w:val="0"/>
                  <w:marTop w:val="0"/>
                  <w:marBottom w:val="0"/>
                  <w:divBdr>
                    <w:top w:val="none" w:sz="0" w:space="0" w:color="auto"/>
                    <w:left w:val="none" w:sz="0" w:space="0" w:color="auto"/>
                    <w:bottom w:val="none" w:sz="0" w:space="0" w:color="auto"/>
                    <w:right w:val="none" w:sz="0" w:space="0" w:color="auto"/>
                  </w:divBdr>
                  <w:divsChild>
                    <w:div w:id="276302154">
                      <w:marLeft w:val="0"/>
                      <w:marRight w:val="0"/>
                      <w:marTop w:val="0"/>
                      <w:marBottom w:val="0"/>
                      <w:divBdr>
                        <w:top w:val="none" w:sz="0" w:space="0" w:color="auto"/>
                        <w:left w:val="none" w:sz="0" w:space="0" w:color="auto"/>
                        <w:bottom w:val="none" w:sz="0" w:space="0" w:color="auto"/>
                        <w:right w:val="none" w:sz="0" w:space="0" w:color="auto"/>
                      </w:divBdr>
                    </w:div>
                  </w:divsChild>
                </w:div>
                <w:div w:id="1998997814">
                  <w:marLeft w:val="0"/>
                  <w:marRight w:val="0"/>
                  <w:marTop w:val="0"/>
                  <w:marBottom w:val="0"/>
                  <w:divBdr>
                    <w:top w:val="none" w:sz="0" w:space="0" w:color="auto"/>
                    <w:left w:val="none" w:sz="0" w:space="0" w:color="auto"/>
                    <w:bottom w:val="none" w:sz="0" w:space="0" w:color="auto"/>
                    <w:right w:val="none" w:sz="0" w:space="0" w:color="auto"/>
                  </w:divBdr>
                  <w:divsChild>
                    <w:div w:id="1029647086">
                      <w:marLeft w:val="0"/>
                      <w:marRight w:val="0"/>
                      <w:marTop w:val="0"/>
                      <w:marBottom w:val="0"/>
                      <w:divBdr>
                        <w:top w:val="none" w:sz="0" w:space="0" w:color="auto"/>
                        <w:left w:val="none" w:sz="0" w:space="0" w:color="auto"/>
                        <w:bottom w:val="none" w:sz="0" w:space="0" w:color="auto"/>
                        <w:right w:val="none" w:sz="0" w:space="0" w:color="auto"/>
                      </w:divBdr>
                    </w:div>
                  </w:divsChild>
                </w:div>
                <w:div w:id="2131585797">
                  <w:marLeft w:val="0"/>
                  <w:marRight w:val="0"/>
                  <w:marTop w:val="0"/>
                  <w:marBottom w:val="0"/>
                  <w:divBdr>
                    <w:top w:val="none" w:sz="0" w:space="0" w:color="auto"/>
                    <w:left w:val="none" w:sz="0" w:space="0" w:color="auto"/>
                    <w:bottom w:val="none" w:sz="0" w:space="0" w:color="auto"/>
                    <w:right w:val="none" w:sz="0" w:space="0" w:color="auto"/>
                  </w:divBdr>
                  <w:divsChild>
                    <w:div w:id="1615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98488">
          <w:marLeft w:val="0"/>
          <w:marRight w:val="0"/>
          <w:marTop w:val="0"/>
          <w:marBottom w:val="0"/>
          <w:divBdr>
            <w:top w:val="none" w:sz="0" w:space="0" w:color="auto"/>
            <w:left w:val="none" w:sz="0" w:space="0" w:color="auto"/>
            <w:bottom w:val="none" w:sz="0" w:space="0" w:color="auto"/>
            <w:right w:val="none" w:sz="0" w:space="0" w:color="auto"/>
          </w:divBdr>
          <w:divsChild>
            <w:div w:id="310908244">
              <w:marLeft w:val="0"/>
              <w:marRight w:val="0"/>
              <w:marTop w:val="0"/>
              <w:marBottom w:val="0"/>
              <w:divBdr>
                <w:top w:val="none" w:sz="0" w:space="0" w:color="auto"/>
                <w:left w:val="none" w:sz="0" w:space="0" w:color="auto"/>
                <w:bottom w:val="none" w:sz="0" w:space="0" w:color="auto"/>
                <w:right w:val="none" w:sz="0" w:space="0" w:color="auto"/>
              </w:divBdr>
            </w:div>
          </w:divsChild>
        </w:div>
        <w:div w:id="1148941094">
          <w:marLeft w:val="0"/>
          <w:marRight w:val="0"/>
          <w:marTop w:val="0"/>
          <w:marBottom w:val="0"/>
          <w:divBdr>
            <w:top w:val="none" w:sz="0" w:space="0" w:color="auto"/>
            <w:left w:val="none" w:sz="0" w:space="0" w:color="auto"/>
            <w:bottom w:val="none" w:sz="0" w:space="0" w:color="auto"/>
            <w:right w:val="none" w:sz="0" w:space="0" w:color="auto"/>
          </w:divBdr>
        </w:div>
        <w:div w:id="1150974837">
          <w:marLeft w:val="0"/>
          <w:marRight w:val="0"/>
          <w:marTop w:val="0"/>
          <w:marBottom w:val="0"/>
          <w:divBdr>
            <w:top w:val="none" w:sz="0" w:space="0" w:color="auto"/>
            <w:left w:val="none" w:sz="0" w:space="0" w:color="auto"/>
            <w:bottom w:val="none" w:sz="0" w:space="0" w:color="auto"/>
            <w:right w:val="none" w:sz="0" w:space="0" w:color="auto"/>
          </w:divBdr>
        </w:div>
        <w:div w:id="1167327594">
          <w:marLeft w:val="0"/>
          <w:marRight w:val="0"/>
          <w:marTop w:val="0"/>
          <w:marBottom w:val="0"/>
          <w:divBdr>
            <w:top w:val="none" w:sz="0" w:space="0" w:color="auto"/>
            <w:left w:val="none" w:sz="0" w:space="0" w:color="auto"/>
            <w:bottom w:val="none" w:sz="0" w:space="0" w:color="auto"/>
            <w:right w:val="none" w:sz="0" w:space="0" w:color="auto"/>
          </w:divBdr>
        </w:div>
        <w:div w:id="1170632116">
          <w:marLeft w:val="0"/>
          <w:marRight w:val="0"/>
          <w:marTop w:val="0"/>
          <w:marBottom w:val="0"/>
          <w:divBdr>
            <w:top w:val="none" w:sz="0" w:space="0" w:color="auto"/>
            <w:left w:val="none" w:sz="0" w:space="0" w:color="auto"/>
            <w:bottom w:val="none" w:sz="0" w:space="0" w:color="auto"/>
            <w:right w:val="none" w:sz="0" w:space="0" w:color="auto"/>
          </w:divBdr>
        </w:div>
        <w:div w:id="1177960486">
          <w:marLeft w:val="0"/>
          <w:marRight w:val="0"/>
          <w:marTop w:val="0"/>
          <w:marBottom w:val="0"/>
          <w:divBdr>
            <w:top w:val="none" w:sz="0" w:space="0" w:color="auto"/>
            <w:left w:val="none" w:sz="0" w:space="0" w:color="auto"/>
            <w:bottom w:val="none" w:sz="0" w:space="0" w:color="auto"/>
            <w:right w:val="none" w:sz="0" w:space="0" w:color="auto"/>
          </w:divBdr>
        </w:div>
        <w:div w:id="1179731098">
          <w:marLeft w:val="0"/>
          <w:marRight w:val="0"/>
          <w:marTop w:val="0"/>
          <w:marBottom w:val="0"/>
          <w:divBdr>
            <w:top w:val="none" w:sz="0" w:space="0" w:color="auto"/>
            <w:left w:val="none" w:sz="0" w:space="0" w:color="auto"/>
            <w:bottom w:val="none" w:sz="0" w:space="0" w:color="auto"/>
            <w:right w:val="none" w:sz="0" w:space="0" w:color="auto"/>
          </w:divBdr>
        </w:div>
        <w:div w:id="1189224398">
          <w:marLeft w:val="0"/>
          <w:marRight w:val="0"/>
          <w:marTop w:val="0"/>
          <w:marBottom w:val="0"/>
          <w:divBdr>
            <w:top w:val="none" w:sz="0" w:space="0" w:color="auto"/>
            <w:left w:val="none" w:sz="0" w:space="0" w:color="auto"/>
            <w:bottom w:val="none" w:sz="0" w:space="0" w:color="auto"/>
            <w:right w:val="none" w:sz="0" w:space="0" w:color="auto"/>
          </w:divBdr>
        </w:div>
        <w:div w:id="1198930405">
          <w:marLeft w:val="0"/>
          <w:marRight w:val="0"/>
          <w:marTop w:val="0"/>
          <w:marBottom w:val="0"/>
          <w:divBdr>
            <w:top w:val="none" w:sz="0" w:space="0" w:color="auto"/>
            <w:left w:val="none" w:sz="0" w:space="0" w:color="auto"/>
            <w:bottom w:val="none" w:sz="0" w:space="0" w:color="auto"/>
            <w:right w:val="none" w:sz="0" w:space="0" w:color="auto"/>
          </w:divBdr>
        </w:div>
        <w:div w:id="1200629206">
          <w:marLeft w:val="0"/>
          <w:marRight w:val="0"/>
          <w:marTop w:val="0"/>
          <w:marBottom w:val="0"/>
          <w:divBdr>
            <w:top w:val="none" w:sz="0" w:space="0" w:color="auto"/>
            <w:left w:val="none" w:sz="0" w:space="0" w:color="auto"/>
            <w:bottom w:val="none" w:sz="0" w:space="0" w:color="auto"/>
            <w:right w:val="none" w:sz="0" w:space="0" w:color="auto"/>
          </w:divBdr>
        </w:div>
        <w:div w:id="1200775150">
          <w:marLeft w:val="0"/>
          <w:marRight w:val="0"/>
          <w:marTop w:val="0"/>
          <w:marBottom w:val="0"/>
          <w:divBdr>
            <w:top w:val="none" w:sz="0" w:space="0" w:color="auto"/>
            <w:left w:val="none" w:sz="0" w:space="0" w:color="auto"/>
            <w:bottom w:val="none" w:sz="0" w:space="0" w:color="auto"/>
            <w:right w:val="none" w:sz="0" w:space="0" w:color="auto"/>
          </w:divBdr>
        </w:div>
        <w:div w:id="1202015151">
          <w:marLeft w:val="0"/>
          <w:marRight w:val="0"/>
          <w:marTop w:val="0"/>
          <w:marBottom w:val="0"/>
          <w:divBdr>
            <w:top w:val="none" w:sz="0" w:space="0" w:color="auto"/>
            <w:left w:val="none" w:sz="0" w:space="0" w:color="auto"/>
            <w:bottom w:val="none" w:sz="0" w:space="0" w:color="auto"/>
            <w:right w:val="none" w:sz="0" w:space="0" w:color="auto"/>
          </w:divBdr>
        </w:div>
        <w:div w:id="1213007689">
          <w:marLeft w:val="0"/>
          <w:marRight w:val="0"/>
          <w:marTop w:val="0"/>
          <w:marBottom w:val="0"/>
          <w:divBdr>
            <w:top w:val="none" w:sz="0" w:space="0" w:color="auto"/>
            <w:left w:val="none" w:sz="0" w:space="0" w:color="auto"/>
            <w:bottom w:val="none" w:sz="0" w:space="0" w:color="auto"/>
            <w:right w:val="none" w:sz="0" w:space="0" w:color="auto"/>
          </w:divBdr>
          <w:divsChild>
            <w:div w:id="200674323">
              <w:marLeft w:val="0"/>
              <w:marRight w:val="0"/>
              <w:marTop w:val="0"/>
              <w:marBottom w:val="0"/>
              <w:divBdr>
                <w:top w:val="none" w:sz="0" w:space="0" w:color="auto"/>
                <w:left w:val="none" w:sz="0" w:space="0" w:color="auto"/>
                <w:bottom w:val="none" w:sz="0" w:space="0" w:color="auto"/>
                <w:right w:val="none" w:sz="0" w:space="0" w:color="auto"/>
              </w:divBdr>
            </w:div>
            <w:div w:id="1288660852">
              <w:marLeft w:val="0"/>
              <w:marRight w:val="0"/>
              <w:marTop w:val="0"/>
              <w:marBottom w:val="0"/>
              <w:divBdr>
                <w:top w:val="none" w:sz="0" w:space="0" w:color="auto"/>
                <w:left w:val="none" w:sz="0" w:space="0" w:color="auto"/>
                <w:bottom w:val="none" w:sz="0" w:space="0" w:color="auto"/>
                <w:right w:val="none" w:sz="0" w:space="0" w:color="auto"/>
              </w:divBdr>
            </w:div>
            <w:div w:id="1322006481">
              <w:marLeft w:val="0"/>
              <w:marRight w:val="0"/>
              <w:marTop w:val="0"/>
              <w:marBottom w:val="0"/>
              <w:divBdr>
                <w:top w:val="none" w:sz="0" w:space="0" w:color="auto"/>
                <w:left w:val="none" w:sz="0" w:space="0" w:color="auto"/>
                <w:bottom w:val="none" w:sz="0" w:space="0" w:color="auto"/>
                <w:right w:val="none" w:sz="0" w:space="0" w:color="auto"/>
              </w:divBdr>
            </w:div>
            <w:div w:id="1411585057">
              <w:marLeft w:val="0"/>
              <w:marRight w:val="0"/>
              <w:marTop w:val="0"/>
              <w:marBottom w:val="0"/>
              <w:divBdr>
                <w:top w:val="none" w:sz="0" w:space="0" w:color="auto"/>
                <w:left w:val="none" w:sz="0" w:space="0" w:color="auto"/>
                <w:bottom w:val="none" w:sz="0" w:space="0" w:color="auto"/>
                <w:right w:val="none" w:sz="0" w:space="0" w:color="auto"/>
              </w:divBdr>
            </w:div>
            <w:div w:id="2099986168">
              <w:marLeft w:val="0"/>
              <w:marRight w:val="0"/>
              <w:marTop w:val="0"/>
              <w:marBottom w:val="0"/>
              <w:divBdr>
                <w:top w:val="none" w:sz="0" w:space="0" w:color="auto"/>
                <w:left w:val="none" w:sz="0" w:space="0" w:color="auto"/>
                <w:bottom w:val="none" w:sz="0" w:space="0" w:color="auto"/>
                <w:right w:val="none" w:sz="0" w:space="0" w:color="auto"/>
              </w:divBdr>
            </w:div>
          </w:divsChild>
        </w:div>
        <w:div w:id="1227689786">
          <w:marLeft w:val="0"/>
          <w:marRight w:val="0"/>
          <w:marTop w:val="0"/>
          <w:marBottom w:val="0"/>
          <w:divBdr>
            <w:top w:val="none" w:sz="0" w:space="0" w:color="auto"/>
            <w:left w:val="none" w:sz="0" w:space="0" w:color="auto"/>
            <w:bottom w:val="none" w:sz="0" w:space="0" w:color="auto"/>
            <w:right w:val="none" w:sz="0" w:space="0" w:color="auto"/>
          </w:divBdr>
          <w:divsChild>
            <w:div w:id="1033849877">
              <w:marLeft w:val="0"/>
              <w:marRight w:val="0"/>
              <w:marTop w:val="0"/>
              <w:marBottom w:val="0"/>
              <w:divBdr>
                <w:top w:val="none" w:sz="0" w:space="0" w:color="auto"/>
                <w:left w:val="none" w:sz="0" w:space="0" w:color="auto"/>
                <w:bottom w:val="none" w:sz="0" w:space="0" w:color="auto"/>
                <w:right w:val="none" w:sz="0" w:space="0" w:color="auto"/>
              </w:divBdr>
            </w:div>
            <w:div w:id="1392924544">
              <w:marLeft w:val="0"/>
              <w:marRight w:val="0"/>
              <w:marTop w:val="0"/>
              <w:marBottom w:val="0"/>
              <w:divBdr>
                <w:top w:val="none" w:sz="0" w:space="0" w:color="auto"/>
                <w:left w:val="none" w:sz="0" w:space="0" w:color="auto"/>
                <w:bottom w:val="none" w:sz="0" w:space="0" w:color="auto"/>
                <w:right w:val="none" w:sz="0" w:space="0" w:color="auto"/>
              </w:divBdr>
            </w:div>
            <w:div w:id="1524318544">
              <w:marLeft w:val="0"/>
              <w:marRight w:val="0"/>
              <w:marTop w:val="0"/>
              <w:marBottom w:val="0"/>
              <w:divBdr>
                <w:top w:val="none" w:sz="0" w:space="0" w:color="auto"/>
                <w:left w:val="none" w:sz="0" w:space="0" w:color="auto"/>
                <w:bottom w:val="none" w:sz="0" w:space="0" w:color="auto"/>
                <w:right w:val="none" w:sz="0" w:space="0" w:color="auto"/>
              </w:divBdr>
            </w:div>
            <w:div w:id="1582762186">
              <w:marLeft w:val="0"/>
              <w:marRight w:val="0"/>
              <w:marTop w:val="0"/>
              <w:marBottom w:val="0"/>
              <w:divBdr>
                <w:top w:val="none" w:sz="0" w:space="0" w:color="auto"/>
                <w:left w:val="none" w:sz="0" w:space="0" w:color="auto"/>
                <w:bottom w:val="none" w:sz="0" w:space="0" w:color="auto"/>
                <w:right w:val="none" w:sz="0" w:space="0" w:color="auto"/>
              </w:divBdr>
            </w:div>
            <w:div w:id="2074814021">
              <w:marLeft w:val="0"/>
              <w:marRight w:val="0"/>
              <w:marTop w:val="0"/>
              <w:marBottom w:val="0"/>
              <w:divBdr>
                <w:top w:val="none" w:sz="0" w:space="0" w:color="auto"/>
                <w:left w:val="none" w:sz="0" w:space="0" w:color="auto"/>
                <w:bottom w:val="none" w:sz="0" w:space="0" w:color="auto"/>
                <w:right w:val="none" w:sz="0" w:space="0" w:color="auto"/>
              </w:divBdr>
            </w:div>
          </w:divsChild>
        </w:div>
        <w:div w:id="1235772865">
          <w:marLeft w:val="0"/>
          <w:marRight w:val="0"/>
          <w:marTop w:val="0"/>
          <w:marBottom w:val="0"/>
          <w:divBdr>
            <w:top w:val="none" w:sz="0" w:space="0" w:color="auto"/>
            <w:left w:val="none" w:sz="0" w:space="0" w:color="auto"/>
            <w:bottom w:val="none" w:sz="0" w:space="0" w:color="auto"/>
            <w:right w:val="none" w:sz="0" w:space="0" w:color="auto"/>
          </w:divBdr>
        </w:div>
        <w:div w:id="1237939123">
          <w:marLeft w:val="0"/>
          <w:marRight w:val="0"/>
          <w:marTop w:val="0"/>
          <w:marBottom w:val="0"/>
          <w:divBdr>
            <w:top w:val="none" w:sz="0" w:space="0" w:color="auto"/>
            <w:left w:val="none" w:sz="0" w:space="0" w:color="auto"/>
            <w:bottom w:val="none" w:sz="0" w:space="0" w:color="auto"/>
            <w:right w:val="none" w:sz="0" w:space="0" w:color="auto"/>
          </w:divBdr>
        </w:div>
        <w:div w:id="1242955814">
          <w:marLeft w:val="0"/>
          <w:marRight w:val="0"/>
          <w:marTop w:val="0"/>
          <w:marBottom w:val="0"/>
          <w:divBdr>
            <w:top w:val="none" w:sz="0" w:space="0" w:color="auto"/>
            <w:left w:val="none" w:sz="0" w:space="0" w:color="auto"/>
            <w:bottom w:val="none" w:sz="0" w:space="0" w:color="auto"/>
            <w:right w:val="none" w:sz="0" w:space="0" w:color="auto"/>
          </w:divBdr>
        </w:div>
        <w:div w:id="1249191588">
          <w:marLeft w:val="0"/>
          <w:marRight w:val="0"/>
          <w:marTop w:val="0"/>
          <w:marBottom w:val="0"/>
          <w:divBdr>
            <w:top w:val="none" w:sz="0" w:space="0" w:color="auto"/>
            <w:left w:val="none" w:sz="0" w:space="0" w:color="auto"/>
            <w:bottom w:val="none" w:sz="0" w:space="0" w:color="auto"/>
            <w:right w:val="none" w:sz="0" w:space="0" w:color="auto"/>
          </w:divBdr>
        </w:div>
        <w:div w:id="1255212404">
          <w:marLeft w:val="0"/>
          <w:marRight w:val="0"/>
          <w:marTop w:val="0"/>
          <w:marBottom w:val="0"/>
          <w:divBdr>
            <w:top w:val="none" w:sz="0" w:space="0" w:color="auto"/>
            <w:left w:val="none" w:sz="0" w:space="0" w:color="auto"/>
            <w:bottom w:val="none" w:sz="0" w:space="0" w:color="auto"/>
            <w:right w:val="none" w:sz="0" w:space="0" w:color="auto"/>
          </w:divBdr>
        </w:div>
        <w:div w:id="1271087197">
          <w:marLeft w:val="0"/>
          <w:marRight w:val="0"/>
          <w:marTop w:val="0"/>
          <w:marBottom w:val="0"/>
          <w:divBdr>
            <w:top w:val="none" w:sz="0" w:space="0" w:color="auto"/>
            <w:left w:val="none" w:sz="0" w:space="0" w:color="auto"/>
            <w:bottom w:val="none" w:sz="0" w:space="0" w:color="auto"/>
            <w:right w:val="none" w:sz="0" w:space="0" w:color="auto"/>
          </w:divBdr>
          <w:divsChild>
            <w:div w:id="414208942">
              <w:marLeft w:val="0"/>
              <w:marRight w:val="0"/>
              <w:marTop w:val="0"/>
              <w:marBottom w:val="0"/>
              <w:divBdr>
                <w:top w:val="none" w:sz="0" w:space="0" w:color="auto"/>
                <w:left w:val="none" w:sz="0" w:space="0" w:color="auto"/>
                <w:bottom w:val="none" w:sz="0" w:space="0" w:color="auto"/>
                <w:right w:val="none" w:sz="0" w:space="0" w:color="auto"/>
              </w:divBdr>
            </w:div>
            <w:div w:id="892930771">
              <w:marLeft w:val="0"/>
              <w:marRight w:val="0"/>
              <w:marTop w:val="0"/>
              <w:marBottom w:val="0"/>
              <w:divBdr>
                <w:top w:val="none" w:sz="0" w:space="0" w:color="auto"/>
                <w:left w:val="none" w:sz="0" w:space="0" w:color="auto"/>
                <w:bottom w:val="none" w:sz="0" w:space="0" w:color="auto"/>
                <w:right w:val="none" w:sz="0" w:space="0" w:color="auto"/>
              </w:divBdr>
            </w:div>
            <w:div w:id="1391267891">
              <w:marLeft w:val="0"/>
              <w:marRight w:val="0"/>
              <w:marTop w:val="0"/>
              <w:marBottom w:val="0"/>
              <w:divBdr>
                <w:top w:val="none" w:sz="0" w:space="0" w:color="auto"/>
                <w:left w:val="none" w:sz="0" w:space="0" w:color="auto"/>
                <w:bottom w:val="none" w:sz="0" w:space="0" w:color="auto"/>
                <w:right w:val="none" w:sz="0" w:space="0" w:color="auto"/>
              </w:divBdr>
            </w:div>
          </w:divsChild>
        </w:div>
        <w:div w:id="1290239820">
          <w:marLeft w:val="0"/>
          <w:marRight w:val="0"/>
          <w:marTop w:val="0"/>
          <w:marBottom w:val="0"/>
          <w:divBdr>
            <w:top w:val="none" w:sz="0" w:space="0" w:color="auto"/>
            <w:left w:val="none" w:sz="0" w:space="0" w:color="auto"/>
            <w:bottom w:val="none" w:sz="0" w:space="0" w:color="auto"/>
            <w:right w:val="none" w:sz="0" w:space="0" w:color="auto"/>
          </w:divBdr>
        </w:div>
        <w:div w:id="1292588706">
          <w:marLeft w:val="0"/>
          <w:marRight w:val="0"/>
          <w:marTop w:val="0"/>
          <w:marBottom w:val="0"/>
          <w:divBdr>
            <w:top w:val="none" w:sz="0" w:space="0" w:color="auto"/>
            <w:left w:val="none" w:sz="0" w:space="0" w:color="auto"/>
            <w:bottom w:val="none" w:sz="0" w:space="0" w:color="auto"/>
            <w:right w:val="none" w:sz="0" w:space="0" w:color="auto"/>
          </w:divBdr>
          <w:divsChild>
            <w:div w:id="313532159">
              <w:marLeft w:val="0"/>
              <w:marRight w:val="0"/>
              <w:marTop w:val="0"/>
              <w:marBottom w:val="0"/>
              <w:divBdr>
                <w:top w:val="none" w:sz="0" w:space="0" w:color="auto"/>
                <w:left w:val="none" w:sz="0" w:space="0" w:color="auto"/>
                <w:bottom w:val="none" w:sz="0" w:space="0" w:color="auto"/>
                <w:right w:val="none" w:sz="0" w:space="0" w:color="auto"/>
              </w:divBdr>
            </w:div>
            <w:div w:id="891229237">
              <w:marLeft w:val="0"/>
              <w:marRight w:val="0"/>
              <w:marTop w:val="0"/>
              <w:marBottom w:val="0"/>
              <w:divBdr>
                <w:top w:val="none" w:sz="0" w:space="0" w:color="auto"/>
                <w:left w:val="none" w:sz="0" w:space="0" w:color="auto"/>
                <w:bottom w:val="none" w:sz="0" w:space="0" w:color="auto"/>
                <w:right w:val="none" w:sz="0" w:space="0" w:color="auto"/>
              </w:divBdr>
            </w:div>
            <w:div w:id="945691322">
              <w:marLeft w:val="0"/>
              <w:marRight w:val="0"/>
              <w:marTop w:val="0"/>
              <w:marBottom w:val="0"/>
              <w:divBdr>
                <w:top w:val="none" w:sz="0" w:space="0" w:color="auto"/>
                <w:left w:val="none" w:sz="0" w:space="0" w:color="auto"/>
                <w:bottom w:val="none" w:sz="0" w:space="0" w:color="auto"/>
                <w:right w:val="none" w:sz="0" w:space="0" w:color="auto"/>
              </w:divBdr>
            </w:div>
            <w:div w:id="1583442539">
              <w:marLeft w:val="0"/>
              <w:marRight w:val="0"/>
              <w:marTop w:val="0"/>
              <w:marBottom w:val="0"/>
              <w:divBdr>
                <w:top w:val="none" w:sz="0" w:space="0" w:color="auto"/>
                <w:left w:val="none" w:sz="0" w:space="0" w:color="auto"/>
                <w:bottom w:val="none" w:sz="0" w:space="0" w:color="auto"/>
                <w:right w:val="none" w:sz="0" w:space="0" w:color="auto"/>
              </w:divBdr>
            </w:div>
            <w:div w:id="1724793688">
              <w:marLeft w:val="0"/>
              <w:marRight w:val="0"/>
              <w:marTop w:val="0"/>
              <w:marBottom w:val="0"/>
              <w:divBdr>
                <w:top w:val="none" w:sz="0" w:space="0" w:color="auto"/>
                <w:left w:val="none" w:sz="0" w:space="0" w:color="auto"/>
                <w:bottom w:val="none" w:sz="0" w:space="0" w:color="auto"/>
                <w:right w:val="none" w:sz="0" w:space="0" w:color="auto"/>
              </w:divBdr>
            </w:div>
          </w:divsChild>
        </w:div>
        <w:div w:id="1308703297">
          <w:marLeft w:val="0"/>
          <w:marRight w:val="0"/>
          <w:marTop w:val="0"/>
          <w:marBottom w:val="0"/>
          <w:divBdr>
            <w:top w:val="none" w:sz="0" w:space="0" w:color="auto"/>
            <w:left w:val="none" w:sz="0" w:space="0" w:color="auto"/>
            <w:bottom w:val="none" w:sz="0" w:space="0" w:color="auto"/>
            <w:right w:val="none" w:sz="0" w:space="0" w:color="auto"/>
          </w:divBdr>
        </w:div>
        <w:div w:id="1325888865">
          <w:marLeft w:val="0"/>
          <w:marRight w:val="0"/>
          <w:marTop w:val="0"/>
          <w:marBottom w:val="0"/>
          <w:divBdr>
            <w:top w:val="none" w:sz="0" w:space="0" w:color="auto"/>
            <w:left w:val="none" w:sz="0" w:space="0" w:color="auto"/>
            <w:bottom w:val="none" w:sz="0" w:space="0" w:color="auto"/>
            <w:right w:val="none" w:sz="0" w:space="0" w:color="auto"/>
          </w:divBdr>
        </w:div>
        <w:div w:id="1333945408">
          <w:marLeft w:val="0"/>
          <w:marRight w:val="0"/>
          <w:marTop w:val="0"/>
          <w:marBottom w:val="0"/>
          <w:divBdr>
            <w:top w:val="none" w:sz="0" w:space="0" w:color="auto"/>
            <w:left w:val="none" w:sz="0" w:space="0" w:color="auto"/>
            <w:bottom w:val="none" w:sz="0" w:space="0" w:color="auto"/>
            <w:right w:val="none" w:sz="0" w:space="0" w:color="auto"/>
          </w:divBdr>
        </w:div>
        <w:div w:id="1353190959">
          <w:marLeft w:val="0"/>
          <w:marRight w:val="0"/>
          <w:marTop w:val="0"/>
          <w:marBottom w:val="0"/>
          <w:divBdr>
            <w:top w:val="none" w:sz="0" w:space="0" w:color="auto"/>
            <w:left w:val="none" w:sz="0" w:space="0" w:color="auto"/>
            <w:bottom w:val="none" w:sz="0" w:space="0" w:color="auto"/>
            <w:right w:val="none" w:sz="0" w:space="0" w:color="auto"/>
          </w:divBdr>
        </w:div>
        <w:div w:id="1354264153">
          <w:marLeft w:val="0"/>
          <w:marRight w:val="0"/>
          <w:marTop w:val="0"/>
          <w:marBottom w:val="0"/>
          <w:divBdr>
            <w:top w:val="none" w:sz="0" w:space="0" w:color="auto"/>
            <w:left w:val="none" w:sz="0" w:space="0" w:color="auto"/>
            <w:bottom w:val="none" w:sz="0" w:space="0" w:color="auto"/>
            <w:right w:val="none" w:sz="0" w:space="0" w:color="auto"/>
          </w:divBdr>
        </w:div>
        <w:div w:id="1357922657">
          <w:marLeft w:val="0"/>
          <w:marRight w:val="0"/>
          <w:marTop w:val="0"/>
          <w:marBottom w:val="0"/>
          <w:divBdr>
            <w:top w:val="none" w:sz="0" w:space="0" w:color="auto"/>
            <w:left w:val="none" w:sz="0" w:space="0" w:color="auto"/>
            <w:bottom w:val="none" w:sz="0" w:space="0" w:color="auto"/>
            <w:right w:val="none" w:sz="0" w:space="0" w:color="auto"/>
          </w:divBdr>
          <w:divsChild>
            <w:div w:id="358973218">
              <w:marLeft w:val="0"/>
              <w:marRight w:val="0"/>
              <w:marTop w:val="0"/>
              <w:marBottom w:val="0"/>
              <w:divBdr>
                <w:top w:val="none" w:sz="0" w:space="0" w:color="auto"/>
                <w:left w:val="none" w:sz="0" w:space="0" w:color="auto"/>
                <w:bottom w:val="none" w:sz="0" w:space="0" w:color="auto"/>
                <w:right w:val="none" w:sz="0" w:space="0" w:color="auto"/>
              </w:divBdr>
            </w:div>
            <w:div w:id="615798721">
              <w:marLeft w:val="0"/>
              <w:marRight w:val="0"/>
              <w:marTop w:val="0"/>
              <w:marBottom w:val="0"/>
              <w:divBdr>
                <w:top w:val="none" w:sz="0" w:space="0" w:color="auto"/>
                <w:left w:val="none" w:sz="0" w:space="0" w:color="auto"/>
                <w:bottom w:val="none" w:sz="0" w:space="0" w:color="auto"/>
                <w:right w:val="none" w:sz="0" w:space="0" w:color="auto"/>
              </w:divBdr>
            </w:div>
            <w:div w:id="949320260">
              <w:marLeft w:val="0"/>
              <w:marRight w:val="0"/>
              <w:marTop w:val="0"/>
              <w:marBottom w:val="0"/>
              <w:divBdr>
                <w:top w:val="none" w:sz="0" w:space="0" w:color="auto"/>
                <w:left w:val="none" w:sz="0" w:space="0" w:color="auto"/>
                <w:bottom w:val="none" w:sz="0" w:space="0" w:color="auto"/>
                <w:right w:val="none" w:sz="0" w:space="0" w:color="auto"/>
              </w:divBdr>
            </w:div>
            <w:div w:id="1054548092">
              <w:marLeft w:val="0"/>
              <w:marRight w:val="0"/>
              <w:marTop w:val="0"/>
              <w:marBottom w:val="0"/>
              <w:divBdr>
                <w:top w:val="none" w:sz="0" w:space="0" w:color="auto"/>
                <w:left w:val="none" w:sz="0" w:space="0" w:color="auto"/>
                <w:bottom w:val="none" w:sz="0" w:space="0" w:color="auto"/>
                <w:right w:val="none" w:sz="0" w:space="0" w:color="auto"/>
              </w:divBdr>
            </w:div>
            <w:div w:id="1512597503">
              <w:marLeft w:val="0"/>
              <w:marRight w:val="0"/>
              <w:marTop w:val="0"/>
              <w:marBottom w:val="0"/>
              <w:divBdr>
                <w:top w:val="none" w:sz="0" w:space="0" w:color="auto"/>
                <w:left w:val="none" w:sz="0" w:space="0" w:color="auto"/>
                <w:bottom w:val="none" w:sz="0" w:space="0" w:color="auto"/>
                <w:right w:val="none" w:sz="0" w:space="0" w:color="auto"/>
              </w:divBdr>
            </w:div>
          </w:divsChild>
        </w:div>
        <w:div w:id="1361980044">
          <w:marLeft w:val="0"/>
          <w:marRight w:val="0"/>
          <w:marTop w:val="0"/>
          <w:marBottom w:val="0"/>
          <w:divBdr>
            <w:top w:val="none" w:sz="0" w:space="0" w:color="auto"/>
            <w:left w:val="none" w:sz="0" w:space="0" w:color="auto"/>
            <w:bottom w:val="none" w:sz="0" w:space="0" w:color="auto"/>
            <w:right w:val="none" w:sz="0" w:space="0" w:color="auto"/>
          </w:divBdr>
          <w:divsChild>
            <w:div w:id="1690567562">
              <w:marLeft w:val="0"/>
              <w:marRight w:val="0"/>
              <w:marTop w:val="0"/>
              <w:marBottom w:val="0"/>
              <w:divBdr>
                <w:top w:val="none" w:sz="0" w:space="0" w:color="auto"/>
                <w:left w:val="none" w:sz="0" w:space="0" w:color="auto"/>
                <w:bottom w:val="none" w:sz="0" w:space="0" w:color="auto"/>
                <w:right w:val="none" w:sz="0" w:space="0" w:color="auto"/>
              </w:divBdr>
            </w:div>
          </w:divsChild>
        </w:div>
        <w:div w:id="1385908880">
          <w:marLeft w:val="0"/>
          <w:marRight w:val="0"/>
          <w:marTop w:val="0"/>
          <w:marBottom w:val="0"/>
          <w:divBdr>
            <w:top w:val="none" w:sz="0" w:space="0" w:color="auto"/>
            <w:left w:val="none" w:sz="0" w:space="0" w:color="auto"/>
            <w:bottom w:val="none" w:sz="0" w:space="0" w:color="auto"/>
            <w:right w:val="none" w:sz="0" w:space="0" w:color="auto"/>
          </w:divBdr>
        </w:div>
        <w:div w:id="1398891841">
          <w:marLeft w:val="0"/>
          <w:marRight w:val="0"/>
          <w:marTop w:val="0"/>
          <w:marBottom w:val="0"/>
          <w:divBdr>
            <w:top w:val="none" w:sz="0" w:space="0" w:color="auto"/>
            <w:left w:val="none" w:sz="0" w:space="0" w:color="auto"/>
            <w:bottom w:val="none" w:sz="0" w:space="0" w:color="auto"/>
            <w:right w:val="none" w:sz="0" w:space="0" w:color="auto"/>
          </w:divBdr>
        </w:div>
        <w:div w:id="1412696516">
          <w:marLeft w:val="0"/>
          <w:marRight w:val="0"/>
          <w:marTop w:val="0"/>
          <w:marBottom w:val="0"/>
          <w:divBdr>
            <w:top w:val="none" w:sz="0" w:space="0" w:color="auto"/>
            <w:left w:val="none" w:sz="0" w:space="0" w:color="auto"/>
            <w:bottom w:val="none" w:sz="0" w:space="0" w:color="auto"/>
            <w:right w:val="none" w:sz="0" w:space="0" w:color="auto"/>
          </w:divBdr>
        </w:div>
        <w:div w:id="1412851513">
          <w:marLeft w:val="0"/>
          <w:marRight w:val="0"/>
          <w:marTop w:val="0"/>
          <w:marBottom w:val="0"/>
          <w:divBdr>
            <w:top w:val="none" w:sz="0" w:space="0" w:color="auto"/>
            <w:left w:val="none" w:sz="0" w:space="0" w:color="auto"/>
            <w:bottom w:val="none" w:sz="0" w:space="0" w:color="auto"/>
            <w:right w:val="none" w:sz="0" w:space="0" w:color="auto"/>
          </w:divBdr>
        </w:div>
        <w:div w:id="1415081555">
          <w:marLeft w:val="0"/>
          <w:marRight w:val="0"/>
          <w:marTop w:val="0"/>
          <w:marBottom w:val="0"/>
          <w:divBdr>
            <w:top w:val="none" w:sz="0" w:space="0" w:color="auto"/>
            <w:left w:val="none" w:sz="0" w:space="0" w:color="auto"/>
            <w:bottom w:val="none" w:sz="0" w:space="0" w:color="auto"/>
            <w:right w:val="none" w:sz="0" w:space="0" w:color="auto"/>
          </w:divBdr>
        </w:div>
        <w:div w:id="1416781464">
          <w:marLeft w:val="0"/>
          <w:marRight w:val="0"/>
          <w:marTop w:val="0"/>
          <w:marBottom w:val="0"/>
          <w:divBdr>
            <w:top w:val="none" w:sz="0" w:space="0" w:color="auto"/>
            <w:left w:val="none" w:sz="0" w:space="0" w:color="auto"/>
            <w:bottom w:val="none" w:sz="0" w:space="0" w:color="auto"/>
            <w:right w:val="none" w:sz="0" w:space="0" w:color="auto"/>
          </w:divBdr>
        </w:div>
        <w:div w:id="1417558383">
          <w:marLeft w:val="0"/>
          <w:marRight w:val="0"/>
          <w:marTop w:val="0"/>
          <w:marBottom w:val="0"/>
          <w:divBdr>
            <w:top w:val="none" w:sz="0" w:space="0" w:color="auto"/>
            <w:left w:val="none" w:sz="0" w:space="0" w:color="auto"/>
            <w:bottom w:val="none" w:sz="0" w:space="0" w:color="auto"/>
            <w:right w:val="none" w:sz="0" w:space="0" w:color="auto"/>
          </w:divBdr>
        </w:div>
        <w:div w:id="1418016970">
          <w:marLeft w:val="0"/>
          <w:marRight w:val="0"/>
          <w:marTop w:val="0"/>
          <w:marBottom w:val="0"/>
          <w:divBdr>
            <w:top w:val="none" w:sz="0" w:space="0" w:color="auto"/>
            <w:left w:val="none" w:sz="0" w:space="0" w:color="auto"/>
            <w:bottom w:val="none" w:sz="0" w:space="0" w:color="auto"/>
            <w:right w:val="none" w:sz="0" w:space="0" w:color="auto"/>
          </w:divBdr>
        </w:div>
        <w:div w:id="1425105800">
          <w:marLeft w:val="0"/>
          <w:marRight w:val="0"/>
          <w:marTop w:val="0"/>
          <w:marBottom w:val="0"/>
          <w:divBdr>
            <w:top w:val="none" w:sz="0" w:space="0" w:color="auto"/>
            <w:left w:val="none" w:sz="0" w:space="0" w:color="auto"/>
            <w:bottom w:val="none" w:sz="0" w:space="0" w:color="auto"/>
            <w:right w:val="none" w:sz="0" w:space="0" w:color="auto"/>
          </w:divBdr>
        </w:div>
        <w:div w:id="1432435585">
          <w:marLeft w:val="0"/>
          <w:marRight w:val="0"/>
          <w:marTop w:val="0"/>
          <w:marBottom w:val="0"/>
          <w:divBdr>
            <w:top w:val="none" w:sz="0" w:space="0" w:color="auto"/>
            <w:left w:val="none" w:sz="0" w:space="0" w:color="auto"/>
            <w:bottom w:val="none" w:sz="0" w:space="0" w:color="auto"/>
            <w:right w:val="none" w:sz="0" w:space="0" w:color="auto"/>
          </w:divBdr>
        </w:div>
        <w:div w:id="1477183187">
          <w:marLeft w:val="0"/>
          <w:marRight w:val="0"/>
          <w:marTop w:val="0"/>
          <w:marBottom w:val="0"/>
          <w:divBdr>
            <w:top w:val="none" w:sz="0" w:space="0" w:color="auto"/>
            <w:left w:val="none" w:sz="0" w:space="0" w:color="auto"/>
            <w:bottom w:val="none" w:sz="0" w:space="0" w:color="auto"/>
            <w:right w:val="none" w:sz="0" w:space="0" w:color="auto"/>
          </w:divBdr>
        </w:div>
        <w:div w:id="1486704487">
          <w:marLeft w:val="0"/>
          <w:marRight w:val="0"/>
          <w:marTop w:val="0"/>
          <w:marBottom w:val="0"/>
          <w:divBdr>
            <w:top w:val="none" w:sz="0" w:space="0" w:color="auto"/>
            <w:left w:val="none" w:sz="0" w:space="0" w:color="auto"/>
            <w:bottom w:val="none" w:sz="0" w:space="0" w:color="auto"/>
            <w:right w:val="none" w:sz="0" w:space="0" w:color="auto"/>
          </w:divBdr>
        </w:div>
        <w:div w:id="1487480665">
          <w:marLeft w:val="0"/>
          <w:marRight w:val="0"/>
          <w:marTop w:val="0"/>
          <w:marBottom w:val="0"/>
          <w:divBdr>
            <w:top w:val="none" w:sz="0" w:space="0" w:color="auto"/>
            <w:left w:val="none" w:sz="0" w:space="0" w:color="auto"/>
            <w:bottom w:val="none" w:sz="0" w:space="0" w:color="auto"/>
            <w:right w:val="none" w:sz="0" w:space="0" w:color="auto"/>
          </w:divBdr>
        </w:div>
        <w:div w:id="1487823883">
          <w:marLeft w:val="0"/>
          <w:marRight w:val="0"/>
          <w:marTop w:val="0"/>
          <w:marBottom w:val="0"/>
          <w:divBdr>
            <w:top w:val="none" w:sz="0" w:space="0" w:color="auto"/>
            <w:left w:val="none" w:sz="0" w:space="0" w:color="auto"/>
            <w:bottom w:val="none" w:sz="0" w:space="0" w:color="auto"/>
            <w:right w:val="none" w:sz="0" w:space="0" w:color="auto"/>
          </w:divBdr>
        </w:div>
        <w:div w:id="1502088559">
          <w:marLeft w:val="0"/>
          <w:marRight w:val="0"/>
          <w:marTop w:val="0"/>
          <w:marBottom w:val="0"/>
          <w:divBdr>
            <w:top w:val="none" w:sz="0" w:space="0" w:color="auto"/>
            <w:left w:val="none" w:sz="0" w:space="0" w:color="auto"/>
            <w:bottom w:val="none" w:sz="0" w:space="0" w:color="auto"/>
            <w:right w:val="none" w:sz="0" w:space="0" w:color="auto"/>
          </w:divBdr>
        </w:div>
        <w:div w:id="1502237565">
          <w:marLeft w:val="0"/>
          <w:marRight w:val="0"/>
          <w:marTop w:val="0"/>
          <w:marBottom w:val="0"/>
          <w:divBdr>
            <w:top w:val="none" w:sz="0" w:space="0" w:color="auto"/>
            <w:left w:val="none" w:sz="0" w:space="0" w:color="auto"/>
            <w:bottom w:val="none" w:sz="0" w:space="0" w:color="auto"/>
            <w:right w:val="none" w:sz="0" w:space="0" w:color="auto"/>
          </w:divBdr>
          <w:divsChild>
            <w:div w:id="55058162">
              <w:marLeft w:val="0"/>
              <w:marRight w:val="0"/>
              <w:marTop w:val="0"/>
              <w:marBottom w:val="0"/>
              <w:divBdr>
                <w:top w:val="none" w:sz="0" w:space="0" w:color="auto"/>
                <w:left w:val="none" w:sz="0" w:space="0" w:color="auto"/>
                <w:bottom w:val="none" w:sz="0" w:space="0" w:color="auto"/>
                <w:right w:val="none" w:sz="0" w:space="0" w:color="auto"/>
              </w:divBdr>
            </w:div>
            <w:div w:id="61952268">
              <w:marLeft w:val="0"/>
              <w:marRight w:val="0"/>
              <w:marTop w:val="0"/>
              <w:marBottom w:val="0"/>
              <w:divBdr>
                <w:top w:val="none" w:sz="0" w:space="0" w:color="auto"/>
                <w:left w:val="none" w:sz="0" w:space="0" w:color="auto"/>
                <w:bottom w:val="none" w:sz="0" w:space="0" w:color="auto"/>
                <w:right w:val="none" w:sz="0" w:space="0" w:color="auto"/>
              </w:divBdr>
            </w:div>
            <w:div w:id="714886246">
              <w:marLeft w:val="0"/>
              <w:marRight w:val="0"/>
              <w:marTop w:val="0"/>
              <w:marBottom w:val="0"/>
              <w:divBdr>
                <w:top w:val="none" w:sz="0" w:space="0" w:color="auto"/>
                <w:left w:val="none" w:sz="0" w:space="0" w:color="auto"/>
                <w:bottom w:val="none" w:sz="0" w:space="0" w:color="auto"/>
                <w:right w:val="none" w:sz="0" w:space="0" w:color="auto"/>
              </w:divBdr>
            </w:div>
            <w:div w:id="797145083">
              <w:marLeft w:val="0"/>
              <w:marRight w:val="0"/>
              <w:marTop w:val="0"/>
              <w:marBottom w:val="0"/>
              <w:divBdr>
                <w:top w:val="none" w:sz="0" w:space="0" w:color="auto"/>
                <w:left w:val="none" w:sz="0" w:space="0" w:color="auto"/>
                <w:bottom w:val="none" w:sz="0" w:space="0" w:color="auto"/>
                <w:right w:val="none" w:sz="0" w:space="0" w:color="auto"/>
              </w:divBdr>
            </w:div>
            <w:div w:id="1209609834">
              <w:marLeft w:val="0"/>
              <w:marRight w:val="0"/>
              <w:marTop w:val="0"/>
              <w:marBottom w:val="0"/>
              <w:divBdr>
                <w:top w:val="none" w:sz="0" w:space="0" w:color="auto"/>
                <w:left w:val="none" w:sz="0" w:space="0" w:color="auto"/>
                <w:bottom w:val="none" w:sz="0" w:space="0" w:color="auto"/>
                <w:right w:val="none" w:sz="0" w:space="0" w:color="auto"/>
              </w:divBdr>
            </w:div>
          </w:divsChild>
        </w:div>
        <w:div w:id="1504323016">
          <w:marLeft w:val="0"/>
          <w:marRight w:val="0"/>
          <w:marTop w:val="0"/>
          <w:marBottom w:val="0"/>
          <w:divBdr>
            <w:top w:val="none" w:sz="0" w:space="0" w:color="auto"/>
            <w:left w:val="none" w:sz="0" w:space="0" w:color="auto"/>
            <w:bottom w:val="none" w:sz="0" w:space="0" w:color="auto"/>
            <w:right w:val="none" w:sz="0" w:space="0" w:color="auto"/>
          </w:divBdr>
        </w:div>
        <w:div w:id="1509906008">
          <w:marLeft w:val="0"/>
          <w:marRight w:val="0"/>
          <w:marTop w:val="0"/>
          <w:marBottom w:val="0"/>
          <w:divBdr>
            <w:top w:val="none" w:sz="0" w:space="0" w:color="auto"/>
            <w:left w:val="none" w:sz="0" w:space="0" w:color="auto"/>
            <w:bottom w:val="none" w:sz="0" w:space="0" w:color="auto"/>
            <w:right w:val="none" w:sz="0" w:space="0" w:color="auto"/>
          </w:divBdr>
        </w:div>
        <w:div w:id="1517424306">
          <w:marLeft w:val="0"/>
          <w:marRight w:val="0"/>
          <w:marTop w:val="0"/>
          <w:marBottom w:val="0"/>
          <w:divBdr>
            <w:top w:val="none" w:sz="0" w:space="0" w:color="auto"/>
            <w:left w:val="none" w:sz="0" w:space="0" w:color="auto"/>
            <w:bottom w:val="none" w:sz="0" w:space="0" w:color="auto"/>
            <w:right w:val="none" w:sz="0" w:space="0" w:color="auto"/>
          </w:divBdr>
          <w:divsChild>
            <w:div w:id="38285488">
              <w:marLeft w:val="0"/>
              <w:marRight w:val="0"/>
              <w:marTop w:val="0"/>
              <w:marBottom w:val="0"/>
              <w:divBdr>
                <w:top w:val="none" w:sz="0" w:space="0" w:color="auto"/>
                <w:left w:val="none" w:sz="0" w:space="0" w:color="auto"/>
                <w:bottom w:val="none" w:sz="0" w:space="0" w:color="auto"/>
                <w:right w:val="none" w:sz="0" w:space="0" w:color="auto"/>
              </w:divBdr>
            </w:div>
            <w:div w:id="190842452">
              <w:marLeft w:val="0"/>
              <w:marRight w:val="0"/>
              <w:marTop w:val="0"/>
              <w:marBottom w:val="0"/>
              <w:divBdr>
                <w:top w:val="none" w:sz="0" w:space="0" w:color="auto"/>
                <w:left w:val="none" w:sz="0" w:space="0" w:color="auto"/>
                <w:bottom w:val="none" w:sz="0" w:space="0" w:color="auto"/>
                <w:right w:val="none" w:sz="0" w:space="0" w:color="auto"/>
              </w:divBdr>
            </w:div>
            <w:div w:id="333730604">
              <w:marLeft w:val="0"/>
              <w:marRight w:val="0"/>
              <w:marTop w:val="0"/>
              <w:marBottom w:val="0"/>
              <w:divBdr>
                <w:top w:val="none" w:sz="0" w:space="0" w:color="auto"/>
                <w:left w:val="none" w:sz="0" w:space="0" w:color="auto"/>
                <w:bottom w:val="none" w:sz="0" w:space="0" w:color="auto"/>
                <w:right w:val="none" w:sz="0" w:space="0" w:color="auto"/>
              </w:divBdr>
            </w:div>
            <w:div w:id="1534264721">
              <w:marLeft w:val="0"/>
              <w:marRight w:val="0"/>
              <w:marTop w:val="0"/>
              <w:marBottom w:val="0"/>
              <w:divBdr>
                <w:top w:val="none" w:sz="0" w:space="0" w:color="auto"/>
                <w:left w:val="none" w:sz="0" w:space="0" w:color="auto"/>
                <w:bottom w:val="none" w:sz="0" w:space="0" w:color="auto"/>
                <w:right w:val="none" w:sz="0" w:space="0" w:color="auto"/>
              </w:divBdr>
            </w:div>
          </w:divsChild>
        </w:div>
        <w:div w:id="1518041180">
          <w:marLeft w:val="0"/>
          <w:marRight w:val="0"/>
          <w:marTop w:val="0"/>
          <w:marBottom w:val="0"/>
          <w:divBdr>
            <w:top w:val="none" w:sz="0" w:space="0" w:color="auto"/>
            <w:left w:val="none" w:sz="0" w:space="0" w:color="auto"/>
            <w:bottom w:val="none" w:sz="0" w:space="0" w:color="auto"/>
            <w:right w:val="none" w:sz="0" w:space="0" w:color="auto"/>
          </w:divBdr>
          <w:divsChild>
            <w:div w:id="237402423">
              <w:marLeft w:val="0"/>
              <w:marRight w:val="0"/>
              <w:marTop w:val="0"/>
              <w:marBottom w:val="0"/>
              <w:divBdr>
                <w:top w:val="none" w:sz="0" w:space="0" w:color="auto"/>
                <w:left w:val="none" w:sz="0" w:space="0" w:color="auto"/>
                <w:bottom w:val="none" w:sz="0" w:space="0" w:color="auto"/>
                <w:right w:val="none" w:sz="0" w:space="0" w:color="auto"/>
              </w:divBdr>
            </w:div>
            <w:div w:id="304745606">
              <w:marLeft w:val="0"/>
              <w:marRight w:val="0"/>
              <w:marTop w:val="0"/>
              <w:marBottom w:val="0"/>
              <w:divBdr>
                <w:top w:val="none" w:sz="0" w:space="0" w:color="auto"/>
                <w:left w:val="none" w:sz="0" w:space="0" w:color="auto"/>
                <w:bottom w:val="none" w:sz="0" w:space="0" w:color="auto"/>
                <w:right w:val="none" w:sz="0" w:space="0" w:color="auto"/>
              </w:divBdr>
            </w:div>
            <w:div w:id="535433447">
              <w:marLeft w:val="0"/>
              <w:marRight w:val="0"/>
              <w:marTop w:val="0"/>
              <w:marBottom w:val="0"/>
              <w:divBdr>
                <w:top w:val="none" w:sz="0" w:space="0" w:color="auto"/>
                <w:left w:val="none" w:sz="0" w:space="0" w:color="auto"/>
                <w:bottom w:val="none" w:sz="0" w:space="0" w:color="auto"/>
                <w:right w:val="none" w:sz="0" w:space="0" w:color="auto"/>
              </w:divBdr>
            </w:div>
            <w:div w:id="1829788959">
              <w:marLeft w:val="0"/>
              <w:marRight w:val="0"/>
              <w:marTop w:val="0"/>
              <w:marBottom w:val="0"/>
              <w:divBdr>
                <w:top w:val="none" w:sz="0" w:space="0" w:color="auto"/>
                <w:left w:val="none" w:sz="0" w:space="0" w:color="auto"/>
                <w:bottom w:val="none" w:sz="0" w:space="0" w:color="auto"/>
                <w:right w:val="none" w:sz="0" w:space="0" w:color="auto"/>
              </w:divBdr>
            </w:div>
            <w:div w:id="2001613284">
              <w:marLeft w:val="0"/>
              <w:marRight w:val="0"/>
              <w:marTop w:val="0"/>
              <w:marBottom w:val="0"/>
              <w:divBdr>
                <w:top w:val="none" w:sz="0" w:space="0" w:color="auto"/>
                <w:left w:val="none" w:sz="0" w:space="0" w:color="auto"/>
                <w:bottom w:val="none" w:sz="0" w:space="0" w:color="auto"/>
                <w:right w:val="none" w:sz="0" w:space="0" w:color="auto"/>
              </w:divBdr>
            </w:div>
          </w:divsChild>
        </w:div>
        <w:div w:id="1518228368">
          <w:marLeft w:val="0"/>
          <w:marRight w:val="0"/>
          <w:marTop w:val="0"/>
          <w:marBottom w:val="0"/>
          <w:divBdr>
            <w:top w:val="none" w:sz="0" w:space="0" w:color="auto"/>
            <w:left w:val="none" w:sz="0" w:space="0" w:color="auto"/>
            <w:bottom w:val="none" w:sz="0" w:space="0" w:color="auto"/>
            <w:right w:val="none" w:sz="0" w:space="0" w:color="auto"/>
          </w:divBdr>
        </w:div>
        <w:div w:id="1522818699">
          <w:marLeft w:val="0"/>
          <w:marRight w:val="0"/>
          <w:marTop w:val="0"/>
          <w:marBottom w:val="0"/>
          <w:divBdr>
            <w:top w:val="none" w:sz="0" w:space="0" w:color="auto"/>
            <w:left w:val="none" w:sz="0" w:space="0" w:color="auto"/>
            <w:bottom w:val="none" w:sz="0" w:space="0" w:color="auto"/>
            <w:right w:val="none" w:sz="0" w:space="0" w:color="auto"/>
          </w:divBdr>
        </w:div>
        <w:div w:id="1524246768">
          <w:marLeft w:val="0"/>
          <w:marRight w:val="0"/>
          <w:marTop w:val="0"/>
          <w:marBottom w:val="0"/>
          <w:divBdr>
            <w:top w:val="none" w:sz="0" w:space="0" w:color="auto"/>
            <w:left w:val="none" w:sz="0" w:space="0" w:color="auto"/>
            <w:bottom w:val="none" w:sz="0" w:space="0" w:color="auto"/>
            <w:right w:val="none" w:sz="0" w:space="0" w:color="auto"/>
          </w:divBdr>
        </w:div>
        <w:div w:id="1532721108">
          <w:marLeft w:val="0"/>
          <w:marRight w:val="0"/>
          <w:marTop w:val="0"/>
          <w:marBottom w:val="0"/>
          <w:divBdr>
            <w:top w:val="none" w:sz="0" w:space="0" w:color="auto"/>
            <w:left w:val="none" w:sz="0" w:space="0" w:color="auto"/>
            <w:bottom w:val="none" w:sz="0" w:space="0" w:color="auto"/>
            <w:right w:val="none" w:sz="0" w:space="0" w:color="auto"/>
          </w:divBdr>
        </w:div>
        <w:div w:id="1536579087">
          <w:marLeft w:val="0"/>
          <w:marRight w:val="0"/>
          <w:marTop w:val="0"/>
          <w:marBottom w:val="0"/>
          <w:divBdr>
            <w:top w:val="none" w:sz="0" w:space="0" w:color="auto"/>
            <w:left w:val="none" w:sz="0" w:space="0" w:color="auto"/>
            <w:bottom w:val="none" w:sz="0" w:space="0" w:color="auto"/>
            <w:right w:val="none" w:sz="0" w:space="0" w:color="auto"/>
          </w:divBdr>
        </w:div>
        <w:div w:id="1538079835">
          <w:marLeft w:val="0"/>
          <w:marRight w:val="0"/>
          <w:marTop w:val="0"/>
          <w:marBottom w:val="0"/>
          <w:divBdr>
            <w:top w:val="none" w:sz="0" w:space="0" w:color="auto"/>
            <w:left w:val="none" w:sz="0" w:space="0" w:color="auto"/>
            <w:bottom w:val="none" w:sz="0" w:space="0" w:color="auto"/>
            <w:right w:val="none" w:sz="0" w:space="0" w:color="auto"/>
          </w:divBdr>
          <w:divsChild>
            <w:div w:id="170728866">
              <w:marLeft w:val="0"/>
              <w:marRight w:val="0"/>
              <w:marTop w:val="0"/>
              <w:marBottom w:val="0"/>
              <w:divBdr>
                <w:top w:val="none" w:sz="0" w:space="0" w:color="auto"/>
                <w:left w:val="none" w:sz="0" w:space="0" w:color="auto"/>
                <w:bottom w:val="none" w:sz="0" w:space="0" w:color="auto"/>
                <w:right w:val="none" w:sz="0" w:space="0" w:color="auto"/>
              </w:divBdr>
            </w:div>
            <w:div w:id="836311971">
              <w:marLeft w:val="0"/>
              <w:marRight w:val="0"/>
              <w:marTop w:val="0"/>
              <w:marBottom w:val="0"/>
              <w:divBdr>
                <w:top w:val="none" w:sz="0" w:space="0" w:color="auto"/>
                <w:left w:val="none" w:sz="0" w:space="0" w:color="auto"/>
                <w:bottom w:val="none" w:sz="0" w:space="0" w:color="auto"/>
                <w:right w:val="none" w:sz="0" w:space="0" w:color="auto"/>
              </w:divBdr>
            </w:div>
            <w:div w:id="1412384297">
              <w:marLeft w:val="0"/>
              <w:marRight w:val="0"/>
              <w:marTop w:val="0"/>
              <w:marBottom w:val="0"/>
              <w:divBdr>
                <w:top w:val="none" w:sz="0" w:space="0" w:color="auto"/>
                <w:left w:val="none" w:sz="0" w:space="0" w:color="auto"/>
                <w:bottom w:val="none" w:sz="0" w:space="0" w:color="auto"/>
                <w:right w:val="none" w:sz="0" w:space="0" w:color="auto"/>
              </w:divBdr>
            </w:div>
            <w:div w:id="1655522951">
              <w:marLeft w:val="0"/>
              <w:marRight w:val="0"/>
              <w:marTop w:val="0"/>
              <w:marBottom w:val="0"/>
              <w:divBdr>
                <w:top w:val="none" w:sz="0" w:space="0" w:color="auto"/>
                <w:left w:val="none" w:sz="0" w:space="0" w:color="auto"/>
                <w:bottom w:val="none" w:sz="0" w:space="0" w:color="auto"/>
                <w:right w:val="none" w:sz="0" w:space="0" w:color="auto"/>
              </w:divBdr>
            </w:div>
            <w:div w:id="1719821570">
              <w:marLeft w:val="0"/>
              <w:marRight w:val="0"/>
              <w:marTop w:val="0"/>
              <w:marBottom w:val="0"/>
              <w:divBdr>
                <w:top w:val="none" w:sz="0" w:space="0" w:color="auto"/>
                <w:left w:val="none" w:sz="0" w:space="0" w:color="auto"/>
                <w:bottom w:val="none" w:sz="0" w:space="0" w:color="auto"/>
                <w:right w:val="none" w:sz="0" w:space="0" w:color="auto"/>
              </w:divBdr>
            </w:div>
          </w:divsChild>
        </w:div>
        <w:div w:id="1538543112">
          <w:marLeft w:val="0"/>
          <w:marRight w:val="0"/>
          <w:marTop w:val="0"/>
          <w:marBottom w:val="0"/>
          <w:divBdr>
            <w:top w:val="none" w:sz="0" w:space="0" w:color="auto"/>
            <w:left w:val="none" w:sz="0" w:space="0" w:color="auto"/>
            <w:bottom w:val="none" w:sz="0" w:space="0" w:color="auto"/>
            <w:right w:val="none" w:sz="0" w:space="0" w:color="auto"/>
          </w:divBdr>
        </w:div>
        <w:div w:id="1580678334">
          <w:marLeft w:val="0"/>
          <w:marRight w:val="0"/>
          <w:marTop w:val="0"/>
          <w:marBottom w:val="0"/>
          <w:divBdr>
            <w:top w:val="none" w:sz="0" w:space="0" w:color="auto"/>
            <w:left w:val="none" w:sz="0" w:space="0" w:color="auto"/>
            <w:bottom w:val="none" w:sz="0" w:space="0" w:color="auto"/>
            <w:right w:val="none" w:sz="0" w:space="0" w:color="auto"/>
          </w:divBdr>
        </w:div>
        <w:div w:id="1600874689">
          <w:marLeft w:val="0"/>
          <w:marRight w:val="0"/>
          <w:marTop w:val="0"/>
          <w:marBottom w:val="0"/>
          <w:divBdr>
            <w:top w:val="none" w:sz="0" w:space="0" w:color="auto"/>
            <w:left w:val="none" w:sz="0" w:space="0" w:color="auto"/>
            <w:bottom w:val="none" w:sz="0" w:space="0" w:color="auto"/>
            <w:right w:val="none" w:sz="0" w:space="0" w:color="auto"/>
          </w:divBdr>
        </w:div>
        <w:div w:id="1602563919">
          <w:marLeft w:val="0"/>
          <w:marRight w:val="0"/>
          <w:marTop w:val="0"/>
          <w:marBottom w:val="0"/>
          <w:divBdr>
            <w:top w:val="none" w:sz="0" w:space="0" w:color="auto"/>
            <w:left w:val="none" w:sz="0" w:space="0" w:color="auto"/>
            <w:bottom w:val="none" w:sz="0" w:space="0" w:color="auto"/>
            <w:right w:val="none" w:sz="0" w:space="0" w:color="auto"/>
          </w:divBdr>
        </w:div>
        <w:div w:id="1605654760">
          <w:marLeft w:val="0"/>
          <w:marRight w:val="0"/>
          <w:marTop w:val="0"/>
          <w:marBottom w:val="0"/>
          <w:divBdr>
            <w:top w:val="none" w:sz="0" w:space="0" w:color="auto"/>
            <w:left w:val="none" w:sz="0" w:space="0" w:color="auto"/>
            <w:bottom w:val="none" w:sz="0" w:space="0" w:color="auto"/>
            <w:right w:val="none" w:sz="0" w:space="0" w:color="auto"/>
          </w:divBdr>
        </w:div>
        <w:div w:id="1613705164">
          <w:marLeft w:val="0"/>
          <w:marRight w:val="0"/>
          <w:marTop w:val="0"/>
          <w:marBottom w:val="0"/>
          <w:divBdr>
            <w:top w:val="none" w:sz="0" w:space="0" w:color="auto"/>
            <w:left w:val="none" w:sz="0" w:space="0" w:color="auto"/>
            <w:bottom w:val="none" w:sz="0" w:space="0" w:color="auto"/>
            <w:right w:val="none" w:sz="0" w:space="0" w:color="auto"/>
          </w:divBdr>
        </w:div>
        <w:div w:id="1622952827">
          <w:marLeft w:val="0"/>
          <w:marRight w:val="0"/>
          <w:marTop w:val="0"/>
          <w:marBottom w:val="0"/>
          <w:divBdr>
            <w:top w:val="none" w:sz="0" w:space="0" w:color="auto"/>
            <w:left w:val="none" w:sz="0" w:space="0" w:color="auto"/>
            <w:bottom w:val="none" w:sz="0" w:space="0" w:color="auto"/>
            <w:right w:val="none" w:sz="0" w:space="0" w:color="auto"/>
          </w:divBdr>
        </w:div>
        <w:div w:id="1625037404">
          <w:marLeft w:val="0"/>
          <w:marRight w:val="0"/>
          <w:marTop w:val="0"/>
          <w:marBottom w:val="0"/>
          <w:divBdr>
            <w:top w:val="none" w:sz="0" w:space="0" w:color="auto"/>
            <w:left w:val="none" w:sz="0" w:space="0" w:color="auto"/>
            <w:bottom w:val="none" w:sz="0" w:space="0" w:color="auto"/>
            <w:right w:val="none" w:sz="0" w:space="0" w:color="auto"/>
          </w:divBdr>
        </w:div>
        <w:div w:id="1630209145">
          <w:marLeft w:val="0"/>
          <w:marRight w:val="0"/>
          <w:marTop w:val="0"/>
          <w:marBottom w:val="0"/>
          <w:divBdr>
            <w:top w:val="none" w:sz="0" w:space="0" w:color="auto"/>
            <w:left w:val="none" w:sz="0" w:space="0" w:color="auto"/>
            <w:bottom w:val="none" w:sz="0" w:space="0" w:color="auto"/>
            <w:right w:val="none" w:sz="0" w:space="0" w:color="auto"/>
          </w:divBdr>
        </w:div>
        <w:div w:id="1651639610">
          <w:marLeft w:val="0"/>
          <w:marRight w:val="0"/>
          <w:marTop w:val="0"/>
          <w:marBottom w:val="0"/>
          <w:divBdr>
            <w:top w:val="none" w:sz="0" w:space="0" w:color="auto"/>
            <w:left w:val="none" w:sz="0" w:space="0" w:color="auto"/>
            <w:bottom w:val="none" w:sz="0" w:space="0" w:color="auto"/>
            <w:right w:val="none" w:sz="0" w:space="0" w:color="auto"/>
          </w:divBdr>
        </w:div>
        <w:div w:id="1651713433">
          <w:marLeft w:val="0"/>
          <w:marRight w:val="0"/>
          <w:marTop w:val="0"/>
          <w:marBottom w:val="0"/>
          <w:divBdr>
            <w:top w:val="none" w:sz="0" w:space="0" w:color="auto"/>
            <w:left w:val="none" w:sz="0" w:space="0" w:color="auto"/>
            <w:bottom w:val="none" w:sz="0" w:space="0" w:color="auto"/>
            <w:right w:val="none" w:sz="0" w:space="0" w:color="auto"/>
          </w:divBdr>
        </w:div>
        <w:div w:id="1660768181">
          <w:marLeft w:val="0"/>
          <w:marRight w:val="0"/>
          <w:marTop w:val="0"/>
          <w:marBottom w:val="0"/>
          <w:divBdr>
            <w:top w:val="none" w:sz="0" w:space="0" w:color="auto"/>
            <w:left w:val="none" w:sz="0" w:space="0" w:color="auto"/>
            <w:bottom w:val="none" w:sz="0" w:space="0" w:color="auto"/>
            <w:right w:val="none" w:sz="0" w:space="0" w:color="auto"/>
          </w:divBdr>
        </w:div>
        <w:div w:id="1663971263">
          <w:marLeft w:val="0"/>
          <w:marRight w:val="0"/>
          <w:marTop w:val="0"/>
          <w:marBottom w:val="0"/>
          <w:divBdr>
            <w:top w:val="none" w:sz="0" w:space="0" w:color="auto"/>
            <w:left w:val="none" w:sz="0" w:space="0" w:color="auto"/>
            <w:bottom w:val="none" w:sz="0" w:space="0" w:color="auto"/>
            <w:right w:val="none" w:sz="0" w:space="0" w:color="auto"/>
          </w:divBdr>
        </w:div>
        <w:div w:id="1664553997">
          <w:marLeft w:val="0"/>
          <w:marRight w:val="0"/>
          <w:marTop w:val="0"/>
          <w:marBottom w:val="0"/>
          <w:divBdr>
            <w:top w:val="none" w:sz="0" w:space="0" w:color="auto"/>
            <w:left w:val="none" w:sz="0" w:space="0" w:color="auto"/>
            <w:bottom w:val="none" w:sz="0" w:space="0" w:color="auto"/>
            <w:right w:val="none" w:sz="0" w:space="0" w:color="auto"/>
          </w:divBdr>
        </w:div>
        <w:div w:id="1672104735">
          <w:marLeft w:val="0"/>
          <w:marRight w:val="0"/>
          <w:marTop w:val="0"/>
          <w:marBottom w:val="0"/>
          <w:divBdr>
            <w:top w:val="none" w:sz="0" w:space="0" w:color="auto"/>
            <w:left w:val="none" w:sz="0" w:space="0" w:color="auto"/>
            <w:bottom w:val="none" w:sz="0" w:space="0" w:color="auto"/>
            <w:right w:val="none" w:sz="0" w:space="0" w:color="auto"/>
          </w:divBdr>
        </w:div>
        <w:div w:id="1674794627">
          <w:marLeft w:val="0"/>
          <w:marRight w:val="0"/>
          <w:marTop w:val="0"/>
          <w:marBottom w:val="0"/>
          <w:divBdr>
            <w:top w:val="none" w:sz="0" w:space="0" w:color="auto"/>
            <w:left w:val="none" w:sz="0" w:space="0" w:color="auto"/>
            <w:bottom w:val="none" w:sz="0" w:space="0" w:color="auto"/>
            <w:right w:val="none" w:sz="0" w:space="0" w:color="auto"/>
          </w:divBdr>
          <w:divsChild>
            <w:div w:id="517161497">
              <w:marLeft w:val="0"/>
              <w:marRight w:val="0"/>
              <w:marTop w:val="0"/>
              <w:marBottom w:val="0"/>
              <w:divBdr>
                <w:top w:val="none" w:sz="0" w:space="0" w:color="auto"/>
                <w:left w:val="none" w:sz="0" w:space="0" w:color="auto"/>
                <w:bottom w:val="none" w:sz="0" w:space="0" w:color="auto"/>
                <w:right w:val="none" w:sz="0" w:space="0" w:color="auto"/>
              </w:divBdr>
            </w:div>
            <w:div w:id="980621787">
              <w:marLeft w:val="0"/>
              <w:marRight w:val="0"/>
              <w:marTop w:val="0"/>
              <w:marBottom w:val="0"/>
              <w:divBdr>
                <w:top w:val="none" w:sz="0" w:space="0" w:color="auto"/>
                <w:left w:val="none" w:sz="0" w:space="0" w:color="auto"/>
                <w:bottom w:val="none" w:sz="0" w:space="0" w:color="auto"/>
                <w:right w:val="none" w:sz="0" w:space="0" w:color="auto"/>
              </w:divBdr>
            </w:div>
            <w:div w:id="1145008725">
              <w:marLeft w:val="0"/>
              <w:marRight w:val="0"/>
              <w:marTop w:val="0"/>
              <w:marBottom w:val="0"/>
              <w:divBdr>
                <w:top w:val="none" w:sz="0" w:space="0" w:color="auto"/>
                <w:left w:val="none" w:sz="0" w:space="0" w:color="auto"/>
                <w:bottom w:val="none" w:sz="0" w:space="0" w:color="auto"/>
                <w:right w:val="none" w:sz="0" w:space="0" w:color="auto"/>
              </w:divBdr>
            </w:div>
            <w:div w:id="1407605438">
              <w:marLeft w:val="0"/>
              <w:marRight w:val="0"/>
              <w:marTop w:val="0"/>
              <w:marBottom w:val="0"/>
              <w:divBdr>
                <w:top w:val="none" w:sz="0" w:space="0" w:color="auto"/>
                <w:left w:val="none" w:sz="0" w:space="0" w:color="auto"/>
                <w:bottom w:val="none" w:sz="0" w:space="0" w:color="auto"/>
                <w:right w:val="none" w:sz="0" w:space="0" w:color="auto"/>
              </w:divBdr>
            </w:div>
            <w:div w:id="1676959645">
              <w:marLeft w:val="0"/>
              <w:marRight w:val="0"/>
              <w:marTop w:val="0"/>
              <w:marBottom w:val="0"/>
              <w:divBdr>
                <w:top w:val="none" w:sz="0" w:space="0" w:color="auto"/>
                <w:left w:val="none" w:sz="0" w:space="0" w:color="auto"/>
                <w:bottom w:val="none" w:sz="0" w:space="0" w:color="auto"/>
                <w:right w:val="none" w:sz="0" w:space="0" w:color="auto"/>
              </w:divBdr>
            </w:div>
          </w:divsChild>
        </w:div>
        <w:div w:id="1682776906">
          <w:marLeft w:val="0"/>
          <w:marRight w:val="0"/>
          <w:marTop w:val="0"/>
          <w:marBottom w:val="0"/>
          <w:divBdr>
            <w:top w:val="none" w:sz="0" w:space="0" w:color="auto"/>
            <w:left w:val="none" w:sz="0" w:space="0" w:color="auto"/>
            <w:bottom w:val="none" w:sz="0" w:space="0" w:color="auto"/>
            <w:right w:val="none" w:sz="0" w:space="0" w:color="auto"/>
          </w:divBdr>
        </w:div>
        <w:div w:id="1685547844">
          <w:marLeft w:val="0"/>
          <w:marRight w:val="0"/>
          <w:marTop w:val="0"/>
          <w:marBottom w:val="0"/>
          <w:divBdr>
            <w:top w:val="none" w:sz="0" w:space="0" w:color="auto"/>
            <w:left w:val="none" w:sz="0" w:space="0" w:color="auto"/>
            <w:bottom w:val="none" w:sz="0" w:space="0" w:color="auto"/>
            <w:right w:val="none" w:sz="0" w:space="0" w:color="auto"/>
          </w:divBdr>
        </w:div>
        <w:div w:id="1694065927">
          <w:marLeft w:val="0"/>
          <w:marRight w:val="0"/>
          <w:marTop w:val="0"/>
          <w:marBottom w:val="0"/>
          <w:divBdr>
            <w:top w:val="none" w:sz="0" w:space="0" w:color="auto"/>
            <w:left w:val="none" w:sz="0" w:space="0" w:color="auto"/>
            <w:bottom w:val="none" w:sz="0" w:space="0" w:color="auto"/>
            <w:right w:val="none" w:sz="0" w:space="0" w:color="auto"/>
          </w:divBdr>
        </w:div>
        <w:div w:id="1705714620">
          <w:marLeft w:val="0"/>
          <w:marRight w:val="0"/>
          <w:marTop w:val="0"/>
          <w:marBottom w:val="0"/>
          <w:divBdr>
            <w:top w:val="none" w:sz="0" w:space="0" w:color="auto"/>
            <w:left w:val="none" w:sz="0" w:space="0" w:color="auto"/>
            <w:bottom w:val="none" w:sz="0" w:space="0" w:color="auto"/>
            <w:right w:val="none" w:sz="0" w:space="0" w:color="auto"/>
          </w:divBdr>
        </w:div>
        <w:div w:id="1719163907">
          <w:marLeft w:val="0"/>
          <w:marRight w:val="0"/>
          <w:marTop w:val="0"/>
          <w:marBottom w:val="0"/>
          <w:divBdr>
            <w:top w:val="none" w:sz="0" w:space="0" w:color="auto"/>
            <w:left w:val="none" w:sz="0" w:space="0" w:color="auto"/>
            <w:bottom w:val="none" w:sz="0" w:space="0" w:color="auto"/>
            <w:right w:val="none" w:sz="0" w:space="0" w:color="auto"/>
          </w:divBdr>
        </w:div>
        <w:div w:id="1720395347">
          <w:marLeft w:val="0"/>
          <w:marRight w:val="0"/>
          <w:marTop w:val="0"/>
          <w:marBottom w:val="0"/>
          <w:divBdr>
            <w:top w:val="none" w:sz="0" w:space="0" w:color="auto"/>
            <w:left w:val="none" w:sz="0" w:space="0" w:color="auto"/>
            <w:bottom w:val="none" w:sz="0" w:space="0" w:color="auto"/>
            <w:right w:val="none" w:sz="0" w:space="0" w:color="auto"/>
          </w:divBdr>
        </w:div>
        <w:div w:id="1734738908">
          <w:marLeft w:val="0"/>
          <w:marRight w:val="0"/>
          <w:marTop w:val="0"/>
          <w:marBottom w:val="0"/>
          <w:divBdr>
            <w:top w:val="none" w:sz="0" w:space="0" w:color="auto"/>
            <w:left w:val="none" w:sz="0" w:space="0" w:color="auto"/>
            <w:bottom w:val="none" w:sz="0" w:space="0" w:color="auto"/>
            <w:right w:val="none" w:sz="0" w:space="0" w:color="auto"/>
          </w:divBdr>
        </w:div>
        <w:div w:id="1748965517">
          <w:marLeft w:val="0"/>
          <w:marRight w:val="0"/>
          <w:marTop w:val="0"/>
          <w:marBottom w:val="0"/>
          <w:divBdr>
            <w:top w:val="none" w:sz="0" w:space="0" w:color="auto"/>
            <w:left w:val="none" w:sz="0" w:space="0" w:color="auto"/>
            <w:bottom w:val="none" w:sz="0" w:space="0" w:color="auto"/>
            <w:right w:val="none" w:sz="0" w:space="0" w:color="auto"/>
          </w:divBdr>
        </w:div>
        <w:div w:id="1758358542">
          <w:marLeft w:val="0"/>
          <w:marRight w:val="0"/>
          <w:marTop w:val="0"/>
          <w:marBottom w:val="0"/>
          <w:divBdr>
            <w:top w:val="none" w:sz="0" w:space="0" w:color="auto"/>
            <w:left w:val="none" w:sz="0" w:space="0" w:color="auto"/>
            <w:bottom w:val="none" w:sz="0" w:space="0" w:color="auto"/>
            <w:right w:val="none" w:sz="0" w:space="0" w:color="auto"/>
          </w:divBdr>
        </w:div>
        <w:div w:id="1762289770">
          <w:marLeft w:val="0"/>
          <w:marRight w:val="0"/>
          <w:marTop w:val="0"/>
          <w:marBottom w:val="0"/>
          <w:divBdr>
            <w:top w:val="none" w:sz="0" w:space="0" w:color="auto"/>
            <w:left w:val="none" w:sz="0" w:space="0" w:color="auto"/>
            <w:bottom w:val="none" w:sz="0" w:space="0" w:color="auto"/>
            <w:right w:val="none" w:sz="0" w:space="0" w:color="auto"/>
          </w:divBdr>
        </w:div>
        <w:div w:id="1780105729">
          <w:marLeft w:val="0"/>
          <w:marRight w:val="0"/>
          <w:marTop w:val="0"/>
          <w:marBottom w:val="0"/>
          <w:divBdr>
            <w:top w:val="none" w:sz="0" w:space="0" w:color="auto"/>
            <w:left w:val="none" w:sz="0" w:space="0" w:color="auto"/>
            <w:bottom w:val="none" w:sz="0" w:space="0" w:color="auto"/>
            <w:right w:val="none" w:sz="0" w:space="0" w:color="auto"/>
          </w:divBdr>
        </w:div>
        <w:div w:id="1782914548">
          <w:marLeft w:val="0"/>
          <w:marRight w:val="0"/>
          <w:marTop w:val="0"/>
          <w:marBottom w:val="0"/>
          <w:divBdr>
            <w:top w:val="none" w:sz="0" w:space="0" w:color="auto"/>
            <w:left w:val="none" w:sz="0" w:space="0" w:color="auto"/>
            <w:bottom w:val="none" w:sz="0" w:space="0" w:color="auto"/>
            <w:right w:val="none" w:sz="0" w:space="0" w:color="auto"/>
          </w:divBdr>
        </w:div>
        <w:div w:id="1795097229">
          <w:marLeft w:val="0"/>
          <w:marRight w:val="0"/>
          <w:marTop w:val="0"/>
          <w:marBottom w:val="0"/>
          <w:divBdr>
            <w:top w:val="none" w:sz="0" w:space="0" w:color="auto"/>
            <w:left w:val="none" w:sz="0" w:space="0" w:color="auto"/>
            <w:bottom w:val="none" w:sz="0" w:space="0" w:color="auto"/>
            <w:right w:val="none" w:sz="0" w:space="0" w:color="auto"/>
          </w:divBdr>
        </w:div>
        <w:div w:id="1804156302">
          <w:marLeft w:val="0"/>
          <w:marRight w:val="0"/>
          <w:marTop w:val="0"/>
          <w:marBottom w:val="0"/>
          <w:divBdr>
            <w:top w:val="none" w:sz="0" w:space="0" w:color="auto"/>
            <w:left w:val="none" w:sz="0" w:space="0" w:color="auto"/>
            <w:bottom w:val="none" w:sz="0" w:space="0" w:color="auto"/>
            <w:right w:val="none" w:sz="0" w:space="0" w:color="auto"/>
          </w:divBdr>
        </w:div>
        <w:div w:id="1807888338">
          <w:marLeft w:val="0"/>
          <w:marRight w:val="0"/>
          <w:marTop w:val="0"/>
          <w:marBottom w:val="0"/>
          <w:divBdr>
            <w:top w:val="none" w:sz="0" w:space="0" w:color="auto"/>
            <w:left w:val="none" w:sz="0" w:space="0" w:color="auto"/>
            <w:bottom w:val="none" w:sz="0" w:space="0" w:color="auto"/>
            <w:right w:val="none" w:sz="0" w:space="0" w:color="auto"/>
          </w:divBdr>
        </w:div>
        <w:div w:id="1808090090">
          <w:marLeft w:val="0"/>
          <w:marRight w:val="0"/>
          <w:marTop w:val="0"/>
          <w:marBottom w:val="0"/>
          <w:divBdr>
            <w:top w:val="none" w:sz="0" w:space="0" w:color="auto"/>
            <w:left w:val="none" w:sz="0" w:space="0" w:color="auto"/>
            <w:bottom w:val="none" w:sz="0" w:space="0" w:color="auto"/>
            <w:right w:val="none" w:sz="0" w:space="0" w:color="auto"/>
          </w:divBdr>
        </w:div>
        <w:div w:id="1815441365">
          <w:marLeft w:val="0"/>
          <w:marRight w:val="0"/>
          <w:marTop w:val="0"/>
          <w:marBottom w:val="0"/>
          <w:divBdr>
            <w:top w:val="none" w:sz="0" w:space="0" w:color="auto"/>
            <w:left w:val="none" w:sz="0" w:space="0" w:color="auto"/>
            <w:bottom w:val="none" w:sz="0" w:space="0" w:color="auto"/>
            <w:right w:val="none" w:sz="0" w:space="0" w:color="auto"/>
          </w:divBdr>
          <w:divsChild>
            <w:div w:id="107748633">
              <w:marLeft w:val="0"/>
              <w:marRight w:val="0"/>
              <w:marTop w:val="0"/>
              <w:marBottom w:val="0"/>
              <w:divBdr>
                <w:top w:val="none" w:sz="0" w:space="0" w:color="auto"/>
                <w:left w:val="none" w:sz="0" w:space="0" w:color="auto"/>
                <w:bottom w:val="none" w:sz="0" w:space="0" w:color="auto"/>
                <w:right w:val="none" w:sz="0" w:space="0" w:color="auto"/>
              </w:divBdr>
            </w:div>
            <w:div w:id="344751045">
              <w:marLeft w:val="0"/>
              <w:marRight w:val="0"/>
              <w:marTop w:val="0"/>
              <w:marBottom w:val="0"/>
              <w:divBdr>
                <w:top w:val="none" w:sz="0" w:space="0" w:color="auto"/>
                <w:left w:val="none" w:sz="0" w:space="0" w:color="auto"/>
                <w:bottom w:val="none" w:sz="0" w:space="0" w:color="auto"/>
                <w:right w:val="none" w:sz="0" w:space="0" w:color="auto"/>
              </w:divBdr>
            </w:div>
            <w:div w:id="689448635">
              <w:marLeft w:val="0"/>
              <w:marRight w:val="0"/>
              <w:marTop w:val="0"/>
              <w:marBottom w:val="0"/>
              <w:divBdr>
                <w:top w:val="none" w:sz="0" w:space="0" w:color="auto"/>
                <w:left w:val="none" w:sz="0" w:space="0" w:color="auto"/>
                <w:bottom w:val="none" w:sz="0" w:space="0" w:color="auto"/>
                <w:right w:val="none" w:sz="0" w:space="0" w:color="auto"/>
              </w:divBdr>
            </w:div>
            <w:div w:id="1451583976">
              <w:marLeft w:val="0"/>
              <w:marRight w:val="0"/>
              <w:marTop w:val="0"/>
              <w:marBottom w:val="0"/>
              <w:divBdr>
                <w:top w:val="none" w:sz="0" w:space="0" w:color="auto"/>
                <w:left w:val="none" w:sz="0" w:space="0" w:color="auto"/>
                <w:bottom w:val="none" w:sz="0" w:space="0" w:color="auto"/>
                <w:right w:val="none" w:sz="0" w:space="0" w:color="auto"/>
              </w:divBdr>
            </w:div>
          </w:divsChild>
        </w:div>
        <w:div w:id="1815637789">
          <w:marLeft w:val="0"/>
          <w:marRight w:val="0"/>
          <w:marTop w:val="0"/>
          <w:marBottom w:val="0"/>
          <w:divBdr>
            <w:top w:val="none" w:sz="0" w:space="0" w:color="auto"/>
            <w:left w:val="none" w:sz="0" w:space="0" w:color="auto"/>
            <w:bottom w:val="none" w:sz="0" w:space="0" w:color="auto"/>
            <w:right w:val="none" w:sz="0" w:space="0" w:color="auto"/>
          </w:divBdr>
        </w:div>
        <w:div w:id="1820265440">
          <w:marLeft w:val="0"/>
          <w:marRight w:val="0"/>
          <w:marTop w:val="0"/>
          <w:marBottom w:val="0"/>
          <w:divBdr>
            <w:top w:val="none" w:sz="0" w:space="0" w:color="auto"/>
            <w:left w:val="none" w:sz="0" w:space="0" w:color="auto"/>
            <w:bottom w:val="none" w:sz="0" w:space="0" w:color="auto"/>
            <w:right w:val="none" w:sz="0" w:space="0" w:color="auto"/>
          </w:divBdr>
        </w:div>
        <w:div w:id="1827091927">
          <w:marLeft w:val="0"/>
          <w:marRight w:val="0"/>
          <w:marTop w:val="0"/>
          <w:marBottom w:val="0"/>
          <w:divBdr>
            <w:top w:val="none" w:sz="0" w:space="0" w:color="auto"/>
            <w:left w:val="none" w:sz="0" w:space="0" w:color="auto"/>
            <w:bottom w:val="none" w:sz="0" w:space="0" w:color="auto"/>
            <w:right w:val="none" w:sz="0" w:space="0" w:color="auto"/>
          </w:divBdr>
        </w:div>
        <w:div w:id="1830053671">
          <w:marLeft w:val="0"/>
          <w:marRight w:val="0"/>
          <w:marTop w:val="0"/>
          <w:marBottom w:val="0"/>
          <w:divBdr>
            <w:top w:val="none" w:sz="0" w:space="0" w:color="auto"/>
            <w:left w:val="none" w:sz="0" w:space="0" w:color="auto"/>
            <w:bottom w:val="none" w:sz="0" w:space="0" w:color="auto"/>
            <w:right w:val="none" w:sz="0" w:space="0" w:color="auto"/>
          </w:divBdr>
          <w:divsChild>
            <w:div w:id="139228528">
              <w:marLeft w:val="0"/>
              <w:marRight w:val="0"/>
              <w:marTop w:val="0"/>
              <w:marBottom w:val="0"/>
              <w:divBdr>
                <w:top w:val="none" w:sz="0" w:space="0" w:color="auto"/>
                <w:left w:val="none" w:sz="0" w:space="0" w:color="auto"/>
                <w:bottom w:val="none" w:sz="0" w:space="0" w:color="auto"/>
                <w:right w:val="none" w:sz="0" w:space="0" w:color="auto"/>
              </w:divBdr>
            </w:div>
            <w:div w:id="200168707">
              <w:marLeft w:val="0"/>
              <w:marRight w:val="0"/>
              <w:marTop w:val="0"/>
              <w:marBottom w:val="0"/>
              <w:divBdr>
                <w:top w:val="none" w:sz="0" w:space="0" w:color="auto"/>
                <w:left w:val="none" w:sz="0" w:space="0" w:color="auto"/>
                <w:bottom w:val="none" w:sz="0" w:space="0" w:color="auto"/>
                <w:right w:val="none" w:sz="0" w:space="0" w:color="auto"/>
              </w:divBdr>
            </w:div>
            <w:div w:id="614025870">
              <w:marLeft w:val="0"/>
              <w:marRight w:val="0"/>
              <w:marTop w:val="0"/>
              <w:marBottom w:val="0"/>
              <w:divBdr>
                <w:top w:val="none" w:sz="0" w:space="0" w:color="auto"/>
                <w:left w:val="none" w:sz="0" w:space="0" w:color="auto"/>
                <w:bottom w:val="none" w:sz="0" w:space="0" w:color="auto"/>
                <w:right w:val="none" w:sz="0" w:space="0" w:color="auto"/>
              </w:divBdr>
            </w:div>
            <w:div w:id="1498108914">
              <w:marLeft w:val="0"/>
              <w:marRight w:val="0"/>
              <w:marTop w:val="0"/>
              <w:marBottom w:val="0"/>
              <w:divBdr>
                <w:top w:val="none" w:sz="0" w:space="0" w:color="auto"/>
                <w:left w:val="none" w:sz="0" w:space="0" w:color="auto"/>
                <w:bottom w:val="none" w:sz="0" w:space="0" w:color="auto"/>
                <w:right w:val="none" w:sz="0" w:space="0" w:color="auto"/>
              </w:divBdr>
            </w:div>
            <w:div w:id="2030334417">
              <w:marLeft w:val="0"/>
              <w:marRight w:val="0"/>
              <w:marTop w:val="0"/>
              <w:marBottom w:val="0"/>
              <w:divBdr>
                <w:top w:val="none" w:sz="0" w:space="0" w:color="auto"/>
                <w:left w:val="none" w:sz="0" w:space="0" w:color="auto"/>
                <w:bottom w:val="none" w:sz="0" w:space="0" w:color="auto"/>
                <w:right w:val="none" w:sz="0" w:space="0" w:color="auto"/>
              </w:divBdr>
            </w:div>
          </w:divsChild>
        </w:div>
        <w:div w:id="1846093572">
          <w:marLeft w:val="0"/>
          <w:marRight w:val="0"/>
          <w:marTop w:val="0"/>
          <w:marBottom w:val="0"/>
          <w:divBdr>
            <w:top w:val="none" w:sz="0" w:space="0" w:color="auto"/>
            <w:left w:val="none" w:sz="0" w:space="0" w:color="auto"/>
            <w:bottom w:val="none" w:sz="0" w:space="0" w:color="auto"/>
            <w:right w:val="none" w:sz="0" w:space="0" w:color="auto"/>
          </w:divBdr>
        </w:div>
        <w:div w:id="1848521677">
          <w:marLeft w:val="0"/>
          <w:marRight w:val="0"/>
          <w:marTop w:val="0"/>
          <w:marBottom w:val="0"/>
          <w:divBdr>
            <w:top w:val="none" w:sz="0" w:space="0" w:color="auto"/>
            <w:left w:val="none" w:sz="0" w:space="0" w:color="auto"/>
            <w:bottom w:val="none" w:sz="0" w:space="0" w:color="auto"/>
            <w:right w:val="none" w:sz="0" w:space="0" w:color="auto"/>
          </w:divBdr>
        </w:div>
        <w:div w:id="1853645175">
          <w:marLeft w:val="0"/>
          <w:marRight w:val="0"/>
          <w:marTop w:val="0"/>
          <w:marBottom w:val="0"/>
          <w:divBdr>
            <w:top w:val="none" w:sz="0" w:space="0" w:color="auto"/>
            <w:left w:val="none" w:sz="0" w:space="0" w:color="auto"/>
            <w:bottom w:val="none" w:sz="0" w:space="0" w:color="auto"/>
            <w:right w:val="none" w:sz="0" w:space="0" w:color="auto"/>
          </w:divBdr>
        </w:div>
        <w:div w:id="1862620685">
          <w:marLeft w:val="0"/>
          <w:marRight w:val="0"/>
          <w:marTop w:val="0"/>
          <w:marBottom w:val="0"/>
          <w:divBdr>
            <w:top w:val="none" w:sz="0" w:space="0" w:color="auto"/>
            <w:left w:val="none" w:sz="0" w:space="0" w:color="auto"/>
            <w:bottom w:val="none" w:sz="0" w:space="0" w:color="auto"/>
            <w:right w:val="none" w:sz="0" w:space="0" w:color="auto"/>
          </w:divBdr>
        </w:div>
        <w:div w:id="1873225813">
          <w:marLeft w:val="0"/>
          <w:marRight w:val="0"/>
          <w:marTop w:val="0"/>
          <w:marBottom w:val="0"/>
          <w:divBdr>
            <w:top w:val="none" w:sz="0" w:space="0" w:color="auto"/>
            <w:left w:val="none" w:sz="0" w:space="0" w:color="auto"/>
            <w:bottom w:val="none" w:sz="0" w:space="0" w:color="auto"/>
            <w:right w:val="none" w:sz="0" w:space="0" w:color="auto"/>
          </w:divBdr>
        </w:div>
        <w:div w:id="1885218305">
          <w:marLeft w:val="0"/>
          <w:marRight w:val="0"/>
          <w:marTop w:val="0"/>
          <w:marBottom w:val="0"/>
          <w:divBdr>
            <w:top w:val="none" w:sz="0" w:space="0" w:color="auto"/>
            <w:left w:val="none" w:sz="0" w:space="0" w:color="auto"/>
            <w:bottom w:val="none" w:sz="0" w:space="0" w:color="auto"/>
            <w:right w:val="none" w:sz="0" w:space="0" w:color="auto"/>
          </w:divBdr>
        </w:div>
        <w:div w:id="1890342794">
          <w:marLeft w:val="0"/>
          <w:marRight w:val="0"/>
          <w:marTop w:val="0"/>
          <w:marBottom w:val="0"/>
          <w:divBdr>
            <w:top w:val="none" w:sz="0" w:space="0" w:color="auto"/>
            <w:left w:val="none" w:sz="0" w:space="0" w:color="auto"/>
            <w:bottom w:val="none" w:sz="0" w:space="0" w:color="auto"/>
            <w:right w:val="none" w:sz="0" w:space="0" w:color="auto"/>
          </w:divBdr>
        </w:div>
        <w:div w:id="1892688481">
          <w:marLeft w:val="0"/>
          <w:marRight w:val="0"/>
          <w:marTop w:val="0"/>
          <w:marBottom w:val="0"/>
          <w:divBdr>
            <w:top w:val="none" w:sz="0" w:space="0" w:color="auto"/>
            <w:left w:val="none" w:sz="0" w:space="0" w:color="auto"/>
            <w:bottom w:val="none" w:sz="0" w:space="0" w:color="auto"/>
            <w:right w:val="none" w:sz="0" w:space="0" w:color="auto"/>
          </w:divBdr>
        </w:div>
        <w:div w:id="1898320535">
          <w:marLeft w:val="0"/>
          <w:marRight w:val="0"/>
          <w:marTop w:val="0"/>
          <w:marBottom w:val="0"/>
          <w:divBdr>
            <w:top w:val="none" w:sz="0" w:space="0" w:color="auto"/>
            <w:left w:val="none" w:sz="0" w:space="0" w:color="auto"/>
            <w:bottom w:val="none" w:sz="0" w:space="0" w:color="auto"/>
            <w:right w:val="none" w:sz="0" w:space="0" w:color="auto"/>
          </w:divBdr>
        </w:div>
        <w:div w:id="1902204939">
          <w:marLeft w:val="0"/>
          <w:marRight w:val="0"/>
          <w:marTop w:val="0"/>
          <w:marBottom w:val="0"/>
          <w:divBdr>
            <w:top w:val="none" w:sz="0" w:space="0" w:color="auto"/>
            <w:left w:val="none" w:sz="0" w:space="0" w:color="auto"/>
            <w:bottom w:val="none" w:sz="0" w:space="0" w:color="auto"/>
            <w:right w:val="none" w:sz="0" w:space="0" w:color="auto"/>
          </w:divBdr>
        </w:div>
        <w:div w:id="1903559037">
          <w:marLeft w:val="0"/>
          <w:marRight w:val="0"/>
          <w:marTop w:val="0"/>
          <w:marBottom w:val="0"/>
          <w:divBdr>
            <w:top w:val="none" w:sz="0" w:space="0" w:color="auto"/>
            <w:left w:val="none" w:sz="0" w:space="0" w:color="auto"/>
            <w:bottom w:val="none" w:sz="0" w:space="0" w:color="auto"/>
            <w:right w:val="none" w:sz="0" w:space="0" w:color="auto"/>
          </w:divBdr>
        </w:div>
        <w:div w:id="1912537494">
          <w:marLeft w:val="0"/>
          <w:marRight w:val="0"/>
          <w:marTop w:val="0"/>
          <w:marBottom w:val="0"/>
          <w:divBdr>
            <w:top w:val="none" w:sz="0" w:space="0" w:color="auto"/>
            <w:left w:val="none" w:sz="0" w:space="0" w:color="auto"/>
            <w:bottom w:val="none" w:sz="0" w:space="0" w:color="auto"/>
            <w:right w:val="none" w:sz="0" w:space="0" w:color="auto"/>
          </w:divBdr>
        </w:div>
        <w:div w:id="1913349788">
          <w:marLeft w:val="0"/>
          <w:marRight w:val="0"/>
          <w:marTop w:val="0"/>
          <w:marBottom w:val="0"/>
          <w:divBdr>
            <w:top w:val="none" w:sz="0" w:space="0" w:color="auto"/>
            <w:left w:val="none" w:sz="0" w:space="0" w:color="auto"/>
            <w:bottom w:val="none" w:sz="0" w:space="0" w:color="auto"/>
            <w:right w:val="none" w:sz="0" w:space="0" w:color="auto"/>
          </w:divBdr>
        </w:div>
        <w:div w:id="1923224114">
          <w:marLeft w:val="0"/>
          <w:marRight w:val="0"/>
          <w:marTop w:val="0"/>
          <w:marBottom w:val="0"/>
          <w:divBdr>
            <w:top w:val="none" w:sz="0" w:space="0" w:color="auto"/>
            <w:left w:val="none" w:sz="0" w:space="0" w:color="auto"/>
            <w:bottom w:val="none" w:sz="0" w:space="0" w:color="auto"/>
            <w:right w:val="none" w:sz="0" w:space="0" w:color="auto"/>
          </w:divBdr>
        </w:div>
        <w:div w:id="1935242365">
          <w:marLeft w:val="0"/>
          <w:marRight w:val="0"/>
          <w:marTop w:val="0"/>
          <w:marBottom w:val="0"/>
          <w:divBdr>
            <w:top w:val="none" w:sz="0" w:space="0" w:color="auto"/>
            <w:left w:val="none" w:sz="0" w:space="0" w:color="auto"/>
            <w:bottom w:val="none" w:sz="0" w:space="0" w:color="auto"/>
            <w:right w:val="none" w:sz="0" w:space="0" w:color="auto"/>
          </w:divBdr>
        </w:div>
        <w:div w:id="1940260262">
          <w:marLeft w:val="0"/>
          <w:marRight w:val="0"/>
          <w:marTop w:val="0"/>
          <w:marBottom w:val="0"/>
          <w:divBdr>
            <w:top w:val="none" w:sz="0" w:space="0" w:color="auto"/>
            <w:left w:val="none" w:sz="0" w:space="0" w:color="auto"/>
            <w:bottom w:val="none" w:sz="0" w:space="0" w:color="auto"/>
            <w:right w:val="none" w:sz="0" w:space="0" w:color="auto"/>
          </w:divBdr>
        </w:div>
        <w:div w:id="1945191271">
          <w:marLeft w:val="0"/>
          <w:marRight w:val="0"/>
          <w:marTop w:val="0"/>
          <w:marBottom w:val="0"/>
          <w:divBdr>
            <w:top w:val="none" w:sz="0" w:space="0" w:color="auto"/>
            <w:left w:val="none" w:sz="0" w:space="0" w:color="auto"/>
            <w:bottom w:val="none" w:sz="0" w:space="0" w:color="auto"/>
            <w:right w:val="none" w:sz="0" w:space="0" w:color="auto"/>
          </w:divBdr>
        </w:div>
        <w:div w:id="1947499908">
          <w:marLeft w:val="0"/>
          <w:marRight w:val="0"/>
          <w:marTop w:val="0"/>
          <w:marBottom w:val="0"/>
          <w:divBdr>
            <w:top w:val="none" w:sz="0" w:space="0" w:color="auto"/>
            <w:left w:val="none" w:sz="0" w:space="0" w:color="auto"/>
            <w:bottom w:val="none" w:sz="0" w:space="0" w:color="auto"/>
            <w:right w:val="none" w:sz="0" w:space="0" w:color="auto"/>
          </w:divBdr>
        </w:div>
        <w:div w:id="1969965728">
          <w:marLeft w:val="0"/>
          <w:marRight w:val="0"/>
          <w:marTop w:val="0"/>
          <w:marBottom w:val="0"/>
          <w:divBdr>
            <w:top w:val="none" w:sz="0" w:space="0" w:color="auto"/>
            <w:left w:val="none" w:sz="0" w:space="0" w:color="auto"/>
            <w:bottom w:val="none" w:sz="0" w:space="0" w:color="auto"/>
            <w:right w:val="none" w:sz="0" w:space="0" w:color="auto"/>
          </w:divBdr>
          <w:divsChild>
            <w:div w:id="71634248">
              <w:marLeft w:val="0"/>
              <w:marRight w:val="0"/>
              <w:marTop w:val="0"/>
              <w:marBottom w:val="0"/>
              <w:divBdr>
                <w:top w:val="none" w:sz="0" w:space="0" w:color="auto"/>
                <w:left w:val="none" w:sz="0" w:space="0" w:color="auto"/>
                <w:bottom w:val="none" w:sz="0" w:space="0" w:color="auto"/>
                <w:right w:val="none" w:sz="0" w:space="0" w:color="auto"/>
              </w:divBdr>
            </w:div>
            <w:div w:id="343943913">
              <w:marLeft w:val="0"/>
              <w:marRight w:val="0"/>
              <w:marTop w:val="0"/>
              <w:marBottom w:val="0"/>
              <w:divBdr>
                <w:top w:val="none" w:sz="0" w:space="0" w:color="auto"/>
                <w:left w:val="none" w:sz="0" w:space="0" w:color="auto"/>
                <w:bottom w:val="none" w:sz="0" w:space="0" w:color="auto"/>
                <w:right w:val="none" w:sz="0" w:space="0" w:color="auto"/>
              </w:divBdr>
            </w:div>
            <w:div w:id="441263893">
              <w:marLeft w:val="0"/>
              <w:marRight w:val="0"/>
              <w:marTop w:val="0"/>
              <w:marBottom w:val="0"/>
              <w:divBdr>
                <w:top w:val="none" w:sz="0" w:space="0" w:color="auto"/>
                <w:left w:val="none" w:sz="0" w:space="0" w:color="auto"/>
                <w:bottom w:val="none" w:sz="0" w:space="0" w:color="auto"/>
                <w:right w:val="none" w:sz="0" w:space="0" w:color="auto"/>
              </w:divBdr>
            </w:div>
            <w:div w:id="469716544">
              <w:marLeft w:val="0"/>
              <w:marRight w:val="0"/>
              <w:marTop w:val="0"/>
              <w:marBottom w:val="0"/>
              <w:divBdr>
                <w:top w:val="none" w:sz="0" w:space="0" w:color="auto"/>
                <w:left w:val="none" w:sz="0" w:space="0" w:color="auto"/>
                <w:bottom w:val="none" w:sz="0" w:space="0" w:color="auto"/>
                <w:right w:val="none" w:sz="0" w:space="0" w:color="auto"/>
              </w:divBdr>
            </w:div>
            <w:div w:id="2054231495">
              <w:marLeft w:val="0"/>
              <w:marRight w:val="0"/>
              <w:marTop w:val="0"/>
              <w:marBottom w:val="0"/>
              <w:divBdr>
                <w:top w:val="none" w:sz="0" w:space="0" w:color="auto"/>
                <w:left w:val="none" w:sz="0" w:space="0" w:color="auto"/>
                <w:bottom w:val="none" w:sz="0" w:space="0" w:color="auto"/>
                <w:right w:val="none" w:sz="0" w:space="0" w:color="auto"/>
              </w:divBdr>
            </w:div>
          </w:divsChild>
        </w:div>
        <w:div w:id="1970281169">
          <w:marLeft w:val="0"/>
          <w:marRight w:val="0"/>
          <w:marTop w:val="0"/>
          <w:marBottom w:val="0"/>
          <w:divBdr>
            <w:top w:val="none" w:sz="0" w:space="0" w:color="auto"/>
            <w:left w:val="none" w:sz="0" w:space="0" w:color="auto"/>
            <w:bottom w:val="none" w:sz="0" w:space="0" w:color="auto"/>
            <w:right w:val="none" w:sz="0" w:space="0" w:color="auto"/>
          </w:divBdr>
        </w:div>
        <w:div w:id="1973711464">
          <w:marLeft w:val="0"/>
          <w:marRight w:val="0"/>
          <w:marTop w:val="0"/>
          <w:marBottom w:val="0"/>
          <w:divBdr>
            <w:top w:val="none" w:sz="0" w:space="0" w:color="auto"/>
            <w:left w:val="none" w:sz="0" w:space="0" w:color="auto"/>
            <w:bottom w:val="none" w:sz="0" w:space="0" w:color="auto"/>
            <w:right w:val="none" w:sz="0" w:space="0" w:color="auto"/>
          </w:divBdr>
        </w:div>
        <w:div w:id="1978413553">
          <w:marLeft w:val="0"/>
          <w:marRight w:val="0"/>
          <w:marTop w:val="0"/>
          <w:marBottom w:val="0"/>
          <w:divBdr>
            <w:top w:val="none" w:sz="0" w:space="0" w:color="auto"/>
            <w:left w:val="none" w:sz="0" w:space="0" w:color="auto"/>
            <w:bottom w:val="none" w:sz="0" w:space="0" w:color="auto"/>
            <w:right w:val="none" w:sz="0" w:space="0" w:color="auto"/>
          </w:divBdr>
        </w:div>
        <w:div w:id="1983391424">
          <w:marLeft w:val="0"/>
          <w:marRight w:val="0"/>
          <w:marTop w:val="0"/>
          <w:marBottom w:val="0"/>
          <w:divBdr>
            <w:top w:val="none" w:sz="0" w:space="0" w:color="auto"/>
            <w:left w:val="none" w:sz="0" w:space="0" w:color="auto"/>
            <w:bottom w:val="none" w:sz="0" w:space="0" w:color="auto"/>
            <w:right w:val="none" w:sz="0" w:space="0" w:color="auto"/>
          </w:divBdr>
        </w:div>
        <w:div w:id="1985311759">
          <w:marLeft w:val="0"/>
          <w:marRight w:val="0"/>
          <w:marTop w:val="0"/>
          <w:marBottom w:val="0"/>
          <w:divBdr>
            <w:top w:val="none" w:sz="0" w:space="0" w:color="auto"/>
            <w:left w:val="none" w:sz="0" w:space="0" w:color="auto"/>
            <w:bottom w:val="none" w:sz="0" w:space="0" w:color="auto"/>
            <w:right w:val="none" w:sz="0" w:space="0" w:color="auto"/>
          </w:divBdr>
        </w:div>
        <w:div w:id="1988589364">
          <w:marLeft w:val="0"/>
          <w:marRight w:val="0"/>
          <w:marTop w:val="0"/>
          <w:marBottom w:val="0"/>
          <w:divBdr>
            <w:top w:val="none" w:sz="0" w:space="0" w:color="auto"/>
            <w:left w:val="none" w:sz="0" w:space="0" w:color="auto"/>
            <w:bottom w:val="none" w:sz="0" w:space="0" w:color="auto"/>
            <w:right w:val="none" w:sz="0" w:space="0" w:color="auto"/>
          </w:divBdr>
        </w:div>
        <w:div w:id="1991252399">
          <w:marLeft w:val="0"/>
          <w:marRight w:val="0"/>
          <w:marTop w:val="0"/>
          <w:marBottom w:val="0"/>
          <w:divBdr>
            <w:top w:val="none" w:sz="0" w:space="0" w:color="auto"/>
            <w:left w:val="none" w:sz="0" w:space="0" w:color="auto"/>
            <w:bottom w:val="none" w:sz="0" w:space="0" w:color="auto"/>
            <w:right w:val="none" w:sz="0" w:space="0" w:color="auto"/>
          </w:divBdr>
        </w:div>
        <w:div w:id="2009478538">
          <w:marLeft w:val="0"/>
          <w:marRight w:val="0"/>
          <w:marTop w:val="0"/>
          <w:marBottom w:val="0"/>
          <w:divBdr>
            <w:top w:val="none" w:sz="0" w:space="0" w:color="auto"/>
            <w:left w:val="none" w:sz="0" w:space="0" w:color="auto"/>
            <w:bottom w:val="none" w:sz="0" w:space="0" w:color="auto"/>
            <w:right w:val="none" w:sz="0" w:space="0" w:color="auto"/>
          </w:divBdr>
        </w:div>
        <w:div w:id="2031643545">
          <w:marLeft w:val="0"/>
          <w:marRight w:val="0"/>
          <w:marTop w:val="0"/>
          <w:marBottom w:val="0"/>
          <w:divBdr>
            <w:top w:val="none" w:sz="0" w:space="0" w:color="auto"/>
            <w:left w:val="none" w:sz="0" w:space="0" w:color="auto"/>
            <w:bottom w:val="none" w:sz="0" w:space="0" w:color="auto"/>
            <w:right w:val="none" w:sz="0" w:space="0" w:color="auto"/>
          </w:divBdr>
        </w:div>
        <w:div w:id="2031953268">
          <w:marLeft w:val="0"/>
          <w:marRight w:val="0"/>
          <w:marTop w:val="0"/>
          <w:marBottom w:val="0"/>
          <w:divBdr>
            <w:top w:val="none" w:sz="0" w:space="0" w:color="auto"/>
            <w:left w:val="none" w:sz="0" w:space="0" w:color="auto"/>
            <w:bottom w:val="none" w:sz="0" w:space="0" w:color="auto"/>
            <w:right w:val="none" w:sz="0" w:space="0" w:color="auto"/>
          </w:divBdr>
        </w:div>
        <w:div w:id="2032296584">
          <w:marLeft w:val="0"/>
          <w:marRight w:val="0"/>
          <w:marTop w:val="0"/>
          <w:marBottom w:val="0"/>
          <w:divBdr>
            <w:top w:val="none" w:sz="0" w:space="0" w:color="auto"/>
            <w:left w:val="none" w:sz="0" w:space="0" w:color="auto"/>
            <w:bottom w:val="none" w:sz="0" w:space="0" w:color="auto"/>
            <w:right w:val="none" w:sz="0" w:space="0" w:color="auto"/>
          </w:divBdr>
        </w:div>
        <w:div w:id="2034263553">
          <w:marLeft w:val="0"/>
          <w:marRight w:val="0"/>
          <w:marTop w:val="0"/>
          <w:marBottom w:val="0"/>
          <w:divBdr>
            <w:top w:val="none" w:sz="0" w:space="0" w:color="auto"/>
            <w:left w:val="none" w:sz="0" w:space="0" w:color="auto"/>
            <w:bottom w:val="none" w:sz="0" w:space="0" w:color="auto"/>
            <w:right w:val="none" w:sz="0" w:space="0" w:color="auto"/>
          </w:divBdr>
        </w:div>
        <w:div w:id="2057701363">
          <w:marLeft w:val="0"/>
          <w:marRight w:val="0"/>
          <w:marTop w:val="0"/>
          <w:marBottom w:val="0"/>
          <w:divBdr>
            <w:top w:val="none" w:sz="0" w:space="0" w:color="auto"/>
            <w:left w:val="none" w:sz="0" w:space="0" w:color="auto"/>
            <w:bottom w:val="none" w:sz="0" w:space="0" w:color="auto"/>
            <w:right w:val="none" w:sz="0" w:space="0" w:color="auto"/>
          </w:divBdr>
        </w:div>
        <w:div w:id="2062555605">
          <w:marLeft w:val="0"/>
          <w:marRight w:val="0"/>
          <w:marTop w:val="0"/>
          <w:marBottom w:val="0"/>
          <w:divBdr>
            <w:top w:val="none" w:sz="0" w:space="0" w:color="auto"/>
            <w:left w:val="none" w:sz="0" w:space="0" w:color="auto"/>
            <w:bottom w:val="none" w:sz="0" w:space="0" w:color="auto"/>
            <w:right w:val="none" w:sz="0" w:space="0" w:color="auto"/>
          </w:divBdr>
        </w:div>
        <w:div w:id="2066678033">
          <w:marLeft w:val="0"/>
          <w:marRight w:val="0"/>
          <w:marTop w:val="0"/>
          <w:marBottom w:val="0"/>
          <w:divBdr>
            <w:top w:val="none" w:sz="0" w:space="0" w:color="auto"/>
            <w:left w:val="none" w:sz="0" w:space="0" w:color="auto"/>
            <w:bottom w:val="none" w:sz="0" w:space="0" w:color="auto"/>
            <w:right w:val="none" w:sz="0" w:space="0" w:color="auto"/>
          </w:divBdr>
        </w:div>
        <w:div w:id="2088334031">
          <w:marLeft w:val="0"/>
          <w:marRight w:val="0"/>
          <w:marTop w:val="0"/>
          <w:marBottom w:val="0"/>
          <w:divBdr>
            <w:top w:val="none" w:sz="0" w:space="0" w:color="auto"/>
            <w:left w:val="none" w:sz="0" w:space="0" w:color="auto"/>
            <w:bottom w:val="none" w:sz="0" w:space="0" w:color="auto"/>
            <w:right w:val="none" w:sz="0" w:space="0" w:color="auto"/>
          </w:divBdr>
        </w:div>
        <w:div w:id="2090076815">
          <w:marLeft w:val="0"/>
          <w:marRight w:val="0"/>
          <w:marTop w:val="0"/>
          <w:marBottom w:val="0"/>
          <w:divBdr>
            <w:top w:val="none" w:sz="0" w:space="0" w:color="auto"/>
            <w:left w:val="none" w:sz="0" w:space="0" w:color="auto"/>
            <w:bottom w:val="none" w:sz="0" w:space="0" w:color="auto"/>
            <w:right w:val="none" w:sz="0" w:space="0" w:color="auto"/>
          </w:divBdr>
        </w:div>
        <w:div w:id="2099208167">
          <w:marLeft w:val="0"/>
          <w:marRight w:val="0"/>
          <w:marTop w:val="0"/>
          <w:marBottom w:val="0"/>
          <w:divBdr>
            <w:top w:val="none" w:sz="0" w:space="0" w:color="auto"/>
            <w:left w:val="none" w:sz="0" w:space="0" w:color="auto"/>
            <w:bottom w:val="none" w:sz="0" w:space="0" w:color="auto"/>
            <w:right w:val="none" w:sz="0" w:space="0" w:color="auto"/>
          </w:divBdr>
        </w:div>
        <w:div w:id="2102945963">
          <w:marLeft w:val="0"/>
          <w:marRight w:val="0"/>
          <w:marTop w:val="0"/>
          <w:marBottom w:val="0"/>
          <w:divBdr>
            <w:top w:val="none" w:sz="0" w:space="0" w:color="auto"/>
            <w:left w:val="none" w:sz="0" w:space="0" w:color="auto"/>
            <w:bottom w:val="none" w:sz="0" w:space="0" w:color="auto"/>
            <w:right w:val="none" w:sz="0" w:space="0" w:color="auto"/>
          </w:divBdr>
        </w:div>
        <w:div w:id="2104832762">
          <w:marLeft w:val="0"/>
          <w:marRight w:val="0"/>
          <w:marTop w:val="0"/>
          <w:marBottom w:val="0"/>
          <w:divBdr>
            <w:top w:val="none" w:sz="0" w:space="0" w:color="auto"/>
            <w:left w:val="none" w:sz="0" w:space="0" w:color="auto"/>
            <w:bottom w:val="none" w:sz="0" w:space="0" w:color="auto"/>
            <w:right w:val="none" w:sz="0" w:space="0" w:color="auto"/>
          </w:divBdr>
        </w:div>
        <w:div w:id="2115785486">
          <w:marLeft w:val="0"/>
          <w:marRight w:val="0"/>
          <w:marTop w:val="0"/>
          <w:marBottom w:val="0"/>
          <w:divBdr>
            <w:top w:val="none" w:sz="0" w:space="0" w:color="auto"/>
            <w:left w:val="none" w:sz="0" w:space="0" w:color="auto"/>
            <w:bottom w:val="none" w:sz="0" w:space="0" w:color="auto"/>
            <w:right w:val="none" w:sz="0" w:space="0" w:color="auto"/>
          </w:divBdr>
        </w:div>
        <w:div w:id="2144958768">
          <w:marLeft w:val="0"/>
          <w:marRight w:val="0"/>
          <w:marTop w:val="0"/>
          <w:marBottom w:val="0"/>
          <w:divBdr>
            <w:top w:val="none" w:sz="0" w:space="0" w:color="auto"/>
            <w:left w:val="none" w:sz="0" w:space="0" w:color="auto"/>
            <w:bottom w:val="none" w:sz="0" w:space="0" w:color="auto"/>
            <w:right w:val="none" w:sz="0" w:space="0" w:color="auto"/>
          </w:divBdr>
          <w:divsChild>
            <w:div w:id="273560449">
              <w:marLeft w:val="0"/>
              <w:marRight w:val="0"/>
              <w:marTop w:val="0"/>
              <w:marBottom w:val="0"/>
              <w:divBdr>
                <w:top w:val="none" w:sz="0" w:space="0" w:color="auto"/>
                <w:left w:val="none" w:sz="0" w:space="0" w:color="auto"/>
                <w:bottom w:val="none" w:sz="0" w:space="0" w:color="auto"/>
                <w:right w:val="none" w:sz="0" w:space="0" w:color="auto"/>
              </w:divBdr>
              <w:divsChild>
                <w:div w:id="1332371670">
                  <w:marLeft w:val="-75"/>
                  <w:marRight w:val="0"/>
                  <w:marTop w:val="30"/>
                  <w:marBottom w:val="30"/>
                  <w:divBdr>
                    <w:top w:val="none" w:sz="0" w:space="0" w:color="auto"/>
                    <w:left w:val="none" w:sz="0" w:space="0" w:color="auto"/>
                    <w:bottom w:val="none" w:sz="0" w:space="0" w:color="auto"/>
                    <w:right w:val="none" w:sz="0" w:space="0" w:color="auto"/>
                  </w:divBdr>
                  <w:divsChild>
                    <w:div w:id="1279222652">
                      <w:marLeft w:val="0"/>
                      <w:marRight w:val="0"/>
                      <w:marTop w:val="0"/>
                      <w:marBottom w:val="0"/>
                      <w:divBdr>
                        <w:top w:val="none" w:sz="0" w:space="0" w:color="auto"/>
                        <w:left w:val="none" w:sz="0" w:space="0" w:color="auto"/>
                        <w:bottom w:val="none" w:sz="0" w:space="0" w:color="auto"/>
                        <w:right w:val="none" w:sz="0" w:space="0" w:color="auto"/>
                      </w:divBdr>
                      <w:divsChild>
                        <w:div w:id="1834567036">
                          <w:marLeft w:val="0"/>
                          <w:marRight w:val="0"/>
                          <w:marTop w:val="0"/>
                          <w:marBottom w:val="0"/>
                          <w:divBdr>
                            <w:top w:val="none" w:sz="0" w:space="0" w:color="auto"/>
                            <w:left w:val="none" w:sz="0" w:space="0" w:color="auto"/>
                            <w:bottom w:val="none" w:sz="0" w:space="0" w:color="auto"/>
                            <w:right w:val="none" w:sz="0" w:space="0" w:color="auto"/>
                          </w:divBdr>
                        </w:div>
                      </w:divsChild>
                    </w:div>
                    <w:div w:id="1588921200">
                      <w:marLeft w:val="0"/>
                      <w:marRight w:val="0"/>
                      <w:marTop w:val="0"/>
                      <w:marBottom w:val="0"/>
                      <w:divBdr>
                        <w:top w:val="none" w:sz="0" w:space="0" w:color="auto"/>
                        <w:left w:val="none" w:sz="0" w:space="0" w:color="auto"/>
                        <w:bottom w:val="none" w:sz="0" w:space="0" w:color="auto"/>
                        <w:right w:val="none" w:sz="0" w:space="0" w:color="auto"/>
                      </w:divBdr>
                      <w:divsChild>
                        <w:div w:id="1664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0697">
              <w:marLeft w:val="0"/>
              <w:marRight w:val="0"/>
              <w:marTop w:val="0"/>
              <w:marBottom w:val="0"/>
              <w:divBdr>
                <w:top w:val="none" w:sz="0" w:space="0" w:color="auto"/>
                <w:left w:val="none" w:sz="0" w:space="0" w:color="auto"/>
                <w:bottom w:val="none" w:sz="0" w:space="0" w:color="auto"/>
                <w:right w:val="none" w:sz="0" w:space="0" w:color="auto"/>
              </w:divBdr>
            </w:div>
            <w:div w:id="523835381">
              <w:marLeft w:val="0"/>
              <w:marRight w:val="0"/>
              <w:marTop w:val="0"/>
              <w:marBottom w:val="0"/>
              <w:divBdr>
                <w:top w:val="none" w:sz="0" w:space="0" w:color="auto"/>
                <w:left w:val="none" w:sz="0" w:space="0" w:color="auto"/>
                <w:bottom w:val="none" w:sz="0" w:space="0" w:color="auto"/>
                <w:right w:val="none" w:sz="0" w:space="0" w:color="auto"/>
              </w:divBdr>
            </w:div>
            <w:div w:id="659189535">
              <w:marLeft w:val="0"/>
              <w:marRight w:val="0"/>
              <w:marTop w:val="0"/>
              <w:marBottom w:val="0"/>
              <w:divBdr>
                <w:top w:val="none" w:sz="0" w:space="0" w:color="auto"/>
                <w:left w:val="none" w:sz="0" w:space="0" w:color="auto"/>
                <w:bottom w:val="none" w:sz="0" w:space="0" w:color="auto"/>
                <w:right w:val="none" w:sz="0" w:space="0" w:color="auto"/>
              </w:divBdr>
            </w:div>
            <w:div w:id="1054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pri.org/credit-risk-and-ratings/how-esg-factors-are-becoming-more-explicit-in-credit-rating-agency-commentaries-/4010.article" TargetMode="External"/><Relationship Id="rId18" Type="http://schemas.openxmlformats.org/officeDocument/2006/relationships/hyperlink" Target="http://www.unpri.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npri.org/credit-risk-and-ratings/statement-on-esg-in-credit-risk-and-ratings-available-in-different-languages/77.article" TargetMode="External"/><Relationship Id="rId17" Type="http://schemas.openxmlformats.org/officeDocument/2006/relationships/hyperlink" Target="mailto:policy@unpri.org" TargetMode="External"/><Relationship Id="rId2" Type="http://schemas.openxmlformats.org/officeDocument/2006/relationships/customXml" Target="../customXml/item2.xml"/><Relationship Id="rId16" Type="http://schemas.openxmlformats.org/officeDocument/2006/relationships/hyperlink" Target="mailto:elliot.sutcliffe@unpri.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sites/default/files/2024-04/ESMA84-2037069784-2112_Consultation_Paper_on_Changes_to_Delegated_Reg_447-2012_and_Annex_I_of_CRAR.pdf" TargetMode="External"/><Relationship Id="rId5" Type="http://schemas.openxmlformats.org/officeDocument/2006/relationships/numbering" Target="numbering.xml"/><Relationship Id="rId15" Type="http://schemas.openxmlformats.org/officeDocument/2006/relationships/hyperlink" Target="mailto:elise.attal@unpri.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pri.org/policy-reports/eu-regulation-on-esg-ratings/12062.artic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sites/default/files/library/esma33-9-320_guidelines_on_disclosure_requirements_applicable_to_cras.pdf" TargetMode="External"/><Relationship Id="rId3" Type="http://schemas.openxmlformats.org/officeDocument/2006/relationships/hyperlink" Target="https://eur-lex.europa.eu/legal-content/EN/TXT/PDF/?uri=CELEX:32013R0462" TargetMode="External"/><Relationship Id="rId7" Type="http://schemas.openxmlformats.org/officeDocument/2006/relationships/hyperlink" Target="https://www.esma.europa.eu/sites/default/files/2024-04/ESMA84-2037069784-2112_Consultation_Paper_on_Changes_to_Delegated_Reg_447-2012_and_Annex_I_of_CRAR.pdf" TargetMode="External"/><Relationship Id="rId2" Type="http://schemas.openxmlformats.org/officeDocument/2006/relationships/hyperlink" Target="https://www.esma.europa.eu/sites/default/files/library/esma33-9-320_guidelines_on_disclosure_requirements_applicable_to_cras.pdf" TargetMode="External"/><Relationship Id="rId1" Type="http://schemas.openxmlformats.org/officeDocument/2006/relationships/hyperlink" Target="https://eur-lex.europa.eu/legal-content/EN/TXT/PDF/?uri=CELEX:32009R1060" TargetMode="External"/><Relationship Id="rId6" Type="http://schemas.openxmlformats.org/officeDocument/2006/relationships/hyperlink" Target="https://www.unpri.org/credit-risk-and-ratings/how-esg-factors-are-becoming-more-explicit-in-credit-rating-agency-commentaries-/4010.article" TargetMode="External"/><Relationship Id="rId5" Type="http://schemas.openxmlformats.org/officeDocument/2006/relationships/hyperlink" Target="https://www.unpri.org/credit-risk-and-ratings/statement-on-esg-in-credit-risk-and-ratings-available-in-different-languages/77.article" TargetMode="External"/><Relationship Id="rId4" Type="http://schemas.openxmlformats.org/officeDocument/2006/relationships/hyperlink" Target="https://www.unpri.org/credit-risk-and-ratings/how-esg-factors-are-becoming-more-explicit-in-credit-rating-agency-commentaries-/4010.artic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iassociation.sharepoint.com/sites/PRIOfficeTemplates/PRI%20Office%20Templates/PRI_template_U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576973A59CFF4E9925E16EAA0DDA20" ma:contentTypeVersion="19" ma:contentTypeDescription="Create a new document." ma:contentTypeScope="" ma:versionID="d9f17c23b5025b23a309d55b74811992">
  <xsd:schema xmlns:xsd="http://www.w3.org/2001/XMLSchema" xmlns:xs="http://www.w3.org/2001/XMLSchema" xmlns:p="http://schemas.microsoft.com/office/2006/metadata/properties" xmlns:ns2="4e2692e8-dc72-4dd6-ad79-6e3956b18ff7" xmlns:ns3="d1f2cb5e-90ed-446c-b55a-c8efd3225fcc" xmlns:ns4="22dc5aff-f6b8-4275-87d3-ccc397dd66b3" targetNamespace="http://schemas.microsoft.com/office/2006/metadata/properties" ma:root="true" ma:fieldsID="9b0e62fa89bd13ef6a9a40a4dac54432" ns2:_="" ns3:_="" ns4:_="">
    <xsd:import namespace="4e2692e8-dc72-4dd6-ad79-6e3956b18ff7"/>
    <xsd:import namespace="d1f2cb5e-90ed-446c-b55a-c8efd3225fcc"/>
    <xsd:import namespace="22dc5aff-f6b8-4275-87d3-ccc397dd66b3"/>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692e8-dc72-4dd6-ad79-6e3956b18f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c09748c-ffa1-40e6-81ea-584adcb248df}" ma:internalName="TaxCatchAll" ma:showField="CatchAllData" ma:web="d1f2cb5e-90ed-446c-b55a-c8efd3225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dc5aff-f6b8-4275-87d3-ccc397dd66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e079f-49a6-4469-a386-52a810ba0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dc5aff-f6b8-4275-87d3-ccc397dd66b3">
      <Terms xmlns="http://schemas.microsoft.com/office/infopath/2007/PartnerControls"/>
    </lcf76f155ced4ddcb4097134ff3c332f>
    <TaxCatchAll xmlns="d1f2cb5e-90ed-446c-b55a-c8efd3225fcc" xsi:nil="true"/>
    <SharedWithUsers xmlns="4e2692e8-dc72-4dd6-ad79-6e3956b18ff7">
      <UserInfo>
        <DisplayName>Elise Attal</DisplayName>
        <AccountId>4983</AccountId>
        <AccountType/>
      </UserInfo>
      <UserInfo>
        <DisplayName>Elliot Sutcliffe</DisplayName>
        <AccountId>29130</AccountId>
        <AccountType/>
      </UserInfo>
      <UserInfo>
        <DisplayName>Toby Belsom</DisplayName>
        <AccountId>3418</AccountId>
        <AccountType/>
      </UserInfo>
      <UserInfo>
        <DisplayName>Sixtine Dubost</DisplayName>
        <AccountId>4863</AccountId>
        <AccountType/>
      </UserInfo>
      <UserInfo>
        <DisplayName>Elisabeth Vishnevskaja</DisplayName>
        <AccountId>26170</AccountId>
        <AccountType/>
      </UserInfo>
      <UserInfo>
        <DisplayName>Hazell Ransome</DisplayName>
        <AccountId>5562</AccountId>
        <AccountType/>
      </UserInfo>
      <UserInfo>
        <DisplayName>Bettina Reinboth</DisplayName>
        <AccountId>520</AccountId>
        <AccountType/>
      </UserInfo>
      <UserInfo>
        <DisplayName>Margarita Pirovska</DisplayName>
        <AccountId>960</AccountId>
        <AccountType/>
      </UserInfo>
      <UserInfo>
        <DisplayName>Alexandra Danielsson</DisplayName>
        <AccountId>21736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98EDA-D5D6-4522-96B5-065B89FDF261}">
  <ds:schemaRefs>
    <ds:schemaRef ds:uri="http://schemas.openxmlformats.org/officeDocument/2006/bibliography"/>
  </ds:schemaRefs>
</ds:datastoreItem>
</file>

<file path=customXml/itemProps2.xml><?xml version="1.0" encoding="utf-8"?>
<ds:datastoreItem xmlns:ds="http://schemas.openxmlformats.org/officeDocument/2006/customXml" ds:itemID="{E24A1BE8-E40E-4B79-A99B-677F33A8C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692e8-dc72-4dd6-ad79-6e3956b18ff7"/>
    <ds:schemaRef ds:uri="d1f2cb5e-90ed-446c-b55a-c8efd3225fcc"/>
    <ds:schemaRef ds:uri="22dc5aff-f6b8-4275-87d3-ccc397dd6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DEBE8-EEC4-474D-98AD-315AE3A2AFA5}">
  <ds:schemaRefs>
    <ds:schemaRef ds:uri="http://schemas.microsoft.com/office/2006/metadata/properties"/>
    <ds:schemaRef ds:uri="http://schemas.microsoft.com/office/infopath/2007/PartnerControls"/>
    <ds:schemaRef ds:uri="22dc5aff-f6b8-4275-87d3-ccc397dd66b3"/>
    <ds:schemaRef ds:uri="d1f2cb5e-90ed-446c-b55a-c8efd3225fcc"/>
    <ds:schemaRef ds:uri="4e2692e8-dc72-4dd6-ad79-6e3956b18ff7"/>
  </ds:schemaRefs>
</ds:datastoreItem>
</file>

<file path=customXml/itemProps4.xml><?xml version="1.0" encoding="utf-8"?>
<ds:datastoreItem xmlns:ds="http://schemas.openxmlformats.org/officeDocument/2006/customXml" ds:itemID="{FEDB1BF0-5B5E-4E1E-8D61-2E00A8C3D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PRI_template_UK</Template>
  <TotalTime>0</TotalTime>
  <Pages>9</Pages>
  <Words>2560</Words>
  <Characters>14596</Characters>
  <Application>Microsoft Office Word</Application>
  <DocSecurity>0</DocSecurity>
  <Lines>121</Lines>
  <Paragraphs>34</Paragraphs>
  <ScaleCrop>false</ScaleCrop>
  <Company/>
  <LinksUpToDate>false</LinksUpToDate>
  <CharactersWithSpaces>17122</CharactersWithSpaces>
  <SharedDoc>false</SharedDoc>
  <HLinks>
    <vt:vector size="126" baseType="variant">
      <vt:variant>
        <vt:i4>5177360</vt:i4>
      </vt:variant>
      <vt:variant>
        <vt:i4>21</vt:i4>
      </vt:variant>
      <vt:variant>
        <vt:i4>0</vt:i4>
      </vt:variant>
      <vt:variant>
        <vt:i4>5</vt:i4>
      </vt:variant>
      <vt:variant>
        <vt:lpwstr>http://www.unpri.org/</vt:lpwstr>
      </vt:variant>
      <vt:variant>
        <vt:lpwstr/>
      </vt:variant>
      <vt:variant>
        <vt:i4>1900598</vt:i4>
      </vt:variant>
      <vt:variant>
        <vt:i4>18</vt:i4>
      </vt:variant>
      <vt:variant>
        <vt:i4>0</vt:i4>
      </vt:variant>
      <vt:variant>
        <vt:i4>5</vt:i4>
      </vt:variant>
      <vt:variant>
        <vt:lpwstr>mailto:policy@unpri.org</vt:lpwstr>
      </vt:variant>
      <vt:variant>
        <vt:lpwstr/>
      </vt:variant>
      <vt:variant>
        <vt:i4>3342416</vt:i4>
      </vt:variant>
      <vt:variant>
        <vt:i4>15</vt:i4>
      </vt:variant>
      <vt:variant>
        <vt:i4>0</vt:i4>
      </vt:variant>
      <vt:variant>
        <vt:i4>5</vt:i4>
      </vt:variant>
      <vt:variant>
        <vt:lpwstr>mailto:elliot.sutcliffe@unpri.org</vt:lpwstr>
      </vt:variant>
      <vt:variant>
        <vt:lpwstr/>
      </vt:variant>
      <vt:variant>
        <vt:i4>1441902</vt:i4>
      </vt:variant>
      <vt:variant>
        <vt:i4>12</vt:i4>
      </vt:variant>
      <vt:variant>
        <vt:i4>0</vt:i4>
      </vt:variant>
      <vt:variant>
        <vt:i4>5</vt:i4>
      </vt:variant>
      <vt:variant>
        <vt:lpwstr>mailto:elise.attal@unpri.org</vt:lpwstr>
      </vt:variant>
      <vt:variant>
        <vt:lpwstr/>
      </vt:variant>
      <vt:variant>
        <vt:i4>6553647</vt:i4>
      </vt:variant>
      <vt:variant>
        <vt:i4>9</vt:i4>
      </vt:variant>
      <vt:variant>
        <vt:i4>0</vt:i4>
      </vt:variant>
      <vt:variant>
        <vt:i4>5</vt:i4>
      </vt:variant>
      <vt:variant>
        <vt:lpwstr>https://www.unpri.org/policy-reports/eu-regulation-on-esg-ratings/12062.article</vt:lpwstr>
      </vt:variant>
      <vt:variant>
        <vt:lpwstr/>
      </vt:variant>
      <vt:variant>
        <vt:i4>3932192</vt:i4>
      </vt:variant>
      <vt:variant>
        <vt:i4>6</vt:i4>
      </vt:variant>
      <vt:variant>
        <vt:i4>0</vt:i4>
      </vt:variant>
      <vt:variant>
        <vt:i4>5</vt:i4>
      </vt:variant>
      <vt:variant>
        <vt:lpwstr>https://www.unpri.org/credit-risk-and-ratings/how-esg-factors-are-becoming-more-explicit-in-credit-rating-agency-commentaries-/4010.article</vt:lpwstr>
      </vt:variant>
      <vt:variant>
        <vt:lpwstr/>
      </vt:variant>
      <vt:variant>
        <vt:i4>589901</vt:i4>
      </vt:variant>
      <vt:variant>
        <vt:i4>3</vt:i4>
      </vt:variant>
      <vt:variant>
        <vt:i4>0</vt:i4>
      </vt:variant>
      <vt:variant>
        <vt:i4>5</vt:i4>
      </vt:variant>
      <vt:variant>
        <vt:lpwstr>https://www.unpri.org/credit-risk-and-ratings/statement-on-esg-in-credit-risk-and-ratings-available-in-different-languages/77.article</vt:lpwstr>
      </vt:variant>
      <vt:variant>
        <vt:lpwstr/>
      </vt:variant>
      <vt:variant>
        <vt:i4>2359378</vt:i4>
      </vt:variant>
      <vt:variant>
        <vt:i4>0</vt:i4>
      </vt:variant>
      <vt:variant>
        <vt:i4>0</vt:i4>
      </vt:variant>
      <vt:variant>
        <vt:i4>5</vt:i4>
      </vt:variant>
      <vt:variant>
        <vt:lpwstr>https://www.esma.europa.eu/sites/default/files/2024-04/ESMA84-2037069784-2112_Consultation_Paper_on_Changes_to_Delegated_Reg_447-2012_and_Annex_I_of_CRAR.pdf</vt:lpwstr>
      </vt:variant>
      <vt:variant>
        <vt:lpwstr/>
      </vt:variant>
      <vt:variant>
        <vt:i4>524321</vt:i4>
      </vt:variant>
      <vt:variant>
        <vt:i4>21</vt:i4>
      </vt:variant>
      <vt:variant>
        <vt:i4>0</vt:i4>
      </vt:variant>
      <vt:variant>
        <vt:i4>5</vt:i4>
      </vt:variant>
      <vt:variant>
        <vt:lpwstr>https://www.esma.europa.eu/sites/default/files/library/esma33-9-320_guidelines_on_disclosure_requirements_applicable_to_cras.pdf</vt:lpwstr>
      </vt:variant>
      <vt:variant>
        <vt:lpwstr/>
      </vt:variant>
      <vt:variant>
        <vt:i4>1179768</vt:i4>
      </vt:variant>
      <vt:variant>
        <vt:i4>18</vt:i4>
      </vt:variant>
      <vt:variant>
        <vt:i4>0</vt:i4>
      </vt:variant>
      <vt:variant>
        <vt:i4>5</vt:i4>
      </vt:variant>
      <vt:variant>
        <vt:lpwstr>https://www.esma.europa.eu/sites/default/files/2024-04/ESMA84-2037069784-2112_Consultation_Paper_on_Changes_to_Delegated_Reg_447-2012_and_Annex_I_of_CRAR.pdf</vt:lpwstr>
      </vt:variant>
      <vt:variant>
        <vt:lpwstr>page=23</vt:lpwstr>
      </vt:variant>
      <vt:variant>
        <vt:i4>3932192</vt:i4>
      </vt:variant>
      <vt:variant>
        <vt:i4>15</vt:i4>
      </vt:variant>
      <vt:variant>
        <vt:i4>0</vt:i4>
      </vt:variant>
      <vt:variant>
        <vt:i4>5</vt:i4>
      </vt:variant>
      <vt:variant>
        <vt:lpwstr>https://www.unpri.org/credit-risk-and-ratings/how-esg-factors-are-becoming-more-explicit-in-credit-rating-agency-commentaries-/4010.article</vt:lpwstr>
      </vt:variant>
      <vt:variant>
        <vt:lpwstr/>
      </vt:variant>
      <vt:variant>
        <vt:i4>589901</vt:i4>
      </vt:variant>
      <vt:variant>
        <vt:i4>12</vt:i4>
      </vt:variant>
      <vt:variant>
        <vt:i4>0</vt:i4>
      </vt:variant>
      <vt:variant>
        <vt:i4>5</vt:i4>
      </vt:variant>
      <vt:variant>
        <vt:lpwstr>https://www.unpri.org/credit-risk-and-ratings/statement-on-esg-in-credit-risk-and-ratings-available-in-different-languages/77.article</vt:lpwstr>
      </vt:variant>
      <vt:variant>
        <vt:lpwstr/>
      </vt:variant>
      <vt:variant>
        <vt:i4>3932192</vt:i4>
      </vt:variant>
      <vt:variant>
        <vt:i4>9</vt:i4>
      </vt:variant>
      <vt:variant>
        <vt:i4>0</vt:i4>
      </vt:variant>
      <vt:variant>
        <vt:i4>5</vt:i4>
      </vt:variant>
      <vt:variant>
        <vt:lpwstr>https://www.unpri.org/credit-risk-and-ratings/how-esg-factors-are-becoming-more-explicit-in-credit-rating-agency-commentaries-/4010.article</vt:lpwstr>
      </vt:variant>
      <vt:variant>
        <vt:lpwstr/>
      </vt:variant>
      <vt:variant>
        <vt:i4>327695</vt:i4>
      </vt:variant>
      <vt:variant>
        <vt:i4>6</vt:i4>
      </vt:variant>
      <vt:variant>
        <vt:i4>0</vt:i4>
      </vt:variant>
      <vt:variant>
        <vt:i4>5</vt:i4>
      </vt:variant>
      <vt:variant>
        <vt:lpwstr>https://eur-lex.europa.eu/legal-content/EN/TXT/PDF/?uri=CELEX:32013R0462</vt:lpwstr>
      </vt:variant>
      <vt:variant>
        <vt:lpwstr/>
      </vt:variant>
      <vt:variant>
        <vt:i4>524321</vt:i4>
      </vt:variant>
      <vt:variant>
        <vt:i4>3</vt:i4>
      </vt:variant>
      <vt:variant>
        <vt:i4>0</vt:i4>
      </vt:variant>
      <vt:variant>
        <vt:i4>5</vt:i4>
      </vt:variant>
      <vt:variant>
        <vt:lpwstr>https://www.esma.europa.eu/sites/default/files/library/esma33-9-320_guidelines_on_disclosure_requirements_applicable_to_cras.pdf</vt:lpwstr>
      </vt:variant>
      <vt:variant>
        <vt:lpwstr/>
      </vt:variant>
      <vt:variant>
        <vt:i4>131076</vt:i4>
      </vt:variant>
      <vt:variant>
        <vt:i4>0</vt:i4>
      </vt:variant>
      <vt:variant>
        <vt:i4>0</vt:i4>
      </vt:variant>
      <vt:variant>
        <vt:i4>5</vt:i4>
      </vt:variant>
      <vt:variant>
        <vt:lpwstr>https://eur-lex.europa.eu/legal-content/EN/TXT/PDF/?uri=CELEX:32009R1060</vt:lpwstr>
      </vt:variant>
      <vt:variant>
        <vt:lpwstr/>
      </vt:variant>
      <vt:variant>
        <vt:i4>721011</vt:i4>
      </vt:variant>
      <vt:variant>
        <vt:i4>12</vt:i4>
      </vt:variant>
      <vt:variant>
        <vt:i4>0</vt:i4>
      </vt:variant>
      <vt:variant>
        <vt:i4>5</vt:i4>
      </vt:variant>
      <vt:variant>
        <vt:lpwstr>mailto:margarita.pirovska@unpri.org</vt:lpwstr>
      </vt:variant>
      <vt:variant>
        <vt:lpwstr/>
      </vt:variant>
      <vt:variant>
        <vt:i4>1048698</vt:i4>
      </vt:variant>
      <vt:variant>
        <vt:i4>9</vt:i4>
      </vt:variant>
      <vt:variant>
        <vt:i4>0</vt:i4>
      </vt:variant>
      <vt:variant>
        <vt:i4>5</vt:i4>
      </vt:variant>
      <vt:variant>
        <vt:lpwstr>mailto:sixtine.dubost@unpri.org</vt:lpwstr>
      </vt:variant>
      <vt:variant>
        <vt:lpwstr/>
      </vt:variant>
      <vt:variant>
        <vt:i4>589901</vt:i4>
      </vt:variant>
      <vt:variant>
        <vt:i4>6</vt:i4>
      </vt:variant>
      <vt:variant>
        <vt:i4>0</vt:i4>
      </vt:variant>
      <vt:variant>
        <vt:i4>5</vt:i4>
      </vt:variant>
      <vt:variant>
        <vt:lpwstr>https://www.unpri.org/credit-risk-and-ratings/statement-on-esg-in-credit-risk-and-ratings-available-in-different-languages/77.article</vt:lpwstr>
      </vt:variant>
      <vt:variant>
        <vt:lpwstr/>
      </vt:variant>
      <vt:variant>
        <vt:i4>721011</vt:i4>
      </vt:variant>
      <vt:variant>
        <vt:i4>3</vt:i4>
      </vt:variant>
      <vt:variant>
        <vt:i4>0</vt:i4>
      </vt:variant>
      <vt:variant>
        <vt:i4>5</vt:i4>
      </vt:variant>
      <vt:variant>
        <vt:lpwstr>mailto:margarita.pirovska@unpri.org</vt:lpwstr>
      </vt:variant>
      <vt:variant>
        <vt:lpwstr/>
      </vt:variant>
      <vt:variant>
        <vt:i4>1048698</vt:i4>
      </vt:variant>
      <vt:variant>
        <vt:i4>0</vt:i4>
      </vt:variant>
      <vt:variant>
        <vt:i4>0</vt:i4>
      </vt:variant>
      <vt:variant>
        <vt:i4>5</vt:i4>
      </vt:variant>
      <vt:variant>
        <vt:lpwstr>mailto:sixtine.dubost@unpri.org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Hazell Ransome</dc:creator>
  <cp:keywords/>
  <dc:description/>
  <cp:lastModifiedBy>Elliot Sutcliffe</cp:lastModifiedBy>
  <cp:revision>2</cp:revision>
  <dcterms:created xsi:type="dcterms:W3CDTF">2024-06-21T16:21:00Z</dcterms:created>
  <dcterms:modified xsi:type="dcterms:W3CDTF">2024-06-21T16:21:00Z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0x010100EF576973A59CFF4E9925E16EAA0DDA20</vt:lpwstr>
  </property>
  <property fmtid="{D5CDD505-2E9C-101B-9397-08002B2CF9AE}" pid="3" name="Order">
    <vt:r8>4354600</vt:r8>
  </property>
  <property fmtid="{D5CDD505-2E9C-101B-9397-08002B2CF9AE}" pid="4" name="MediaServiceImageTags">
    <vt:lpwstr/>
  </property>
</Properties>
</file>