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ab"/>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ab"/>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4E1D67A" w:rsidR="00C85C8B" w:rsidRPr="00B16706" w:rsidRDefault="00956AA1" w:rsidP="00C85C8B">
                <w:pPr>
                  <w:rPr>
                    <w:rFonts w:ascii="Arial" w:hAnsi="Arial" w:cs="Arial"/>
                    <w:color w:val="808080"/>
                    <w:sz w:val="16"/>
                    <w:szCs w:val="20"/>
                    <w:lang w:eastAsia="de-DE"/>
                  </w:rPr>
                </w:pPr>
                <w:r>
                  <w:rPr>
                    <w:rFonts w:ascii="Arial" w:hAnsi="Arial" w:cs="Arial"/>
                    <w:color w:val="808080"/>
                    <w:sz w:val="16"/>
                    <w:szCs w:val="20"/>
                    <w:lang w:eastAsia="de-DE"/>
                  </w:rPr>
                  <w:t>JUSCUTUM</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84307FC" w:rsidR="00C85C8B" w:rsidRPr="00B16706" w:rsidRDefault="005223E8"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56AA1">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9DE42B9" w:rsidR="00C85C8B" w:rsidRPr="00B16706" w:rsidRDefault="00956AA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9B50BCE" w:rsidR="00C85C8B" w:rsidRPr="00B16706" w:rsidRDefault="00956AA1" w:rsidP="00C85C8B">
                <w:pPr>
                  <w:rPr>
                    <w:rFonts w:ascii="Arial" w:hAnsi="Arial" w:cs="Arial"/>
                    <w:sz w:val="16"/>
                    <w:szCs w:val="20"/>
                    <w:lang w:eastAsia="de-DE"/>
                  </w:rPr>
                </w:pPr>
                <w:r>
                  <w:rPr>
                    <w:rFonts w:ascii="Arial" w:hAnsi="Arial" w:cs="Arial"/>
                    <w:sz w:val="16"/>
                    <w:szCs w:val="20"/>
                    <w:lang w:eastAsia="de-DE"/>
                  </w:rPr>
                  <w:t>Other</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64D7D305" w14:textId="4ABE56CD" w:rsidR="00F31544" w:rsidRDefault="00EC6D94" w:rsidP="00956AA1">
      <w:pPr>
        <w:spacing w:after="160" w:line="259" w:lineRule="auto"/>
        <w:jc w:val="both"/>
        <w:rPr>
          <w:rFonts w:ascii="Calibri" w:eastAsia="Calibri" w:hAnsi="Calibri"/>
          <w:kern w:val="2"/>
          <w:sz w:val="22"/>
          <w:szCs w:val="22"/>
          <w:lang w:eastAsia="en-US"/>
          <w14:ligatures w14:val="standardContextual"/>
        </w:rPr>
      </w:pPr>
      <w:permStart w:id="1765354918" w:edGrp="everyone"/>
      <w:r w:rsidRPr="00EC6D94">
        <w:rPr>
          <w:rFonts w:ascii="Calibri" w:eastAsia="Calibri" w:hAnsi="Calibri"/>
          <w:kern w:val="2"/>
          <w:sz w:val="22"/>
          <w:szCs w:val="22"/>
          <w:lang w:eastAsia="en-US"/>
          <w14:ligatures w14:val="standardContextual"/>
        </w:rPr>
        <w:t xml:space="preserve">We agree with the suggested approach of providing general conditions and criteria, thereby avoiding the establishment of a one-size-fits-all guidance on the concepts of financial instruments and crypto-assets. These general conditions and criteria will promote and ensure that National Competent Authorities (NCAs) and market participants remain flexible and adaptive when determining the applicable regulatory regime for </w:t>
      </w:r>
      <w:proofErr w:type="gramStart"/>
      <w:r w:rsidRPr="00EC6D94">
        <w:rPr>
          <w:rFonts w:ascii="Calibri" w:eastAsia="Calibri" w:hAnsi="Calibri"/>
          <w:kern w:val="2"/>
          <w:sz w:val="22"/>
          <w:szCs w:val="22"/>
          <w:lang w:eastAsia="en-US"/>
          <w14:ligatures w14:val="standardContextual"/>
        </w:rPr>
        <w:t>crypto-assets</w:t>
      </w:r>
      <w:proofErr w:type="gramEnd"/>
      <w:r w:rsidR="00F31544">
        <w:rPr>
          <w:rFonts w:ascii="Calibri" w:eastAsia="Calibri" w:hAnsi="Calibri"/>
          <w:kern w:val="2"/>
          <w:sz w:val="22"/>
          <w:szCs w:val="22"/>
          <w:lang w:eastAsia="en-US"/>
          <w14:ligatures w14:val="standardContextual"/>
        </w:rPr>
        <w:t>.</w:t>
      </w:r>
    </w:p>
    <w:permEnd w:id="1765354918"/>
    <w:p w14:paraId="38524F57" w14:textId="13CAC44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65CFBCD0"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permStart w:id="1667529024" w:edGrp="everyone"/>
      <w:r w:rsidRPr="00433F61">
        <w:rPr>
          <w:rFonts w:ascii="Calibri" w:eastAsia="Calibri" w:hAnsi="Calibri"/>
          <w:kern w:val="2"/>
          <w:sz w:val="22"/>
          <w:szCs w:val="22"/>
          <w:lang w:val="en-US" w:eastAsia="en-US"/>
          <w14:ligatures w14:val="standardContextual"/>
        </w:rPr>
        <w:t xml:space="preserve">We agree that prioritizing the principle of technological neutrality is imperative to ensure the regulation of the dynamic crypto-asset market, regardless of its technological format. </w:t>
      </w:r>
    </w:p>
    <w:p w14:paraId="163A1D06"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The conditions and criteria for identifying </w:t>
      </w:r>
      <w:proofErr w:type="gramStart"/>
      <w:r w:rsidRPr="00433F61">
        <w:rPr>
          <w:rFonts w:ascii="Calibri" w:eastAsia="Calibri" w:hAnsi="Calibri"/>
          <w:kern w:val="2"/>
          <w:sz w:val="22"/>
          <w:szCs w:val="22"/>
          <w:lang w:val="en-US" w:eastAsia="en-US"/>
          <w14:ligatures w14:val="standardContextual"/>
        </w:rPr>
        <w:t>crypto-assets</w:t>
      </w:r>
      <w:proofErr w:type="gramEnd"/>
      <w:r w:rsidRPr="00433F61">
        <w:rPr>
          <w:rFonts w:ascii="Calibri" w:eastAsia="Calibri" w:hAnsi="Calibri"/>
          <w:kern w:val="2"/>
          <w:sz w:val="22"/>
          <w:szCs w:val="22"/>
          <w:lang w:val="en-US" w:eastAsia="en-US"/>
          <w14:ligatures w14:val="standardContextual"/>
        </w:rPr>
        <w:t xml:space="preserve"> as transferable securities must be based on the existing definition outlined in MiFID II. </w:t>
      </w:r>
    </w:p>
    <w:p w14:paraId="70BCA560"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Consequently, </w:t>
      </w:r>
      <w:proofErr w:type="gramStart"/>
      <w:r w:rsidRPr="00433F61">
        <w:rPr>
          <w:rFonts w:ascii="Calibri" w:eastAsia="Calibri" w:hAnsi="Calibri"/>
          <w:kern w:val="2"/>
          <w:sz w:val="22"/>
          <w:szCs w:val="22"/>
          <w:lang w:val="en-US" w:eastAsia="en-US"/>
          <w14:ligatures w14:val="standardContextual"/>
        </w:rPr>
        <w:t>crypto-assets</w:t>
      </w:r>
      <w:proofErr w:type="gramEnd"/>
      <w:r w:rsidRPr="00433F61">
        <w:rPr>
          <w:rFonts w:ascii="Calibri" w:eastAsia="Calibri" w:hAnsi="Calibri"/>
          <w:kern w:val="2"/>
          <w:sz w:val="22"/>
          <w:szCs w:val="22"/>
          <w:lang w:val="en-US" w:eastAsia="en-US"/>
          <w14:ligatures w14:val="standardContextual"/>
        </w:rPr>
        <w:t xml:space="preserve"> should be classified as transferable securities if they meet the following criteria: (</w:t>
      </w:r>
      <w:proofErr w:type="spellStart"/>
      <w:r w:rsidRPr="00433F61">
        <w:rPr>
          <w:rFonts w:ascii="Calibri" w:eastAsia="Calibri" w:hAnsi="Calibri"/>
          <w:kern w:val="2"/>
          <w:sz w:val="22"/>
          <w:szCs w:val="22"/>
          <w:lang w:val="en-US" w:eastAsia="en-US"/>
          <w14:ligatures w14:val="standardContextual"/>
        </w:rPr>
        <w:t>i</w:t>
      </w:r>
      <w:proofErr w:type="spellEnd"/>
      <w:r w:rsidRPr="00433F61">
        <w:rPr>
          <w:rFonts w:ascii="Calibri" w:eastAsia="Calibri" w:hAnsi="Calibri"/>
          <w:kern w:val="2"/>
          <w:sz w:val="22"/>
          <w:szCs w:val="22"/>
          <w:lang w:val="en-US" w:eastAsia="en-US"/>
          <w14:ligatures w14:val="standardContextual"/>
        </w:rPr>
        <w:t xml:space="preserve">) they belong to a 'class of securities', (ii) they are negotiable on the capital market, and (iii) they are not instruments of payment. </w:t>
      </w:r>
    </w:p>
    <w:p w14:paraId="66DA7515"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We recommend further elaboration on criterion (ii), particularly regarding the term 'negotiability'. </w:t>
      </w:r>
    </w:p>
    <w:p w14:paraId="29583799"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As stated in clause 33 of the Consultation Paper, there is presently no Union law definition of negotiability. </w:t>
      </w:r>
    </w:p>
    <w:p w14:paraId="631D8217"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Therefore, for a </w:t>
      </w:r>
      <w:proofErr w:type="gramStart"/>
      <w:r w:rsidRPr="00433F61">
        <w:rPr>
          <w:rFonts w:ascii="Calibri" w:eastAsia="Calibri" w:hAnsi="Calibri"/>
          <w:kern w:val="2"/>
          <w:sz w:val="22"/>
          <w:szCs w:val="22"/>
          <w:lang w:val="en-US" w:eastAsia="en-US"/>
          <w14:ligatures w14:val="standardContextual"/>
        </w:rPr>
        <w:t>crypto-asset</w:t>
      </w:r>
      <w:proofErr w:type="gramEnd"/>
      <w:r w:rsidRPr="00433F61">
        <w:rPr>
          <w:rFonts w:ascii="Calibri" w:eastAsia="Calibri" w:hAnsi="Calibri"/>
          <w:kern w:val="2"/>
          <w:sz w:val="22"/>
          <w:szCs w:val="22"/>
          <w:lang w:val="en-US" w:eastAsia="en-US"/>
          <w14:ligatures w14:val="standardContextual"/>
        </w:rPr>
        <w:t xml:space="preserve"> to be considered negotiable, it must be transferable or tradable on the markets, notwithstanding certain inherent restrictions such as legal, market, or technical limitations. </w:t>
      </w:r>
    </w:p>
    <w:p w14:paraId="77837A45"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While most Member States interpret negotiability as the potential for transferability or tradability, some distinguish between transferability and negotiability by defining 'negotiable' as 'standardized'. </w:t>
      </w:r>
    </w:p>
    <w:p w14:paraId="12E95983"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lastRenderedPageBreak/>
        <w:t xml:space="preserve">In this context, the broad interpretation of 'negotiability' must encompass both transferability and standardization, where standardization refers to characteristics ensuring similar rights and interchangeability. </w:t>
      </w:r>
    </w:p>
    <w:p w14:paraId="2B1DE8FB"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Hence, transferability and standardization must be considered in conjunction.</w:t>
      </w:r>
    </w:p>
    <w:p w14:paraId="7DF5FBB2"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The presence of transferability restrictions should indeed preclude the classification of a </w:t>
      </w:r>
      <w:proofErr w:type="gramStart"/>
      <w:r w:rsidRPr="00433F61">
        <w:rPr>
          <w:rFonts w:ascii="Calibri" w:eastAsia="Calibri" w:hAnsi="Calibri"/>
          <w:kern w:val="2"/>
          <w:sz w:val="22"/>
          <w:szCs w:val="22"/>
          <w:lang w:val="en-US" w:eastAsia="en-US"/>
          <w14:ligatures w14:val="standardContextual"/>
        </w:rPr>
        <w:t>crypto-asset</w:t>
      </w:r>
      <w:proofErr w:type="gramEnd"/>
      <w:r w:rsidRPr="00433F61">
        <w:rPr>
          <w:rFonts w:ascii="Calibri" w:eastAsia="Calibri" w:hAnsi="Calibri"/>
          <w:kern w:val="2"/>
          <w:sz w:val="22"/>
          <w:szCs w:val="22"/>
          <w:lang w:val="en-US" w:eastAsia="en-US"/>
          <w14:ligatures w14:val="standardContextual"/>
        </w:rPr>
        <w:t xml:space="preserve"> as a transferable security. However, the standardization of a </w:t>
      </w:r>
      <w:proofErr w:type="gramStart"/>
      <w:r w:rsidRPr="00433F61">
        <w:rPr>
          <w:rFonts w:ascii="Calibri" w:eastAsia="Calibri" w:hAnsi="Calibri"/>
          <w:kern w:val="2"/>
          <w:sz w:val="22"/>
          <w:szCs w:val="22"/>
          <w:lang w:val="en-US" w:eastAsia="en-US"/>
          <w14:ligatures w14:val="standardContextual"/>
        </w:rPr>
        <w:t>crypto-asset</w:t>
      </w:r>
      <w:proofErr w:type="gramEnd"/>
      <w:r w:rsidRPr="00433F61">
        <w:rPr>
          <w:rFonts w:ascii="Calibri" w:eastAsia="Calibri" w:hAnsi="Calibri"/>
          <w:kern w:val="2"/>
          <w:sz w:val="22"/>
          <w:szCs w:val="22"/>
          <w:lang w:val="en-US" w:eastAsia="en-US"/>
          <w14:ligatures w14:val="standardContextual"/>
        </w:rPr>
        <w:t xml:space="preserve"> must also be evaluated concurrently. </w:t>
      </w:r>
    </w:p>
    <w:p w14:paraId="2323134B" w14:textId="77777777" w:rsidR="00433F6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For instance, if a crypto-asset transferee does not automatically receive the same rights as the transferor, the term 'standardized' is not applicable, since the transferee is not guaranteed the same rights as the transferor. Conversely, if a crypto-asset transferee automatically obtains the same rights as the transferor, the term 'standardized' applies, as the transferee is ensured identical rights to the transferor. </w:t>
      </w:r>
    </w:p>
    <w:p w14:paraId="0C631B49" w14:textId="60C5E65B" w:rsidR="00956AA1" w:rsidRDefault="00433F61" w:rsidP="00433F61">
      <w:pPr>
        <w:spacing w:after="160" w:line="259" w:lineRule="auto"/>
        <w:jc w:val="both"/>
        <w:rPr>
          <w:rFonts w:ascii="Calibri" w:eastAsia="Calibri" w:hAnsi="Calibri"/>
          <w:kern w:val="2"/>
          <w:sz w:val="22"/>
          <w:szCs w:val="22"/>
          <w:lang w:val="en-US" w:eastAsia="en-US"/>
          <w14:ligatures w14:val="standardContextual"/>
        </w:rPr>
      </w:pPr>
      <w:r w:rsidRPr="00433F61">
        <w:rPr>
          <w:rFonts w:ascii="Calibri" w:eastAsia="Calibri" w:hAnsi="Calibri"/>
          <w:kern w:val="2"/>
          <w:sz w:val="22"/>
          <w:szCs w:val="22"/>
          <w:lang w:val="en-US" w:eastAsia="en-US"/>
          <w14:ligatures w14:val="standardContextual"/>
        </w:rPr>
        <w:t xml:space="preserve">Additionally, we recommend emphasizing element (iii) - that a crypto-asset is not an instrument of payment. This element excludes the classification of a </w:t>
      </w:r>
      <w:proofErr w:type="gramStart"/>
      <w:r w:rsidRPr="00433F61">
        <w:rPr>
          <w:rFonts w:ascii="Calibri" w:eastAsia="Calibri" w:hAnsi="Calibri"/>
          <w:kern w:val="2"/>
          <w:sz w:val="22"/>
          <w:szCs w:val="22"/>
          <w:lang w:val="en-US" w:eastAsia="en-US"/>
          <w14:ligatures w14:val="standardContextual"/>
        </w:rPr>
        <w:t>crypto-asset</w:t>
      </w:r>
      <w:proofErr w:type="gramEnd"/>
      <w:r w:rsidRPr="00433F61">
        <w:rPr>
          <w:rFonts w:ascii="Calibri" w:eastAsia="Calibri" w:hAnsi="Calibri"/>
          <w:kern w:val="2"/>
          <w:sz w:val="22"/>
          <w:szCs w:val="22"/>
          <w:lang w:val="en-US" w:eastAsia="en-US"/>
          <w14:ligatures w14:val="standardContextual"/>
        </w:rPr>
        <w:t xml:space="preserve"> as a transferable security and provides clear guidance for NCAs and market participants. </w:t>
      </w:r>
      <w:proofErr w:type="gramStart"/>
      <w:r w:rsidRPr="00433F61">
        <w:rPr>
          <w:rFonts w:ascii="Calibri" w:eastAsia="Calibri" w:hAnsi="Calibri"/>
          <w:kern w:val="2"/>
          <w:sz w:val="22"/>
          <w:szCs w:val="22"/>
          <w:lang w:val="en-US" w:eastAsia="en-US"/>
          <w14:ligatures w14:val="standardContextual"/>
        </w:rPr>
        <w:t>Crypto-assets</w:t>
      </w:r>
      <w:proofErr w:type="gramEnd"/>
      <w:r w:rsidRPr="00433F61">
        <w:rPr>
          <w:rFonts w:ascii="Calibri" w:eastAsia="Calibri" w:hAnsi="Calibri"/>
          <w:kern w:val="2"/>
          <w:sz w:val="22"/>
          <w:szCs w:val="22"/>
          <w:lang w:val="en-US" w:eastAsia="en-US"/>
          <w14:ligatures w14:val="standardContextual"/>
        </w:rPr>
        <w:t xml:space="preserve"> intended or utilized as payment instruments and accepted by merchants for goods and services must not be classified as transferable securities.</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20A00F60" w14:textId="77777777" w:rsidR="006F3088" w:rsidRPr="006F3088" w:rsidRDefault="006F3088" w:rsidP="006F3088">
      <w:pPr>
        <w:spacing w:after="160" w:line="259" w:lineRule="auto"/>
        <w:jc w:val="both"/>
        <w:rPr>
          <w:rFonts w:ascii="Calibri" w:eastAsia="Calibri" w:hAnsi="Calibri"/>
          <w:kern w:val="2"/>
          <w:sz w:val="22"/>
          <w:szCs w:val="22"/>
          <w:lang w:val="en-US" w:eastAsia="en-US"/>
          <w14:ligatures w14:val="standardContextual"/>
        </w:rPr>
      </w:pPr>
      <w:permStart w:id="669658389" w:edGrp="everyone"/>
      <w:r w:rsidRPr="006F3088">
        <w:rPr>
          <w:rFonts w:ascii="Calibri" w:eastAsia="Calibri" w:hAnsi="Calibri"/>
          <w:kern w:val="2"/>
          <w:sz w:val="22"/>
          <w:szCs w:val="22"/>
          <w:lang w:val="en-US" w:eastAsia="en-US"/>
          <w14:ligatures w14:val="standardContextual"/>
        </w:rPr>
        <w:t xml:space="preserve">A crypto-asset derivative contract represents an instrument that derives its value from an underlying asset, enabling traders to capitalize on price fluctuations without physically owning the asset. </w:t>
      </w:r>
      <w:proofErr w:type="gramStart"/>
      <w:r w:rsidRPr="006F3088">
        <w:rPr>
          <w:rFonts w:ascii="Calibri" w:eastAsia="Calibri" w:hAnsi="Calibri"/>
          <w:kern w:val="2"/>
          <w:sz w:val="22"/>
          <w:szCs w:val="22"/>
          <w:lang w:val="en-US" w:eastAsia="en-US"/>
          <w14:ligatures w14:val="standardContextual"/>
        </w:rPr>
        <w:t>Similar to</w:t>
      </w:r>
      <w:proofErr w:type="gramEnd"/>
      <w:r w:rsidRPr="006F3088">
        <w:rPr>
          <w:rFonts w:ascii="Calibri" w:eastAsia="Calibri" w:hAnsi="Calibri"/>
          <w:kern w:val="2"/>
          <w:sz w:val="22"/>
          <w:szCs w:val="22"/>
          <w:lang w:val="en-US" w:eastAsia="en-US"/>
          <w14:ligatures w14:val="standardContextual"/>
        </w:rPr>
        <w:t xml:space="preserve"> derivatives in traditional financial markets, crypto derivatives involve two parties entering into a contractual agreement specifying terms for buying or selling the underlying asset, including duration, price, and volume.</w:t>
      </w:r>
    </w:p>
    <w:p w14:paraId="377A9112" w14:textId="77777777" w:rsidR="006F3088" w:rsidRPr="006F3088" w:rsidRDefault="006F3088" w:rsidP="006F3088">
      <w:pPr>
        <w:spacing w:after="160" w:line="259" w:lineRule="auto"/>
        <w:jc w:val="both"/>
        <w:rPr>
          <w:rFonts w:ascii="Calibri" w:eastAsia="Calibri" w:hAnsi="Calibri"/>
          <w:kern w:val="2"/>
          <w:sz w:val="22"/>
          <w:szCs w:val="22"/>
          <w:lang w:val="en-US" w:eastAsia="en-US"/>
          <w14:ligatures w14:val="standardContextual"/>
        </w:rPr>
      </w:pPr>
      <w:r w:rsidRPr="006F3088">
        <w:rPr>
          <w:rFonts w:ascii="Calibri" w:eastAsia="Calibri" w:hAnsi="Calibri"/>
          <w:kern w:val="2"/>
          <w:sz w:val="22"/>
          <w:szCs w:val="22"/>
          <w:lang w:val="en-US" w:eastAsia="en-US"/>
          <w14:ligatures w14:val="standardContextual"/>
        </w:rPr>
        <w:t>For example, a crypto-asset mining company might sell futures contracts to hedge its long position in the underlying crypto-asset against a significant price decline. Alternatively, swap contracts allow traders to speculate on crypto-asset price movements using leverage.</w:t>
      </w:r>
    </w:p>
    <w:p w14:paraId="2BE9051B" w14:textId="370C7D40" w:rsidR="00956AA1" w:rsidRPr="006F3088" w:rsidRDefault="006F3088" w:rsidP="006F3088">
      <w:pPr>
        <w:spacing w:after="160" w:line="259" w:lineRule="auto"/>
        <w:jc w:val="both"/>
        <w:rPr>
          <w:rFonts w:ascii="Calibri" w:eastAsia="Calibri" w:hAnsi="Calibri"/>
          <w:kern w:val="2"/>
          <w:sz w:val="22"/>
          <w:szCs w:val="22"/>
          <w:lang w:val="en-US" w:eastAsia="en-US"/>
          <w14:ligatures w14:val="standardContextual"/>
        </w:rPr>
      </w:pPr>
      <w:r w:rsidRPr="006F3088">
        <w:rPr>
          <w:rFonts w:ascii="Calibri" w:eastAsia="Calibri" w:hAnsi="Calibri"/>
          <w:kern w:val="2"/>
          <w:sz w:val="22"/>
          <w:szCs w:val="22"/>
          <w:lang w:val="en-US" w:eastAsia="en-US"/>
          <w14:ligatures w14:val="standardContextual"/>
        </w:rPr>
        <w:t>Settlement of these contracts can be facilitated through smart-contract functionality and may be based on a standardized reference rate or deliverable settlement. Deliverable settlement requires a standardized spot price and addresses considerations like designating a custodian, providing addresses, and covering network transaction or gas fees.</w:t>
      </w:r>
    </w:p>
    <w:permEnd w:id="669658389"/>
    <w:p w14:paraId="77645EA9" w14:textId="6D56CBC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lastRenderedPageBreak/>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6B18D401" w:rsidR="001B1B48" w:rsidRPr="001B1B48" w:rsidRDefault="00956AA1" w:rsidP="001B1B48">
      <w:pPr>
        <w:spacing w:after="160" w:line="259" w:lineRule="auto"/>
        <w:rPr>
          <w:rFonts w:ascii="Calibri" w:eastAsia="Calibri" w:hAnsi="Calibri"/>
          <w:kern w:val="2"/>
          <w:sz w:val="22"/>
          <w:szCs w:val="22"/>
          <w:lang w:eastAsia="en-US"/>
          <w14:ligatures w14:val="standardContextual"/>
        </w:rPr>
      </w:pPr>
      <w:permStart w:id="1645309941" w:edGrp="everyone"/>
      <w:r>
        <w:rPr>
          <w:rFonts w:ascii="Calibri" w:eastAsia="Calibri" w:hAnsi="Calibri"/>
          <w:kern w:val="2"/>
          <w:sz w:val="22"/>
          <w:szCs w:val="22"/>
          <w:lang w:eastAsia="en-US"/>
          <w14:ligatures w14:val="standardContextual"/>
        </w:rPr>
        <w:t>Yes, we agree. We do not have any additional comments in this regard.</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6E4FC108" w14:textId="6B010118" w:rsidR="00956AA1" w:rsidRPr="001B1B48" w:rsidRDefault="00956AA1" w:rsidP="00956AA1">
      <w:pPr>
        <w:spacing w:after="160" w:line="259" w:lineRule="auto"/>
        <w:rPr>
          <w:rFonts w:ascii="Calibri" w:eastAsia="Calibri" w:hAnsi="Calibri"/>
          <w:kern w:val="2"/>
          <w:sz w:val="22"/>
          <w:szCs w:val="22"/>
          <w:lang w:eastAsia="en-US"/>
          <w14:ligatures w14:val="standardContextual"/>
        </w:rPr>
      </w:pPr>
      <w:permStart w:id="159149139" w:edGrp="everyone"/>
      <w:r>
        <w:rPr>
          <w:rFonts w:ascii="Calibri" w:eastAsia="Calibri" w:hAnsi="Calibri"/>
          <w:kern w:val="2"/>
          <w:sz w:val="22"/>
          <w:szCs w:val="22"/>
          <w:lang w:eastAsia="en-US"/>
          <w14:ligatures w14:val="standardContextual"/>
        </w:rPr>
        <w:t>Yes, we agree. We do not have any additional comments in this regard.</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84F1E92" w14:textId="77777777" w:rsidR="00956AA1" w:rsidRDefault="00956AA1" w:rsidP="00956AA1">
      <w:pPr>
        <w:spacing w:after="160" w:line="259" w:lineRule="auto"/>
        <w:jc w:val="both"/>
        <w:rPr>
          <w:rFonts w:ascii="Calibri" w:eastAsia="Calibri" w:hAnsi="Calibri"/>
          <w:kern w:val="2"/>
          <w:sz w:val="22"/>
          <w:szCs w:val="22"/>
          <w:lang w:eastAsia="en-US"/>
          <w14:ligatures w14:val="standardContextual"/>
        </w:rPr>
      </w:pPr>
      <w:permStart w:id="1027046836" w:edGrp="everyone"/>
      <w:r w:rsidRPr="00956AA1">
        <w:rPr>
          <w:rFonts w:ascii="Calibri" w:eastAsia="Calibri" w:hAnsi="Calibri"/>
          <w:kern w:val="2"/>
          <w:sz w:val="22"/>
          <w:szCs w:val="22"/>
          <w:lang w:eastAsia="en-US"/>
          <w14:ligatures w14:val="standardContextual"/>
        </w:rPr>
        <w:t>We have no further comments on this matter. We concur that the uniqueness of crypto-assets should be assessed individually, with adherence to the logical conditions outlined in this Consultation Paper. Moreover, the forthcoming report by the European Commission to the European Parliament and Council, which delves into the market evolution of unique and non-fungible assets, will provide valuable insights for regulatory oversight and address any additional considerations that may arise.</w:t>
      </w:r>
    </w:p>
    <w:permEnd w:id="1027046836"/>
    <w:p w14:paraId="4F153845" w14:textId="639F7B6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12786A2B" w:rsidR="001B1B48" w:rsidRPr="00956AA1" w:rsidRDefault="004F7208" w:rsidP="00956AA1">
      <w:pPr>
        <w:spacing w:after="160" w:line="259" w:lineRule="auto"/>
        <w:jc w:val="both"/>
        <w:rPr>
          <w:rFonts w:ascii="Calibri" w:eastAsia="Calibri" w:hAnsi="Calibri"/>
          <w:kern w:val="2"/>
          <w:sz w:val="22"/>
          <w:szCs w:val="22"/>
          <w:lang w:eastAsia="en-US"/>
          <w14:ligatures w14:val="standardContextual"/>
        </w:rPr>
      </w:pPr>
      <w:permStart w:id="1214527182" w:edGrp="everyone"/>
      <w:r w:rsidRPr="004F7208">
        <w:rPr>
          <w:rFonts w:ascii="Calibri" w:eastAsia="Calibri" w:hAnsi="Calibri"/>
          <w:kern w:val="2"/>
          <w:sz w:val="22"/>
          <w:szCs w:val="22"/>
          <w:lang w:eastAsia="en-US"/>
          <w14:ligatures w14:val="standardContextual"/>
        </w:rPr>
        <w:lastRenderedPageBreak/>
        <w:t>We agree that a substance-over-form approach should be adopted when qualifying crypto-assets. Additionally, we believe that the classification of crypto-assets as financial instruments should take precedence over their classification as ARTs (Asset-Referenced Tokens), e-money tokens, or utility tokens. Therefore, the decisive factor should be the primary functions of the crypto-asset and the applicability of the indicated hierarchical approach.</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3396" w14:textId="77777777" w:rsidR="006F77CA" w:rsidRDefault="006F77CA" w:rsidP="007E7997">
      <w:r>
        <w:separator/>
      </w:r>
    </w:p>
  </w:endnote>
  <w:endnote w:type="continuationSeparator" w:id="0">
    <w:p w14:paraId="569BDA21" w14:textId="77777777" w:rsidR="006F77CA" w:rsidRDefault="006F77CA" w:rsidP="007E7997">
      <w:r>
        <w:continuationSeparator/>
      </w:r>
    </w:p>
  </w:endnote>
  <w:endnote w:type="continuationNotice" w:id="1">
    <w:p w14:paraId="4F45AF73" w14:textId="77777777" w:rsidR="006F77CA" w:rsidRDefault="006F7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afc"/>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afc"/>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afc"/>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afc"/>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EEFC" w14:textId="77777777" w:rsidR="006F77CA" w:rsidRDefault="006F77CA" w:rsidP="007E7997">
      <w:r>
        <w:separator/>
      </w:r>
    </w:p>
  </w:footnote>
  <w:footnote w:type="continuationSeparator" w:id="0">
    <w:p w14:paraId="7FC875CD" w14:textId="77777777" w:rsidR="006F77CA" w:rsidRDefault="006F77CA" w:rsidP="007E7997">
      <w:r>
        <w:continuationSeparator/>
      </w:r>
    </w:p>
  </w:footnote>
  <w:footnote w:type="continuationNotice" w:id="1">
    <w:p w14:paraId="17341B8B" w14:textId="77777777" w:rsidR="006F77CA" w:rsidRDefault="006F7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afa"/>
    </w:pPr>
  </w:p>
  <w:p w14:paraId="59FA3C9D" w14:textId="77777777" w:rsidR="00E36813" w:rsidRDefault="00E3681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afa"/>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afa"/>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afa"/>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afa"/>
      <w:jc w:val="right"/>
      <w:rPr>
        <w:rFonts w:asciiTheme="minorHAnsi" w:hAnsiTheme="minorHAnsi" w:cstheme="minorHAnsi"/>
        <w:color w:val="2F5496" w:themeColor="accent5" w:themeShade="BF"/>
        <w:sz w:val="20"/>
      </w:rPr>
    </w:pPr>
  </w:p>
  <w:p w14:paraId="3E983FE8" w14:textId="71D87355" w:rsidR="00FA64BE" w:rsidRDefault="00FA64BE" w:rsidP="00FA64BE">
    <w:pPr>
      <w:pStyle w:val="afa"/>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afa"/>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afa"/>
      <w:jc w:val="right"/>
      <w:rPr>
        <w:color w:val="2F5496" w:themeColor="accent5" w:themeShade="BF"/>
        <w:sz w:val="20"/>
      </w:rPr>
    </w:pPr>
  </w:p>
  <w:p w14:paraId="5EAB6EC6" w14:textId="77777777" w:rsidR="00E36813" w:rsidRPr="00B50534" w:rsidRDefault="00E36813" w:rsidP="00B50534">
    <w:pPr>
      <w:pStyle w:val="afa"/>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1"/>
      <w:lvlText w:val="%1."/>
      <w:lvlJc w:val="righ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5CDE"/>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24B"/>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3F61"/>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4F7208"/>
    <w:rsid w:val="005028B9"/>
    <w:rsid w:val="00503A3F"/>
    <w:rsid w:val="00505E17"/>
    <w:rsid w:val="00511A59"/>
    <w:rsid w:val="00511C3B"/>
    <w:rsid w:val="00514440"/>
    <w:rsid w:val="005166C3"/>
    <w:rsid w:val="00520F7C"/>
    <w:rsid w:val="005223E8"/>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67E40"/>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3088"/>
    <w:rsid w:val="006F53E8"/>
    <w:rsid w:val="006F5FB8"/>
    <w:rsid w:val="006F77CA"/>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30CE"/>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56AA1"/>
    <w:rsid w:val="00960A8B"/>
    <w:rsid w:val="00965128"/>
    <w:rsid w:val="00967068"/>
    <w:rsid w:val="00973F43"/>
    <w:rsid w:val="0097785D"/>
    <w:rsid w:val="0098011D"/>
    <w:rsid w:val="00981912"/>
    <w:rsid w:val="009819C0"/>
    <w:rsid w:val="00982CBB"/>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93A"/>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C6D94"/>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544"/>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1">
    <w:name w:val="heading 1"/>
    <w:basedOn w:val="a0"/>
    <w:next w:val="a0"/>
    <w:link w:val="10"/>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2">
    <w:name w:val="heading 2"/>
    <w:basedOn w:val="a0"/>
    <w:next w:val="a0"/>
    <w:link w:val="20"/>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3">
    <w:name w:val="heading 3"/>
    <w:basedOn w:val="a0"/>
    <w:next w:val="a0"/>
    <w:link w:val="30"/>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4">
    <w:name w:val="heading 4"/>
    <w:basedOn w:val="a0"/>
    <w:next w:val="a0"/>
    <w:link w:val="40"/>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5">
    <w:name w:val="heading 5"/>
    <w:basedOn w:val="a0"/>
    <w:next w:val="a0"/>
    <w:link w:val="50"/>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6">
    <w:name w:val="heading 6"/>
    <w:basedOn w:val="a0"/>
    <w:next w:val="a0"/>
    <w:link w:val="60"/>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7">
    <w:name w:val="heading 7"/>
    <w:basedOn w:val="a0"/>
    <w:next w:val="a0"/>
    <w:link w:val="70"/>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0"/>
    <w:next w:val="a0"/>
    <w:link w:val="80"/>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9">
    <w:name w:val="heading 9"/>
    <w:basedOn w:val="a0"/>
    <w:next w:val="a0"/>
    <w:link w:val="90"/>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B6B12"/>
    <w:pPr>
      <w:spacing w:after="0" w:line="240" w:lineRule="auto"/>
    </w:pPr>
    <w:rPr>
      <w:lang w:val="en-GB"/>
    </w:rPr>
  </w:style>
  <w:style w:type="character" w:customStyle="1" w:styleId="40">
    <w:name w:val="Заголовок 4 Знак"/>
    <w:basedOn w:val="a1"/>
    <w:link w:val="4"/>
    <w:rsid w:val="00020300"/>
    <w:rPr>
      <w:rFonts w:asciiTheme="majorHAnsi" w:eastAsiaTheme="majorEastAsia" w:hAnsiTheme="majorHAnsi" w:cstheme="majorBidi"/>
      <w:sz w:val="24"/>
      <w:szCs w:val="22"/>
      <w:lang w:val="en-GB" w:eastAsia="en-GB"/>
    </w:rPr>
  </w:style>
  <w:style w:type="character" w:customStyle="1" w:styleId="30">
    <w:name w:val="Заголовок 3 Знак"/>
    <w:basedOn w:val="a1"/>
    <w:link w:val="3"/>
    <w:rsid w:val="00020300"/>
    <w:rPr>
      <w:rFonts w:asciiTheme="majorHAnsi" w:eastAsiaTheme="majorEastAsia" w:hAnsiTheme="majorHAnsi" w:cstheme="majorBidi"/>
      <w:sz w:val="24"/>
      <w:szCs w:val="24"/>
      <w:lang w:val="en-GB" w:eastAsia="en-GB"/>
    </w:rPr>
  </w:style>
  <w:style w:type="character" w:customStyle="1" w:styleId="10">
    <w:name w:val="Заголовок 1 Знак"/>
    <w:basedOn w:val="a1"/>
    <w:link w:val="1"/>
    <w:rsid w:val="00FE0BD8"/>
    <w:rPr>
      <w:rFonts w:asciiTheme="majorHAnsi" w:eastAsiaTheme="majorEastAsia" w:hAnsiTheme="majorHAnsi" w:cstheme="majorBidi"/>
      <w:b/>
      <w:sz w:val="32"/>
      <w:szCs w:val="32"/>
      <w:lang w:val="en-GB" w:eastAsia="en-GB"/>
    </w:rPr>
  </w:style>
  <w:style w:type="character" w:customStyle="1" w:styleId="20">
    <w:name w:val="Заголовок 2 Знак"/>
    <w:basedOn w:val="a1"/>
    <w:link w:val="2"/>
    <w:rsid w:val="003C167E"/>
    <w:rPr>
      <w:rFonts w:asciiTheme="majorHAnsi" w:eastAsiaTheme="majorEastAsia" w:hAnsiTheme="majorHAnsi" w:cstheme="majorBidi"/>
      <w:b/>
      <w:sz w:val="28"/>
      <w:szCs w:val="28"/>
      <w:lang w:val="en-GB" w:eastAsia="en-GB"/>
    </w:rPr>
  </w:style>
  <w:style w:type="paragraph" w:customStyle="1" w:styleId="Subtitle1">
    <w:name w:val="Subtitle1"/>
    <w:basedOn w:val="a0"/>
    <w:link w:val="Subtitle1Char"/>
    <w:autoRedefine/>
    <w:rsid w:val="003C4EB5"/>
    <w:pPr>
      <w:tabs>
        <w:tab w:val="left" w:pos="414"/>
      </w:tabs>
    </w:pPr>
    <w:rPr>
      <w:b/>
    </w:rPr>
  </w:style>
  <w:style w:type="character" w:customStyle="1" w:styleId="Subtitle1Char">
    <w:name w:val="Subtitle1 Char"/>
    <w:basedOn w:val="a1"/>
    <w:link w:val="Subtitle1"/>
    <w:rsid w:val="003C4EB5"/>
    <w:rPr>
      <w:rFonts w:cs="Times New Roman"/>
      <w:b/>
      <w:sz w:val="20"/>
      <w:szCs w:val="24"/>
      <w:lang w:val="en-GB" w:eastAsia="de-DE"/>
    </w:rPr>
  </w:style>
  <w:style w:type="paragraph" w:customStyle="1" w:styleId="Title1">
    <w:name w:val="Title 1"/>
    <w:basedOn w:val="a"/>
    <w:link w:val="Title1Char"/>
    <w:autoRedefine/>
    <w:rsid w:val="002574D1"/>
    <w:pPr>
      <w:numPr>
        <w:numId w:val="2"/>
      </w:numPr>
    </w:pPr>
    <w:rPr>
      <w:b/>
      <w:sz w:val="28"/>
    </w:rPr>
  </w:style>
  <w:style w:type="character" w:customStyle="1" w:styleId="Title1Char">
    <w:name w:val="Title 1 Char"/>
    <w:basedOn w:val="a1"/>
    <w:link w:val="Title1"/>
    <w:rsid w:val="003C4EB5"/>
    <w:rPr>
      <w:rFonts w:eastAsiaTheme="majorEastAsia" w:cstheme="minorHAnsi"/>
      <w:b/>
      <w:sz w:val="28"/>
      <w:szCs w:val="22"/>
      <w:lang w:val="en-GB" w:eastAsia="en-GB"/>
    </w:rPr>
  </w:style>
  <w:style w:type="paragraph" w:styleId="a">
    <w:name w:val="List Paragraph"/>
    <w:aliases w:val="Paragraphe EI,Paragraphe de liste1,EC,Paragraphe de liste,Normal Nivel 1,List Paragraph Main,List first level,List Paragraph_Sections"/>
    <w:basedOn w:val="a0"/>
    <w:link w:val="a6"/>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
    <w:link w:val="Title3Char"/>
    <w:autoRedefine/>
    <w:rsid w:val="002574D1"/>
    <w:pPr>
      <w:numPr>
        <w:ilvl w:val="3"/>
        <w:numId w:val="2"/>
      </w:numPr>
    </w:pPr>
  </w:style>
  <w:style w:type="character" w:customStyle="1" w:styleId="Title3Char">
    <w:name w:val="Title 3 Char"/>
    <w:basedOn w:val="a1"/>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a0"/>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1"/>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a0"/>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1"/>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a0"/>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1"/>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a0"/>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1"/>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a0"/>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1"/>
    <w:link w:val="Introductionheading"/>
    <w:rsid w:val="00044C5A"/>
    <w:rPr>
      <w:rFonts w:ascii="Arial" w:eastAsia="Times New Roman" w:hAnsi="Arial" w:cs="Times New Roman"/>
      <w:b/>
      <w:sz w:val="28"/>
      <w:szCs w:val="24"/>
      <w:lang w:val="en-GB" w:eastAsia="de-DE"/>
    </w:rPr>
  </w:style>
  <w:style w:type="character" w:customStyle="1" w:styleId="50">
    <w:name w:val="Заголовок 5 Знак"/>
    <w:basedOn w:val="a1"/>
    <w:link w:val="5"/>
    <w:uiPriority w:val="9"/>
    <w:rsid w:val="007E7997"/>
    <w:rPr>
      <w:rFonts w:asciiTheme="majorHAnsi" w:eastAsiaTheme="majorEastAsia" w:hAnsiTheme="majorHAnsi" w:cstheme="majorBidi"/>
      <w:sz w:val="24"/>
      <w:szCs w:val="22"/>
      <w:lang w:val="en-GB" w:eastAsia="en-GB"/>
    </w:rPr>
  </w:style>
  <w:style w:type="paragraph" w:styleId="a7">
    <w:name w:val="Body Text"/>
    <w:basedOn w:val="a0"/>
    <w:link w:val="a8"/>
    <w:uiPriority w:val="99"/>
    <w:semiHidden/>
    <w:unhideWhenUsed/>
    <w:rsid w:val="00044C5A"/>
  </w:style>
  <w:style w:type="character" w:customStyle="1" w:styleId="a8">
    <w:name w:val="Основной текст Знак"/>
    <w:basedOn w:val="a1"/>
    <w:link w:val="a7"/>
    <w:uiPriority w:val="99"/>
    <w:semiHidden/>
    <w:rsid w:val="00044C5A"/>
    <w:rPr>
      <w:rFonts w:ascii="Arial" w:eastAsiaTheme="minorEastAsia" w:hAnsi="Arial"/>
    </w:rPr>
  </w:style>
  <w:style w:type="paragraph" w:styleId="a9">
    <w:name w:val="Body Text First Indent"/>
    <w:basedOn w:val="a7"/>
    <w:link w:val="aa"/>
    <w:uiPriority w:val="99"/>
    <w:semiHidden/>
    <w:unhideWhenUsed/>
    <w:rsid w:val="00044C5A"/>
    <w:pPr>
      <w:ind w:firstLine="360"/>
    </w:pPr>
  </w:style>
  <w:style w:type="character" w:customStyle="1" w:styleId="aa">
    <w:name w:val="Красная строка Знак"/>
    <w:basedOn w:val="a8"/>
    <w:link w:val="a9"/>
    <w:uiPriority w:val="99"/>
    <w:semiHidden/>
    <w:rsid w:val="00044C5A"/>
    <w:rPr>
      <w:rFonts w:ascii="Arial" w:eastAsiaTheme="minorEastAsia" w:hAnsi="Arial"/>
    </w:rPr>
  </w:style>
  <w:style w:type="character" w:customStyle="1" w:styleId="60">
    <w:name w:val="Заголовок 6 Знак"/>
    <w:basedOn w:val="a1"/>
    <w:link w:val="6"/>
    <w:rsid w:val="00AA054E"/>
    <w:rPr>
      <w:rFonts w:asciiTheme="majorHAnsi" w:eastAsiaTheme="majorEastAsia" w:hAnsiTheme="majorHAnsi" w:cstheme="majorBidi"/>
      <w:i/>
      <w:iCs/>
      <w:color w:val="44546A" w:themeColor="text2"/>
      <w:sz w:val="21"/>
      <w:szCs w:val="21"/>
      <w:lang w:val="en-GB" w:eastAsia="en-GB"/>
    </w:rPr>
  </w:style>
  <w:style w:type="paragraph" w:styleId="ab">
    <w:name w:val="Title"/>
    <w:basedOn w:val="a0"/>
    <w:next w:val="a0"/>
    <w:link w:val="ac"/>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ac">
    <w:name w:val="Заголовок Знак"/>
    <w:basedOn w:val="a1"/>
    <w:link w:val="ab"/>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ad">
    <w:name w:val="Subtitle"/>
    <w:basedOn w:val="a0"/>
    <w:next w:val="a0"/>
    <w:link w:val="ae"/>
    <w:uiPriority w:val="11"/>
    <w:qFormat/>
    <w:rsid w:val="00366D42"/>
    <w:pPr>
      <w:numPr>
        <w:ilvl w:val="1"/>
      </w:numPr>
    </w:pPr>
    <w:rPr>
      <w:rFonts w:asciiTheme="majorHAnsi" w:eastAsiaTheme="majorEastAsia" w:hAnsiTheme="majorHAnsi" w:cstheme="majorBidi"/>
      <w:b/>
      <w:sz w:val="28"/>
    </w:rPr>
  </w:style>
  <w:style w:type="character" w:customStyle="1" w:styleId="ae">
    <w:name w:val="Подзаголовок Знак"/>
    <w:basedOn w:val="a1"/>
    <w:link w:val="ad"/>
    <w:uiPriority w:val="11"/>
    <w:rsid w:val="00366D42"/>
    <w:rPr>
      <w:rFonts w:asciiTheme="majorHAnsi" w:eastAsiaTheme="majorEastAsia" w:hAnsiTheme="majorHAnsi" w:cstheme="majorBidi"/>
      <w:b/>
      <w:sz w:val="28"/>
      <w:szCs w:val="24"/>
      <w:lang w:val="en-GB"/>
    </w:rPr>
  </w:style>
  <w:style w:type="character" w:customStyle="1" w:styleId="70">
    <w:name w:val="Заголовок 7 Знак"/>
    <w:basedOn w:val="a1"/>
    <w:link w:val="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80">
    <w:name w:val="Заголовок 8 Знак"/>
    <w:basedOn w:val="a1"/>
    <w:link w:val="8"/>
    <w:rsid w:val="00AA054E"/>
    <w:rPr>
      <w:rFonts w:asciiTheme="majorHAnsi" w:eastAsiaTheme="majorEastAsia" w:hAnsiTheme="majorHAnsi" w:cstheme="majorBidi"/>
      <w:b/>
      <w:bCs/>
      <w:color w:val="44546A" w:themeColor="text2"/>
      <w:sz w:val="24"/>
      <w:szCs w:val="24"/>
      <w:lang w:val="en-GB" w:eastAsia="en-GB"/>
    </w:rPr>
  </w:style>
  <w:style w:type="character" w:customStyle="1" w:styleId="90">
    <w:name w:val="Заголовок 9 Знак"/>
    <w:basedOn w:val="a1"/>
    <w:link w:val="9"/>
    <w:rsid w:val="00AA054E"/>
    <w:rPr>
      <w:rFonts w:asciiTheme="majorHAnsi" w:eastAsiaTheme="majorEastAsia" w:hAnsiTheme="majorHAnsi" w:cstheme="majorBidi"/>
      <w:b/>
      <w:bCs/>
      <w:i/>
      <w:iCs/>
      <w:color w:val="44546A" w:themeColor="text2"/>
      <w:sz w:val="24"/>
      <w:szCs w:val="24"/>
      <w:lang w:val="en-GB" w:eastAsia="en-GB"/>
    </w:rPr>
  </w:style>
  <w:style w:type="paragraph" w:styleId="af">
    <w:name w:val="caption"/>
    <w:basedOn w:val="a0"/>
    <w:next w:val="a0"/>
    <w:uiPriority w:val="35"/>
    <w:semiHidden/>
    <w:unhideWhenUsed/>
    <w:qFormat/>
    <w:rsid w:val="00AA054E"/>
    <w:rPr>
      <w:b/>
      <w:bCs/>
      <w:smallCaps/>
      <w:color w:val="595959" w:themeColor="text1" w:themeTint="A6"/>
      <w:spacing w:val="6"/>
    </w:rPr>
  </w:style>
  <w:style w:type="character" w:styleId="af0">
    <w:name w:val="Strong"/>
    <w:basedOn w:val="a1"/>
    <w:uiPriority w:val="22"/>
    <w:qFormat/>
    <w:rsid w:val="00AA054E"/>
    <w:rPr>
      <w:b/>
      <w:bCs/>
    </w:rPr>
  </w:style>
  <w:style w:type="character" w:styleId="af1">
    <w:name w:val="Emphasis"/>
    <w:basedOn w:val="a1"/>
    <w:uiPriority w:val="20"/>
    <w:qFormat/>
    <w:rsid w:val="00AA054E"/>
    <w:rPr>
      <w:i/>
      <w:iCs/>
    </w:rPr>
  </w:style>
  <w:style w:type="paragraph" w:styleId="21">
    <w:name w:val="Quote"/>
    <w:basedOn w:val="a0"/>
    <w:next w:val="a0"/>
    <w:link w:val="22"/>
    <w:uiPriority w:val="29"/>
    <w:qFormat/>
    <w:rsid w:val="00AA054E"/>
    <w:pPr>
      <w:spacing w:before="160"/>
      <w:ind w:left="720" w:right="720"/>
    </w:pPr>
    <w:rPr>
      <w:i/>
      <w:iCs/>
      <w:color w:val="404040" w:themeColor="text1" w:themeTint="BF"/>
    </w:rPr>
  </w:style>
  <w:style w:type="character" w:customStyle="1" w:styleId="22">
    <w:name w:val="Цитата 2 Знак"/>
    <w:basedOn w:val="a1"/>
    <w:link w:val="21"/>
    <w:uiPriority w:val="29"/>
    <w:rsid w:val="00AA054E"/>
    <w:rPr>
      <w:i/>
      <w:iCs/>
      <w:color w:val="404040" w:themeColor="text1" w:themeTint="BF"/>
    </w:rPr>
  </w:style>
  <w:style w:type="paragraph" w:styleId="af2">
    <w:name w:val="Intense Quote"/>
    <w:basedOn w:val="a0"/>
    <w:next w:val="a0"/>
    <w:link w:val="af3"/>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3">
    <w:name w:val="Выделенная цитата Знак"/>
    <w:basedOn w:val="a1"/>
    <w:link w:val="af2"/>
    <w:uiPriority w:val="30"/>
    <w:rsid w:val="00AA054E"/>
    <w:rPr>
      <w:rFonts w:asciiTheme="majorHAnsi" w:eastAsiaTheme="majorEastAsia" w:hAnsiTheme="majorHAnsi" w:cstheme="majorBidi"/>
      <w:color w:val="5B9BD5" w:themeColor="accent1"/>
      <w:sz w:val="28"/>
      <w:szCs w:val="28"/>
    </w:rPr>
  </w:style>
  <w:style w:type="character" w:styleId="af4">
    <w:name w:val="Subtle Emphasis"/>
    <w:aliases w:val="Text,Emphase pâle,Diskret betoning"/>
    <w:basedOn w:val="a1"/>
    <w:uiPriority w:val="19"/>
    <w:qFormat/>
    <w:rsid w:val="00287C8F"/>
    <w:rPr>
      <w:rFonts w:asciiTheme="majorHAnsi" w:hAnsiTheme="majorHAnsi"/>
      <w:i/>
      <w:iCs/>
      <w:color w:val="auto"/>
      <w:sz w:val="22"/>
    </w:rPr>
  </w:style>
  <w:style w:type="character" w:styleId="af5">
    <w:name w:val="Intense Emphasis"/>
    <w:basedOn w:val="a1"/>
    <w:uiPriority w:val="21"/>
    <w:qFormat/>
    <w:rsid w:val="00AA054E"/>
    <w:rPr>
      <w:b/>
      <w:bCs/>
      <w:i/>
      <w:iCs/>
    </w:rPr>
  </w:style>
  <w:style w:type="character" w:styleId="af6">
    <w:name w:val="Subtle Reference"/>
    <w:basedOn w:val="a1"/>
    <w:uiPriority w:val="31"/>
    <w:qFormat/>
    <w:rsid w:val="00AA054E"/>
    <w:rPr>
      <w:smallCaps/>
      <w:color w:val="404040" w:themeColor="text1" w:themeTint="BF"/>
      <w:u w:val="single" w:color="7F7F7F" w:themeColor="text1" w:themeTint="80"/>
    </w:rPr>
  </w:style>
  <w:style w:type="character" w:styleId="af7">
    <w:name w:val="Intense Reference"/>
    <w:basedOn w:val="a1"/>
    <w:uiPriority w:val="32"/>
    <w:qFormat/>
    <w:rsid w:val="00AA054E"/>
    <w:rPr>
      <w:b/>
      <w:bCs/>
      <w:smallCaps/>
      <w:spacing w:val="5"/>
      <w:u w:val="single"/>
    </w:rPr>
  </w:style>
  <w:style w:type="character" w:styleId="af8">
    <w:name w:val="Book Title"/>
    <w:basedOn w:val="a1"/>
    <w:uiPriority w:val="33"/>
    <w:qFormat/>
    <w:rsid w:val="00AA054E"/>
    <w:rPr>
      <w:b/>
      <w:bCs/>
      <w:smallCaps/>
    </w:rPr>
  </w:style>
  <w:style w:type="paragraph" w:styleId="af9">
    <w:name w:val="TOC Heading"/>
    <w:basedOn w:val="1"/>
    <w:next w:val="a0"/>
    <w:uiPriority w:val="39"/>
    <w:unhideWhenUsed/>
    <w:qFormat/>
    <w:rsid w:val="00AA054E"/>
    <w:pPr>
      <w:outlineLvl w:val="9"/>
    </w:pPr>
  </w:style>
  <w:style w:type="character" w:customStyle="1" w:styleId="a5">
    <w:name w:val="Без интервала Знак"/>
    <w:basedOn w:val="a1"/>
    <w:link w:val="a4"/>
    <w:uiPriority w:val="1"/>
    <w:rsid w:val="005B6B12"/>
    <w:rPr>
      <w:lang w:val="en-GB"/>
    </w:rPr>
  </w:style>
  <w:style w:type="paragraph" w:styleId="afa">
    <w:name w:val="header"/>
    <w:basedOn w:val="a0"/>
    <w:link w:val="afb"/>
    <w:unhideWhenUsed/>
    <w:qFormat/>
    <w:rsid w:val="007E7997"/>
    <w:pPr>
      <w:tabs>
        <w:tab w:val="center" w:pos="4536"/>
        <w:tab w:val="right" w:pos="9072"/>
      </w:tabs>
    </w:pPr>
  </w:style>
  <w:style w:type="character" w:customStyle="1" w:styleId="afb">
    <w:name w:val="Верхний колонтитул Знак"/>
    <w:basedOn w:val="a1"/>
    <w:link w:val="afa"/>
    <w:rsid w:val="007E7997"/>
    <w:rPr>
      <w:sz w:val="22"/>
    </w:rPr>
  </w:style>
  <w:style w:type="paragraph" w:styleId="afc">
    <w:name w:val="footer"/>
    <w:basedOn w:val="a0"/>
    <w:link w:val="afd"/>
    <w:uiPriority w:val="99"/>
    <w:unhideWhenUsed/>
    <w:rsid w:val="007E7997"/>
    <w:pPr>
      <w:tabs>
        <w:tab w:val="center" w:pos="4536"/>
        <w:tab w:val="right" w:pos="9072"/>
      </w:tabs>
    </w:pPr>
  </w:style>
  <w:style w:type="character" w:customStyle="1" w:styleId="afd">
    <w:name w:val="Нижний колонтитул Знак"/>
    <w:basedOn w:val="a1"/>
    <w:link w:val="afc"/>
    <w:uiPriority w:val="99"/>
    <w:rsid w:val="007E7997"/>
    <w:rPr>
      <w:sz w:val="22"/>
    </w:rPr>
  </w:style>
  <w:style w:type="paragraph" w:customStyle="1" w:styleId="00aPagenumber">
    <w:name w:val="00a_Page number"/>
    <w:basedOn w:val="a0"/>
    <w:rsid w:val="007E7997"/>
    <w:pPr>
      <w:spacing w:line="280" w:lineRule="atLeast"/>
      <w:jc w:val="right"/>
    </w:pPr>
    <w:rPr>
      <w:rFonts w:ascii="Georgia" w:hAnsi="Georgia"/>
      <w:color w:val="000000"/>
      <w:lang w:eastAsia="de-DE"/>
    </w:rPr>
  </w:style>
  <w:style w:type="paragraph" w:customStyle="1" w:styleId="02Date">
    <w:name w:val="02_Date"/>
    <w:basedOn w:val="a0"/>
    <w:rsid w:val="00636E02"/>
    <w:pPr>
      <w:spacing w:line="220" w:lineRule="exact"/>
    </w:pPr>
    <w:rPr>
      <w:rFonts w:ascii="Georgia" w:hAnsi="Georgia"/>
      <w:sz w:val="17"/>
      <w:lang w:eastAsia="de-DE"/>
    </w:rPr>
  </w:style>
  <w:style w:type="paragraph" w:styleId="11">
    <w:name w:val="toc 1"/>
    <w:basedOn w:val="a0"/>
    <w:next w:val="a0"/>
    <w:autoRedefine/>
    <w:uiPriority w:val="39"/>
    <w:unhideWhenUsed/>
    <w:rsid w:val="00B81A44"/>
    <w:pPr>
      <w:tabs>
        <w:tab w:val="left" w:pos="440"/>
        <w:tab w:val="right" w:leader="dot" w:pos="9062"/>
      </w:tabs>
      <w:spacing w:after="100"/>
    </w:pPr>
  </w:style>
  <w:style w:type="paragraph" w:styleId="23">
    <w:name w:val="toc 2"/>
    <w:basedOn w:val="a0"/>
    <w:next w:val="a0"/>
    <w:autoRedefine/>
    <w:uiPriority w:val="39"/>
    <w:unhideWhenUsed/>
    <w:rsid w:val="00BC422A"/>
    <w:pPr>
      <w:spacing w:after="100"/>
      <w:ind w:left="220"/>
    </w:pPr>
  </w:style>
  <w:style w:type="paragraph" w:styleId="31">
    <w:name w:val="toc 3"/>
    <w:basedOn w:val="a0"/>
    <w:next w:val="a0"/>
    <w:autoRedefine/>
    <w:uiPriority w:val="39"/>
    <w:unhideWhenUsed/>
    <w:rsid w:val="00BC422A"/>
    <w:pPr>
      <w:spacing w:after="100"/>
      <w:ind w:left="440"/>
    </w:pPr>
  </w:style>
  <w:style w:type="character" w:styleId="afe">
    <w:name w:val="Hyperlink"/>
    <w:basedOn w:val="a1"/>
    <w:uiPriority w:val="99"/>
    <w:unhideWhenUsed/>
    <w:rsid w:val="00BC422A"/>
    <w:rPr>
      <w:color w:val="0563C1" w:themeColor="hyperlink"/>
      <w:u w:val="single"/>
    </w:rPr>
  </w:style>
  <w:style w:type="paragraph" w:customStyle="1" w:styleId="Questionstyle">
    <w:name w:val="Question style"/>
    <w:basedOn w:val="a0"/>
    <w:next w:val="a0"/>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1"/>
    <w:link w:val="Questionstyle"/>
    <w:rsid w:val="00871163"/>
    <w:rPr>
      <w:rFonts w:eastAsia="Times New Roman" w:cstheme="minorHAnsi"/>
      <w:b/>
      <w:bCs/>
      <w:sz w:val="22"/>
      <w:szCs w:val="22"/>
      <w:lang w:val="en-GB" w:eastAsia="en-GB"/>
    </w:rPr>
  </w:style>
  <w:style w:type="paragraph" w:customStyle="1" w:styleId="Listing2">
    <w:name w:val="Listing2"/>
    <w:basedOn w:val="a0"/>
    <w:link w:val="Listing2Char"/>
    <w:autoRedefine/>
    <w:rsid w:val="00DF3785"/>
  </w:style>
  <w:style w:type="character" w:customStyle="1" w:styleId="Listing2Char">
    <w:name w:val="Listing2 Char"/>
    <w:basedOn w:val="a1"/>
    <w:link w:val="Listing2"/>
    <w:rsid w:val="00DF3785"/>
    <w:rPr>
      <w:lang w:val="en-GB"/>
    </w:rPr>
  </w:style>
  <w:style w:type="table" w:styleId="aff">
    <w:name w:val="Table Grid"/>
    <w:basedOn w:val="a2"/>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0"/>
    <w:link w:val="aff1"/>
    <w:uiPriority w:val="99"/>
    <w:semiHidden/>
    <w:unhideWhenUsed/>
    <w:rsid w:val="00B50534"/>
  </w:style>
  <w:style w:type="character" w:customStyle="1" w:styleId="aff1">
    <w:name w:val="Текст концевой сноски Знак"/>
    <w:basedOn w:val="a1"/>
    <w:link w:val="aff0"/>
    <w:uiPriority w:val="99"/>
    <w:semiHidden/>
    <w:rsid w:val="00B50534"/>
    <w:rPr>
      <w:lang w:val="en-GB"/>
    </w:rPr>
  </w:style>
  <w:style w:type="character" w:styleId="aff2">
    <w:name w:val="endnote reference"/>
    <w:basedOn w:val="a1"/>
    <w:uiPriority w:val="99"/>
    <w:semiHidden/>
    <w:unhideWhenUsed/>
    <w:rsid w:val="00B50534"/>
    <w:rPr>
      <w:vertAlign w:val="superscript"/>
    </w:rPr>
  </w:style>
  <w:style w:type="paragraph" w:styleId="aff3">
    <w:name w:val="footnote text"/>
    <w:basedOn w:val="a0"/>
    <w:link w:val="aff4"/>
    <w:autoRedefine/>
    <w:uiPriority w:val="99"/>
    <w:semiHidden/>
    <w:unhideWhenUsed/>
    <w:qFormat/>
    <w:rsid w:val="006F53E8"/>
    <w:rPr>
      <w:sz w:val="16"/>
    </w:rPr>
  </w:style>
  <w:style w:type="character" w:customStyle="1" w:styleId="aff4">
    <w:name w:val="Текст сноски Знак"/>
    <w:basedOn w:val="a1"/>
    <w:link w:val="aff3"/>
    <w:uiPriority w:val="99"/>
    <w:semiHidden/>
    <w:rsid w:val="006F53E8"/>
    <w:rPr>
      <w:sz w:val="16"/>
      <w:lang w:val="en-GB"/>
    </w:rPr>
  </w:style>
  <w:style w:type="character" w:styleId="aff5">
    <w:name w:val="footnote reference"/>
    <w:aliases w:val="SUPERS,Footnote reference number,Footnote symbol,note TESI,-E Fußnotenzeichen,number,BVI fnr,Footnote Reference Superscript,(Footnote Reference),EN Footnote Reference,Voetnootverwijzing,Times 10 Point,Exposant 3 Poi,16 Point, BVI fnr"/>
    <w:basedOn w:val="a1"/>
    <w:uiPriority w:val="99"/>
    <w:unhideWhenUsed/>
    <w:qFormat/>
    <w:rsid w:val="00A91D91"/>
    <w:rPr>
      <w:rFonts w:asciiTheme="majorHAnsi" w:hAnsiTheme="majorHAnsi"/>
      <w:sz w:val="16"/>
      <w:vertAlign w:val="superscript"/>
    </w:rPr>
  </w:style>
  <w:style w:type="paragraph" w:customStyle="1" w:styleId="Footnote">
    <w:name w:val="Footnote"/>
    <w:basedOn w:val="aff3"/>
    <w:link w:val="FootnoteChar"/>
    <w:rsid w:val="00B50534"/>
    <w:rPr>
      <w:lang w:val="nl-BE"/>
    </w:rPr>
  </w:style>
  <w:style w:type="character" w:customStyle="1" w:styleId="FootnoteChar">
    <w:name w:val="Footnote Char"/>
    <w:basedOn w:val="aff4"/>
    <w:link w:val="Footnote"/>
    <w:rsid w:val="00B50534"/>
    <w:rPr>
      <w:sz w:val="16"/>
      <w:lang w:val="en-GB"/>
    </w:rPr>
  </w:style>
  <w:style w:type="table" w:customStyle="1" w:styleId="GridTable4-Accent11">
    <w:name w:val="Grid Table 4 - Accent 11"/>
    <w:basedOn w:val="a2"/>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a0"/>
    <w:rsid w:val="00287C8F"/>
    <w:pPr>
      <w:numPr>
        <w:numId w:val="5"/>
      </w:numPr>
      <w:tabs>
        <w:tab w:val="clear" w:pos="284"/>
        <w:tab w:val="num" w:pos="567"/>
      </w:tabs>
      <w:ind w:left="567" w:hanging="454"/>
    </w:pPr>
    <w:rPr>
      <w:rFonts w:ascii="Georgia" w:hAnsi="Georgia"/>
      <w:sz w:val="20"/>
      <w:lang w:eastAsia="de-DE"/>
    </w:rPr>
  </w:style>
  <w:style w:type="paragraph" w:styleId="aff6">
    <w:name w:val="Balloon Text"/>
    <w:basedOn w:val="a0"/>
    <w:link w:val="aff7"/>
    <w:uiPriority w:val="99"/>
    <w:semiHidden/>
    <w:unhideWhenUsed/>
    <w:rsid w:val="003C167E"/>
    <w:rPr>
      <w:rFonts w:ascii="Tahoma" w:hAnsi="Tahoma" w:cs="Tahoma"/>
      <w:sz w:val="16"/>
      <w:szCs w:val="16"/>
    </w:rPr>
  </w:style>
  <w:style w:type="character" w:customStyle="1" w:styleId="aff7">
    <w:name w:val="Текст выноски Знак"/>
    <w:basedOn w:val="a1"/>
    <w:link w:val="aff6"/>
    <w:uiPriority w:val="99"/>
    <w:semiHidden/>
    <w:rsid w:val="003C167E"/>
    <w:rPr>
      <w:rFonts w:ascii="Tahoma" w:hAnsi="Tahoma" w:cs="Tahoma"/>
      <w:sz w:val="16"/>
      <w:szCs w:val="16"/>
      <w:lang w:val="en-GB"/>
    </w:rPr>
  </w:style>
  <w:style w:type="character" w:styleId="aff8">
    <w:name w:val="annotation reference"/>
    <w:basedOn w:val="a1"/>
    <w:uiPriority w:val="99"/>
    <w:semiHidden/>
    <w:unhideWhenUsed/>
    <w:rsid w:val="00FA2400"/>
    <w:rPr>
      <w:sz w:val="16"/>
      <w:szCs w:val="16"/>
    </w:rPr>
  </w:style>
  <w:style w:type="paragraph" w:styleId="aff9">
    <w:name w:val="annotation text"/>
    <w:basedOn w:val="a0"/>
    <w:link w:val="affa"/>
    <w:uiPriority w:val="99"/>
    <w:unhideWhenUsed/>
    <w:rsid w:val="00FA2400"/>
    <w:rPr>
      <w:sz w:val="20"/>
    </w:rPr>
  </w:style>
  <w:style w:type="character" w:customStyle="1" w:styleId="affa">
    <w:name w:val="Текст примечания Знак"/>
    <w:basedOn w:val="a1"/>
    <w:link w:val="aff9"/>
    <w:uiPriority w:val="99"/>
    <w:rsid w:val="00FA2400"/>
    <w:rPr>
      <w:lang w:val="en-GB"/>
    </w:rPr>
  </w:style>
  <w:style w:type="paragraph" w:styleId="affb">
    <w:name w:val="annotation subject"/>
    <w:basedOn w:val="aff9"/>
    <w:next w:val="aff9"/>
    <w:link w:val="affc"/>
    <w:uiPriority w:val="99"/>
    <w:semiHidden/>
    <w:unhideWhenUsed/>
    <w:rsid w:val="00FA2400"/>
    <w:rPr>
      <w:b/>
      <w:bCs/>
    </w:rPr>
  </w:style>
  <w:style w:type="character" w:customStyle="1" w:styleId="affc">
    <w:name w:val="Тема примечания Знак"/>
    <w:basedOn w:val="affa"/>
    <w:link w:val="affb"/>
    <w:uiPriority w:val="99"/>
    <w:semiHidden/>
    <w:rsid w:val="00FA2400"/>
    <w:rPr>
      <w:b/>
      <w:bCs/>
      <w:lang w:val="en-GB"/>
    </w:rPr>
  </w:style>
  <w:style w:type="paragraph" w:styleId="affd">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affe">
    <w:name w:val="FollowedHyperlink"/>
    <w:basedOn w:val="a1"/>
    <w:uiPriority w:val="99"/>
    <w:semiHidden/>
    <w:unhideWhenUsed/>
    <w:rsid w:val="007B354B"/>
    <w:rPr>
      <w:color w:val="954F72" w:themeColor="followedHyperlink"/>
      <w:u w:val="single"/>
    </w:rPr>
  </w:style>
  <w:style w:type="paragraph" w:styleId="afff">
    <w:name w:val="Normal (Web)"/>
    <w:basedOn w:val="a0"/>
    <w:uiPriority w:val="99"/>
    <w:semiHidden/>
    <w:unhideWhenUsed/>
    <w:rsid w:val="00B424F5"/>
    <w:pPr>
      <w:spacing w:before="100" w:beforeAutospacing="1" w:after="100" w:afterAutospacing="1"/>
    </w:pPr>
  </w:style>
  <w:style w:type="character" w:customStyle="1" w:styleId="outputecliaff">
    <w:name w:val="outputecliaff"/>
    <w:basedOn w:val="a1"/>
    <w:rsid w:val="00595F08"/>
  </w:style>
  <w:style w:type="paragraph" w:customStyle="1" w:styleId="05HeadlinenoIndex">
    <w:name w:val="05_Headline no Index"/>
    <w:basedOn w:val="a0"/>
    <w:rsid w:val="005C7E1F"/>
    <w:pPr>
      <w:spacing w:after="250" w:line="300" w:lineRule="exact"/>
      <w:jc w:val="both"/>
    </w:pPr>
    <w:rPr>
      <w:rFonts w:ascii="Georgia" w:hAnsi="Georgia"/>
      <w:b/>
      <w:lang w:eastAsia="de-DE"/>
    </w:rPr>
  </w:style>
  <w:style w:type="paragraph" w:customStyle="1" w:styleId="04BodyText">
    <w:name w:val="04_Body Text"/>
    <w:basedOn w:val="a0"/>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a2"/>
    <w:next w:val="aff"/>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Paragraphe EI Знак,Paragraphe de liste1 Знак,EC Знак,Paragraphe de liste Знак,Normal Nivel 1 Знак,List Paragraph Main Знак,List first level Знак,List Paragraph_Sections Знак"/>
    <w:basedOn w:val="a1"/>
    <w:link w:val="a"/>
    <w:uiPriority w:val="34"/>
    <w:rsid w:val="00695AF2"/>
    <w:rPr>
      <w:rFonts w:eastAsiaTheme="majorEastAsia" w:cstheme="minorHAnsi"/>
      <w:sz w:val="22"/>
      <w:szCs w:val="22"/>
      <w:lang w:val="en-GB" w:eastAsia="en-GB"/>
    </w:rPr>
  </w:style>
  <w:style w:type="table" w:customStyle="1" w:styleId="TableGrid3">
    <w:name w:val="Table Grid3"/>
    <w:basedOn w:val="a2"/>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f"/>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af0"/>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7016449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a52c67-7fd9-448a-ab4a-64fb12cda37a">
      <Value>1</Value>
      <Value>26</Value>
      <Value>65</Value>
      <Value>148</Value>
      <Value>84</Value>
    </TaxCatchAll>
    <lcf76f155ced4ddcb4097134ff3c332f xmlns="b2fd867a-5075-47f1-b90c-9ca5796988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0CE8A2D1DD8A459CD06E64C63B2841" ma:contentTypeVersion="18" ma:contentTypeDescription="Создание документа." ma:contentTypeScope="" ma:versionID="de320f50581717d86d162ab193cf8f8c">
  <xsd:schema xmlns:xsd="http://www.w3.org/2001/XMLSchema" xmlns:xs="http://www.w3.org/2001/XMLSchema" xmlns:p="http://schemas.microsoft.com/office/2006/metadata/properties" xmlns:ns2="b2fd867a-5075-47f1-b90c-9ca579698800" xmlns:ns3="70a52c67-7fd9-448a-ab4a-64fb12cda37a" targetNamespace="http://schemas.microsoft.com/office/2006/metadata/properties" ma:root="true" ma:fieldsID="0bc29a5a3e83689fb5d01a84aa52d31a" ns2:_="" ns3:_="">
    <xsd:import namespace="b2fd867a-5075-47f1-b90c-9ca579698800"/>
    <xsd:import namespace="70a52c67-7fd9-448a-ab4a-64fb12cda3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867a-5075-47f1-b90c-9ca579698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980165ce-324b-4a57-8233-25cc765b586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a52c67-7fd9-448a-ab4a-64fb12cda37a"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12dadf27-d66c-4cc6-a9c3-37d4fc3ad426}" ma:internalName="TaxCatchAll" ma:showField="CatchAllData" ma:web="70a52c67-7fd9-448a-ab4a-64fb12cd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 ds:uri="70a52c67-7fd9-448a-ab4a-64fb12cda37a"/>
    <ds:schemaRef ds:uri="b2fd867a-5075-47f1-b90c-9ca579698800"/>
  </ds:schemaRefs>
</ds:datastoreItem>
</file>

<file path=customXml/itemProps3.xml><?xml version="1.0" encoding="utf-8"?>
<ds:datastoreItem xmlns:ds="http://schemas.openxmlformats.org/officeDocument/2006/customXml" ds:itemID="{2CEB889D-1E81-4196-9FAA-CCD4D730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d867a-5075-47f1-b90c-9ca579698800"/>
    <ds:schemaRef ds:uri="70a52c67-7fd9-448a-ab4a-64fb12cda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0</TotalTime>
  <Pages>8</Pages>
  <Words>1582</Words>
  <Characters>8957</Characters>
  <Application>Microsoft Office Word</Application>
  <DocSecurity>8</DocSecurity>
  <Lines>131</Lines>
  <Paragraphs>152</Paragraphs>
  <ScaleCrop>false</ScaleCrop>
  <Company>ESMA</Company>
  <LinksUpToDate>false</LinksUpToDate>
  <CharactersWithSpaces>10387</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Viacheslav Zlatin</cp:lastModifiedBy>
  <cp:revision>2</cp:revision>
  <cp:lastPrinted>2017-07-24T14:47:00Z</cp:lastPrinted>
  <dcterms:created xsi:type="dcterms:W3CDTF">2024-04-29T14:09:00Z</dcterms:created>
  <dcterms:modified xsi:type="dcterms:W3CDTF">2024-04-29T14:09:00Z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0x0101000C0CE8A2D1DD8A459CD06E64C63B2841</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