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MS PGothic" w:hAnsi="Arial" w:cs="Arial"/>
          <w:color w:val="181818"/>
          <w:sz w:val="28"/>
          <w:szCs w:val="24"/>
        </w:rPr>
        <w:id w:val="-973058580"/>
        <w:docPartObj>
          <w:docPartGallery w:val="Cover Pages"/>
          <w:docPartUnique/>
        </w:docPartObj>
      </w:sdtPr>
      <w:sdtEndPr>
        <w:rPr>
          <w:szCs w:val="28"/>
        </w:rPr>
      </w:sdtEndPr>
      <w:sdtContent>
        <w:p w14:paraId="1AFD05AC" w14:textId="77777777" w:rsidR="0029449D" w:rsidRPr="0029449D" w:rsidRDefault="0029449D" w:rsidP="0029449D">
          <w:pPr>
            <w:spacing w:after="240" w:line="240" w:lineRule="auto"/>
            <w:contextualSpacing/>
            <w:jc w:val="both"/>
            <w:rPr>
              <w:rFonts w:ascii="Arial" w:eastAsia="MS PGothic" w:hAnsi="Arial" w:cs="Arial"/>
              <w:b/>
              <w:color w:val="00379F"/>
              <w:spacing w:val="-10"/>
              <w:sz w:val="56"/>
              <w:szCs w:val="56"/>
            </w:rPr>
          </w:pPr>
          <w:r w:rsidRPr="0029449D">
            <w:rPr>
              <w:rFonts w:ascii="Arial" w:eastAsia="MS PGothic" w:hAnsi="Arial" w:cs="Arial"/>
              <w:b/>
              <w:color w:val="00379F"/>
              <w:spacing w:val="-10"/>
              <w:sz w:val="56"/>
              <w:szCs w:val="56"/>
            </w:rPr>
            <w:t>Reply Form</w:t>
          </w:r>
        </w:p>
        <w:p w14:paraId="77CF6661" w14:textId="77777777" w:rsidR="0029449D" w:rsidRPr="0029449D" w:rsidRDefault="0029449D" w:rsidP="0029449D">
          <w:pPr>
            <w:numPr>
              <w:ilvl w:val="1"/>
              <w:numId w:val="0"/>
            </w:numPr>
            <w:spacing w:after="250" w:line="240" w:lineRule="auto"/>
            <w:jc w:val="both"/>
            <w:rPr>
              <w:rFonts w:ascii="Arial" w:eastAsia="MS PGothic" w:hAnsi="Arial" w:cs="Arial"/>
              <w:color w:val="181818"/>
              <w:sz w:val="36"/>
              <w:szCs w:val="36"/>
            </w:rPr>
          </w:pPr>
          <w:r w:rsidRPr="0029449D">
            <w:rPr>
              <w:rFonts w:ascii="Arial" w:eastAsia="MS PGothic" w:hAnsi="Arial" w:cs="Arial"/>
              <w:noProof/>
              <w:color w:val="181818"/>
              <w:sz w:val="36"/>
              <w:szCs w:val="36"/>
            </w:rPr>
            <mc:AlternateContent>
              <mc:Choice Requires="wps">
                <w:drawing>
                  <wp:anchor distT="0" distB="0" distL="114300" distR="114300" simplePos="0" relativeHeight="251658240" behindDoc="1" locked="1" layoutInCell="1" allowOverlap="0" wp14:anchorId="4EAD2B2F" wp14:editId="645E78E6">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6E608"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PsJmzYO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ommKt4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tJxVbiqp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ROKrMVdiq0thpVbA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RNMVWk1xVrFWiaY0q0muS&#10;VrFURk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q0tiq3&#10;FXdMVWE4aVrCrRNMVWk1xVF5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0TTFVpNcVaxVaThpVuFXYqtJxVbiriaYVRmQ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aTiq3FWiaYqtJrklaxVommKrK1xV2KrS2FK3FCYZB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WicVWYq7FVpbDSrcKuJpiqwmuKtYq0TTCla&#10;TXFDWBXZKmVJhlbF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ommKrSa4q1irRN&#10;MaVaTXJK1iq0nFVuKuwqtJxStwIdhS0TTJJ5LSa4otM8q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VpbFVuKu6YqsJw0rWFWiaYqtJrirWKtE4UrOuKHYq7DTKlpbCtrcWLsVTTKl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RNMVWk1xVrFVpOGlW4Vdiq0nFVuKuJphVYTXFWsC&#10;uw0mmiaZJK0muKGsUOxVaTiqbZU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q0nFVuKtE0xVa&#10;TXJK1irRNMVWVrirsVWlsKVuKHYpdhpK0nCi1uKHYq0TTFVpNcKtYqnGU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0TiqzFXYqtLYaVbhVxNMVWE1xVrFWiaYUrSa4oawK7JUyponCtrMUOxQ7FVpOFV&#10;uKuwKtJxSnWVI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aJpiq0muKtYq0TTGlWk1yStYqtJxVbirsKrSc&#10;UrcCHYUtE0ySeS0muKLaxQ7FWiaYqtJrhVrArRNMUrSa4aVrJITzMd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tLYqtxV3TFVhOGlawq0TTFVpNcVaxVonClZ1xQ7FXYaZUtLYVtbixdirq0xVYTXDStYq7Aq0th&#10;Stwq0TTCq0muKaT/ADHY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ommKrSa4q1iq0nDSrcKuxVaTiq3FXE0wqsJri&#10;rWBXYaTTRNMklaTXFDWKHYqtJxVbhV2BWiaYpWk1yVK1hQtLYsqW4q7pihkGY6H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VpOKrcVaJpiq0muSVrFWiaYqsrXFXYqtLYUrcUOxS7DSVpOFFrcUOxVommKrSa4VaxV3TAlYTh&#10;pWsKtE0wrS0muKWsVtaTiiluLJkmY7B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onFVmKuxVaWw0q3CriaYqsJrirWKtE0wpW&#10;k1xQ1gV2SplTROFbWYodih2KrScKrcVdgVaTilbkqV2FC0nFlS3FbaJpijmtJrilrFLROKslzHYO&#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tE0xVaTXFWsVaJpjSrSa5JWsVWk4qtxV2FVpOKVuBDsKWiaZJPJaTXFFtYodirRNMVWk1wq&#10;1gVommKVpNcNK1kkNE4ppZiydixtaWxTS3FLRNMVWk1xVrFWUZjsH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LYqtxV3TFVhOGlawq0T&#10;TFVpNcVaxVonClZ1xQ7FXYaZUtLYVtbixdirq0xVYTXDStYq7Aq0thStwq0TTCq0muKaaxW2iaYo&#10;Wk1xZNYqtLYqtxV2Kuw0rKMxmD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aJpiq0muKtYqtJw0q3CrsVWk4qtxVxNMKrCa4q1gV2Gk00TTJJWk&#10;1xQ1ih2KrScVW4VdgVommKVpNclStYULS2LKluKu6YoWE4pprFLRNMVWk1xVrFXYaV2FXYqyjMVg&#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tJxV&#10;birRNMVWk1yStYq0TTFVla4q7FVpbClbih2KXYaStJwotbih2KtE0xVaTXCrWKu6YErCcNK1hVom&#10;mFaWk1xS1itrScUUtxZOxVaTiq3FXYq7JK7FVpOKrcVZZmKw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aJxVZirsVWlsNKtwq4mmKrCa4q1irRNMKVpNc&#10;UNYFdkqZUtJwra3Fi7FXYqtJwqtxV2BVpOKVuSpXYULScWVLcVtommKOa0muKWsUtE4qsxV2Kuw0&#10;rsKtE0xVaTXFWsVaJpirLcxWD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RNMVWk1xVrFWiaY0q0muSVrFVpOKrcVdhVaTilbgQ7ClommSTyWk1xRbWKHYq0TTF&#10;VpNcKtYFaJpilaTXDStZJDROKaWYsnYsbWlsU0txS0TTFVpNcVaxV2NK7JK7FVpbFVuKurTFVhNc&#10;VaxVmGYrB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rS2KrcVd&#10;0xVYThpWsKtE0xVaTXFWsVaJwpWdcUOxV2GmVLS2FbW4sXYq6tMVWE1w0rWKuwKtLYUrcKtE0wqt&#10;JrimmsVtommKFpNcWTWKrS2KrcVdirsNK7CrRNMVWk1xVrFVpOKrcVdhVaThpWZZhsH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0TTFVpNcVaxVaThpVuFXYqtJxVbiria&#10;YVWE1xVrArsNJpommSStJrihrFDsVWk4qtwq7ArRNMUrSa5KlawoWlsWVLcVdWmKFhNcU01ilomm&#10;KrSa4q1irsNK7CrsVWE4q1irRNMVWk1xVrFWicNKsySuxVmmYTB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aTiq3FWiaYqtJrklaxVonFVnXFXYqtLYUrcUOxS7DSVhOFFtY&#10;odirRNMVWk1wq1irumBKwnDStYVaJphWlpNcUtYra0nFaW4pdiq0nFVuKuxV2SV2KrScVW4q7FVp&#10;OKrcVaJphVaTXDStYVaJpiqytcVZxmE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" o:allowoverlap="f" path="m2939613,926867c5038819,-714379,6826523,267027,7569200,545025r,2628099l7569200,9779055r,l,9779055r,l,3173124,2939613,926867xe" stroked="f" strokeweight="1pt">
                    <v:fill r:id="rId12"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Pr="0029449D">
            <w:rPr>
              <w:rFonts w:ascii="Arial" w:eastAsia="MS PGothic" w:hAnsi="Arial" w:cs="Arial"/>
              <w:b/>
              <w:bCs/>
              <w:color w:val="181818"/>
              <w:sz w:val="36"/>
              <w:szCs w:val="36"/>
            </w:rPr>
            <w:t>to</w:t>
          </w:r>
          <w:r w:rsidRPr="0029449D">
            <w:rPr>
              <w:rFonts w:ascii="Arial" w:eastAsia="MS PGothic" w:hAnsi="Arial" w:cs="Arial"/>
              <w:b/>
              <w:color w:val="181818"/>
              <w:sz w:val="36"/>
              <w:szCs w:val="36"/>
            </w:rPr>
            <w:t xml:space="preserve"> the Consultation Paper on Technical Advice on CSDR Penalty Mechanism</w:t>
          </w:r>
        </w:p>
        <w:p w14:paraId="6A97A1B4" w14:textId="77777777" w:rsidR="0029449D" w:rsidRPr="0029449D" w:rsidRDefault="0029449D" w:rsidP="0029449D">
          <w:pPr>
            <w:spacing w:after="250" w:line="276" w:lineRule="auto"/>
            <w:jc w:val="both"/>
            <w:rPr>
              <w:rFonts w:ascii="Arial" w:eastAsia="MS PGothic" w:hAnsi="Arial" w:cs="Arial"/>
              <w:color w:val="181818"/>
              <w:szCs w:val="20"/>
            </w:rPr>
          </w:pPr>
        </w:p>
        <w:p w14:paraId="56236A01" w14:textId="77777777" w:rsidR="0029449D" w:rsidRPr="0029449D" w:rsidRDefault="0029449D" w:rsidP="0029449D">
          <w:pPr>
            <w:spacing w:after="250" w:line="276" w:lineRule="auto"/>
            <w:jc w:val="both"/>
            <w:rPr>
              <w:rFonts w:ascii="Arial" w:eastAsia="MS PGothic" w:hAnsi="Arial" w:cs="Arial"/>
              <w:color w:val="181818"/>
              <w:szCs w:val="20"/>
            </w:rPr>
            <w:sectPr w:rsidR="0029449D" w:rsidRPr="0029449D" w:rsidSect="00B9400F">
              <w:footerReference w:type="default" r:id="rId13"/>
              <w:headerReference w:type="first" r:id="rId14"/>
              <w:footerReference w:type="first" r:id="rId15"/>
              <w:pgSz w:w="11906" w:h="16838"/>
              <w:pgMar w:top="1417" w:right="1417" w:bottom="1417" w:left="1417" w:header="862" w:footer="708" w:gutter="0"/>
              <w:pgNumType w:start="0"/>
              <w:cols w:space="708"/>
              <w:titlePg/>
              <w:docGrid w:linePitch="360"/>
            </w:sectPr>
          </w:pPr>
        </w:p>
        <w:p w14:paraId="27A68C9F" w14:textId="77777777" w:rsidR="0029449D" w:rsidRPr="0029449D" w:rsidRDefault="0029449D" w:rsidP="0029449D">
          <w:pPr>
            <w:numPr>
              <w:ilvl w:val="1"/>
              <w:numId w:val="0"/>
            </w:numPr>
            <w:spacing w:after="250" w:line="240" w:lineRule="auto"/>
            <w:jc w:val="both"/>
            <w:rPr>
              <w:rFonts w:ascii="Arial" w:eastAsia="MS PGothic" w:hAnsi="Arial" w:cs="Arial"/>
              <w:color w:val="181818"/>
              <w:sz w:val="28"/>
              <w:szCs w:val="24"/>
            </w:rPr>
          </w:pPr>
          <w:r w:rsidRPr="0029449D">
            <w:rPr>
              <w:rFonts w:ascii="Arial" w:eastAsia="MS PGothic" w:hAnsi="Arial" w:cs="Arial"/>
              <w:color w:val="181818"/>
              <w:sz w:val="28"/>
              <w:szCs w:val="24"/>
            </w:rPr>
            <w:lastRenderedPageBreak/>
            <w:t xml:space="preserve">Responding to this Consultation Paper </w:t>
          </w:r>
        </w:p>
        <w:p w14:paraId="3B6D6496" w14:textId="77777777" w:rsidR="0029449D" w:rsidRPr="0029449D" w:rsidRDefault="0029449D" w:rsidP="0029449D">
          <w:pPr>
            <w:spacing w:after="250" w:line="276" w:lineRule="auto"/>
            <w:jc w:val="both"/>
            <w:rPr>
              <w:rFonts w:ascii="Arial" w:eastAsia="MS PGothic" w:hAnsi="Arial" w:cs="Arial"/>
              <w:color w:val="181818"/>
              <w:szCs w:val="20"/>
            </w:rPr>
          </w:pPr>
          <w:r w:rsidRPr="0029449D">
            <w:rPr>
              <w:rFonts w:ascii="Arial" w:eastAsia="MS PGothic" w:hAnsi="Arial" w:cs="Arial"/>
              <w:color w:val="181818"/>
              <w:szCs w:val="20"/>
            </w:rPr>
            <w:t>ESMA invites comments on all matters in this Consultation Paper and in particular on the specific questions summarised in Annex 1. Comments are most helpful if they:</w:t>
          </w:r>
        </w:p>
        <w:p w14:paraId="6EB8AA80" w14:textId="77777777" w:rsidR="0029449D" w:rsidRPr="00BB38B8" w:rsidRDefault="0029449D" w:rsidP="0029449D">
          <w:pPr>
            <w:spacing w:after="250" w:line="276" w:lineRule="auto"/>
            <w:ind w:left="1070" w:hanging="360"/>
            <w:jc w:val="both"/>
            <w:rPr>
              <w:rFonts w:ascii="Arial" w:eastAsia="MS PGothic" w:hAnsi="Arial" w:cs="Arial"/>
              <w:color w:val="181818"/>
            </w:rPr>
          </w:pPr>
          <w:r w:rsidRPr="00BB38B8">
            <w:rPr>
              <w:rFonts w:ascii="Arial" w:eastAsia="MS PGothic" w:hAnsi="Arial" w:cs="Arial"/>
              <w:color w:val="181818"/>
            </w:rPr>
            <w:t>respond to the question stated;</w:t>
          </w:r>
        </w:p>
        <w:p w14:paraId="3D71F2CD" w14:textId="77777777" w:rsidR="0029449D" w:rsidRPr="00BB38B8" w:rsidRDefault="0029449D" w:rsidP="0029449D">
          <w:pPr>
            <w:spacing w:after="250" w:line="276" w:lineRule="auto"/>
            <w:ind w:left="1070" w:hanging="360"/>
            <w:jc w:val="both"/>
            <w:rPr>
              <w:rFonts w:ascii="Arial" w:eastAsia="MS PGothic" w:hAnsi="Arial" w:cs="Arial"/>
              <w:color w:val="181818"/>
            </w:rPr>
          </w:pPr>
          <w:r w:rsidRPr="00BB38B8">
            <w:rPr>
              <w:rFonts w:ascii="Arial" w:eastAsia="MS PGothic" w:hAnsi="Arial" w:cs="Arial"/>
              <w:color w:val="181818"/>
            </w:rPr>
            <w:t>indicate the specific question to which the comment relates;</w:t>
          </w:r>
        </w:p>
        <w:p w14:paraId="577C7784" w14:textId="77777777" w:rsidR="0029449D" w:rsidRPr="00BB38B8" w:rsidRDefault="0029449D" w:rsidP="0029449D">
          <w:pPr>
            <w:spacing w:after="250" w:line="276" w:lineRule="auto"/>
            <w:ind w:left="1070" w:hanging="360"/>
            <w:jc w:val="both"/>
            <w:rPr>
              <w:rFonts w:ascii="Arial" w:eastAsia="MS PGothic" w:hAnsi="Arial" w:cs="Arial"/>
              <w:color w:val="181818"/>
            </w:rPr>
          </w:pPr>
          <w:r w:rsidRPr="00BB38B8">
            <w:rPr>
              <w:rFonts w:ascii="Arial" w:eastAsia="MS PGothic" w:hAnsi="Arial" w:cs="Arial"/>
              <w:color w:val="181818"/>
            </w:rPr>
            <w:t>contain a clear rationale; and</w:t>
          </w:r>
        </w:p>
        <w:p w14:paraId="5D01E302" w14:textId="77777777" w:rsidR="0029449D" w:rsidRPr="00BB38B8" w:rsidRDefault="0029449D" w:rsidP="0029449D">
          <w:pPr>
            <w:spacing w:after="250" w:line="276" w:lineRule="auto"/>
            <w:ind w:left="1070" w:hanging="360"/>
            <w:jc w:val="both"/>
            <w:rPr>
              <w:rFonts w:ascii="Arial" w:eastAsia="MS PGothic" w:hAnsi="Arial" w:cs="Arial"/>
              <w:color w:val="181818"/>
            </w:rPr>
          </w:pPr>
          <w:r w:rsidRPr="00BB38B8">
            <w:rPr>
              <w:rFonts w:ascii="Arial" w:eastAsia="MS PGothic" w:hAnsi="Arial" w:cs="Arial"/>
              <w:color w:val="181818"/>
            </w:rPr>
            <w:t>describe any alternatives ESMA should consider.</w:t>
          </w:r>
        </w:p>
        <w:p w14:paraId="2C6EBEAF" w14:textId="77777777" w:rsidR="0029449D" w:rsidRPr="0029449D" w:rsidRDefault="0029449D" w:rsidP="0029449D">
          <w:pPr>
            <w:spacing w:after="250" w:line="276" w:lineRule="auto"/>
            <w:jc w:val="both"/>
            <w:rPr>
              <w:rFonts w:ascii="Arial" w:eastAsia="MS PGothic" w:hAnsi="Arial" w:cs="Arial"/>
              <w:color w:val="181818"/>
              <w:szCs w:val="20"/>
            </w:rPr>
          </w:pPr>
          <w:r w:rsidRPr="0029449D">
            <w:rPr>
              <w:rFonts w:ascii="Arial" w:eastAsia="MS PGothic" w:hAnsi="Arial" w:cs="Arial"/>
              <w:color w:val="181818"/>
              <w:szCs w:val="20"/>
            </w:rPr>
            <w:t xml:space="preserve">ESMA will consider all comments received by </w:t>
          </w:r>
          <w:r w:rsidRPr="0029449D">
            <w:rPr>
              <w:rFonts w:ascii="Arial" w:eastAsia="MS PGothic" w:hAnsi="Arial" w:cs="Arial"/>
              <w:b/>
              <w:color w:val="181818"/>
              <w:szCs w:val="20"/>
            </w:rPr>
            <w:t xml:space="preserve">29 February 2024. </w:t>
          </w:r>
        </w:p>
        <w:p w14:paraId="2F961C30" w14:textId="77777777" w:rsidR="0029449D" w:rsidRPr="0029449D" w:rsidRDefault="0029449D" w:rsidP="0029449D">
          <w:pPr>
            <w:spacing w:after="250" w:line="276" w:lineRule="auto"/>
            <w:jc w:val="both"/>
            <w:rPr>
              <w:rFonts w:ascii="Arial" w:eastAsia="MS PGothic" w:hAnsi="Arial" w:cs="Arial"/>
              <w:color w:val="181818"/>
              <w:szCs w:val="20"/>
            </w:rPr>
          </w:pPr>
          <w:r w:rsidRPr="0029449D">
            <w:rPr>
              <w:rFonts w:ascii="Arial" w:eastAsia="MS PGothic" w:hAnsi="Arial" w:cs="Arial"/>
              <w:color w:val="181818"/>
              <w:szCs w:val="20"/>
            </w:rPr>
            <w:t xml:space="preserve">All contributions should be submitted online at </w:t>
          </w:r>
          <w:hyperlink r:id="rId16" w:history="1">
            <w:r w:rsidRPr="0029449D">
              <w:rPr>
                <w:rFonts w:ascii="Arial" w:eastAsia="MS PGothic" w:hAnsi="Arial" w:cs="Arial"/>
                <w:color w:val="005EBF"/>
                <w:szCs w:val="20"/>
                <w:u w:val="single"/>
              </w:rPr>
              <w:t>www.esma.europa.eu</w:t>
            </w:r>
          </w:hyperlink>
          <w:r w:rsidRPr="0029449D">
            <w:rPr>
              <w:rFonts w:ascii="Arial" w:eastAsia="MS PGothic" w:hAnsi="Arial" w:cs="Arial"/>
              <w:color w:val="181818"/>
              <w:szCs w:val="20"/>
            </w:rPr>
            <w:t xml:space="preserve"> under the heading ‘Your input - Consultations’. </w:t>
          </w:r>
        </w:p>
        <w:p w14:paraId="2CC42465" w14:textId="77777777" w:rsidR="0029449D" w:rsidRPr="0029449D" w:rsidRDefault="0029449D" w:rsidP="0029449D">
          <w:pPr>
            <w:numPr>
              <w:ilvl w:val="1"/>
              <w:numId w:val="0"/>
            </w:numPr>
            <w:spacing w:after="250" w:line="240" w:lineRule="auto"/>
            <w:jc w:val="both"/>
            <w:rPr>
              <w:rFonts w:ascii="Arial" w:eastAsia="MS PGothic" w:hAnsi="Arial" w:cs="Arial"/>
              <w:b/>
              <w:color w:val="181818"/>
              <w:sz w:val="24"/>
            </w:rPr>
          </w:pPr>
          <w:r w:rsidRPr="0029449D">
            <w:rPr>
              <w:rFonts w:ascii="Arial" w:eastAsia="MS PGothic" w:hAnsi="Arial" w:cs="Arial"/>
              <w:color w:val="181818"/>
              <w:sz w:val="28"/>
              <w:szCs w:val="24"/>
            </w:rPr>
            <w:t>Instructions</w:t>
          </w:r>
        </w:p>
        <w:p w14:paraId="7BB5110D" w14:textId="77777777" w:rsidR="0029449D" w:rsidRPr="0029449D" w:rsidRDefault="0029449D" w:rsidP="0029449D">
          <w:pPr>
            <w:spacing w:after="250" w:line="276" w:lineRule="auto"/>
            <w:jc w:val="both"/>
            <w:rPr>
              <w:rFonts w:ascii="Arial" w:eastAsia="MS PGothic" w:hAnsi="Arial" w:cs="Arial"/>
              <w:bCs/>
              <w:color w:val="181818"/>
              <w:szCs w:val="20"/>
            </w:rPr>
          </w:pPr>
          <w:r w:rsidRPr="0029449D">
            <w:rPr>
              <w:rFonts w:ascii="Arial" w:eastAsia="MS PGothic" w:hAnsi="Arial" w:cs="Arial"/>
              <w:bCs/>
              <w:color w:val="181818"/>
              <w:szCs w:val="20"/>
            </w:rPr>
            <w:t>In order to facilitate analysis of responses to the Consultation Paper, respondents are requested to follow the below steps when preparing and submitting their response:</w:t>
          </w:r>
        </w:p>
        <w:p w14:paraId="6C5C222C" w14:textId="77777777" w:rsidR="0029449D" w:rsidRPr="0029449D" w:rsidRDefault="0029449D" w:rsidP="0029449D">
          <w:pPr>
            <w:spacing w:after="250" w:line="276" w:lineRule="auto"/>
            <w:ind w:left="142"/>
            <w:jc w:val="both"/>
            <w:rPr>
              <w:rFonts w:ascii="Arial" w:eastAsia="MS PGothic" w:hAnsi="Arial" w:cs="Arial"/>
              <w:bCs/>
              <w:color w:val="181818"/>
              <w:szCs w:val="20"/>
            </w:rPr>
          </w:pPr>
          <w:r w:rsidRPr="0029449D">
            <w:rPr>
              <w:rFonts w:ascii="Arial" w:eastAsia="MS PGothic" w:hAnsi="Arial" w:cs="Arial"/>
              <w:bCs/>
              <w:color w:val="181818"/>
              <w:szCs w:val="20"/>
            </w:rPr>
            <w:t>•</w:t>
          </w:r>
          <w:r w:rsidRPr="0029449D">
            <w:rPr>
              <w:rFonts w:ascii="Arial" w:eastAsia="MS PGothic" w:hAnsi="Arial" w:cs="Arial"/>
              <w:bCs/>
              <w:color w:val="181818"/>
              <w:szCs w:val="20"/>
            </w:rPr>
            <w:tab/>
            <w:t xml:space="preserve">Insert your responses to the questions in the Consultation Paper in this reply form. </w:t>
          </w:r>
        </w:p>
        <w:p w14:paraId="2597D4F7" w14:textId="77777777" w:rsidR="0029449D" w:rsidRPr="0029449D" w:rsidRDefault="0029449D" w:rsidP="0029449D">
          <w:pPr>
            <w:spacing w:after="250" w:line="276" w:lineRule="auto"/>
            <w:ind w:left="142"/>
            <w:jc w:val="both"/>
            <w:rPr>
              <w:rFonts w:ascii="Arial" w:eastAsia="MS PGothic" w:hAnsi="Arial" w:cs="Arial"/>
              <w:bCs/>
              <w:color w:val="181818"/>
              <w:szCs w:val="20"/>
            </w:rPr>
          </w:pPr>
          <w:r w:rsidRPr="0029449D">
            <w:rPr>
              <w:rFonts w:ascii="Arial" w:eastAsia="MS PGothic" w:hAnsi="Arial" w:cs="Arial"/>
              <w:bCs/>
              <w:color w:val="181818"/>
              <w:szCs w:val="20"/>
            </w:rPr>
            <w:t>•</w:t>
          </w:r>
          <w:r w:rsidRPr="0029449D">
            <w:rPr>
              <w:rFonts w:ascii="Arial" w:eastAsia="MS PGothic" w:hAnsi="Arial" w:cs="Arial"/>
              <w:bCs/>
              <w:color w:val="181818"/>
              <w:szCs w:val="20"/>
            </w:rPr>
            <w:tab/>
            <w:t>Please do not remove tags of the type &lt;</w:t>
          </w:r>
          <w:r w:rsidRPr="0029449D">
            <w:rPr>
              <w:rFonts w:ascii="Arial" w:eastAsia="MS PGothic" w:hAnsi="Arial" w:cs="Arial"/>
              <w:color w:val="181818"/>
              <w:szCs w:val="20"/>
            </w:rPr>
            <w:t xml:space="preserve"> </w:t>
          </w:r>
          <w:r w:rsidRPr="0029449D">
            <w:rPr>
              <w:rFonts w:ascii="Arial" w:eastAsia="MS PGothic" w:hAnsi="Arial" w:cs="Arial"/>
              <w:bCs/>
              <w:color w:val="181818"/>
              <w:szCs w:val="20"/>
            </w:rPr>
            <w:t xml:space="preserve">ESMA_QUESTION_CSDR_0&gt;. Your response </w:t>
          </w:r>
          <w:r w:rsidRPr="0029449D">
            <w:rPr>
              <w:rFonts w:ascii="Arial" w:eastAsia="MS PGothic" w:hAnsi="Arial" w:cs="Arial"/>
              <w:bCs/>
              <w:color w:val="181818"/>
              <w:szCs w:val="20"/>
            </w:rPr>
            <w:tab/>
            <w:t>to each question has to be framed by the two tags corresponding to the question.</w:t>
          </w:r>
        </w:p>
        <w:p w14:paraId="4CD1DF9F" w14:textId="77777777" w:rsidR="0029449D" w:rsidRPr="0029449D" w:rsidRDefault="0029449D" w:rsidP="0029449D">
          <w:pPr>
            <w:spacing w:after="250" w:line="276" w:lineRule="auto"/>
            <w:ind w:left="142"/>
            <w:jc w:val="both"/>
            <w:rPr>
              <w:rFonts w:ascii="Arial" w:eastAsia="MS PGothic" w:hAnsi="Arial" w:cs="Arial"/>
              <w:bCs/>
              <w:color w:val="181818"/>
              <w:szCs w:val="20"/>
            </w:rPr>
          </w:pPr>
          <w:r w:rsidRPr="0029449D">
            <w:rPr>
              <w:rFonts w:ascii="Arial" w:eastAsia="MS PGothic" w:hAnsi="Arial" w:cs="Arial"/>
              <w:bCs/>
              <w:color w:val="181818"/>
              <w:szCs w:val="20"/>
            </w:rPr>
            <w:t>•</w:t>
          </w:r>
          <w:r w:rsidRPr="0029449D">
            <w:rPr>
              <w:rFonts w:ascii="Arial" w:eastAsia="MS PGothic" w:hAnsi="Arial" w:cs="Arial"/>
              <w:bCs/>
              <w:color w:val="181818"/>
              <w:szCs w:val="20"/>
            </w:rPr>
            <w:tab/>
            <w:t xml:space="preserve">If you do not wish to respond to a given question, please do not delete it but simply </w:t>
          </w:r>
          <w:r w:rsidRPr="0029449D">
            <w:rPr>
              <w:rFonts w:ascii="Arial" w:eastAsia="MS PGothic" w:hAnsi="Arial" w:cs="Arial"/>
              <w:bCs/>
              <w:color w:val="181818"/>
              <w:szCs w:val="20"/>
            </w:rPr>
            <w:tab/>
            <w:t>leave the text “TYPE YOUR TEXT HERE” between the tags.</w:t>
          </w:r>
        </w:p>
        <w:p w14:paraId="2A7CB313" w14:textId="77777777" w:rsidR="0029449D" w:rsidRPr="0029449D" w:rsidRDefault="0029449D" w:rsidP="0029449D">
          <w:pPr>
            <w:spacing w:after="250" w:line="276" w:lineRule="auto"/>
            <w:ind w:left="142"/>
            <w:jc w:val="both"/>
            <w:rPr>
              <w:rFonts w:ascii="Arial" w:eastAsia="MS PGothic" w:hAnsi="Arial" w:cs="Arial"/>
              <w:bCs/>
              <w:color w:val="181818"/>
              <w:szCs w:val="20"/>
            </w:rPr>
          </w:pPr>
          <w:r w:rsidRPr="0029449D">
            <w:rPr>
              <w:rFonts w:ascii="Arial" w:eastAsia="MS PGothic" w:hAnsi="Arial" w:cs="Arial"/>
              <w:bCs/>
              <w:color w:val="181818"/>
              <w:szCs w:val="20"/>
            </w:rPr>
            <w:t>•</w:t>
          </w:r>
          <w:r w:rsidRPr="0029449D">
            <w:rPr>
              <w:rFonts w:ascii="Arial" w:eastAsia="MS PGothic" w:hAnsi="Arial" w:cs="Arial"/>
              <w:bCs/>
              <w:color w:val="181818"/>
              <w:szCs w:val="20"/>
            </w:rPr>
            <w:tab/>
            <w:t xml:space="preserve">When you have drafted your responses, save the reply form according to the following </w:t>
          </w:r>
          <w:r w:rsidRPr="0029449D">
            <w:rPr>
              <w:rFonts w:ascii="Arial" w:eastAsia="MS PGothic" w:hAnsi="Arial" w:cs="Arial"/>
              <w:bCs/>
              <w:color w:val="181818"/>
              <w:szCs w:val="20"/>
            </w:rPr>
            <w:tab/>
            <w:t xml:space="preserve">convention: ESMA_CP1_CSDR _nameofrespondent. </w:t>
          </w:r>
        </w:p>
        <w:p w14:paraId="0CEEB15A" w14:textId="77777777" w:rsidR="0029449D" w:rsidRPr="0029449D" w:rsidRDefault="0029449D" w:rsidP="0029449D">
          <w:pPr>
            <w:spacing w:after="250" w:line="276" w:lineRule="auto"/>
            <w:ind w:left="142"/>
            <w:jc w:val="both"/>
            <w:rPr>
              <w:rFonts w:ascii="Arial" w:eastAsia="MS PGothic" w:hAnsi="Arial" w:cs="Arial"/>
              <w:bCs/>
              <w:color w:val="181818"/>
              <w:szCs w:val="20"/>
            </w:rPr>
          </w:pPr>
          <w:r w:rsidRPr="0029449D">
            <w:rPr>
              <w:rFonts w:ascii="Arial" w:eastAsia="MS PGothic" w:hAnsi="Arial" w:cs="Arial"/>
              <w:bCs/>
              <w:color w:val="181818"/>
              <w:szCs w:val="20"/>
            </w:rPr>
            <w:tab/>
            <w:t xml:space="preserve">For example, for a respondent named ABCD, the reply form would be saved with the </w:t>
          </w:r>
          <w:r w:rsidRPr="0029449D">
            <w:rPr>
              <w:rFonts w:ascii="Arial" w:eastAsia="MS PGothic" w:hAnsi="Arial" w:cs="Arial"/>
              <w:bCs/>
              <w:color w:val="181818"/>
              <w:szCs w:val="20"/>
            </w:rPr>
            <w:tab/>
            <w:t>following name: ESMA_CP1_CSDR _ABCD.</w:t>
          </w:r>
        </w:p>
        <w:p w14:paraId="3C168E2E" w14:textId="77777777" w:rsidR="0029449D" w:rsidRPr="0029449D" w:rsidRDefault="0029449D" w:rsidP="0029449D">
          <w:pPr>
            <w:spacing w:after="250" w:line="276" w:lineRule="auto"/>
            <w:ind w:left="142"/>
            <w:jc w:val="both"/>
            <w:rPr>
              <w:rFonts w:ascii="Arial" w:eastAsia="MS PGothic" w:hAnsi="Arial" w:cs="Arial"/>
              <w:bCs/>
              <w:i/>
              <w:iCs/>
              <w:color w:val="181818"/>
              <w:szCs w:val="20"/>
            </w:rPr>
          </w:pPr>
          <w:r w:rsidRPr="0029449D">
            <w:rPr>
              <w:rFonts w:ascii="Arial" w:eastAsia="MS PGothic" w:hAnsi="Arial" w:cs="Arial"/>
              <w:bCs/>
              <w:color w:val="181818"/>
              <w:szCs w:val="20"/>
            </w:rPr>
            <w:t>•</w:t>
          </w:r>
          <w:r w:rsidRPr="0029449D">
            <w:rPr>
              <w:rFonts w:ascii="Arial" w:eastAsia="MS PGothic" w:hAnsi="Arial" w:cs="Arial"/>
              <w:bCs/>
              <w:color w:val="181818"/>
              <w:szCs w:val="20"/>
            </w:rPr>
            <w:tab/>
            <w:t>Upload the Word reply form containing your responses to ESMA’s website (</w:t>
          </w:r>
          <w:r w:rsidRPr="0029449D">
            <w:rPr>
              <w:rFonts w:ascii="Arial" w:eastAsia="MS PGothic" w:hAnsi="Arial" w:cs="Arial"/>
              <w:b/>
              <w:color w:val="181818"/>
              <w:szCs w:val="20"/>
            </w:rPr>
            <w:t xml:space="preserve">pdf </w:t>
          </w:r>
          <w:r w:rsidRPr="0029449D">
            <w:rPr>
              <w:rFonts w:ascii="Arial" w:eastAsia="MS PGothic" w:hAnsi="Arial" w:cs="Arial"/>
              <w:b/>
              <w:color w:val="181818"/>
              <w:szCs w:val="20"/>
            </w:rPr>
            <w:tab/>
            <w:t>documents will not be considered except for annexes</w:t>
          </w:r>
          <w:r w:rsidRPr="0029449D">
            <w:rPr>
              <w:rFonts w:ascii="Arial" w:eastAsia="MS PGothic" w:hAnsi="Arial" w:cs="Arial"/>
              <w:bCs/>
              <w:color w:val="181818"/>
              <w:szCs w:val="20"/>
            </w:rPr>
            <w:t xml:space="preserve">). All contributions should be </w:t>
          </w:r>
          <w:r w:rsidRPr="0029449D">
            <w:rPr>
              <w:rFonts w:ascii="Arial" w:eastAsia="MS PGothic" w:hAnsi="Arial" w:cs="Arial"/>
              <w:bCs/>
              <w:color w:val="181818"/>
              <w:szCs w:val="20"/>
            </w:rPr>
            <w:tab/>
            <w:t xml:space="preserve">submitted online at </w:t>
          </w:r>
          <w:r w:rsidRPr="0029449D">
            <w:rPr>
              <w:rFonts w:ascii="Arial" w:eastAsia="MS PGothic" w:hAnsi="Arial" w:cs="Arial"/>
              <w:bCs/>
              <w:i/>
              <w:iCs/>
              <w:color w:val="181818"/>
              <w:szCs w:val="20"/>
            </w:rPr>
            <w:t>www.esma.europa.eu</w:t>
          </w:r>
          <w:r w:rsidRPr="0029449D">
            <w:rPr>
              <w:rFonts w:ascii="Arial" w:eastAsia="MS PGothic" w:hAnsi="Arial" w:cs="Arial"/>
              <w:bCs/>
              <w:color w:val="181818"/>
              <w:szCs w:val="20"/>
            </w:rPr>
            <w:t xml:space="preserve"> under the heading </w:t>
          </w:r>
          <w:r w:rsidRPr="0029449D">
            <w:rPr>
              <w:rFonts w:ascii="Arial" w:eastAsia="MS PGothic" w:hAnsi="Arial" w:cs="Arial"/>
              <w:bCs/>
              <w:i/>
              <w:iCs/>
              <w:color w:val="181818"/>
              <w:szCs w:val="20"/>
            </w:rPr>
            <w:t xml:space="preserve">‘Your input - </w:t>
          </w:r>
          <w:r w:rsidRPr="0029449D">
            <w:rPr>
              <w:rFonts w:ascii="Arial" w:eastAsia="MS PGothic" w:hAnsi="Arial" w:cs="Arial"/>
              <w:bCs/>
              <w:i/>
              <w:iCs/>
              <w:color w:val="181818"/>
              <w:szCs w:val="20"/>
            </w:rPr>
            <w:tab/>
            <w:t>Consultations’.</w:t>
          </w:r>
        </w:p>
        <w:p w14:paraId="4859554D" w14:textId="77777777" w:rsidR="0029449D" w:rsidRPr="0029449D" w:rsidRDefault="0029449D" w:rsidP="0029449D">
          <w:pPr>
            <w:spacing w:after="250" w:line="276" w:lineRule="auto"/>
            <w:ind w:left="142"/>
            <w:jc w:val="both"/>
            <w:rPr>
              <w:rFonts w:ascii="Arial" w:eastAsia="MS PGothic" w:hAnsi="Arial" w:cs="Arial"/>
              <w:bCs/>
              <w:i/>
              <w:iCs/>
              <w:color w:val="181818"/>
              <w:szCs w:val="20"/>
            </w:rPr>
          </w:pPr>
        </w:p>
        <w:p w14:paraId="262A359A" w14:textId="77777777" w:rsidR="0029449D" w:rsidRPr="0029449D" w:rsidRDefault="0029449D" w:rsidP="0029449D">
          <w:pPr>
            <w:spacing w:after="250" w:line="276" w:lineRule="auto"/>
            <w:jc w:val="both"/>
            <w:rPr>
              <w:rFonts w:ascii="Arial" w:eastAsia="MS PGothic" w:hAnsi="Arial" w:cs="Arial"/>
              <w:b/>
              <w:color w:val="181818"/>
              <w:szCs w:val="20"/>
            </w:rPr>
          </w:pPr>
          <w:r w:rsidRPr="0029449D">
            <w:rPr>
              <w:rFonts w:ascii="Arial" w:eastAsia="MS PGothic" w:hAnsi="Arial" w:cs="Arial"/>
              <w:b/>
              <w:color w:val="181818"/>
              <w:szCs w:val="20"/>
            </w:rPr>
            <w:t>Publication of responses</w:t>
          </w:r>
        </w:p>
        <w:p w14:paraId="3C572B7D" w14:textId="77777777" w:rsidR="0029449D" w:rsidRPr="0029449D" w:rsidRDefault="0029449D" w:rsidP="0029449D">
          <w:pPr>
            <w:spacing w:after="250" w:line="276" w:lineRule="auto"/>
            <w:jc w:val="both"/>
            <w:rPr>
              <w:rFonts w:ascii="Arial" w:eastAsia="MS PGothic" w:hAnsi="Arial" w:cs="Arial"/>
              <w:color w:val="181818"/>
              <w:szCs w:val="20"/>
            </w:rPr>
          </w:pPr>
          <w:r w:rsidRPr="0029449D">
            <w:rPr>
              <w:rFonts w:ascii="Arial" w:eastAsia="MS PGothic" w:hAnsi="Arial" w:cs="Arial"/>
              <w:color w:val="181818"/>
              <w:szCs w:val="20"/>
            </w:rPr>
            <w:lastRenderedPageBreak/>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2C2C61" w14:textId="77777777" w:rsidR="0029449D" w:rsidRPr="0029449D" w:rsidRDefault="0029449D" w:rsidP="0029449D">
          <w:pPr>
            <w:spacing w:after="250" w:line="276" w:lineRule="auto"/>
            <w:jc w:val="both"/>
            <w:rPr>
              <w:rFonts w:ascii="Arial" w:eastAsia="MS PGothic" w:hAnsi="Arial" w:cs="Arial"/>
              <w:b/>
              <w:color w:val="181818"/>
              <w:szCs w:val="20"/>
            </w:rPr>
          </w:pPr>
          <w:r w:rsidRPr="0029449D">
            <w:rPr>
              <w:rFonts w:ascii="Arial" w:eastAsia="MS PGothic" w:hAnsi="Arial" w:cs="Arial"/>
              <w:b/>
              <w:color w:val="181818"/>
              <w:szCs w:val="20"/>
            </w:rPr>
            <w:t>Data protection</w:t>
          </w:r>
        </w:p>
        <w:p w14:paraId="74AF7A80" w14:textId="77777777" w:rsidR="0029449D" w:rsidRPr="0029449D" w:rsidRDefault="0029449D" w:rsidP="0029449D">
          <w:pPr>
            <w:spacing w:after="250" w:line="276" w:lineRule="auto"/>
            <w:jc w:val="both"/>
            <w:rPr>
              <w:rFonts w:ascii="Arial" w:eastAsia="MS PGothic" w:hAnsi="Arial" w:cs="Arial"/>
              <w:color w:val="181818"/>
              <w:szCs w:val="20"/>
            </w:rPr>
          </w:pPr>
          <w:r w:rsidRPr="0029449D">
            <w:rPr>
              <w:rFonts w:ascii="Arial" w:eastAsia="MS PGothic" w:hAnsi="Arial" w:cs="Arial"/>
              <w:color w:val="181818"/>
              <w:szCs w:val="20"/>
            </w:rPr>
            <w:t xml:space="preserve">Information on data protection can be found at </w:t>
          </w:r>
          <w:hyperlink r:id="rId17" w:history="1">
            <w:r w:rsidRPr="0029449D">
              <w:rPr>
                <w:rFonts w:ascii="Arial" w:eastAsia="MS PGothic" w:hAnsi="Arial" w:cs="Arial"/>
                <w:color w:val="005EBF"/>
                <w:szCs w:val="20"/>
                <w:u w:val="single"/>
              </w:rPr>
              <w:t>www.esma.europa.eu</w:t>
            </w:r>
          </w:hyperlink>
          <w:r w:rsidRPr="0029449D">
            <w:rPr>
              <w:rFonts w:ascii="Arial" w:eastAsia="MS PGothic" w:hAnsi="Arial" w:cs="Arial"/>
              <w:color w:val="181818"/>
              <w:szCs w:val="20"/>
            </w:rPr>
            <w:t xml:space="preserve"> under the heading </w:t>
          </w:r>
          <w:r w:rsidRPr="0029449D">
            <w:rPr>
              <w:rFonts w:ascii="Arial" w:eastAsia="MS PGothic" w:hAnsi="Arial" w:cs="Arial"/>
              <w:color w:val="005EBF"/>
              <w:szCs w:val="20"/>
              <w:u w:val="single"/>
            </w:rPr>
            <w:t>‘</w:t>
          </w:r>
          <w:hyperlink r:id="rId18" w:history="1">
            <w:r w:rsidRPr="0029449D">
              <w:rPr>
                <w:rFonts w:ascii="Arial" w:eastAsia="MS PGothic" w:hAnsi="Arial" w:cs="Arial"/>
                <w:color w:val="005EBF"/>
                <w:szCs w:val="20"/>
                <w:u w:val="single"/>
              </w:rPr>
              <w:t>Data protection</w:t>
            </w:r>
          </w:hyperlink>
          <w:r w:rsidRPr="0029449D">
            <w:rPr>
              <w:rFonts w:ascii="Arial" w:eastAsia="MS PGothic" w:hAnsi="Arial" w:cs="Arial"/>
              <w:color w:val="005EBF"/>
              <w:szCs w:val="20"/>
              <w:u w:val="single"/>
            </w:rPr>
            <w:t>’</w:t>
          </w:r>
          <w:r w:rsidRPr="0029449D">
            <w:rPr>
              <w:rFonts w:ascii="Arial" w:eastAsia="MS PGothic" w:hAnsi="Arial" w:cs="Arial"/>
              <w:color w:val="181818"/>
              <w:szCs w:val="20"/>
            </w:rPr>
            <w:t>.</w:t>
          </w:r>
        </w:p>
        <w:p w14:paraId="0AFB64AF" w14:textId="77777777" w:rsidR="0029449D" w:rsidRPr="0029449D" w:rsidRDefault="0029449D" w:rsidP="0029449D">
          <w:pPr>
            <w:spacing w:after="250" w:line="276" w:lineRule="auto"/>
            <w:jc w:val="both"/>
            <w:rPr>
              <w:rFonts w:ascii="Arial" w:eastAsia="MS PGothic" w:hAnsi="Arial" w:cs="Arial"/>
              <w:b/>
              <w:color w:val="181818"/>
              <w:szCs w:val="20"/>
            </w:rPr>
          </w:pPr>
          <w:r w:rsidRPr="0029449D">
            <w:rPr>
              <w:rFonts w:ascii="Arial" w:eastAsia="MS PGothic" w:hAnsi="Arial" w:cs="Arial"/>
              <w:b/>
              <w:color w:val="181818"/>
              <w:szCs w:val="20"/>
            </w:rPr>
            <w:t>Who should read this paper?</w:t>
          </w:r>
        </w:p>
        <w:p w14:paraId="69523B81" w14:textId="77777777" w:rsidR="0029449D" w:rsidRPr="0029449D" w:rsidRDefault="0029449D" w:rsidP="0029449D">
          <w:pPr>
            <w:spacing w:after="250" w:line="276" w:lineRule="auto"/>
            <w:jc w:val="both"/>
            <w:rPr>
              <w:rFonts w:ascii="Arial" w:eastAsia="MS PGothic" w:hAnsi="Arial" w:cs="Arial"/>
              <w:color w:val="181818"/>
              <w:szCs w:val="20"/>
            </w:rPr>
          </w:pPr>
          <w:r w:rsidRPr="0029449D">
            <w:rPr>
              <w:rFonts w:ascii="Arial" w:eastAsia="MS PGothic" w:hAnsi="Arial" w:cs="Arial"/>
              <w:color w:val="181818"/>
              <w:szCs w:val="20"/>
            </w:rPr>
            <w:t xml:space="preserve">All interested stakeholders are invited to respond to this consultation paper. In particular, ESMA invites market infrastructures (CSDs, CCPs, trading venues), their members and participants, other investment firms, credit institutions, issuers, fund managers, retail and wholesale investors, and their representatives to provide their views to the questions asked in this paper. </w:t>
          </w:r>
        </w:p>
      </w:sdtContent>
    </w:sdt>
    <w:p w14:paraId="12C1AAF8" w14:textId="77777777" w:rsidR="0029449D" w:rsidRPr="0029449D" w:rsidRDefault="0029449D" w:rsidP="0029449D">
      <w:pPr>
        <w:spacing w:after="250" w:line="276" w:lineRule="auto"/>
        <w:jc w:val="both"/>
        <w:rPr>
          <w:rFonts w:ascii="Arial" w:eastAsia="MS PGothic" w:hAnsi="Arial" w:cs="Arial"/>
          <w:color w:val="181818"/>
          <w:szCs w:val="20"/>
        </w:rPr>
      </w:pPr>
    </w:p>
    <w:p w14:paraId="2AC89D2C" w14:textId="77777777" w:rsidR="0029449D" w:rsidRPr="0029449D" w:rsidRDefault="0029449D" w:rsidP="0029449D">
      <w:pPr>
        <w:spacing w:after="120" w:line="264" w:lineRule="auto"/>
        <w:rPr>
          <w:rFonts w:ascii="Arial" w:eastAsia="MS PGothic" w:hAnsi="Arial" w:cs="Arial"/>
          <w:color w:val="181818"/>
          <w:sz w:val="28"/>
          <w:szCs w:val="24"/>
          <w:highlight w:val="yellow"/>
        </w:rPr>
      </w:pPr>
      <w:r w:rsidRPr="0029449D">
        <w:rPr>
          <w:rFonts w:ascii="Arial" w:eastAsia="MS PGothic" w:hAnsi="Arial" w:cs="Arial"/>
          <w:color w:val="181818"/>
          <w:sz w:val="28"/>
          <w:szCs w:val="24"/>
          <w:highlight w:val="yellow"/>
        </w:rPr>
        <w:br w:type="page"/>
      </w:r>
    </w:p>
    <w:p w14:paraId="6D4279D9" w14:textId="77777777" w:rsidR="0029449D" w:rsidRPr="0029449D" w:rsidRDefault="0029449D" w:rsidP="0029449D">
      <w:pPr>
        <w:keepNext/>
        <w:keepLines/>
        <w:spacing w:before="320" w:after="250" w:line="276" w:lineRule="auto"/>
        <w:ind w:left="431" w:hanging="431"/>
        <w:jc w:val="both"/>
        <w:outlineLvl w:val="0"/>
        <w:rPr>
          <w:rFonts w:ascii="Arial" w:eastAsia="MS PGothic" w:hAnsi="Arial" w:cs="Arial"/>
          <w:b/>
          <w:color w:val="00379F"/>
          <w:sz w:val="32"/>
          <w:szCs w:val="32"/>
          <w:lang w:val="fr-BE"/>
        </w:rPr>
      </w:pPr>
      <w:r w:rsidRPr="0029449D">
        <w:rPr>
          <w:rFonts w:ascii="Arial" w:eastAsia="MS PGothic" w:hAnsi="Arial" w:cs="Arial"/>
          <w:b/>
          <w:color w:val="00379F"/>
          <w:sz w:val="32"/>
          <w:szCs w:val="32"/>
          <w:lang w:val="fr-BE"/>
        </w:rPr>
        <w:lastRenderedPageBreak/>
        <w:t xml:space="preserve">General information about </w:t>
      </w:r>
      <w:r w:rsidRPr="0029449D">
        <w:rPr>
          <w:rFonts w:ascii="Arial" w:eastAsia="MS PGothic" w:hAnsi="Arial" w:cs="Arial"/>
          <w:b/>
          <w:color w:val="00379F"/>
          <w:sz w:val="32"/>
          <w:szCs w:val="32"/>
        </w:rPr>
        <w:t>respondent</w:t>
      </w:r>
    </w:p>
    <w:tbl>
      <w:tblPr>
        <w:tblStyle w:val="Tablaconcuadrcula"/>
        <w:tblW w:w="0" w:type="auto"/>
        <w:tblLook w:val="04A0" w:firstRow="1" w:lastRow="0" w:firstColumn="1" w:lastColumn="0" w:noHBand="0" w:noVBand="1"/>
      </w:tblPr>
      <w:tblGrid>
        <w:gridCol w:w="4531"/>
        <w:gridCol w:w="4531"/>
      </w:tblGrid>
      <w:tr w:rsidR="0029449D" w:rsidRPr="0029449D" w14:paraId="5D7A46F4" w14:textId="77777777" w:rsidTr="4735F16C">
        <w:tc>
          <w:tcPr>
            <w:tcW w:w="4531" w:type="dxa"/>
          </w:tcPr>
          <w:p w14:paraId="2A496402" w14:textId="77777777" w:rsidR="0029449D" w:rsidRPr="00B25D59" w:rsidRDefault="0029449D" w:rsidP="0029449D">
            <w:pPr>
              <w:spacing w:after="250" w:line="276" w:lineRule="auto"/>
              <w:jc w:val="both"/>
              <w:rPr>
                <w:rFonts w:ascii="Arial" w:hAnsi="Arial" w:cs="Arial"/>
                <w:color w:val="00379F"/>
                <w:sz w:val="24"/>
                <w:lang w:val="en-US"/>
              </w:rPr>
            </w:pPr>
            <w:r w:rsidRPr="00B25D59">
              <w:rPr>
                <w:rFonts w:ascii="Arial" w:hAnsi="Arial" w:cs="Arial"/>
                <w:color w:val="00379F"/>
                <w:sz w:val="24"/>
                <w:lang w:val="en-US"/>
              </w:rPr>
              <w:t>Name of the company / organisation</w:t>
            </w:r>
          </w:p>
        </w:tc>
        <w:sdt>
          <w:sdtPr>
            <w:rPr>
              <w:rFonts w:ascii="Arial" w:hAnsi="Arial" w:cs="Arial"/>
              <w:color w:val="181818"/>
            </w:rPr>
            <w:id w:val="-803776227"/>
            <w:placeholder>
              <w:docPart w:val="F3A25291AEEC46B4AD787E64F1D73423"/>
            </w:placeholder>
          </w:sdtPr>
          <w:sdtEndPr/>
          <w:sdtContent>
            <w:tc>
              <w:tcPr>
                <w:tcW w:w="4531" w:type="dxa"/>
              </w:tcPr>
              <w:p w14:paraId="5C8E6309" w14:textId="687DCD6C" w:rsidR="0029449D" w:rsidRPr="00B25D59" w:rsidRDefault="713E31EA" w:rsidP="0029449D">
                <w:pPr>
                  <w:spacing w:after="250" w:line="276" w:lineRule="auto"/>
                  <w:jc w:val="both"/>
                  <w:rPr>
                    <w:rFonts w:ascii="Arial" w:hAnsi="Arial" w:cs="Arial"/>
                    <w:color w:val="181818"/>
                    <w:lang w:val="en-US"/>
                  </w:rPr>
                </w:pPr>
                <w:r w:rsidRPr="4735F16C">
                  <w:rPr>
                    <w:rFonts w:ascii="Arial" w:hAnsi="Arial" w:cs="Arial"/>
                    <w:color w:val="181818"/>
                  </w:rPr>
                  <w:t>Grupo BME</w:t>
                </w:r>
              </w:p>
            </w:tc>
          </w:sdtContent>
        </w:sdt>
      </w:tr>
      <w:tr w:rsidR="0029449D" w:rsidRPr="0029449D" w14:paraId="154E8C37" w14:textId="77777777" w:rsidTr="4735F16C">
        <w:tc>
          <w:tcPr>
            <w:tcW w:w="4531" w:type="dxa"/>
          </w:tcPr>
          <w:p w14:paraId="3700F40E" w14:textId="77777777" w:rsidR="0029449D" w:rsidRPr="0029449D" w:rsidRDefault="0029449D" w:rsidP="0029449D">
            <w:pPr>
              <w:spacing w:after="250" w:line="276" w:lineRule="auto"/>
              <w:jc w:val="both"/>
              <w:rPr>
                <w:rFonts w:ascii="Arial" w:hAnsi="Arial" w:cs="Arial"/>
                <w:color w:val="00379F"/>
                <w:sz w:val="24"/>
              </w:rPr>
            </w:pPr>
            <w:r w:rsidRPr="0029449D">
              <w:rPr>
                <w:rFonts w:ascii="Arial" w:hAnsi="Arial" w:cs="Arial"/>
                <w:color w:val="00379F"/>
                <w:sz w:val="24"/>
              </w:rPr>
              <w:t>Activity</w:t>
            </w:r>
          </w:p>
        </w:tc>
        <w:tc>
          <w:tcPr>
            <w:tcW w:w="4531" w:type="dxa"/>
          </w:tcPr>
          <w:p w14:paraId="3A9F88C4" w14:textId="1F7E50ED" w:rsidR="0029449D" w:rsidRPr="00423D74" w:rsidRDefault="00B063D4" w:rsidP="0029449D">
            <w:pPr>
              <w:spacing w:after="250" w:line="276" w:lineRule="auto"/>
              <w:jc w:val="both"/>
              <w:rPr>
                <w:rFonts w:ascii="Arial" w:hAnsi="Arial" w:cs="Arial"/>
                <w:color w:val="181818"/>
                <w:lang w:val="en-US"/>
              </w:rPr>
            </w:pPr>
            <w:sdt>
              <w:sdtPr>
                <w:rPr>
                  <w:rFonts w:ascii="Arial" w:hAnsi="Arial" w:cs="Arial"/>
                  <w:color w:val="181818"/>
                  <w:lang w:val="en-US"/>
                </w:rPr>
                <w:alias w:val="Select an activity"/>
                <w:tag w:val="Select an activity"/>
                <w:id w:val="-1813092133"/>
                <w:placeholder>
                  <w:docPart w:val="BDA208E6693A4F03B84EE80CB6143019"/>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r w:rsidR="00423D74" w:rsidRPr="00423D74">
                  <w:rPr>
                    <w:rFonts w:ascii="Arial" w:hAnsi="Arial" w:cs="Arial"/>
                    <w:color w:val="181818"/>
                    <w:lang w:val="en-US"/>
                  </w:rPr>
                  <w:t xml:space="preserve">Credit institutions, CSDs, investment firms, market operators, e-money institutions, UCITS management companies, AIFs </w:t>
                </w:r>
              </w:sdtContent>
            </w:sdt>
          </w:p>
        </w:tc>
      </w:tr>
      <w:tr w:rsidR="0029449D" w:rsidRPr="0029449D" w14:paraId="59B8E072" w14:textId="77777777" w:rsidTr="4735F16C">
        <w:tc>
          <w:tcPr>
            <w:tcW w:w="4531" w:type="dxa"/>
          </w:tcPr>
          <w:p w14:paraId="0165D8A0" w14:textId="77777777" w:rsidR="0029449D" w:rsidRPr="00B25D59" w:rsidRDefault="0029449D" w:rsidP="0029449D">
            <w:pPr>
              <w:spacing w:after="250" w:line="276" w:lineRule="auto"/>
              <w:jc w:val="both"/>
              <w:rPr>
                <w:rFonts w:ascii="Arial" w:hAnsi="Arial" w:cs="Arial"/>
                <w:color w:val="00379F"/>
                <w:sz w:val="24"/>
                <w:lang w:val="en-US"/>
              </w:rPr>
            </w:pPr>
            <w:r w:rsidRPr="00B25D59">
              <w:rPr>
                <w:rFonts w:ascii="Arial" w:hAnsi="Arial" w:cs="Arial"/>
                <w:color w:val="00379F"/>
                <w:sz w:val="24"/>
                <w:lang w:val="en-US"/>
              </w:rPr>
              <w:t>Are you representing an association?</w:t>
            </w:r>
          </w:p>
        </w:tc>
        <w:sdt>
          <w:sdtPr>
            <w:rPr>
              <w:rFonts w:ascii="Arial" w:hAnsi="Arial" w:cs="Arial"/>
              <w:color w:val="181818"/>
            </w:rPr>
            <w:id w:val="456152326"/>
            <w14:checkbox>
              <w14:checked w14:val="0"/>
              <w14:checkedState w14:val="2612" w14:font="MS Gothic"/>
              <w14:uncheckedState w14:val="2610" w14:font="MS Gothic"/>
            </w14:checkbox>
          </w:sdtPr>
          <w:sdtEndPr/>
          <w:sdtContent>
            <w:tc>
              <w:tcPr>
                <w:tcW w:w="4531" w:type="dxa"/>
              </w:tcPr>
              <w:p w14:paraId="3B341FE8" w14:textId="7D738B17" w:rsidR="0029449D" w:rsidRPr="0029449D" w:rsidRDefault="00264B86" w:rsidP="0029449D">
                <w:pPr>
                  <w:spacing w:after="250" w:line="276" w:lineRule="auto"/>
                  <w:jc w:val="both"/>
                  <w:rPr>
                    <w:rFonts w:ascii="Arial" w:hAnsi="Arial" w:cs="Arial"/>
                    <w:color w:val="181818"/>
                  </w:rPr>
                </w:pPr>
                <w:r>
                  <w:rPr>
                    <w:rFonts w:ascii="MS Gothic" w:eastAsia="MS Gothic" w:hAnsi="MS Gothic" w:cs="Arial" w:hint="eastAsia"/>
                    <w:color w:val="181818"/>
                  </w:rPr>
                  <w:t>☐</w:t>
                </w:r>
              </w:p>
            </w:tc>
          </w:sdtContent>
        </w:sdt>
      </w:tr>
      <w:tr w:rsidR="0029449D" w:rsidRPr="0029449D" w14:paraId="519D50A7" w14:textId="77777777" w:rsidTr="4735F16C">
        <w:tc>
          <w:tcPr>
            <w:tcW w:w="4531" w:type="dxa"/>
          </w:tcPr>
          <w:p w14:paraId="24876090" w14:textId="77777777" w:rsidR="0029449D" w:rsidRPr="0029449D" w:rsidRDefault="0029449D" w:rsidP="0029449D">
            <w:pPr>
              <w:spacing w:after="250" w:line="276" w:lineRule="auto"/>
              <w:jc w:val="both"/>
              <w:rPr>
                <w:rFonts w:ascii="Arial" w:hAnsi="Arial" w:cs="Arial"/>
                <w:color w:val="00379F"/>
                <w:sz w:val="24"/>
              </w:rPr>
            </w:pPr>
            <w:r w:rsidRPr="0029449D">
              <w:rPr>
                <w:rFonts w:ascii="Arial" w:hAnsi="Arial" w:cs="Arial"/>
                <w:color w:val="00379F"/>
                <w:sz w:val="24"/>
              </w:rPr>
              <w:t>Country / Region</w:t>
            </w:r>
          </w:p>
        </w:tc>
        <w:tc>
          <w:tcPr>
            <w:tcW w:w="4531" w:type="dxa"/>
          </w:tcPr>
          <w:p w14:paraId="78904468" w14:textId="50EDAE7A" w:rsidR="0029449D" w:rsidRPr="0029449D" w:rsidRDefault="00B063D4" w:rsidP="0029449D">
            <w:pPr>
              <w:spacing w:after="250" w:line="276" w:lineRule="auto"/>
              <w:jc w:val="both"/>
              <w:rPr>
                <w:rFonts w:ascii="Arial" w:hAnsi="Arial" w:cs="Arial"/>
                <w:color w:val="181818"/>
              </w:rPr>
            </w:pPr>
            <w:sdt>
              <w:sdtPr>
                <w:rPr>
                  <w:rFonts w:ascii="Arial" w:hAnsi="Arial" w:cs="Arial"/>
                  <w:color w:val="181818"/>
                </w:rPr>
                <w:alias w:val="Select a country/region"/>
                <w:tag w:val="Select a country/region"/>
                <w:id w:val="32541635"/>
                <w:placeholder>
                  <w:docPart w:val="BDA208E6693A4F03B84EE80CB614301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r w:rsidR="00423D74">
                  <w:rPr>
                    <w:rFonts w:ascii="Arial" w:hAnsi="Arial" w:cs="Arial"/>
                    <w:color w:val="181818"/>
                  </w:rPr>
                  <w:t>Spain</w:t>
                </w:r>
              </w:sdtContent>
            </w:sdt>
          </w:p>
        </w:tc>
      </w:tr>
    </w:tbl>
    <w:p w14:paraId="1B2BEEB6" w14:textId="5DA3AE4A" w:rsidR="0029449D" w:rsidRDefault="0029449D" w:rsidP="0029449D">
      <w:pPr>
        <w:spacing w:after="250" w:line="276" w:lineRule="auto"/>
        <w:jc w:val="both"/>
        <w:rPr>
          <w:rFonts w:ascii="Arial" w:eastAsia="MS PGothic" w:hAnsi="Arial" w:cs="Arial"/>
          <w:color w:val="181818"/>
          <w:szCs w:val="20"/>
        </w:rPr>
      </w:pPr>
    </w:p>
    <w:p w14:paraId="7F718000" w14:textId="77777777" w:rsidR="0029449D" w:rsidRPr="0029449D" w:rsidRDefault="0029449D" w:rsidP="008C347A">
      <w:pPr>
        <w:keepNext/>
        <w:keepLines/>
        <w:spacing w:before="320" w:after="250" w:line="276" w:lineRule="auto"/>
        <w:jc w:val="both"/>
        <w:outlineLvl w:val="0"/>
        <w:rPr>
          <w:rFonts w:ascii="Arial" w:eastAsia="MS PGothic" w:hAnsi="Arial" w:cs="Arial"/>
          <w:b/>
          <w:color w:val="00379F"/>
          <w:sz w:val="32"/>
          <w:szCs w:val="32"/>
          <w:lang w:val="fr-BE"/>
        </w:rPr>
      </w:pPr>
      <w:r w:rsidRPr="0029449D">
        <w:rPr>
          <w:rFonts w:ascii="Arial" w:eastAsia="MS PGothic" w:hAnsi="Arial" w:cs="Arial"/>
          <w:b/>
          <w:color w:val="00379F"/>
          <w:sz w:val="32"/>
          <w:szCs w:val="32"/>
          <w:lang w:val="fr-BE"/>
        </w:rPr>
        <w:t>Questions</w:t>
      </w:r>
    </w:p>
    <w:p w14:paraId="35ECF959" w14:textId="77777777" w:rsidR="0029449D" w:rsidRPr="0029449D"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0" w:name="_Hlk151731806"/>
      <w:r w:rsidRPr="0029449D">
        <w:rPr>
          <w:rFonts w:ascii="Arial" w:eastAsia="MS PGothic" w:hAnsi="Arial" w:cs="Arial"/>
          <w:b/>
          <w:color w:val="181818"/>
          <w:szCs w:val="20"/>
        </w:rPr>
        <w:t>Do you agree with ESMA’s proposal? Which Option is preferable in your view? Please also state the reasons for your answer.</w:t>
      </w:r>
    </w:p>
    <w:bookmarkEnd w:id="0"/>
    <w:p w14:paraId="5F26A5D8" w14:textId="77777777" w:rsidR="0029449D" w:rsidRDefault="0029449D" w:rsidP="0029449D">
      <w:pPr>
        <w:spacing w:after="250" w:line="276" w:lineRule="auto"/>
        <w:jc w:val="both"/>
        <w:rPr>
          <w:rFonts w:ascii="Arial" w:eastAsia="MS PGothic" w:hAnsi="Arial" w:cs="Arial"/>
          <w:color w:val="181818"/>
          <w:szCs w:val="20"/>
        </w:rPr>
      </w:pPr>
      <w:r w:rsidRPr="0029449D">
        <w:rPr>
          <w:rFonts w:ascii="Arial" w:eastAsia="MS PGothic" w:hAnsi="Arial" w:cs="Arial"/>
          <w:color w:val="181818"/>
          <w:szCs w:val="20"/>
        </w:rPr>
        <w:t>&lt;ESMA_QUESTION_CSDR_1&gt;</w:t>
      </w:r>
    </w:p>
    <w:p w14:paraId="19894185" w14:textId="3283997A" w:rsidR="00894CCB" w:rsidRPr="00564858" w:rsidRDefault="00894CCB" w:rsidP="00894CCB">
      <w:pPr>
        <w:keepNext/>
        <w:keepLines/>
        <w:spacing w:before="320" w:after="250" w:line="276" w:lineRule="auto"/>
        <w:ind w:left="431" w:hanging="431"/>
        <w:jc w:val="both"/>
        <w:outlineLvl w:val="0"/>
        <w:rPr>
          <w:rFonts w:ascii="Arial" w:eastAsia="MS PGothic" w:hAnsi="Arial" w:cs="Arial"/>
          <w:b/>
          <w:bCs/>
          <w:color w:val="00B050"/>
          <w:sz w:val="32"/>
          <w:szCs w:val="32"/>
          <w:lang w:val="en-US"/>
        </w:rPr>
      </w:pPr>
      <w:r w:rsidRPr="00564858">
        <w:rPr>
          <w:rFonts w:ascii="Arial" w:eastAsia="MS PGothic" w:hAnsi="Arial" w:cs="Arial"/>
          <w:b/>
          <w:bCs/>
          <w:color w:val="00379F"/>
          <w:sz w:val="32"/>
          <w:szCs w:val="32"/>
          <w:lang w:val="en-US"/>
        </w:rPr>
        <w:t>Introductory remark</w:t>
      </w:r>
    </w:p>
    <w:p w14:paraId="41A3539F" w14:textId="77777777" w:rsidR="00894CCB" w:rsidRPr="00AC7DA9" w:rsidRDefault="00894CCB" w:rsidP="00894CCB">
      <w:pPr>
        <w:jc w:val="both"/>
        <w:rPr>
          <w:rFonts w:ascii="Arial" w:eastAsia="MS PGothic" w:hAnsi="Arial" w:cs="Arial"/>
          <w:b/>
          <w:bCs/>
          <w:color w:val="4472C4" w:themeColor="accent1"/>
        </w:rPr>
      </w:pPr>
      <w:r w:rsidRPr="00AC7DA9">
        <w:rPr>
          <w:rFonts w:ascii="Arial" w:eastAsia="MS PGothic" w:hAnsi="Arial" w:cs="Arial"/>
          <w:b/>
          <w:bCs/>
          <w:color w:val="4472C4" w:themeColor="accent1"/>
        </w:rPr>
        <w:t>Iberclear community fully supports the objectives of the Settlement Discipline Regime (SDR) set forth by CSDR and the improvement of settlement efficiency and over time have significantly contributed to its implementation, participating in the ECSDA discussion paper on settlement efficiency in November 2023 (“Discussion Paper”), sharing the analysis undertaken by the ECSDA Settlement Working Group</w:t>
      </w:r>
      <w:r w:rsidRPr="00AC7DA9">
        <w:rPr>
          <w:rFonts w:ascii="Arial" w:eastAsiaTheme="minorEastAsia" w:hAnsi="Arial" w:cs="Arial"/>
          <w:b/>
          <w:bCs/>
          <w:color w:val="4472C4" w:themeColor="accent1"/>
        </w:rPr>
        <w:t xml:space="preserve"> as well as some initial recommendations to improve settlement efficiency in Europe. The investigation and deep understanding of the root causes of settlement fails is indeed essential to assess the effectiveness of the current penalties' mechanism and any proposal for change or improvement.</w:t>
      </w:r>
      <w:r w:rsidRPr="00AC7DA9">
        <w:rPr>
          <w:rFonts w:eastAsiaTheme="minorEastAsia"/>
          <w:b/>
          <w:bCs/>
          <w:color w:val="4472C4" w:themeColor="accent1"/>
        </w:rPr>
        <w:t xml:space="preserve">    </w:t>
      </w:r>
    </w:p>
    <w:p w14:paraId="31CBDF77" w14:textId="34961DF9" w:rsidR="00894CCB" w:rsidRPr="00AC7DA9" w:rsidRDefault="00894CCB" w:rsidP="00894CCB">
      <w:pPr>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We deem it important to highlight that settlement </w:t>
      </w:r>
      <w:r w:rsidR="00AC181B" w:rsidRPr="00AC7DA9">
        <w:rPr>
          <w:rFonts w:ascii="Arial" w:eastAsia="MS PGothic" w:hAnsi="Arial" w:cs="Arial"/>
          <w:b/>
          <w:bCs/>
          <w:color w:val="4472C4" w:themeColor="accent1"/>
        </w:rPr>
        <w:t>efficiency has</w:t>
      </w:r>
      <w:r w:rsidRPr="00AC7DA9">
        <w:rPr>
          <w:rFonts w:ascii="Arial" w:eastAsia="MS PGothic" w:hAnsi="Arial" w:cs="Arial"/>
          <w:b/>
          <w:bCs/>
          <w:color w:val="4472C4" w:themeColor="accent1"/>
        </w:rPr>
        <w:t xml:space="preserve"> been improving since </w:t>
      </w:r>
      <w:r w:rsidR="004D61FE" w:rsidRPr="00AC7DA9">
        <w:rPr>
          <w:rFonts w:ascii="Arial" w:eastAsia="MS PGothic" w:hAnsi="Arial" w:cs="Arial"/>
          <w:b/>
          <w:bCs/>
          <w:color w:val="4472C4" w:themeColor="accent1"/>
        </w:rPr>
        <w:t>the implementation</w:t>
      </w:r>
      <w:r w:rsidRPr="00AC7DA9">
        <w:rPr>
          <w:rFonts w:ascii="Arial" w:eastAsia="MS PGothic" w:hAnsi="Arial" w:cs="Arial"/>
          <w:b/>
          <w:bCs/>
          <w:color w:val="4472C4" w:themeColor="accent1"/>
        </w:rPr>
        <w:t xml:space="preserve"> of the regime, which took place only two years ago (February 2022), although it is not clear enough the effect on it of penalties implementation. </w:t>
      </w:r>
    </w:p>
    <w:p w14:paraId="7548B6DD" w14:textId="043BC8BB" w:rsidR="00894CCB" w:rsidRPr="00AC7DA9" w:rsidRDefault="00894CCB" w:rsidP="00894CCB">
      <w:pPr>
        <w:jc w:val="both"/>
        <w:rPr>
          <w:rFonts w:ascii="Arial" w:eastAsia="MS PGothic" w:hAnsi="Arial" w:cs="Arial"/>
          <w:b/>
          <w:bCs/>
          <w:color w:val="4472C4" w:themeColor="accent1"/>
        </w:rPr>
      </w:pPr>
      <w:r w:rsidRPr="00AC7DA9">
        <w:rPr>
          <w:rFonts w:ascii="Arial" w:eastAsia="MS PGothic" w:hAnsi="Arial" w:cs="Arial"/>
          <w:b/>
          <w:bCs/>
          <w:color w:val="4471C4"/>
        </w:rPr>
        <w:t>While the level of settlement efficiency has certainly been influenced also by interest rates,  Iberclear consider that in any case  two years do not represent a sufficiently long timeframe to  achieve the objectives  of the SDR and assess the outcome of its implementation; moreover, as already highlighted in the Discussion Paper, it is relevant to stress that as known,</w:t>
      </w:r>
      <w:r w:rsidR="008B5D19" w:rsidRPr="00AC7DA9">
        <w:rPr>
          <w:rFonts w:ascii="Arial" w:eastAsia="MS PGothic" w:hAnsi="Arial" w:cs="Arial"/>
          <w:b/>
          <w:bCs/>
          <w:color w:val="4471C4"/>
        </w:rPr>
        <w:t xml:space="preserve"> </w:t>
      </w:r>
      <w:r w:rsidRPr="00AC7DA9">
        <w:rPr>
          <w:rFonts w:ascii="Arial" w:eastAsia="MS PGothic" w:hAnsi="Arial" w:cs="Arial"/>
          <w:b/>
          <w:bCs/>
          <w:color w:val="4471C4"/>
        </w:rPr>
        <w:t xml:space="preserve">during such timeframe, mainly the first year, the market volatility has increased due to  specific events, such as the war in Ukraine, the subsequent implementations of the EU and international, sanctions negatively affecting settlement efficiency to some extent. </w:t>
      </w:r>
    </w:p>
    <w:p w14:paraId="019C25F0" w14:textId="3BE8A1A0" w:rsidR="00894CCB" w:rsidRPr="00AC7DA9" w:rsidRDefault="00894CCB" w:rsidP="00894CCB">
      <w:pPr>
        <w:jc w:val="both"/>
        <w:rPr>
          <w:rFonts w:ascii="Arial" w:eastAsia="Arial" w:hAnsi="Arial" w:cs="Arial"/>
        </w:rPr>
      </w:pPr>
      <w:r w:rsidRPr="00AC7DA9">
        <w:rPr>
          <w:rFonts w:ascii="Arial" w:eastAsia="MS PGothic" w:hAnsi="Arial" w:cs="Arial"/>
          <w:b/>
          <w:bCs/>
          <w:color w:val="4471C4"/>
        </w:rPr>
        <w:t xml:space="preserve">It is to be highlighted that some of the proposals considered by ESMA in this consultation would bring significant structural changes to the way that SDR is applied </w:t>
      </w:r>
      <w:r w:rsidRPr="00AC7DA9">
        <w:rPr>
          <w:rFonts w:ascii="Arial" w:eastAsia="MS PGothic" w:hAnsi="Arial" w:cs="Arial"/>
          <w:b/>
          <w:bCs/>
          <w:color w:val="4471C4"/>
        </w:rPr>
        <w:lastRenderedPageBreak/>
        <w:t>currently; the successful implementation and adoption by the entire market, not only by the CSDs (including service providers</w:t>
      </w:r>
      <w:r w:rsidR="00AC181B" w:rsidRPr="00AC7DA9">
        <w:rPr>
          <w:rFonts w:ascii="Arial" w:eastAsia="MS PGothic" w:hAnsi="Arial" w:cs="Arial"/>
          <w:b/>
          <w:bCs/>
          <w:color w:val="4471C4"/>
        </w:rPr>
        <w:t>), would</w:t>
      </w:r>
      <w:r w:rsidRPr="00AC7DA9">
        <w:rPr>
          <w:rFonts w:ascii="Arial" w:eastAsia="MS PGothic" w:hAnsi="Arial" w:cs="Arial"/>
          <w:b/>
          <w:bCs/>
          <w:color w:val="4471C4"/>
        </w:rPr>
        <w:t xml:space="preserve"> require substantial development, testing and coordination efforts. This would represent a significant workload on top of the current efforts connected to the implementation of regulations and market </w:t>
      </w:r>
      <w:r w:rsidR="00AC181B" w:rsidRPr="00AC7DA9">
        <w:rPr>
          <w:rFonts w:ascii="Arial" w:eastAsia="MS PGothic" w:hAnsi="Arial" w:cs="Arial"/>
          <w:b/>
          <w:bCs/>
          <w:color w:val="4471C4"/>
        </w:rPr>
        <w:t>standards that</w:t>
      </w:r>
      <w:r w:rsidRPr="00AC7DA9">
        <w:rPr>
          <w:rFonts w:ascii="Arial" w:eastAsia="MS PGothic" w:hAnsi="Arial" w:cs="Arial"/>
          <w:b/>
          <w:bCs/>
          <w:color w:val="4471C4"/>
        </w:rPr>
        <w:t xml:space="preserve"> are in the pipeline generating project management concerns for the CSDs and for the market in general. </w:t>
      </w:r>
    </w:p>
    <w:p w14:paraId="5E682028" w14:textId="54EFDEAB" w:rsidR="00894CCB" w:rsidRPr="00AC7DA9" w:rsidRDefault="00894CCB" w:rsidP="00894CCB">
      <w:pPr>
        <w:jc w:val="both"/>
        <w:rPr>
          <w:rFonts w:ascii="Arial" w:eastAsiaTheme="minorEastAsia" w:hAnsi="Arial" w:cs="Arial"/>
          <w:b/>
          <w:bCs/>
          <w:color w:val="4471C4"/>
        </w:rPr>
      </w:pPr>
      <w:r w:rsidRPr="00AC7DA9">
        <w:rPr>
          <w:rFonts w:ascii="Arial" w:eastAsia="MS PGothic" w:hAnsi="Arial" w:cs="Arial"/>
          <w:b/>
          <w:bCs/>
          <w:color w:val="4471C4"/>
        </w:rPr>
        <w:t xml:space="preserve">In addition, </w:t>
      </w:r>
      <w:r w:rsidRPr="00AC7DA9">
        <w:rPr>
          <w:rFonts w:ascii="Arial" w:eastAsiaTheme="minorEastAsia" w:hAnsi="Arial" w:cs="Arial"/>
          <w:b/>
          <w:bCs/>
          <w:color w:val="4471C4"/>
        </w:rPr>
        <w:t xml:space="preserve">given the timeframe envisaged for the implementation of the proposals, as well as the latest developments on the shortening of the settlement cycle, so far it seems that the new regime could enter into force closely to the adoption of T+1 when </w:t>
      </w:r>
      <w:r w:rsidR="00AC181B" w:rsidRPr="00AC7DA9">
        <w:rPr>
          <w:rFonts w:ascii="Arial" w:eastAsiaTheme="minorEastAsia" w:hAnsi="Arial" w:cs="Arial"/>
          <w:b/>
          <w:bCs/>
          <w:color w:val="4471C4"/>
        </w:rPr>
        <w:t>probably a</w:t>
      </w:r>
      <w:r w:rsidRPr="00AC7DA9">
        <w:rPr>
          <w:rFonts w:ascii="Arial" w:eastAsiaTheme="minorEastAsia" w:hAnsi="Arial" w:cs="Arial"/>
          <w:b/>
          <w:bCs/>
          <w:color w:val="4471C4"/>
        </w:rPr>
        <w:t xml:space="preserve"> smoother regime would be advisable or even </w:t>
      </w:r>
      <w:r w:rsidR="00B759DA" w:rsidRPr="00AC7DA9">
        <w:rPr>
          <w:rFonts w:ascii="Arial" w:eastAsiaTheme="minorEastAsia" w:hAnsi="Arial" w:cs="Arial"/>
          <w:b/>
          <w:bCs/>
          <w:color w:val="4471C4"/>
        </w:rPr>
        <w:t>necessary.</w:t>
      </w:r>
      <w:r w:rsidRPr="00AC7DA9">
        <w:rPr>
          <w:rFonts w:ascii="Arial" w:eastAsiaTheme="minorEastAsia" w:hAnsi="Arial" w:cs="Arial"/>
          <w:b/>
          <w:bCs/>
          <w:color w:val="4471C4"/>
        </w:rPr>
        <w:t xml:space="preserve"> </w:t>
      </w:r>
      <w:r w:rsidR="00AC181B" w:rsidRPr="00AC7DA9">
        <w:rPr>
          <w:rFonts w:ascii="Arial" w:eastAsiaTheme="minorEastAsia" w:hAnsi="Arial" w:cs="Arial"/>
          <w:b/>
          <w:bCs/>
          <w:color w:val="4471C4"/>
        </w:rPr>
        <w:t>So,</w:t>
      </w:r>
      <w:r w:rsidRPr="00AC7DA9">
        <w:rPr>
          <w:rFonts w:ascii="Arial" w:eastAsiaTheme="minorEastAsia" w:hAnsi="Arial" w:cs="Arial"/>
          <w:b/>
          <w:bCs/>
          <w:color w:val="4471C4"/>
        </w:rPr>
        <w:t xml:space="preserve"> </w:t>
      </w:r>
      <w:r w:rsidR="00B375A9" w:rsidRPr="00AC7DA9">
        <w:rPr>
          <w:rFonts w:ascii="Arial" w:eastAsiaTheme="minorEastAsia" w:hAnsi="Arial" w:cs="Arial"/>
          <w:b/>
          <w:bCs/>
          <w:color w:val="4471C4"/>
        </w:rPr>
        <w:t>to</w:t>
      </w:r>
      <w:r w:rsidRPr="00AC7DA9">
        <w:rPr>
          <w:rFonts w:ascii="Arial" w:eastAsiaTheme="minorEastAsia" w:hAnsi="Arial" w:cs="Arial"/>
          <w:b/>
          <w:bCs/>
          <w:color w:val="4471C4"/>
        </w:rPr>
        <w:t xml:space="preserve"> rationalize resources, changes to cash penalties does not seem a priority and do not appear to be consistent with the forthcoming scenario. </w:t>
      </w:r>
    </w:p>
    <w:p w14:paraId="5BA692AB" w14:textId="77777777" w:rsidR="00894CCB" w:rsidRPr="00AC7DA9" w:rsidRDefault="00894CCB" w:rsidP="00894CCB">
      <w:pPr>
        <w:jc w:val="both"/>
        <w:rPr>
          <w:rFonts w:ascii="Arial" w:eastAsia="MS PGothic" w:hAnsi="Arial" w:cs="Arial"/>
          <w:b/>
          <w:bCs/>
          <w:color w:val="4471C4"/>
        </w:rPr>
      </w:pPr>
      <w:r w:rsidRPr="00AC7DA9">
        <w:rPr>
          <w:rFonts w:ascii="Arial" w:eastAsia="MS PGothic" w:hAnsi="Arial" w:cs="Arial"/>
          <w:b/>
          <w:bCs/>
          <w:color w:val="4471C4"/>
        </w:rPr>
        <w:t xml:space="preserve">The T+1 scenario is indeed mostly unknown, also in terms of potential increase of the settlement fails; statistics are being published in the market, showing an expected substantial increase of settlement fails as consequence of the transition to T+1 in US and Canada. </w:t>
      </w:r>
    </w:p>
    <w:p w14:paraId="2055A442" w14:textId="77777777" w:rsidR="00894CCB" w:rsidRPr="00AC7DA9" w:rsidRDefault="00894CCB" w:rsidP="00894CCB">
      <w:pPr>
        <w:jc w:val="both"/>
        <w:rPr>
          <w:rFonts w:ascii="Arial" w:eastAsiaTheme="minorEastAsia" w:hAnsi="Arial" w:cs="Arial"/>
          <w:b/>
          <w:bCs/>
          <w:color w:val="4471C4"/>
        </w:rPr>
      </w:pPr>
      <w:r w:rsidRPr="00AC7DA9">
        <w:rPr>
          <w:rFonts w:ascii="Arial" w:eastAsiaTheme="minorEastAsia" w:hAnsi="Arial" w:cs="Arial"/>
          <w:b/>
          <w:bCs/>
          <w:color w:val="4471C4"/>
        </w:rPr>
        <w:t xml:space="preserve">Changing the penalties mechanism and/or increasing the level of penalties in this uncertain scenario might therefore impact and prejudice the competitiveness of the EU capital markets. </w:t>
      </w:r>
    </w:p>
    <w:p w14:paraId="108B2E4E" w14:textId="77777777" w:rsidR="00894CCB" w:rsidRPr="00AC7DA9" w:rsidRDefault="00894CCB" w:rsidP="00894CCB">
      <w:pPr>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Important to also add is that some change proposals would affect only a low percentage of transactions of the total of cases so would have minor effects on the settlement efficiency, if any at all.  </w:t>
      </w:r>
    </w:p>
    <w:p w14:paraId="467C0DE6" w14:textId="77777777" w:rsidR="00894CCB" w:rsidRPr="00AC7DA9" w:rsidRDefault="00894CCB" w:rsidP="00894CCB">
      <w:pPr>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Therefore, Iberclear kindly invite ESMA to take into consideration the comments included in this response and additionally to carefully assess the benefit-to-cost ratio of each proposal, including the proportionality, also mentioned by ESMA in the CP, as a critical guideline of this assessment. </w:t>
      </w:r>
    </w:p>
    <w:p w14:paraId="202E06CD" w14:textId="77777777" w:rsidR="00894CCB" w:rsidRPr="00AC7DA9" w:rsidRDefault="00894CCB" w:rsidP="00894CCB">
      <w:pPr>
        <w:jc w:val="both"/>
        <w:rPr>
          <w:rFonts w:ascii="Arial" w:eastAsia="MS PGothic" w:hAnsi="Arial" w:cs="Arial"/>
          <w:b/>
          <w:bCs/>
          <w:color w:val="4472C4" w:themeColor="accent1"/>
        </w:rPr>
      </w:pPr>
      <w:r w:rsidRPr="00AC7DA9">
        <w:rPr>
          <w:rFonts w:ascii="Arial" w:eastAsia="MS PGothic" w:hAnsi="Arial" w:cs="Arial"/>
          <w:b/>
          <w:bCs/>
          <w:color w:val="4472C4" w:themeColor="accent1"/>
        </w:rPr>
        <w:t>Iberclear also consider it critical to incorporate in this assessment the need to have sufficient lead time for implementation of any change of the penalties mechanism. As example, allow us to mention that by experience, and according to the T2S governance, a T2S change request, depending on the complexity, once the requirements are fully documented in T2S could take 2-3 years for implementation and additional time may be also necessary for CSD and their communities (testing, client readiness, etc) to adapt to these changes.</w:t>
      </w:r>
    </w:p>
    <w:p w14:paraId="5103CAD6" w14:textId="77777777" w:rsidR="00894CCB" w:rsidRDefault="00894CCB" w:rsidP="0029449D">
      <w:pPr>
        <w:spacing w:after="250" w:line="276" w:lineRule="auto"/>
        <w:jc w:val="both"/>
        <w:rPr>
          <w:rFonts w:ascii="Arial" w:eastAsia="MS PGothic" w:hAnsi="Arial" w:cs="Arial"/>
          <w:color w:val="181818"/>
          <w:szCs w:val="20"/>
        </w:rPr>
      </w:pPr>
    </w:p>
    <w:p w14:paraId="50002440" w14:textId="57EDC626" w:rsidR="00894CCB" w:rsidRPr="003335D2" w:rsidRDefault="003335D2" w:rsidP="0029449D">
      <w:pPr>
        <w:spacing w:after="250" w:line="276" w:lineRule="auto"/>
        <w:jc w:val="both"/>
        <w:rPr>
          <w:rFonts w:ascii="Arial" w:eastAsia="MS PGothic" w:hAnsi="Arial" w:cs="Arial"/>
          <w:color w:val="181818"/>
          <w:sz w:val="24"/>
          <w:szCs w:val="24"/>
        </w:rPr>
      </w:pPr>
      <w:r>
        <w:rPr>
          <w:rFonts w:ascii="Arial" w:eastAsia="MS PGothic" w:hAnsi="Arial" w:cs="Arial"/>
          <w:b/>
          <w:bCs/>
          <w:color w:val="00379F"/>
          <w:sz w:val="24"/>
          <w:szCs w:val="24"/>
          <w:lang w:val="en-US"/>
        </w:rPr>
        <w:t>Answer</w:t>
      </w:r>
      <w:r w:rsidR="00894CCB" w:rsidRPr="003335D2">
        <w:rPr>
          <w:rFonts w:ascii="Arial" w:eastAsia="MS PGothic" w:hAnsi="Arial" w:cs="Arial"/>
          <w:b/>
          <w:bCs/>
          <w:color w:val="00379F"/>
          <w:sz w:val="24"/>
          <w:szCs w:val="24"/>
          <w:lang w:val="en-US"/>
        </w:rPr>
        <w:t xml:space="preserve"> to Q1</w:t>
      </w:r>
    </w:p>
    <w:p w14:paraId="0481346D" w14:textId="50E15560" w:rsidR="006F11E8" w:rsidRPr="00AC7DA9" w:rsidRDefault="00ED13AD" w:rsidP="315AFCAC">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1C4"/>
        </w:rPr>
        <w:t>Iberclear</w:t>
      </w:r>
      <w:r w:rsidR="00195686" w:rsidRPr="00AC7DA9">
        <w:rPr>
          <w:rFonts w:ascii="Arial" w:eastAsia="MS PGothic" w:hAnsi="Arial" w:cs="Arial"/>
          <w:b/>
          <w:bCs/>
          <w:color w:val="4471C4"/>
        </w:rPr>
        <w:t xml:space="preserve"> </w:t>
      </w:r>
      <w:r w:rsidR="001845EF" w:rsidRPr="00AC7DA9">
        <w:rPr>
          <w:rFonts w:ascii="Arial" w:eastAsia="MS PGothic" w:hAnsi="Arial" w:cs="Arial"/>
          <w:b/>
          <w:bCs/>
          <w:color w:val="4471C4"/>
        </w:rPr>
        <w:t>consider that all options (some more than others) seem to be quite complex</w:t>
      </w:r>
      <w:r w:rsidR="008D2395" w:rsidRPr="00AC7DA9">
        <w:rPr>
          <w:rFonts w:ascii="Arial" w:eastAsia="MS PGothic" w:hAnsi="Arial" w:cs="Arial"/>
          <w:b/>
          <w:bCs/>
          <w:color w:val="4471C4"/>
        </w:rPr>
        <w:t xml:space="preserve">, which </w:t>
      </w:r>
      <w:r w:rsidR="001845EF" w:rsidRPr="00AC7DA9">
        <w:rPr>
          <w:rFonts w:ascii="Arial" w:eastAsia="MS PGothic" w:hAnsi="Arial" w:cs="Arial"/>
          <w:b/>
          <w:bCs/>
          <w:color w:val="4471C4"/>
        </w:rPr>
        <w:t xml:space="preserve">may lead to longer duration of calculation processes or even </w:t>
      </w:r>
      <w:r w:rsidR="00AB3262" w:rsidRPr="00AC7DA9">
        <w:rPr>
          <w:rFonts w:ascii="Arial" w:eastAsia="MS PGothic" w:hAnsi="Arial" w:cs="Arial"/>
          <w:b/>
          <w:bCs/>
          <w:color w:val="4471C4"/>
        </w:rPr>
        <w:t>errors, and</w:t>
      </w:r>
      <w:r w:rsidR="2052A6EB" w:rsidRPr="00AC7DA9">
        <w:rPr>
          <w:rFonts w:ascii="Arial" w:eastAsia="MS PGothic" w:hAnsi="Arial" w:cs="Arial"/>
          <w:b/>
          <w:bCs/>
          <w:color w:val="4471C4"/>
        </w:rPr>
        <w:t xml:space="preserve"> </w:t>
      </w:r>
      <w:r w:rsidR="6BAFCCD7" w:rsidRPr="00AC7DA9">
        <w:rPr>
          <w:rFonts w:ascii="Arial" w:eastAsia="MS PGothic" w:hAnsi="Arial" w:cs="Arial"/>
          <w:b/>
          <w:bCs/>
          <w:color w:val="4471C4"/>
        </w:rPr>
        <w:t>also increase the risk of imbalances for CCPs</w:t>
      </w:r>
      <w:r w:rsidR="3D078FFB" w:rsidRPr="00AC7DA9">
        <w:rPr>
          <w:rFonts w:ascii="Arial" w:eastAsia="MS PGothic" w:hAnsi="Arial" w:cs="Arial"/>
          <w:b/>
          <w:bCs/>
          <w:color w:val="4471C4"/>
        </w:rPr>
        <w:t xml:space="preserve"> (as it would be the case for progressive penalty rates by length and value)</w:t>
      </w:r>
      <w:r w:rsidR="6BAFCCD7" w:rsidRPr="00AC7DA9">
        <w:rPr>
          <w:rFonts w:ascii="Arial" w:eastAsia="MS PGothic" w:hAnsi="Arial" w:cs="Arial"/>
          <w:b/>
          <w:bCs/>
          <w:color w:val="4471C4"/>
        </w:rPr>
        <w:t>.</w:t>
      </w:r>
    </w:p>
    <w:p w14:paraId="7D5D3CD9" w14:textId="59704C93" w:rsidR="006F11E8" w:rsidRPr="00AC7DA9" w:rsidRDefault="53598BA0" w:rsidP="53598BA0">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lastRenderedPageBreak/>
        <w:t>Additionally, only a limited percentage of settlement fails are recycled and carried over to the next business day, so an insignificant number of transactions remains unsettled on and after the 4</w:t>
      </w:r>
      <w:r w:rsidRPr="00AC7DA9">
        <w:rPr>
          <w:rFonts w:ascii="Arial" w:eastAsia="MS PGothic" w:hAnsi="Arial" w:cs="Arial"/>
          <w:b/>
          <w:bCs/>
          <w:color w:val="4472C4" w:themeColor="accent1"/>
          <w:vertAlign w:val="superscript"/>
        </w:rPr>
        <w:t>th</w:t>
      </w:r>
      <w:r w:rsidRPr="00AC7DA9">
        <w:rPr>
          <w:rFonts w:ascii="Arial" w:eastAsia="MS PGothic" w:hAnsi="Arial" w:cs="Arial"/>
          <w:b/>
          <w:bCs/>
          <w:color w:val="4472C4" w:themeColor="accent1"/>
        </w:rPr>
        <w:t xml:space="preserve"> business day.</w:t>
      </w:r>
    </w:p>
    <w:p w14:paraId="55784726" w14:textId="52FCB2BF" w:rsidR="001845EF" w:rsidRPr="00AC7DA9" w:rsidRDefault="72A78D42" w:rsidP="497AF430">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For the mentioned reasons </w:t>
      </w:r>
      <w:r w:rsidR="00ED13AD" w:rsidRPr="00AC7DA9">
        <w:rPr>
          <w:rFonts w:ascii="Arial" w:eastAsia="MS PGothic" w:hAnsi="Arial" w:cs="Arial"/>
          <w:b/>
          <w:bCs/>
          <w:color w:val="4472C4" w:themeColor="accent1"/>
        </w:rPr>
        <w:t>we</w:t>
      </w:r>
      <w:r w:rsidRPr="00AC7DA9">
        <w:rPr>
          <w:rFonts w:ascii="Arial" w:eastAsia="MS PGothic" w:hAnsi="Arial" w:cs="Arial"/>
          <w:b/>
          <w:bCs/>
          <w:color w:val="4472C4" w:themeColor="accent1"/>
        </w:rPr>
        <w:t xml:space="preserve"> do not see a benefit that would support the need for such proposed changes. </w:t>
      </w:r>
    </w:p>
    <w:p w14:paraId="2D9F5459" w14:textId="65E57C20" w:rsidR="00C41E00" w:rsidRPr="00AC7DA9" w:rsidRDefault="53598BA0" w:rsidP="53598BA0">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In any case, actual cash interest rates to be applied by CSDs for their daily penalty calculations should be already calculated by the Central Banks or ESMA and centrally published and maintained up to date by </w:t>
      </w:r>
      <w:r w:rsidR="00601003" w:rsidRPr="00AC7DA9">
        <w:rPr>
          <w:rFonts w:ascii="Arial" w:eastAsia="MS PGothic" w:hAnsi="Arial" w:cs="Arial"/>
          <w:b/>
          <w:bCs/>
          <w:color w:val="4472C4" w:themeColor="accent1"/>
        </w:rPr>
        <w:t>e.g.,</w:t>
      </w:r>
      <w:r w:rsidRPr="00AC7DA9">
        <w:rPr>
          <w:rFonts w:ascii="Arial" w:eastAsia="MS PGothic" w:hAnsi="Arial" w:cs="Arial"/>
          <w:b/>
          <w:bCs/>
          <w:color w:val="4472C4" w:themeColor="accent1"/>
        </w:rPr>
        <w:t xml:space="preserve"> ESMA for all stakeholders. This ensures an efficient process for the same reference data being available to all stakeholder, avoids individual manual rate calculation needs and the subsequent risk of potential errors (</w:t>
      </w:r>
      <w:r w:rsidR="00601003" w:rsidRPr="00AC7DA9">
        <w:rPr>
          <w:rFonts w:ascii="Arial" w:eastAsia="MS PGothic" w:hAnsi="Arial" w:cs="Arial"/>
          <w:b/>
          <w:bCs/>
          <w:color w:val="4472C4" w:themeColor="accent1"/>
        </w:rPr>
        <w:t>e.g.,</w:t>
      </w:r>
      <w:r w:rsidRPr="00AC7DA9">
        <w:rPr>
          <w:rFonts w:ascii="Arial" w:eastAsia="MS PGothic" w:hAnsi="Arial" w:cs="Arial"/>
          <w:b/>
          <w:bCs/>
          <w:color w:val="4472C4" w:themeColor="accent1"/>
        </w:rPr>
        <w:t xml:space="preserve"> due to “day count conventions and other adjustments”) when calculating the applicable rates by every single stakeholder.</w:t>
      </w:r>
    </w:p>
    <w:p w14:paraId="0B6B7171" w14:textId="1B41416E" w:rsidR="0029449D" w:rsidRPr="0029449D" w:rsidRDefault="0029449D" w:rsidP="0029449D">
      <w:pPr>
        <w:spacing w:after="250" w:line="276" w:lineRule="auto"/>
        <w:jc w:val="both"/>
        <w:rPr>
          <w:rFonts w:ascii="Arial" w:eastAsia="MS PGothic" w:hAnsi="Arial" w:cs="Arial"/>
          <w:color w:val="181818"/>
          <w:szCs w:val="20"/>
        </w:rPr>
      </w:pPr>
      <w:r w:rsidRPr="0029449D">
        <w:rPr>
          <w:rFonts w:ascii="Arial" w:eastAsia="MS PGothic" w:hAnsi="Arial" w:cs="Arial"/>
          <w:color w:val="181818"/>
          <w:szCs w:val="20"/>
        </w:rPr>
        <w:t>&lt;ESMA_QUESTION_CSDR_1&gt;</w:t>
      </w:r>
    </w:p>
    <w:p w14:paraId="33EBA749" w14:textId="77777777" w:rsidR="0029449D" w:rsidRPr="0029449D" w:rsidRDefault="0029449D" w:rsidP="0029449D">
      <w:pPr>
        <w:spacing w:after="250" w:line="276" w:lineRule="auto"/>
        <w:jc w:val="both"/>
        <w:rPr>
          <w:rFonts w:ascii="Arial" w:eastAsia="MS PGothic" w:hAnsi="Arial" w:cs="Arial"/>
          <w:color w:val="181818"/>
          <w:szCs w:val="20"/>
        </w:rPr>
      </w:pPr>
    </w:p>
    <w:p w14:paraId="727D6DF0" w14:textId="77777777" w:rsidR="0029449D" w:rsidRPr="0029449D"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1" w:name="_Hlk151731807"/>
      <w:r w:rsidRPr="0029449D">
        <w:rPr>
          <w:rFonts w:ascii="Arial" w:eastAsia="MS PGothic" w:hAnsi="Arial" w:cs="Arial"/>
          <w:b/>
          <w:color w:val="181818"/>
          <w:szCs w:val="20"/>
        </w:rPr>
        <w:t>Do you have other suggestions? If yes, please specify and provide arguments.</w:t>
      </w:r>
    </w:p>
    <w:bookmarkEnd w:id="1"/>
    <w:p w14:paraId="3B3EA891" w14:textId="77777777" w:rsidR="00926B3C" w:rsidRDefault="0029449D" w:rsidP="0029449D">
      <w:pPr>
        <w:spacing w:after="250" w:line="276" w:lineRule="auto"/>
        <w:jc w:val="both"/>
        <w:rPr>
          <w:rFonts w:ascii="Arial" w:eastAsia="MS PGothic" w:hAnsi="Arial" w:cs="Arial"/>
          <w:color w:val="181818"/>
          <w:szCs w:val="20"/>
          <w:lang w:val="pt-PT"/>
        </w:rPr>
      </w:pPr>
      <w:r w:rsidRPr="00BB38B8">
        <w:rPr>
          <w:rFonts w:ascii="Arial" w:eastAsia="MS PGothic" w:hAnsi="Arial" w:cs="Arial"/>
          <w:color w:val="181818"/>
          <w:szCs w:val="20"/>
          <w:lang w:val="pt-PT"/>
        </w:rPr>
        <w:t>&lt;ESMA_QUESTION_CSDR_2&gt;</w:t>
      </w:r>
    </w:p>
    <w:p w14:paraId="546CFD8D" w14:textId="2E66FF52" w:rsidR="003D7259" w:rsidRPr="00AC7DA9" w:rsidRDefault="003D7259" w:rsidP="003D7259">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Please refer to the answer to Q1</w:t>
      </w:r>
      <w:r w:rsidR="006C0957" w:rsidRPr="00AC7DA9">
        <w:rPr>
          <w:rFonts w:ascii="Arial" w:eastAsia="MS PGothic" w:hAnsi="Arial" w:cs="Arial"/>
          <w:b/>
          <w:bCs/>
          <w:color w:val="4472C4" w:themeColor="accent1"/>
          <w:szCs w:val="20"/>
        </w:rPr>
        <w:t>.</w:t>
      </w:r>
    </w:p>
    <w:p w14:paraId="5AA44231" w14:textId="23096A45" w:rsidR="0029449D" w:rsidRPr="00AC7DA9" w:rsidRDefault="0029449D" w:rsidP="0029449D">
      <w:pPr>
        <w:spacing w:after="250" w:line="276" w:lineRule="auto"/>
        <w:jc w:val="both"/>
        <w:rPr>
          <w:rFonts w:ascii="Arial" w:eastAsia="MS PGothic" w:hAnsi="Arial" w:cs="Arial"/>
          <w:color w:val="181818"/>
          <w:szCs w:val="20"/>
          <w:lang w:val="pt-PT"/>
        </w:rPr>
      </w:pPr>
      <w:r w:rsidRPr="00AC7DA9">
        <w:rPr>
          <w:rFonts w:ascii="Arial" w:eastAsia="MS PGothic" w:hAnsi="Arial" w:cs="Arial"/>
          <w:color w:val="181818"/>
          <w:szCs w:val="20"/>
          <w:lang w:val="pt-PT"/>
        </w:rPr>
        <w:t>&lt;ESMA_QUESTION_CSDR_2&gt;</w:t>
      </w:r>
    </w:p>
    <w:p w14:paraId="6A8C432A" w14:textId="77777777" w:rsidR="0029449D" w:rsidRPr="00AC7DA9" w:rsidRDefault="0029449D" w:rsidP="0029449D">
      <w:pPr>
        <w:spacing w:after="250" w:line="276" w:lineRule="auto"/>
        <w:jc w:val="both"/>
        <w:rPr>
          <w:rFonts w:ascii="Arial" w:eastAsia="MS PGothic" w:hAnsi="Arial" w:cs="Arial"/>
          <w:color w:val="181818"/>
          <w:szCs w:val="20"/>
          <w:lang w:val="pt-PT"/>
        </w:rPr>
      </w:pPr>
    </w:p>
    <w:p w14:paraId="21F99BA5"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2" w:name="_Hlk151731808"/>
      <w:r w:rsidRPr="00AC7DA9">
        <w:rPr>
          <w:rFonts w:ascii="Arial" w:eastAsia="MS PGothic" w:hAnsi="Arial" w:cs="Arial"/>
          <w:b/>
          <w:color w:val="181818"/>
          <w:szCs w:val="20"/>
        </w:rPr>
        <w:t>Do you agree with the approach followed for the Option you support to incorporate proportionality in the Technical Advice? If not, please provide an indication of further proportionality considerations, detailed justifications and alternative wording as needed.</w:t>
      </w:r>
    </w:p>
    <w:bookmarkEnd w:id="2"/>
    <w:p w14:paraId="7FD4C64E"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&lt;ESMA_QUESTION_CSDR_3&gt;</w:t>
      </w:r>
    </w:p>
    <w:p w14:paraId="20C89579" w14:textId="57322445" w:rsidR="0029449D" w:rsidRPr="00AC7DA9" w:rsidRDefault="00213642" w:rsidP="0029449D">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 xml:space="preserve">Please refer to the answer to </w:t>
      </w:r>
      <w:r w:rsidR="00E06066" w:rsidRPr="00AC7DA9">
        <w:rPr>
          <w:rFonts w:ascii="Arial" w:eastAsia="MS PGothic" w:hAnsi="Arial" w:cs="Arial"/>
          <w:b/>
          <w:bCs/>
          <w:color w:val="4472C4" w:themeColor="accent1"/>
          <w:szCs w:val="20"/>
        </w:rPr>
        <w:t>Q</w:t>
      </w:r>
      <w:r w:rsidRPr="00AC7DA9">
        <w:rPr>
          <w:rFonts w:ascii="Arial" w:eastAsia="MS PGothic" w:hAnsi="Arial" w:cs="Arial"/>
          <w:b/>
          <w:bCs/>
          <w:color w:val="4472C4" w:themeColor="accent1"/>
          <w:szCs w:val="20"/>
        </w:rPr>
        <w:t>1</w:t>
      </w:r>
    </w:p>
    <w:p w14:paraId="0C189C33" w14:textId="7B2A4DE2"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&lt;ESMA_QUESTION_CSDR_3&gt;</w:t>
      </w:r>
    </w:p>
    <w:p w14:paraId="68F9BC3D" w14:textId="77777777" w:rsidR="00F92F7D" w:rsidRPr="00AC7DA9" w:rsidRDefault="00F92F7D" w:rsidP="0029449D">
      <w:pPr>
        <w:spacing w:after="250" w:line="276" w:lineRule="auto"/>
        <w:jc w:val="both"/>
        <w:rPr>
          <w:rFonts w:ascii="Arial" w:eastAsia="MS PGothic" w:hAnsi="Arial" w:cs="Arial"/>
          <w:color w:val="181818"/>
          <w:szCs w:val="20"/>
        </w:rPr>
      </w:pPr>
    </w:p>
    <w:p w14:paraId="633D31C3" w14:textId="722CE107" w:rsidR="00EE730D" w:rsidRPr="00AC7DA9" w:rsidRDefault="0029449D" w:rsidP="00EE730D">
      <w:pPr>
        <w:numPr>
          <w:ilvl w:val="0"/>
          <w:numId w:val="31"/>
        </w:numPr>
        <w:spacing w:after="240" w:line="276" w:lineRule="auto"/>
        <w:ind w:left="851" w:hanging="851"/>
        <w:jc w:val="both"/>
        <w:rPr>
          <w:rFonts w:ascii="Arial" w:eastAsia="MS PGothic" w:hAnsi="Arial" w:cs="Arial"/>
          <w:b/>
          <w:color w:val="181818"/>
          <w:szCs w:val="20"/>
        </w:rPr>
      </w:pPr>
      <w:bookmarkStart w:id="3" w:name="_Hlk151731809"/>
      <w:r w:rsidRPr="00AC7DA9">
        <w:rPr>
          <w:rFonts w:ascii="Arial" w:eastAsia="MS PGothic" w:hAnsi="Arial" w:cs="Arial"/>
          <w:b/>
          <w:color w:val="181818"/>
          <w:szCs w:val="20"/>
        </w:rPr>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06BA181F" w14:textId="3EC1B67D"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&lt;ESMA_QUESTION_CSDR_4&gt;</w:t>
      </w:r>
    </w:p>
    <w:p w14:paraId="33364735" w14:textId="208D88DB" w:rsidR="00EE730D" w:rsidRPr="00AC7DA9" w:rsidRDefault="00EE730D" w:rsidP="00EE730D">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lastRenderedPageBreak/>
        <w:t>Please refer to the answer to Q1</w:t>
      </w:r>
    </w:p>
    <w:p w14:paraId="27387952"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&lt;ESMA_QUESTION_CSDR_4&gt;</w:t>
      </w:r>
    </w:p>
    <w:p w14:paraId="4F65FDF7" w14:textId="77777777" w:rsidR="004C32A9" w:rsidRPr="00AC7DA9" w:rsidRDefault="004C32A9" w:rsidP="0029449D">
      <w:pPr>
        <w:spacing w:after="250" w:line="276" w:lineRule="auto"/>
        <w:jc w:val="both"/>
        <w:rPr>
          <w:rFonts w:ascii="Arial" w:eastAsia="MS PGothic" w:hAnsi="Arial" w:cs="Arial"/>
          <w:color w:val="181818"/>
          <w:szCs w:val="20"/>
        </w:rPr>
      </w:pPr>
    </w:p>
    <w:p w14:paraId="3C930AEB"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4" w:name="_Hlk151731810"/>
      <w:r w:rsidRPr="00AC7DA9">
        <w:rPr>
          <w:rFonts w:ascii="Arial" w:eastAsia="MS PGothic" w:hAnsi="Arial" w:cs="Arial"/>
          <w:b/>
          <w:color w:val="181818"/>
          <w:szCs w:val="20"/>
        </w:rPr>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7016A1D3"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&lt;ESMA_QUESTION_CSDR_5&gt;</w:t>
      </w:r>
    </w:p>
    <w:p w14:paraId="64D1D96C" w14:textId="183ABF86" w:rsidR="001F49F3" w:rsidRPr="00AC7DA9" w:rsidRDefault="00D77377" w:rsidP="497AF430">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Yes, in the context of T2S governance, </w:t>
      </w:r>
      <w:r w:rsidR="002D43A5" w:rsidRPr="00AC7DA9">
        <w:rPr>
          <w:rFonts w:ascii="Arial" w:eastAsia="MS PGothic" w:hAnsi="Arial" w:cs="Arial"/>
          <w:b/>
          <w:bCs/>
          <w:color w:val="4472C4" w:themeColor="accent1"/>
        </w:rPr>
        <w:t>our service provider,</w:t>
      </w:r>
      <w:r w:rsidR="72A78D42" w:rsidRPr="00AC7DA9">
        <w:rPr>
          <w:rFonts w:ascii="Arial" w:eastAsia="MS PGothic" w:hAnsi="Arial" w:cs="Arial"/>
          <w:b/>
          <w:bCs/>
          <w:color w:val="4472C4" w:themeColor="accent1"/>
        </w:rPr>
        <w:t xml:space="preserve"> the Eurosystem (T2S penalty mechanism) have identified that such issue exists on the level of the T2S penalty mechanism. </w:t>
      </w:r>
    </w:p>
    <w:p w14:paraId="13F677CA"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&lt;ESMA_QUESTION_CSDR_5&gt;</w:t>
      </w:r>
    </w:p>
    <w:p w14:paraId="715E301C" w14:textId="77777777" w:rsidR="0029449D" w:rsidRPr="00AC7DA9" w:rsidRDefault="0029449D" w:rsidP="0029449D">
      <w:pPr>
        <w:spacing w:after="250" w:line="276" w:lineRule="auto"/>
        <w:jc w:val="both"/>
        <w:rPr>
          <w:rFonts w:ascii="Arial" w:eastAsia="MS PGothic" w:hAnsi="Arial" w:cs="Arial"/>
          <w:color w:val="181818"/>
          <w:szCs w:val="20"/>
        </w:rPr>
      </w:pPr>
    </w:p>
    <w:p w14:paraId="4568970F"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5" w:name="_Hlk151731811"/>
      <w:r w:rsidRPr="00AC7DA9">
        <w:rPr>
          <w:rFonts w:ascii="Arial" w:eastAsia="MS PGothic" w:hAnsi="Arial" w:cs="Arial"/>
          <w:b/>
          <w:color w:val="181818"/>
          <w:szCs w:val="20"/>
        </w:rPr>
        <w:t>What are the causes of late matching? How can you explain that there are so many late matching instructions? What measures could be envisaged in order to reduce the number of late matching instructions?</w:t>
      </w:r>
    </w:p>
    <w:bookmarkEnd w:id="5"/>
    <w:p w14:paraId="58780213" w14:textId="77777777" w:rsidR="0029449D" w:rsidRPr="00AC7DA9" w:rsidRDefault="53598BA0"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rPr>
        <w:t>&lt;ESMA_QUESTION_CSDR_6&gt;</w:t>
      </w:r>
    </w:p>
    <w:p w14:paraId="3679AEE4" w14:textId="75DE7930" w:rsidR="53598BA0" w:rsidRPr="00AC7DA9" w:rsidRDefault="5EA3F0E9" w:rsidP="5EA3F0E9">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As stated in the mentioned ECSDA paper “Settlement efficiency considerations” (page 8) CSD participants have reported to their CSDs that there are several reasons for late matching although there are some of them more frequent such as:</w:t>
      </w:r>
    </w:p>
    <w:p w14:paraId="5B4E7CF6" w14:textId="385D2C9E" w:rsidR="53598BA0" w:rsidRPr="00AC7DA9" w:rsidRDefault="5EA3F0E9" w:rsidP="00094E9B">
      <w:pPr>
        <w:pStyle w:val="Prrafodelista"/>
        <w:numPr>
          <w:ilvl w:val="0"/>
          <w:numId w:val="4"/>
        </w:num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The need for correction of an instruction that is necessary to match the counterparty instruction or wrong SSIs sent by their underlying client.</w:t>
      </w:r>
    </w:p>
    <w:p w14:paraId="427BA7E8" w14:textId="262BCA1E" w:rsidR="53598BA0" w:rsidRPr="00AC7DA9" w:rsidRDefault="5EA3F0E9" w:rsidP="00094E9B">
      <w:pPr>
        <w:pStyle w:val="Prrafodelista"/>
        <w:numPr>
          <w:ilvl w:val="0"/>
          <w:numId w:val="4"/>
        </w:num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Missing information from the client to submit the instruction,</w:t>
      </w:r>
    </w:p>
    <w:p w14:paraId="2CE95485" w14:textId="5C27DF71" w:rsidR="53598BA0" w:rsidRPr="00AC7DA9" w:rsidRDefault="5EA3F0E9" w:rsidP="00094E9B">
      <w:pPr>
        <w:pStyle w:val="Prrafodelista"/>
        <w:numPr>
          <w:ilvl w:val="0"/>
          <w:numId w:val="4"/>
        </w:num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Missing information from the counterparty.</w:t>
      </w:r>
    </w:p>
    <w:p w14:paraId="4080400C" w14:textId="650775E6" w:rsidR="53598BA0" w:rsidRPr="00AC7DA9" w:rsidRDefault="5EA3F0E9" w:rsidP="00094E9B">
      <w:pPr>
        <w:pStyle w:val="Prrafodelista"/>
        <w:numPr>
          <w:ilvl w:val="0"/>
          <w:numId w:val="4"/>
        </w:num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Dependencies on the internal processes, including ensuring the availability of securities, credit controls and approvals or other checks.</w:t>
      </w:r>
    </w:p>
    <w:p w14:paraId="0FB883FC" w14:textId="357AA9C9" w:rsidR="53598BA0" w:rsidRPr="00AC7DA9" w:rsidRDefault="5EA3F0E9" w:rsidP="00094E9B">
      <w:pPr>
        <w:pStyle w:val="Prrafodelista"/>
        <w:numPr>
          <w:ilvl w:val="0"/>
          <w:numId w:val="4"/>
        </w:num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Finally, in some cases, operational errors were also reported to be behind the late matching fails.</w:t>
      </w:r>
    </w:p>
    <w:p w14:paraId="53495B56" w14:textId="7DB4B2F7" w:rsidR="53598BA0" w:rsidRPr="00AC7DA9" w:rsidRDefault="355747CC" w:rsidP="497AF430">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lastRenderedPageBreak/>
        <w:t>On top of that, they highlighted that in some cases further use of partial release/</w:t>
      </w:r>
      <w:r w:rsidR="6BBDC0E9" w:rsidRPr="00AC7DA9">
        <w:rPr>
          <w:rFonts w:ascii="Arial" w:eastAsia="MS PGothic" w:hAnsi="Arial" w:cs="Arial"/>
          <w:b/>
          <w:bCs/>
          <w:color w:val="4472C4" w:themeColor="accent1"/>
        </w:rPr>
        <w:t xml:space="preserve"> </w:t>
      </w:r>
      <w:r w:rsidRPr="00AC7DA9">
        <w:rPr>
          <w:rFonts w:ascii="Arial" w:eastAsia="MS PGothic" w:hAnsi="Arial" w:cs="Arial"/>
          <w:b/>
          <w:bCs/>
          <w:color w:val="4472C4" w:themeColor="accent1"/>
        </w:rPr>
        <w:t xml:space="preserve">settlement </w:t>
      </w:r>
      <w:r w:rsidR="4FB67093" w:rsidRPr="00AC7DA9">
        <w:rPr>
          <w:rFonts w:ascii="Arial" w:eastAsia="MS PGothic" w:hAnsi="Arial" w:cs="Arial"/>
          <w:b/>
          <w:bCs/>
          <w:color w:val="4472C4" w:themeColor="accent1"/>
        </w:rPr>
        <w:t xml:space="preserve">services </w:t>
      </w:r>
      <w:r w:rsidRPr="00AC7DA9">
        <w:rPr>
          <w:rFonts w:ascii="Arial" w:eastAsia="MS PGothic" w:hAnsi="Arial" w:cs="Arial"/>
          <w:b/>
          <w:bCs/>
          <w:color w:val="4472C4" w:themeColor="accent1"/>
        </w:rPr>
        <w:t>could help to avoid re-instructing a previous settlement instruction and hence avoid late matching.</w:t>
      </w:r>
    </w:p>
    <w:p w14:paraId="0DFAFDED" w14:textId="03B3F1E5" w:rsidR="53598BA0" w:rsidRPr="00AC7DA9" w:rsidRDefault="5EA3F0E9" w:rsidP="00094E9B">
      <w:pPr>
        <w:spacing w:after="250" w:line="276" w:lineRule="auto"/>
        <w:ind w:left="-20" w:right="-20"/>
        <w:jc w:val="both"/>
        <w:rPr>
          <w:rFonts w:ascii="Arial" w:eastAsia="Arial" w:hAnsi="Arial" w:cs="Arial"/>
          <w:b/>
          <w:bCs/>
          <w:color w:val="4472C4" w:themeColor="accent1"/>
        </w:rPr>
      </w:pPr>
      <w:r w:rsidRPr="00AC7DA9">
        <w:rPr>
          <w:rFonts w:ascii="Arial" w:eastAsia="Arial" w:hAnsi="Arial" w:cs="Arial"/>
          <w:b/>
          <w:bCs/>
          <w:color w:val="4472C4" w:themeColor="accent1"/>
        </w:rPr>
        <w:t xml:space="preserve">Also, in line with </w:t>
      </w:r>
      <w:r w:rsidR="00D97188" w:rsidRPr="00AC7DA9">
        <w:rPr>
          <w:rFonts w:ascii="Arial" w:eastAsia="Arial" w:hAnsi="Arial" w:cs="Arial"/>
          <w:b/>
          <w:bCs/>
          <w:color w:val="4472C4" w:themeColor="accent1"/>
        </w:rPr>
        <w:t>our</w:t>
      </w:r>
      <w:r w:rsidRPr="00AC7DA9">
        <w:rPr>
          <w:rFonts w:ascii="Arial" w:eastAsia="Arial" w:hAnsi="Arial" w:cs="Arial"/>
          <w:b/>
          <w:bCs/>
          <w:color w:val="4472C4" w:themeColor="accent1"/>
        </w:rPr>
        <w:t xml:space="preserve"> participants, we recommend </w:t>
      </w:r>
      <w:r w:rsidR="00601003" w:rsidRPr="00AC7DA9">
        <w:rPr>
          <w:rFonts w:ascii="Arial" w:eastAsia="Arial" w:hAnsi="Arial" w:cs="Arial"/>
          <w:b/>
          <w:bCs/>
          <w:color w:val="4472C4" w:themeColor="accent1"/>
        </w:rPr>
        <w:t>excluding</w:t>
      </w:r>
      <w:r w:rsidRPr="00AC7DA9">
        <w:rPr>
          <w:rFonts w:ascii="Arial" w:eastAsia="Arial" w:hAnsi="Arial" w:cs="Arial"/>
          <w:b/>
          <w:bCs/>
          <w:color w:val="4472C4" w:themeColor="accent1"/>
        </w:rPr>
        <w:t xml:space="preserve"> market claims and transformations from the scope of penalties application as well as settlement fails reporting in future as:</w:t>
      </w:r>
    </w:p>
    <w:p w14:paraId="46AD2996" w14:textId="04841042" w:rsidR="53598BA0" w:rsidRPr="00AC7DA9" w:rsidRDefault="5EA3F0E9" w:rsidP="00094E9B">
      <w:pPr>
        <w:pStyle w:val="Prrafodelista"/>
        <w:numPr>
          <w:ilvl w:val="0"/>
          <w:numId w:val="15"/>
        </w:numPr>
        <w:spacing w:after="0" w:line="276" w:lineRule="auto"/>
        <w:jc w:val="both"/>
        <w:rPr>
          <w:rFonts w:ascii="Arial" w:eastAsia="Arial" w:hAnsi="Arial" w:cs="Arial"/>
          <w:b/>
          <w:bCs/>
          <w:color w:val="4472C4" w:themeColor="accent1"/>
        </w:rPr>
      </w:pPr>
      <w:r w:rsidRPr="00AC7DA9">
        <w:rPr>
          <w:rFonts w:ascii="Arial" w:eastAsia="Arial" w:hAnsi="Arial" w:cs="Arial"/>
          <w:b/>
          <w:bCs/>
          <w:color w:val="4472C4" w:themeColor="accent1"/>
        </w:rPr>
        <w:t xml:space="preserve">market claims/ transformations settlement transactions do not represent trading activity in any </w:t>
      </w:r>
      <w:r w:rsidR="00601003" w:rsidRPr="00AC7DA9">
        <w:rPr>
          <w:rFonts w:ascii="Arial" w:eastAsia="Arial" w:hAnsi="Arial" w:cs="Arial"/>
          <w:b/>
          <w:bCs/>
          <w:color w:val="4472C4" w:themeColor="accent1"/>
        </w:rPr>
        <w:t>case.</w:t>
      </w:r>
    </w:p>
    <w:p w14:paraId="35B9EEF7" w14:textId="454F6091" w:rsidR="53598BA0" w:rsidRPr="00AC7DA9" w:rsidRDefault="355747CC" w:rsidP="497AF430">
      <w:pPr>
        <w:pStyle w:val="Prrafodelista"/>
        <w:numPr>
          <w:ilvl w:val="0"/>
          <w:numId w:val="15"/>
        </w:numPr>
        <w:spacing w:after="0" w:line="276" w:lineRule="auto"/>
        <w:jc w:val="both"/>
        <w:rPr>
          <w:rFonts w:ascii="Arial" w:eastAsia="Arial" w:hAnsi="Arial" w:cs="Arial"/>
          <w:b/>
          <w:bCs/>
          <w:color w:val="4472C4" w:themeColor="accent1"/>
        </w:rPr>
      </w:pPr>
      <w:r w:rsidRPr="00AC7DA9">
        <w:rPr>
          <w:rFonts w:ascii="Arial" w:eastAsia="Arial" w:hAnsi="Arial" w:cs="Arial"/>
          <w:b/>
          <w:bCs/>
          <w:color w:val="4472C4" w:themeColor="accent1"/>
        </w:rPr>
        <w:t xml:space="preserve">participants cannot directly influence the instructions </w:t>
      </w:r>
      <w:r w:rsidR="00601003" w:rsidRPr="00AC7DA9">
        <w:rPr>
          <w:rFonts w:ascii="Arial" w:eastAsia="Arial" w:hAnsi="Arial" w:cs="Arial"/>
          <w:b/>
          <w:bCs/>
          <w:color w:val="4472C4" w:themeColor="accent1"/>
        </w:rPr>
        <w:t>generation.</w:t>
      </w:r>
    </w:p>
    <w:p w14:paraId="19A8B8EA" w14:textId="4FA895E9" w:rsidR="53598BA0" w:rsidRPr="00AC7DA9" w:rsidRDefault="5EA3F0E9" w:rsidP="00094E9B">
      <w:pPr>
        <w:pStyle w:val="Prrafodelista"/>
        <w:numPr>
          <w:ilvl w:val="0"/>
          <w:numId w:val="15"/>
        </w:numPr>
        <w:spacing w:after="0" w:line="276" w:lineRule="auto"/>
        <w:jc w:val="both"/>
        <w:rPr>
          <w:rFonts w:ascii="Arial" w:eastAsia="Arial" w:hAnsi="Arial" w:cs="Arial"/>
          <w:b/>
          <w:bCs/>
          <w:color w:val="4472C4" w:themeColor="accent1"/>
        </w:rPr>
      </w:pPr>
      <w:r w:rsidRPr="00AC7DA9">
        <w:rPr>
          <w:rFonts w:ascii="Arial" w:eastAsia="Arial" w:hAnsi="Arial" w:cs="Arial"/>
          <w:b/>
          <w:bCs/>
          <w:color w:val="4472C4" w:themeColor="accent1"/>
        </w:rPr>
        <w:t>the application of penalties on market claims/ transformations leads to applying the penalty to a single failing transaction twice.</w:t>
      </w:r>
    </w:p>
    <w:p w14:paraId="403D3780" w14:textId="253CDD18" w:rsidR="00F92F7D" w:rsidRPr="00AC7DA9" w:rsidRDefault="5EA3F0E9" w:rsidP="00F92F7D">
      <w:pPr>
        <w:pStyle w:val="Prrafodelista"/>
        <w:numPr>
          <w:ilvl w:val="0"/>
          <w:numId w:val="15"/>
        </w:numPr>
        <w:spacing w:after="0" w:line="276" w:lineRule="auto"/>
        <w:jc w:val="both"/>
        <w:rPr>
          <w:rFonts w:ascii="Arial" w:eastAsia="Arial" w:hAnsi="Arial" w:cs="Arial"/>
          <w:b/>
          <w:bCs/>
          <w:color w:val="4472C4" w:themeColor="accent1"/>
        </w:rPr>
      </w:pPr>
      <w:r w:rsidRPr="00AC7DA9">
        <w:rPr>
          <w:rFonts w:ascii="Arial" w:eastAsia="Arial" w:hAnsi="Arial" w:cs="Arial"/>
          <w:b/>
          <w:bCs/>
          <w:color w:val="4472C4" w:themeColor="accent1"/>
        </w:rPr>
        <w:t xml:space="preserve">Note that if a potential move to T+1 settlement resulted in a material increase in the level of settlement fails – </w:t>
      </w:r>
      <w:r w:rsidR="00601003" w:rsidRPr="00AC7DA9">
        <w:rPr>
          <w:rFonts w:ascii="Arial" w:eastAsia="Arial" w:hAnsi="Arial" w:cs="Arial"/>
          <w:b/>
          <w:bCs/>
          <w:color w:val="4472C4" w:themeColor="accent1"/>
        </w:rPr>
        <w:t>i.e.,</w:t>
      </w:r>
      <w:r w:rsidRPr="00AC7DA9">
        <w:rPr>
          <w:rFonts w:ascii="Arial" w:eastAsia="Arial" w:hAnsi="Arial" w:cs="Arial"/>
          <w:b/>
          <w:bCs/>
          <w:color w:val="4472C4" w:themeColor="accent1"/>
        </w:rPr>
        <w:t xml:space="preserve"> increases the number of unsettled transactions over record date – the consequence of this may also be an increase in the number of market claims and subsequently late matching penalties.</w:t>
      </w:r>
    </w:p>
    <w:p w14:paraId="47D73E85" w14:textId="77777777" w:rsidR="00F92F7D" w:rsidRPr="00AC7DA9" w:rsidRDefault="00F92F7D" w:rsidP="00F92F7D">
      <w:pPr>
        <w:spacing w:after="0" w:line="276" w:lineRule="auto"/>
        <w:ind w:left="360"/>
        <w:jc w:val="both"/>
        <w:rPr>
          <w:rFonts w:ascii="Arial" w:eastAsia="MS PGothic" w:hAnsi="Arial" w:cs="Arial"/>
          <w:color w:val="181818"/>
          <w:szCs w:val="20"/>
        </w:rPr>
      </w:pPr>
    </w:p>
    <w:p w14:paraId="533018DB" w14:textId="0A039E29" w:rsidR="0029449D" w:rsidRPr="00AC7DA9" w:rsidRDefault="0029449D" w:rsidP="00F92F7D">
      <w:pPr>
        <w:spacing w:after="0" w:line="276" w:lineRule="auto"/>
        <w:ind w:left="360"/>
        <w:jc w:val="both"/>
        <w:rPr>
          <w:rFonts w:ascii="Arial" w:eastAsia="Arial" w:hAnsi="Arial" w:cs="Arial"/>
          <w:b/>
          <w:bCs/>
          <w:color w:val="4472C4" w:themeColor="accent1"/>
        </w:rPr>
      </w:pPr>
      <w:r w:rsidRPr="00AC7DA9">
        <w:rPr>
          <w:rFonts w:ascii="Arial" w:eastAsia="MS PGothic" w:hAnsi="Arial" w:cs="Arial"/>
          <w:color w:val="181818"/>
          <w:szCs w:val="20"/>
        </w:rPr>
        <w:t>&lt;ESMA_QUESTION_CSDR_6&gt;</w:t>
      </w:r>
    </w:p>
    <w:p w14:paraId="7736765A" w14:textId="77777777" w:rsidR="0029449D" w:rsidRPr="00AC7DA9" w:rsidRDefault="0029449D" w:rsidP="0029449D">
      <w:pPr>
        <w:spacing w:after="250" w:line="276" w:lineRule="auto"/>
        <w:jc w:val="both"/>
        <w:rPr>
          <w:rFonts w:ascii="Arial" w:eastAsia="MS PGothic" w:hAnsi="Arial" w:cs="Arial"/>
          <w:color w:val="181818"/>
          <w:szCs w:val="20"/>
        </w:rPr>
      </w:pPr>
    </w:p>
    <w:p w14:paraId="7F675101"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6" w:name="_Hlk151731812"/>
      <w:r w:rsidRPr="00AC7DA9">
        <w:rPr>
          <w:rFonts w:ascii="Arial" w:eastAsia="MS PGothic" w:hAnsi="Arial" w:cs="Arial"/>
          <w:b/>
          <w:color w:val="181818"/>
          <w:szCs w:val="20"/>
        </w:rPr>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399B8C60"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&lt;ESMA_QUESTION_CSDR_7&gt;</w:t>
      </w:r>
    </w:p>
    <w:p w14:paraId="4B34D5E3" w14:textId="2AD68118" w:rsidR="00BD64E4" w:rsidRPr="00AC7DA9" w:rsidRDefault="00F132EF" w:rsidP="53598BA0">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Yes.</w:t>
      </w:r>
    </w:p>
    <w:p w14:paraId="00B7A118" w14:textId="4C60CA13" w:rsidR="0029449D" w:rsidRPr="00AC7DA9" w:rsidRDefault="53598BA0" w:rsidP="0029449D">
      <w:pPr>
        <w:spacing w:after="250" w:line="276" w:lineRule="auto"/>
        <w:jc w:val="both"/>
        <w:rPr>
          <w:rFonts w:ascii="Arial" w:eastAsia="MS PGothic" w:hAnsi="Arial" w:cs="Arial"/>
          <w:color w:val="181818"/>
          <w:szCs w:val="20"/>
        </w:rPr>
      </w:pPr>
      <w:r w:rsidRPr="00AC7DA9">
        <w:rPr>
          <w:rFonts w:ascii="Arial" w:eastAsia="MS PGothic" w:hAnsi="Arial" w:cs="Arial"/>
          <w:b/>
          <w:bCs/>
          <w:color w:val="4472C4" w:themeColor="accent1"/>
        </w:rPr>
        <w:t xml:space="preserve"> </w:t>
      </w:r>
      <w:r w:rsidR="0029449D" w:rsidRPr="00AC7DA9">
        <w:rPr>
          <w:rFonts w:ascii="Arial" w:eastAsia="MS PGothic" w:hAnsi="Arial" w:cs="Arial"/>
          <w:color w:val="181818"/>
          <w:szCs w:val="20"/>
        </w:rPr>
        <w:t>&lt;ESMA_QUESTION_CSDR_7&gt;</w:t>
      </w:r>
    </w:p>
    <w:p w14:paraId="1FABBBDC" w14:textId="77777777" w:rsidR="0029449D" w:rsidRPr="00AC7DA9" w:rsidRDefault="0029449D" w:rsidP="0029449D">
      <w:pPr>
        <w:spacing w:after="250" w:line="276" w:lineRule="auto"/>
        <w:jc w:val="both"/>
        <w:rPr>
          <w:rFonts w:ascii="Arial" w:eastAsia="MS PGothic" w:hAnsi="Arial" w:cs="Arial"/>
          <w:color w:val="181818"/>
          <w:szCs w:val="20"/>
        </w:rPr>
      </w:pPr>
    </w:p>
    <w:p w14:paraId="1A52ABDC"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7" w:name="_Hlk151731813"/>
      <w:r w:rsidRPr="00AC7DA9">
        <w:rPr>
          <w:rFonts w:ascii="Arial" w:eastAsia="MS PGothic" w:hAnsi="Arial" w:cs="Arial"/>
          <w:b/>
          <w:color w:val="181818"/>
          <w:szCs w:val="20"/>
        </w:rPr>
        <w:t xml:space="preserve">Do you agree with the threshold of 92 business days or 40 business days in order to prevent the degradation of the performance of the systems used by CSDs? Please specify which threshold would be more relevant in your view: </w:t>
      </w:r>
    </w:p>
    <w:bookmarkEnd w:id="7"/>
    <w:p w14:paraId="7097DA18" w14:textId="77777777" w:rsidR="0029449D" w:rsidRPr="00AC7DA9" w:rsidRDefault="0029449D" w:rsidP="0029449D">
      <w:pPr>
        <w:spacing w:after="250" w:line="276" w:lineRule="auto"/>
        <w:ind w:left="851"/>
        <w:jc w:val="both"/>
        <w:rPr>
          <w:rFonts w:ascii="Arial" w:eastAsia="MS PGothic" w:hAnsi="Arial" w:cs="Arial"/>
          <w:b/>
          <w:color w:val="181818"/>
          <w:szCs w:val="20"/>
        </w:rPr>
      </w:pPr>
      <w:r w:rsidRPr="00AC7DA9">
        <w:rPr>
          <w:rFonts w:ascii="Arial" w:eastAsia="MS PGothic" w:hAnsi="Arial" w:cs="Arial"/>
          <w:b/>
          <w:color w:val="181818"/>
          <w:szCs w:val="20"/>
        </w:rPr>
        <w:t>a)92 business days;</w:t>
      </w:r>
    </w:p>
    <w:p w14:paraId="0C96B1A3" w14:textId="77777777" w:rsidR="0029449D" w:rsidRPr="00AC7DA9" w:rsidRDefault="0029449D" w:rsidP="0029449D">
      <w:pPr>
        <w:spacing w:after="250" w:line="276" w:lineRule="auto"/>
        <w:ind w:left="851"/>
        <w:jc w:val="both"/>
        <w:rPr>
          <w:rFonts w:ascii="Arial" w:eastAsia="MS PGothic" w:hAnsi="Arial" w:cs="Arial"/>
          <w:b/>
          <w:color w:val="181818"/>
          <w:szCs w:val="20"/>
        </w:rPr>
      </w:pPr>
      <w:r w:rsidRPr="00AC7DA9">
        <w:rPr>
          <w:rFonts w:ascii="Arial" w:eastAsia="MS PGothic" w:hAnsi="Arial" w:cs="Arial"/>
          <w:b/>
          <w:color w:val="181818"/>
          <w:szCs w:val="20"/>
        </w:rPr>
        <w:t>b)40 business days;</w:t>
      </w:r>
    </w:p>
    <w:p w14:paraId="0C296D18" w14:textId="77777777" w:rsidR="0029449D" w:rsidRPr="00AC7DA9" w:rsidRDefault="0029449D" w:rsidP="0029449D">
      <w:pPr>
        <w:spacing w:after="250" w:line="276" w:lineRule="auto"/>
        <w:ind w:left="851"/>
        <w:jc w:val="both"/>
        <w:rPr>
          <w:rFonts w:ascii="Arial" w:eastAsia="MS PGothic" w:hAnsi="Arial" w:cs="Arial"/>
          <w:b/>
          <w:color w:val="181818"/>
          <w:szCs w:val="20"/>
        </w:rPr>
      </w:pPr>
      <w:r w:rsidRPr="00AC7DA9">
        <w:rPr>
          <w:rFonts w:ascii="Arial" w:eastAsia="MS PGothic" w:hAnsi="Arial" w:cs="Arial"/>
          <w:b/>
          <w:color w:val="181818"/>
          <w:szCs w:val="20"/>
        </w:rPr>
        <w:t xml:space="preserve">c)other (please specify). </w:t>
      </w:r>
    </w:p>
    <w:p w14:paraId="2C4AF202" w14:textId="77777777" w:rsidR="0029449D" w:rsidRPr="00AC7DA9" w:rsidRDefault="0029449D" w:rsidP="0029449D">
      <w:pPr>
        <w:spacing w:after="250" w:line="276" w:lineRule="auto"/>
        <w:ind w:left="851"/>
        <w:jc w:val="both"/>
        <w:rPr>
          <w:rFonts w:ascii="Arial" w:eastAsia="MS PGothic" w:hAnsi="Arial" w:cs="Arial"/>
          <w:b/>
          <w:color w:val="181818"/>
          <w:szCs w:val="20"/>
        </w:rPr>
      </w:pPr>
      <w:r w:rsidRPr="00AC7DA9">
        <w:rPr>
          <w:rFonts w:ascii="Arial" w:eastAsia="MS PGothic" w:hAnsi="Arial" w:cs="Arial"/>
          <w:b/>
          <w:color w:val="181818"/>
          <w:szCs w:val="20"/>
        </w:rPr>
        <w:t xml:space="preserve">Please also state the reasons for your answer and provide data where available, in particular regarding the number and value of late matching instructions that go beyond 92 business days, 40 business days in the past or another threshold </w:t>
      </w:r>
      <w:r w:rsidRPr="00AC7DA9">
        <w:rPr>
          <w:rFonts w:ascii="Arial" w:eastAsia="MS PGothic" w:hAnsi="Arial" w:cs="Arial"/>
          <w:b/>
          <w:color w:val="181818"/>
          <w:szCs w:val="20"/>
        </w:rPr>
        <w:lastRenderedPageBreak/>
        <w:t>you think would be more relevant, and the percentage they represent compared to the overall number and value of settlement fails on a monthly basis (please use as a reference the period June 2022 – December 2023).</w:t>
      </w:r>
    </w:p>
    <w:p w14:paraId="52330AB8"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&lt;ESMA_QUESTION_CSDR_8&gt;</w:t>
      </w:r>
    </w:p>
    <w:p w14:paraId="038BDB42" w14:textId="0C90D18B" w:rsidR="009E729E" w:rsidRPr="00AC7DA9" w:rsidRDefault="00F132EF" w:rsidP="497AF430">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We</w:t>
      </w:r>
      <w:r w:rsidR="72A78D42" w:rsidRPr="00AC7DA9">
        <w:rPr>
          <w:rFonts w:ascii="Arial" w:eastAsia="MS PGothic" w:hAnsi="Arial" w:cs="Arial"/>
          <w:b/>
          <w:bCs/>
          <w:color w:val="4472C4" w:themeColor="accent1"/>
        </w:rPr>
        <w:t xml:space="preserve"> consider </w:t>
      </w:r>
      <w:r w:rsidR="008F6584" w:rsidRPr="00AC7DA9">
        <w:rPr>
          <w:rFonts w:ascii="Arial" w:eastAsia="MS PGothic" w:hAnsi="Arial" w:cs="Arial"/>
          <w:b/>
          <w:bCs/>
          <w:color w:val="4472C4" w:themeColor="accent1"/>
        </w:rPr>
        <w:t>supporting</w:t>
      </w:r>
      <w:r w:rsidR="72A78D42" w:rsidRPr="00AC7DA9">
        <w:rPr>
          <w:rFonts w:ascii="Arial" w:eastAsia="MS PGothic" w:hAnsi="Arial" w:cs="Arial"/>
          <w:b/>
          <w:bCs/>
          <w:color w:val="4472C4" w:themeColor="accent1"/>
        </w:rPr>
        <w:t xml:space="preserve"> the proposal of 40 days</w:t>
      </w:r>
      <w:r w:rsidR="00B759DA">
        <w:rPr>
          <w:rFonts w:ascii="Arial" w:eastAsia="MS PGothic" w:hAnsi="Arial" w:cs="Arial"/>
          <w:b/>
          <w:bCs/>
          <w:color w:val="4472C4" w:themeColor="accent1"/>
        </w:rPr>
        <w:t>,</w:t>
      </w:r>
      <w:r w:rsidR="72A78D42" w:rsidRPr="00AC7DA9">
        <w:rPr>
          <w:rFonts w:ascii="Arial" w:eastAsia="MS PGothic" w:hAnsi="Arial" w:cs="Arial"/>
          <w:b/>
          <w:bCs/>
          <w:color w:val="4472C4" w:themeColor="accent1"/>
        </w:rPr>
        <w:t xml:space="preserve"> as it is already </w:t>
      </w:r>
      <w:r w:rsidR="77709A3C" w:rsidRPr="00AC7DA9">
        <w:rPr>
          <w:rFonts w:ascii="Arial" w:eastAsia="MS PGothic" w:hAnsi="Arial" w:cs="Arial"/>
          <w:b/>
          <w:bCs/>
          <w:color w:val="4472C4" w:themeColor="accent1"/>
        </w:rPr>
        <w:t xml:space="preserve">applied </w:t>
      </w:r>
      <w:r w:rsidR="72A78D42" w:rsidRPr="00AC7DA9">
        <w:rPr>
          <w:rFonts w:ascii="Arial" w:eastAsia="MS PGothic" w:hAnsi="Arial" w:cs="Arial"/>
          <w:b/>
          <w:bCs/>
          <w:color w:val="4472C4" w:themeColor="accent1"/>
        </w:rPr>
        <w:t>in T2S</w:t>
      </w:r>
      <w:r w:rsidR="00B759DA">
        <w:rPr>
          <w:rFonts w:ascii="Arial" w:eastAsia="MS PGothic" w:hAnsi="Arial" w:cs="Arial"/>
          <w:b/>
          <w:bCs/>
          <w:color w:val="4472C4" w:themeColor="accent1"/>
        </w:rPr>
        <w:t>,</w:t>
      </w:r>
      <w:r w:rsidR="72A78D42" w:rsidRPr="00AC7DA9">
        <w:rPr>
          <w:rFonts w:ascii="Arial" w:eastAsia="MS PGothic" w:hAnsi="Arial" w:cs="Arial"/>
          <w:b/>
          <w:bCs/>
          <w:color w:val="4472C4" w:themeColor="accent1"/>
        </w:rPr>
        <w:t xml:space="preserve"> </w:t>
      </w:r>
      <w:r w:rsidR="00601003" w:rsidRPr="00AC7DA9">
        <w:rPr>
          <w:rFonts w:ascii="Arial" w:eastAsia="MS PGothic" w:hAnsi="Arial" w:cs="Arial"/>
          <w:b/>
          <w:bCs/>
          <w:color w:val="4472C4" w:themeColor="accent1"/>
        </w:rPr>
        <w:t xml:space="preserve">as </w:t>
      </w:r>
      <w:r w:rsidR="008F6584" w:rsidRPr="00AC7DA9">
        <w:rPr>
          <w:rFonts w:ascii="Arial" w:eastAsia="MS PGothic" w:hAnsi="Arial" w:cs="Arial"/>
          <w:b/>
          <w:bCs/>
          <w:color w:val="4472C4" w:themeColor="accent1"/>
        </w:rPr>
        <w:t>it helps</w:t>
      </w:r>
      <w:r w:rsidR="2265E3C7" w:rsidRPr="00AC7DA9">
        <w:rPr>
          <w:rFonts w:ascii="Arial" w:eastAsia="MS PGothic" w:hAnsi="Arial" w:cs="Arial"/>
          <w:b/>
          <w:bCs/>
          <w:color w:val="4472C4" w:themeColor="accent1"/>
        </w:rPr>
        <w:t xml:space="preserve"> T2S</w:t>
      </w:r>
      <w:r w:rsidR="72A78D42" w:rsidRPr="00AC7DA9">
        <w:rPr>
          <w:rFonts w:ascii="Arial" w:eastAsia="MS PGothic" w:hAnsi="Arial" w:cs="Arial"/>
          <w:b/>
          <w:bCs/>
          <w:color w:val="4472C4" w:themeColor="accent1"/>
        </w:rPr>
        <w:t xml:space="preserve"> to not have performance issues.</w:t>
      </w:r>
    </w:p>
    <w:p w14:paraId="2AE25840" w14:textId="7D8B25D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&lt;ESMA_QUESTION_CSDR_8&gt;</w:t>
      </w:r>
    </w:p>
    <w:p w14:paraId="19BFFE5A" w14:textId="77777777" w:rsidR="00A648F4" w:rsidRPr="00AC7DA9" w:rsidRDefault="00A648F4" w:rsidP="0029449D">
      <w:pPr>
        <w:spacing w:after="250" w:line="276" w:lineRule="auto"/>
        <w:jc w:val="both"/>
        <w:rPr>
          <w:rFonts w:ascii="Arial" w:eastAsia="MS PGothic" w:hAnsi="Arial" w:cs="Arial"/>
          <w:color w:val="181818"/>
          <w:szCs w:val="20"/>
        </w:rPr>
      </w:pPr>
    </w:p>
    <w:p w14:paraId="354D8D4C"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r w:rsidRPr="00AC7DA9">
        <w:rPr>
          <w:rFonts w:ascii="Arial" w:eastAsia="MS PGothic" w:hAnsi="Arial" w:cs="Arial"/>
          <w:b/>
          <w:color w:val="181818"/>
          <w:szCs w:val="20"/>
        </w:rPr>
        <w:t>Do you agree that the issuer CSD for each financial instrument shall be responsible for confirming the relevant reference data to be used for the related penalties calculation? Please also state the reasons for your answer.</w:t>
      </w:r>
    </w:p>
    <w:p w14:paraId="7B32648A"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&lt;ESMA_QUESTION_CSDR_9&gt;</w:t>
      </w:r>
    </w:p>
    <w:p w14:paraId="37F7CD48" w14:textId="7540B6AF" w:rsidR="53598BA0" w:rsidRPr="00AC7DA9" w:rsidRDefault="006C5D37" w:rsidP="53598BA0">
      <w:pPr>
        <w:spacing w:after="250" w:line="276" w:lineRule="auto"/>
        <w:jc w:val="both"/>
      </w:pPr>
      <w:r w:rsidRPr="00AC7DA9">
        <w:rPr>
          <w:rFonts w:ascii="Arial" w:eastAsia="MS PGothic" w:hAnsi="Arial" w:cs="Arial"/>
          <w:b/>
          <w:bCs/>
          <w:color w:val="4472C4" w:themeColor="accent1"/>
        </w:rPr>
        <w:t>Yes</w:t>
      </w:r>
      <w:r w:rsidR="00F844C7" w:rsidRPr="00AC7DA9">
        <w:rPr>
          <w:rFonts w:ascii="Arial" w:eastAsia="MS PGothic" w:hAnsi="Arial" w:cs="Arial"/>
          <w:b/>
          <w:bCs/>
          <w:color w:val="4472C4" w:themeColor="accent1"/>
        </w:rPr>
        <w:t xml:space="preserve">, although, </w:t>
      </w:r>
      <w:r w:rsidR="00285289" w:rsidRPr="00AC7DA9">
        <w:rPr>
          <w:rFonts w:ascii="Arial" w:eastAsia="MS PGothic" w:hAnsi="Arial" w:cs="Arial"/>
          <w:b/>
          <w:bCs/>
          <w:color w:val="4472C4" w:themeColor="accent1"/>
        </w:rPr>
        <w:t>Iberclear</w:t>
      </w:r>
      <w:r w:rsidR="008F17B8" w:rsidRPr="00AC7DA9">
        <w:rPr>
          <w:rFonts w:ascii="Arial" w:eastAsia="MS PGothic" w:hAnsi="Arial" w:cs="Arial"/>
          <w:b/>
          <w:bCs/>
          <w:color w:val="4472C4" w:themeColor="accent1"/>
        </w:rPr>
        <w:t>, as many other CSDs,</w:t>
      </w:r>
      <w:r w:rsidR="00285289" w:rsidRPr="00AC7DA9">
        <w:rPr>
          <w:rFonts w:ascii="Arial" w:eastAsia="MS PGothic" w:hAnsi="Arial" w:cs="Arial"/>
          <w:b/>
          <w:bCs/>
          <w:color w:val="4472C4" w:themeColor="accent1"/>
        </w:rPr>
        <w:t xml:space="preserve"> support</w:t>
      </w:r>
      <w:r w:rsidR="53598BA0" w:rsidRPr="00AC7DA9">
        <w:rPr>
          <w:rFonts w:ascii="Arial" w:eastAsia="MS PGothic" w:hAnsi="Arial" w:cs="Arial"/>
          <w:b/>
          <w:bCs/>
          <w:color w:val="4472C4" w:themeColor="accent1"/>
        </w:rPr>
        <w:t xml:space="preserve"> </w:t>
      </w:r>
      <w:r w:rsidR="00285289" w:rsidRPr="00AC7DA9">
        <w:rPr>
          <w:rFonts w:ascii="Arial" w:eastAsia="MS PGothic" w:hAnsi="Arial" w:cs="Arial"/>
          <w:b/>
          <w:bCs/>
          <w:color w:val="4472C4" w:themeColor="accent1"/>
        </w:rPr>
        <w:t>the</w:t>
      </w:r>
      <w:r w:rsidR="53598BA0" w:rsidRPr="00AC7DA9">
        <w:rPr>
          <w:rFonts w:ascii="Arial" w:eastAsia="MS PGothic" w:hAnsi="Arial" w:cs="Arial"/>
          <w:b/>
          <w:bCs/>
          <w:color w:val="4472C4" w:themeColor="accent1"/>
        </w:rPr>
        <w:t xml:space="preserve"> recommendation for ESMA to centrally provide and publish all reference data needed to calculate penalties in a single database accessible to all stakeholders.</w:t>
      </w:r>
    </w:p>
    <w:p w14:paraId="7CF6985F"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&lt;ESMA_QUESTION_CSDR_9&gt;</w:t>
      </w:r>
    </w:p>
    <w:p w14:paraId="1B406342" w14:textId="77777777" w:rsidR="0029449D" w:rsidRPr="00AC7DA9" w:rsidRDefault="0029449D" w:rsidP="0029449D">
      <w:pPr>
        <w:spacing w:after="250" w:line="276" w:lineRule="auto"/>
        <w:jc w:val="both"/>
        <w:rPr>
          <w:rFonts w:ascii="Arial" w:eastAsia="MS PGothic" w:hAnsi="Arial" w:cs="Arial"/>
          <w:color w:val="181818"/>
          <w:szCs w:val="20"/>
        </w:rPr>
      </w:pPr>
    </w:p>
    <w:p w14:paraId="102CA070"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8" w:name="_Hlk151731815"/>
      <w:r w:rsidRPr="00AC7DA9">
        <w:rPr>
          <w:rFonts w:ascii="Arial" w:eastAsia="MS PGothic" w:hAnsi="Arial" w:cs="Arial"/>
          <w:b/>
          <w:color w:val="181818"/>
          <w:szCs w:val="20"/>
        </w:rPr>
        <w:t>In your view, where settlement instructions have been matched after the intended settlement date, and that intended settlement date is beyond the agreed number of business days in the past, the use of more recent reference data (last available data) for the calculation of the related cash penalties should be optional or compulsory? Please also state the reasons for your answer.</w:t>
      </w:r>
    </w:p>
    <w:bookmarkEnd w:id="8"/>
    <w:p w14:paraId="1B13AAC7"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&lt;ESMA_QUESTION_CSDR_10&gt;</w:t>
      </w:r>
    </w:p>
    <w:p w14:paraId="16102F8B" w14:textId="7BAD2130" w:rsidR="00F83077" w:rsidRPr="00AC7DA9" w:rsidRDefault="008F17B8" w:rsidP="497AF430">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Iberclear </w:t>
      </w:r>
      <w:r w:rsidR="545558A2" w:rsidRPr="00AC7DA9">
        <w:rPr>
          <w:rFonts w:ascii="Arial" w:eastAsia="MS PGothic" w:hAnsi="Arial" w:cs="Arial"/>
          <w:b/>
          <w:bCs/>
          <w:color w:val="4472C4" w:themeColor="accent1"/>
        </w:rPr>
        <w:t>consider (see reasons included</w:t>
      </w:r>
      <w:r w:rsidR="00473323" w:rsidRPr="00AC7DA9">
        <w:rPr>
          <w:rFonts w:ascii="Arial" w:eastAsia="MS PGothic" w:hAnsi="Arial" w:cs="Arial"/>
          <w:b/>
          <w:bCs/>
          <w:color w:val="4472C4" w:themeColor="accent1"/>
        </w:rPr>
        <w:t xml:space="preserve"> in</w:t>
      </w:r>
      <w:r w:rsidR="545558A2" w:rsidRPr="00AC7DA9">
        <w:rPr>
          <w:rFonts w:ascii="Arial" w:eastAsia="MS PGothic" w:hAnsi="Arial" w:cs="Arial"/>
          <w:b/>
          <w:bCs/>
          <w:color w:val="4472C4" w:themeColor="accent1"/>
        </w:rPr>
        <w:t xml:space="preserve"> the “Introduct</w:t>
      </w:r>
      <w:r w:rsidR="003335D2" w:rsidRPr="00AC7DA9">
        <w:rPr>
          <w:rFonts w:ascii="Arial" w:eastAsia="MS PGothic" w:hAnsi="Arial" w:cs="Arial"/>
          <w:b/>
          <w:bCs/>
          <w:color w:val="4472C4" w:themeColor="accent1"/>
        </w:rPr>
        <w:t xml:space="preserve">ory remark” in </w:t>
      </w:r>
      <w:r w:rsidR="545558A2" w:rsidRPr="00AC7DA9">
        <w:rPr>
          <w:rFonts w:ascii="Arial" w:eastAsia="MS PGothic" w:hAnsi="Arial" w:cs="Arial"/>
          <w:b/>
          <w:bCs/>
          <w:color w:val="4472C4" w:themeColor="accent1"/>
        </w:rPr>
        <w:t>Q1 Response) that a change in the methodology, when there is not a clear benefit, would represent efforts and costs that would have to be assumed by all market actors with no proportionate return rate.</w:t>
      </w:r>
    </w:p>
    <w:p w14:paraId="677DD487" w14:textId="38C26E59"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&lt;ESMA_QUESTION_CSDR_10&gt;</w:t>
      </w:r>
    </w:p>
    <w:p w14:paraId="614F2FF5" w14:textId="77777777" w:rsidR="0029449D" w:rsidRPr="00AC7DA9" w:rsidRDefault="0029449D" w:rsidP="0029449D">
      <w:pPr>
        <w:spacing w:after="250" w:line="276" w:lineRule="auto"/>
        <w:jc w:val="both"/>
        <w:rPr>
          <w:rFonts w:ascii="Arial" w:eastAsia="MS PGothic" w:hAnsi="Arial" w:cs="Arial"/>
          <w:color w:val="181818"/>
          <w:szCs w:val="20"/>
        </w:rPr>
      </w:pPr>
    </w:p>
    <w:p w14:paraId="35EFBFF1"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9" w:name="_Hlk151731816"/>
      <w:r w:rsidRPr="00AC7DA9">
        <w:rPr>
          <w:rFonts w:ascii="Arial" w:eastAsia="MS PGothic" w:hAnsi="Arial" w:cs="Arial"/>
          <w:b/>
          <w:color w:val="181818"/>
          <w:szCs w:val="20"/>
        </w:rPr>
        <w:t>Do you have other suggestions? If yes, please specify, provide drafting suggestions and provide arguments including data where available.</w:t>
      </w:r>
    </w:p>
    <w:bookmarkEnd w:id="9"/>
    <w:p w14:paraId="49A356A5" w14:textId="77777777" w:rsidR="0029449D" w:rsidRPr="00AC7DA9" w:rsidRDefault="0029449D" w:rsidP="0029449D">
      <w:pPr>
        <w:spacing w:after="250" w:line="276" w:lineRule="auto"/>
        <w:jc w:val="both"/>
        <w:rPr>
          <w:rFonts w:ascii="Arial" w:eastAsia="MS PGothic" w:hAnsi="Arial" w:cs="Arial"/>
          <w:color w:val="181818"/>
          <w:szCs w:val="20"/>
          <w:lang w:val="pt-PT"/>
        </w:rPr>
      </w:pPr>
      <w:r w:rsidRPr="00AC7DA9">
        <w:rPr>
          <w:rFonts w:ascii="Arial" w:eastAsia="MS PGothic" w:hAnsi="Arial" w:cs="Arial"/>
          <w:color w:val="181818"/>
          <w:szCs w:val="20"/>
          <w:lang w:val="pt-PT"/>
        </w:rPr>
        <w:t>&lt;ESMA_QUESTION_CSDR_11&gt;</w:t>
      </w:r>
    </w:p>
    <w:p w14:paraId="1A3FC678" w14:textId="48A7FCAC" w:rsidR="0029449D" w:rsidRPr="00AC7DA9" w:rsidRDefault="004B3DCE" w:rsidP="0029449D">
      <w:pPr>
        <w:spacing w:after="250" w:line="276" w:lineRule="auto"/>
        <w:jc w:val="both"/>
        <w:rPr>
          <w:rFonts w:ascii="Arial" w:eastAsia="MS PGothic" w:hAnsi="Arial" w:cs="Arial"/>
          <w:b/>
          <w:bCs/>
          <w:color w:val="4472C4" w:themeColor="accent1"/>
          <w:szCs w:val="20"/>
          <w:lang w:val="pt-PT"/>
        </w:rPr>
      </w:pPr>
      <w:r w:rsidRPr="00AC7DA9">
        <w:rPr>
          <w:rFonts w:ascii="Arial" w:eastAsia="MS PGothic" w:hAnsi="Arial" w:cs="Arial"/>
          <w:b/>
          <w:bCs/>
          <w:color w:val="4472C4" w:themeColor="accent1"/>
          <w:szCs w:val="20"/>
          <w:lang w:val="pt-PT"/>
        </w:rPr>
        <w:lastRenderedPageBreak/>
        <w:t>No.</w:t>
      </w:r>
    </w:p>
    <w:p w14:paraId="1BADAADC" w14:textId="77777777" w:rsidR="0029449D" w:rsidRPr="00AC7DA9" w:rsidRDefault="0029449D" w:rsidP="0029449D">
      <w:pPr>
        <w:spacing w:after="250" w:line="276" w:lineRule="auto"/>
        <w:jc w:val="both"/>
        <w:rPr>
          <w:rFonts w:ascii="Arial" w:eastAsia="MS PGothic" w:hAnsi="Arial" w:cs="Arial"/>
          <w:color w:val="181818"/>
          <w:szCs w:val="20"/>
          <w:lang w:val="pt-PT"/>
        </w:rPr>
      </w:pPr>
      <w:r w:rsidRPr="00AC7DA9">
        <w:rPr>
          <w:rFonts w:ascii="Arial" w:eastAsia="MS PGothic" w:hAnsi="Arial" w:cs="Arial"/>
          <w:color w:val="181818"/>
          <w:szCs w:val="20"/>
          <w:lang w:val="pt-PT"/>
        </w:rPr>
        <w:t>&lt;ESMA_QUESTION_CSDR_11&gt;</w:t>
      </w:r>
    </w:p>
    <w:p w14:paraId="7080756A" w14:textId="77777777" w:rsidR="0029449D" w:rsidRPr="00AC7DA9" w:rsidRDefault="0029449D" w:rsidP="0029449D">
      <w:pPr>
        <w:spacing w:after="250" w:line="276" w:lineRule="auto"/>
        <w:jc w:val="both"/>
        <w:rPr>
          <w:rFonts w:ascii="Arial" w:eastAsia="MS PGothic" w:hAnsi="Arial" w:cs="Arial"/>
          <w:color w:val="181818"/>
          <w:szCs w:val="20"/>
          <w:lang w:val="pt-PT"/>
        </w:rPr>
      </w:pPr>
    </w:p>
    <w:p w14:paraId="0B2545E4"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10" w:name="_Hlk151731817"/>
      <w:r w:rsidRPr="00AC7DA9">
        <w:rPr>
          <w:rFonts w:ascii="Arial" w:eastAsia="MS PGothic" w:hAnsi="Arial" w:cs="Arial"/>
          <w:b/>
          <w:color w:val="181818"/>
          <w:szCs w:val="20"/>
        </w:rPr>
        <w:t>Do you agree with the approach followed to incorporate proportionality in the Technical Advice? If not, please provide an indication of further proportionality considerations, detailed justifications and alternative wording as needed.</w:t>
      </w:r>
    </w:p>
    <w:bookmarkEnd w:id="10"/>
    <w:p w14:paraId="2FF70256"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&lt;ESMA_QUESTION_CSDR_12&gt;</w:t>
      </w:r>
    </w:p>
    <w:p w14:paraId="76D22C57" w14:textId="558153EA" w:rsidR="53598BA0" w:rsidRPr="00AC7DA9" w:rsidRDefault="53598BA0" w:rsidP="53598BA0">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We agree to optionally allow to limit the age of reference date used by CSDs or platforms to calculate penalties. </w:t>
      </w:r>
    </w:p>
    <w:p w14:paraId="19FC3F5B" w14:textId="68CB470A" w:rsidR="53598BA0" w:rsidRPr="00AC7DA9" w:rsidRDefault="5EA3F0E9" w:rsidP="53598BA0">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However, we believe proportionality would be best achieved by ESMA to centrally provide and publish all reference data needed to calculate penalties in a single database being accessible to all stakeholders. </w:t>
      </w:r>
    </w:p>
    <w:p w14:paraId="48721758" w14:textId="3C62014C"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&lt;ESMA_QUESTION_CSDR_12&gt;</w:t>
      </w:r>
    </w:p>
    <w:p w14:paraId="5BF66BA0" w14:textId="77777777" w:rsidR="0029449D" w:rsidRPr="00AC7DA9" w:rsidRDefault="0029449D" w:rsidP="0029449D">
      <w:pPr>
        <w:spacing w:after="250" w:line="276" w:lineRule="auto"/>
        <w:jc w:val="both"/>
        <w:rPr>
          <w:rFonts w:ascii="Arial" w:eastAsia="MS PGothic" w:hAnsi="Arial" w:cs="Arial"/>
          <w:color w:val="181818"/>
          <w:szCs w:val="20"/>
        </w:rPr>
      </w:pPr>
    </w:p>
    <w:p w14:paraId="178BBF1B"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11" w:name="_Hlk151731818"/>
      <w:r w:rsidRPr="00AC7DA9">
        <w:rPr>
          <w:rFonts w:ascii="Arial" w:eastAsia="MS PGothic" w:hAnsi="Arial" w:cs="Arial"/>
          <w:b/>
          <w:color w:val="181818"/>
          <w:szCs w:val="20"/>
        </w:rPr>
        <w:t xml:space="preserve">What costs and benefits do you envisage related to the implementation of the approach proposed by ESMA? Please use the table below. Where relevant, additional tables, graphs and information may be included in order to support some of the arguments or calculations presented in the table below.  </w:t>
      </w:r>
    </w:p>
    <w:bookmarkEnd w:id="11"/>
    <w:p w14:paraId="672F2A73" w14:textId="17BA3BE4"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&lt;ESMA_QUESTION_CSDR_13&gt;</w:t>
      </w:r>
    </w:p>
    <w:p w14:paraId="623E6102" w14:textId="2118A983" w:rsidR="00303ADF" w:rsidRPr="00AC7DA9" w:rsidRDefault="001C2DD8" w:rsidP="00C10BE9">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In this respect, t</w:t>
      </w:r>
      <w:r w:rsidR="00C10BE9" w:rsidRPr="00AC7DA9">
        <w:rPr>
          <w:rFonts w:ascii="Arial" w:eastAsia="MS PGothic" w:hAnsi="Arial" w:cs="Arial"/>
          <w:b/>
          <w:bCs/>
          <w:color w:val="4472C4" w:themeColor="accent1"/>
          <w:szCs w:val="20"/>
        </w:rPr>
        <w:t>he T2S operator has</w:t>
      </w:r>
      <w:r w:rsidR="005106D0" w:rsidRPr="00AC7DA9">
        <w:rPr>
          <w:rFonts w:ascii="Arial" w:eastAsia="MS PGothic" w:hAnsi="Arial" w:cs="Arial"/>
          <w:b/>
          <w:bCs/>
          <w:color w:val="4472C4" w:themeColor="accent1"/>
          <w:szCs w:val="20"/>
        </w:rPr>
        <w:t xml:space="preserve"> raised a </w:t>
      </w:r>
      <w:r w:rsidR="00DE16FE" w:rsidRPr="00AC7DA9">
        <w:rPr>
          <w:rFonts w:ascii="Arial" w:eastAsia="MS PGothic" w:hAnsi="Arial" w:cs="Arial"/>
          <w:b/>
          <w:bCs/>
          <w:color w:val="4472C4" w:themeColor="accent1"/>
          <w:szCs w:val="20"/>
        </w:rPr>
        <w:t>C</w:t>
      </w:r>
      <w:r w:rsidR="005106D0" w:rsidRPr="00AC7DA9">
        <w:rPr>
          <w:rFonts w:ascii="Arial" w:eastAsia="MS PGothic" w:hAnsi="Arial" w:cs="Arial"/>
          <w:b/>
          <w:bCs/>
          <w:color w:val="4472C4" w:themeColor="accent1"/>
          <w:szCs w:val="20"/>
        </w:rPr>
        <w:t xml:space="preserve">hange </w:t>
      </w:r>
      <w:r w:rsidR="00DE16FE" w:rsidRPr="00AC7DA9">
        <w:rPr>
          <w:rFonts w:ascii="Arial" w:eastAsia="MS PGothic" w:hAnsi="Arial" w:cs="Arial"/>
          <w:b/>
          <w:bCs/>
          <w:color w:val="4472C4" w:themeColor="accent1"/>
          <w:szCs w:val="20"/>
        </w:rPr>
        <w:t>R</w:t>
      </w:r>
      <w:r w:rsidR="005106D0" w:rsidRPr="00AC7DA9">
        <w:rPr>
          <w:rFonts w:ascii="Arial" w:eastAsia="MS PGothic" w:hAnsi="Arial" w:cs="Arial"/>
          <w:b/>
          <w:bCs/>
          <w:color w:val="4472C4" w:themeColor="accent1"/>
          <w:szCs w:val="20"/>
        </w:rPr>
        <w:t>equest (CR-</w:t>
      </w:r>
      <w:r w:rsidR="00BD64E4" w:rsidRPr="00AC7DA9">
        <w:rPr>
          <w:rFonts w:ascii="Arial" w:eastAsia="MS PGothic" w:hAnsi="Arial" w:cs="Arial"/>
          <w:b/>
          <w:bCs/>
          <w:color w:val="4472C4" w:themeColor="accent1"/>
          <w:szCs w:val="20"/>
        </w:rPr>
        <w:t>0</w:t>
      </w:r>
      <w:r w:rsidR="005106D0" w:rsidRPr="00AC7DA9">
        <w:rPr>
          <w:rFonts w:ascii="Arial" w:eastAsia="MS PGothic" w:hAnsi="Arial" w:cs="Arial"/>
          <w:b/>
          <w:bCs/>
          <w:color w:val="4472C4" w:themeColor="accent1"/>
          <w:szCs w:val="20"/>
        </w:rPr>
        <w:t>802)</w:t>
      </w:r>
      <w:r w:rsidR="00C10BE9" w:rsidRPr="00AC7DA9">
        <w:rPr>
          <w:rFonts w:ascii="Arial" w:eastAsia="MS PGothic" w:hAnsi="Arial" w:cs="Arial"/>
          <w:b/>
          <w:bCs/>
          <w:color w:val="4472C4" w:themeColor="accent1"/>
          <w:szCs w:val="20"/>
        </w:rPr>
        <w:t xml:space="preserve"> </w:t>
      </w:r>
      <w:r w:rsidR="005106D0" w:rsidRPr="00AC7DA9">
        <w:rPr>
          <w:rFonts w:ascii="Arial" w:eastAsia="MS PGothic" w:hAnsi="Arial" w:cs="Arial"/>
          <w:b/>
          <w:bCs/>
          <w:color w:val="4472C4" w:themeColor="accent1"/>
          <w:szCs w:val="20"/>
        </w:rPr>
        <w:t xml:space="preserve">to </w:t>
      </w:r>
      <w:r w:rsidR="00C10BE9" w:rsidRPr="00AC7DA9">
        <w:rPr>
          <w:rFonts w:ascii="Arial" w:eastAsia="MS PGothic" w:hAnsi="Arial" w:cs="Arial"/>
          <w:b/>
          <w:bCs/>
          <w:color w:val="4472C4" w:themeColor="accent1"/>
          <w:szCs w:val="20"/>
        </w:rPr>
        <w:t>investigate the</w:t>
      </w:r>
      <w:r w:rsidR="005106D0" w:rsidRPr="00AC7DA9">
        <w:rPr>
          <w:rFonts w:ascii="Arial" w:eastAsia="MS PGothic" w:hAnsi="Arial" w:cs="Arial"/>
          <w:b/>
          <w:bCs/>
          <w:color w:val="4472C4" w:themeColor="accent1"/>
          <w:szCs w:val="20"/>
        </w:rPr>
        <w:t xml:space="preserve"> implementation efforts and</w:t>
      </w:r>
      <w:r w:rsidR="00C10BE9" w:rsidRPr="00AC7DA9">
        <w:rPr>
          <w:rFonts w:ascii="Arial" w:eastAsia="MS PGothic" w:hAnsi="Arial" w:cs="Arial"/>
          <w:b/>
          <w:bCs/>
          <w:color w:val="4472C4" w:themeColor="accent1"/>
          <w:szCs w:val="20"/>
        </w:rPr>
        <w:t xml:space="preserve"> costs of extending the threshold for calculation of LMFP from 40 to 92 days. </w:t>
      </w:r>
      <w:r w:rsidR="005106D0" w:rsidRPr="00AC7DA9">
        <w:rPr>
          <w:rFonts w:ascii="Arial" w:eastAsia="MS PGothic" w:hAnsi="Arial" w:cs="Arial"/>
          <w:b/>
          <w:bCs/>
          <w:color w:val="4472C4" w:themeColor="accent1"/>
          <w:szCs w:val="20"/>
        </w:rPr>
        <w:t xml:space="preserve">As per the change request detailed assessment, </w:t>
      </w:r>
      <w:r w:rsidR="004F5B5B" w:rsidRPr="00AC7DA9">
        <w:rPr>
          <w:rFonts w:ascii="Arial" w:eastAsia="MS PGothic" w:hAnsi="Arial" w:cs="Arial"/>
          <w:b/>
          <w:bCs/>
          <w:color w:val="4472C4" w:themeColor="accent1"/>
          <w:szCs w:val="20"/>
        </w:rPr>
        <w:t>its implementation would</w:t>
      </w:r>
      <w:r w:rsidR="005106D0" w:rsidRPr="00AC7DA9">
        <w:rPr>
          <w:rFonts w:ascii="Arial" w:eastAsia="MS PGothic" w:hAnsi="Arial" w:cs="Arial"/>
          <w:b/>
          <w:bCs/>
          <w:color w:val="4472C4" w:themeColor="accent1"/>
          <w:szCs w:val="20"/>
        </w:rPr>
        <w:t xml:space="preserve"> impl</w:t>
      </w:r>
      <w:r w:rsidR="004F5B5B" w:rsidRPr="00AC7DA9">
        <w:rPr>
          <w:rFonts w:ascii="Arial" w:eastAsia="MS PGothic" w:hAnsi="Arial" w:cs="Arial"/>
          <w:b/>
          <w:bCs/>
          <w:color w:val="4472C4" w:themeColor="accent1"/>
          <w:szCs w:val="20"/>
        </w:rPr>
        <w:t>y</w:t>
      </w:r>
      <w:r w:rsidR="005106D0" w:rsidRPr="00AC7DA9">
        <w:rPr>
          <w:rFonts w:ascii="Arial" w:eastAsia="MS PGothic" w:hAnsi="Arial" w:cs="Arial"/>
          <w:b/>
          <w:bCs/>
          <w:color w:val="4472C4" w:themeColor="accent1"/>
          <w:szCs w:val="20"/>
        </w:rPr>
        <w:t xml:space="preserve"> </w:t>
      </w:r>
      <w:r w:rsidR="004F5B5B" w:rsidRPr="00AC7DA9">
        <w:rPr>
          <w:rFonts w:ascii="Arial" w:eastAsia="MS PGothic" w:hAnsi="Arial" w:cs="Arial"/>
          <w:b/>
          <w:bCs/>
          <w:color w:val="4472C4" w:themeColor="accent1"/>
          <w:szCs w:val="20"/>
        </w:rPr>
        <w:t xml:space="preserve">925k€ </w:t>
      </w:r>
      <w:r w:rsidR="00C10BE9" w:rsidRPr="00AC7DA9">
        <w:rPr>
          <w:rFonts w:ascii="Arial" w:eastAsia="MS PGothic" w:hAnsi="Arial" w:cs="Arial"/>
          <w:b/>
          <w:bCs/>
          <w:color w:val="4472C4" w:themeColor="accent1"/>
          <w:szCs w:val="20"/>
        </w:rPr>
        <w:t>of development costs and around 200k€ of</w:t>
      </w:r>
      <w:r w:rsidR="005106D0" w:rsidRPr="00AC7DA9">
        <w:rPr>
          <w:rFonts w:ascii="Arial" w:eastAsia="MS PGothic" w:hAnsi="Arial" w:cs="Arial"/>
          <w:b/>
          <w:bCs/>
          <w:color w:val="4472C4" w:themeColor="accent1"/>
          <w:szCs w:val="20"/>
        </w:rPr>
        <w:t xml:space="preserve"> yearly</w:t>
      </w:r>
      <w:r w:rsidR="00C10BE9" w:rsidRPr="00AC7DA9">
        <w:rPr>
          <w:rFonts w:ascii="Arial" w:eastAsia="MS PGothic" w:hAnsi="Arial" w:cs="Arial"/>
          <w:b/>
          <w:bCs/>
          <w:color w:val="4472C4" w:themeColor="accent1"/>
          <w:szCs w:val="20"/>
        </w:rPr>
        <w:t xml:space="preserve"> running &amp; maintenance costs. These costs would </w:t>
      </w:r>
      <w:r w:rsidR="005106D0" w:rsidRPr="00AC7DA9">
        <w:rPr>
          <w:rFonts w:ascii="Arial" w:eastAsia="MS PGothic" w:hAnsi="Arial" w:cs="Arial"/>
          <w:b/>
          <w:bCs/>
          <w:color w:val="4472C4" w:themeColor="accent1"/>
          <w:szCs w:val="20"/>
        </w:rPr>
        <w:t xml:space="preserve">only allow </w:t>
      </w:r>
      <w:r w:rsidR="00813C81" w:rsidRPr="00AC7DA9">
        <w:rPr>
          <w:rFonts w:ascii="Arial" w:eastAsia="MS PGothic" w:hAnsi="Arial" w:cs="Arial"/>
          <w:b/>
          <w:bCs/>
          <w:color w:val="4472C4" w:themeColor="accent1"/>
          <w:szCs w:val="20"/>
        </w:rPr>
        <w:t xml:space="preserve">T2S </w:t>
      </w:r>
      <w:r w:rsidR="005106D0" w:rsidRPr="00AC7DA9">
        <w:rPr>
          <w:rFonts w:ascii="Arial" w:eastAsia="MS PGothic" w:hAnsi="Arial" w:cs="Arial"/>
          <w:b/>
          <w:bCs/>
          <w:color w:val="4472C4" w:themeColor="accent1"/>
          <w:szCs w:val="20"/>
        </w:rPr>
        <w:t xml:space="preserve">to </w:t>
      </w:r>
      <w:r w:rsidR="00813C81" w:rsidRPr="00AC7DA9">
        <w:rPr>
          <w:rFonts w:ascii="Arial" w:eastAsia="MS PGothic" w:hAnsi="Arial" w:cs="Arial"/>
          <w:b/>
          <w:bCs/>
          <w:color w:val="4472C4" w:themeColor="accent1"/>
          <w:szCs w:val="20"/>
        </w:rPr>
        <w:t>perform LMFP calculation with</w:t>
      </w:r>
      <w:r w:rsidR="005106D0" w:rsidRPr="00AC7DA9">
        <w:rPr>
          <w:rFonts w:ascii="Arial" w:eastAsia="MS PGothic" w:hAnsi="Arial" w:cs="Arial"/>
          <w:b/>
          <w:bCs/>
          <w:color w:val="4472C4" w:themeColor="accent1"/>
          <w:szCs w:val="20"/>
        </w:rPr>
        <w:t xml:space="preserve"> the correct (older) reference price for</w:t>
      </w:r>
      <w:r w:rsidR="00C10BE9" w:rsidRPr="00AC7DA9">
        <w:rPr>
          <w:rFonts w:ascii="Arial" w:eastAsia="MS PGothic" w:hAnsi="Arial" w:cs="Arial"/>
          <w:b/>
          <w:bCs/>
          <w:color w:val="4472C4" w:themeColor="accent1"/>
          <w:szCs w:val="20"/>
        </w:rPr>
        <w:t xml:space="preserve"> </w:t>
      </w:r>
      <w:r w:rsidR="005106D0" w:rsidRPr="00AC7DA9">
        <w:rPr>
          <w:rFonts w:ascii="Arial" w:eastAsia="MS PGothic" w:hAnsi="Arial" w:cs="Arial"/>
          <w:b/>
          <w:bCs/>
          <w:color w:val="4472C4" w:themeColor="accent1"/>
          <w:szCs w:val="20"/>
        </w:rPr>
        <w:t xml:space="preserve">an additional </w:t>
      </w:r>
      <w:r w:rsidR="00C10BE9" w:rsidRPr="00AC7DA9">
        <w:rPr>
          <w:rFonts w:ascii="Arial" w:eastAsia="MS PGothic" w:hAnsi="Arial" w:cs="Arial"/>
          <w:b/>
          <w:bCs/>
          <w:color w:val="4472C4" w:themeColor="accent1"/>
          <w:szCs w:val="20"/>
        </w:rPr>
        <w:t>0</w:t>
      </w:r>
      <w:r w:rsidR="00BE7133" w:rsidRPr="00AC7DA9">
        <w:rPr>
          <w:rFonts w:ascii="Arial" w:eastAsia="MS PGothic" w:hAnsi="Arial" w:cs="Arial"/>
          <w:b/>
          <w:bCs/>
          <w:color w:val="4472C4" w:themeColor="accent1"/>
          <w:szCs w:val="20"/>
        </w:rPr>
        <w:t>,</w:t>
      </w:r>
      <w:r w:rsidR="00C10BE9" w:rsidRPr="00AC7DA9">
        <w:rPr>
          <w:rFonts w:ascii="Arial" w:eastAsia="MS PGothic" w:hAnsi="Arial" w:cs="Arial"/>
          <w:b/>
          <w:bCs/>
          <w:color w:val="4472C4" w:themeColor="accent1"/>
          <w:szCs w:val="20"/>
        </w:rPr>
        <w:t>02% of the penalties in T2S platform</w:t>
      </w:r>
      <w:r w:rsidR="005106D0" w:rsidRPr="00AC7DA9">
        <w:rPr>
          <w:rFonts w:ascii="Arial" w:eastAsia="MS PGothic" w:hAnsi="Arial" w:cs="Arial"/>
          <w:b/>
          <w:bCs/>
          <w:color w:val="4472C4" w:themeColor="accent1"/>
          <w:szCs w:val="20"/>
        </w:rPr>
        <w:t>, as per July-October 2023 data</w:t>
      </w:r>
      <w:r w:rsidR="00C10BE9" w:rsidRPr="00AC7DA9">
        <w:rPr>
          <w:rFonts w:ascii="Arial" w:eastAsia="MS PGothic" w:hAnsi="Arial" w:cs="Arial"/>
          <w:b/>
          <w:bCs/>
          <w:color w:val="4472C4" w:themeColor="accent1"/>
          <w:szCs w:val="20"/>
        </w:rPr>
        <w:t xml:space="preserve">. On top of T2S </w:t>
      </w:r>
      <w:r w:rsidR="005106D0" w:rsidRPr="00AC7DA9">
        <w:rPr>
          <w:rFonts w:ascii="Arial" w:eastAsia="MS PGothic" w:hAnsi="Arial" w:cs="Arial"/>
          <w:b/>
          <w:bCs/>
          <w:color w:val="4472C4" w:themeColor="accent1"/>
          <w:szCs w:val="20"/>
        </w:rPr>
        <w:t xml:space="preserve">operator </w:t>
      </w:r>
      <w:r w:rsidR="00C10BE9" w:rsidRPr="00AC7DA9">
        <w:rPr>
          <w:rFonts w:ascii="Arial" w:eastAsia="MS PGothic" w:hAnsi="Arial" w:cs="Arial"/>
          <w:b/>
          <w:bCs/>
          <w:color w:val="4472C4" w:themeColor="accent1"/>
          <w:szCs w:val="20"/>
        </w:rPr>
        <w:t>costs, development</w:t>
      </w:r>
      <w:r w:rsidR="005106D0" w:rsidRPr="00AC7DA9">
        <w:rPr>
          <w:rFonts w:ascii="Arial" w:eastAsia="MS PGothic" w:hAnsi="Arial" w:cs="Arial"/>
          <w:b/>
          <w:bCs/>
          <w:color w:val="4472C4" w:themeColor="accent1"/>
          <w:szCs w:val="20"/>
        </w:rPr>
        <w:t>, testing, and</w:t>
      </w:r>
      <w:r w:rsidR="00C10BE9" w:rsidRPr="00AC7DA9">
        <w:rPr>
          <w:rFonts w:ascii="Arial" w:eastAsia="MS PGothic" w:hAnsi="Arial" w:cs="Arial"/>
          <w:b/>
          <w:bCs/>
          <w:color w:val="4472C4" w:themeColor="accent1"/>
          <w:szCs w:val="20"/>
        </w:rPr>
        <w:t xml:space="preserve"> running costs for CSDs and their participants</w:t>
      </w:r>
      <w:r w:rsidR="005106D0" w:rsidRPr="00AC7DA9">
        <w:rPr>
          <w:rFonts w:ascii="Arial" w:eastAsia="MS PGothic" w:hAnsi="Arial" w:cs="Arial"/>
          <w:b/>
          <w:bCs/>
          <w:color w:val="4472C4" w:themeColor="accent1"/>
          <w:szCs w:val="20"/>
        </w:rPr>
        <w:t xml:space="preserve"> should also be considered</w:t>
      </w:r>
      <w:r w:rsidR="00C10BE9" w:rsidRPr="00AC7DA9">
        <w:rPr>
          <w:rFonts w:ascii="Arial" w:eastAsia="MS PGothic" w:hAnsi="Arial" w:cs="Arial"/>
          <w:b/>
          <w:bCs/>
          <w:color w:val="4472C4" w:themeColor="accent1"/>
          <w:szCs w:val="20"/>
        </w:rPr>
        <w:t xml:space="preserve">. </w:t>
      </w:r>
    </w:p>
    <w:p w14:paraId="611700D8" w14:textId="7AC73793" w:rsidR="00C10BE9" w:rsidRPr="00AC7DA9" w:rsidRDefault="53598BA0" w:rsidP="31423CD2">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As such, the benefit-cost ratio of implementing the change request is deemed </w:t>
      </w:r>
      <w:bookmarkStart w:id="12" w:name="_Int_uG8Kv8nN"/>
      <w:r w:rsidRPr="00AC7DA9">
        <w:rPr>
          <w:rFonts w:ascii="Arial" w:eastAsia="MS PGothic" w:hAnsi="Arial" w:cs="Arial"/>
          <w:b/>
          <w:bCs/>
          <w:color w:val="4472C4" w:themeColor="accent1"/>
        </w:rPr>
        <w:t>very low</w:t>
      </w:r>
      <w:bookmarkEnd w:id="12"/>
      <w:r w:rsidRPr="00AC7DA9">
        <w:rPr>
          <w:rFonts w:ascii="Arial" w:eastAsia="MS PGothic" w:hAnsi="Arial" w:cs="Arial"/>
          <w:b/>
          <w:bCs/>
          <w:color w:val="4472C4" w:themeColor="accent1"/>
        </w:rPr>
        <w:t xml:space="preserve"> and the change request has been put on hold in the T2S governance, awaiting further regulatory clarifications. The T2S operator suggests keeping a flexible approach in line with current processes, maintaining balance between costs and benefits. </w:t>
      </w:r>
    </w:p>
    <w:p w14:paraId="5E984848" w14:textId="4D937C68" w:rsidR="00C10BE9" w:rsidRPr="00AC7DA9" w:rsidRDefault="72A78D42" w:rsidP="53598BA0">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Hence, the current </w:t>
      </w:r>
      <w:r w:rsidR="7194A7ED" w:rsidRPr="00AC7DA9">
        <w:rPr>
          <w:rFonts w:ascii="Arial" w:eastAsia="MS PGothic" w:hAnsi="Arial" w:cs="Arial"/>
          <w:b/>
          <w:bCs/>
          <w:color w:val="4472C4" w:themeColor="accent1"/>
        </w:rPr>
        <w:t xml:space="preserve">T2S </w:t>
      </w:r>
      <w:r w:rsidRPr="00AC7DA9">
        <w:rPr>
          <w:rFonts w:ascii="Arial" w:eastAsia="MS PGothic" w:hAnsi="Arial" w:cs="Arial"/>
          <w:b/>
          <w:bCs/>
          <w:color w:val="4472C4" w:themeColor="accent1"/>
        </w:rPr>
        <w:t>“40 days threshold” shall be maintained.</w:t>
      </w:r>
    </w:p>
    <w:p w14:paraId="26A32637"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&lt;ESMA_QUESTION_CSDR_13&gt;</w:t>
      </w:r>
    </w:p>
    <w:p w14:paraId="5BFDC347" w14:textId="77777777" w:rsidR="0029449D" w:rsidRPr="00AC7DA9" w:rsidRDefault="0029449D" w:rsidP="0029449D">
      <w:pPr>
        <w:spacing w:after="250" w:line="276" w:lineRule="auto"/>
        <w:jc w:val="both"/>
        <w:rPr>
          <w:rFonts w:ascii="Arial" w:eastAsia="MS PGothic" w:hAnsi="Arial" w:cs="Arial"/>
          <w:color w:val="181818"/>
          <w:szCs w:val="20"/>
        </w:rPr>
      </w:pPr>
    </w:p>
    <w:p w14:paraId="31395695"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13" w:name="_Hlk151731819"/>
      <w:r w:rsidRPr="00AC7DA9">
        <w:rPr>
          <w:rFonts w:ascii="Arial" w:eastAsia="MS PGothic" w:hAnsi="Arial" w:cs="Arial"/>
          <w:b/>
          <w:color w:val="181818"/>
          <w:szCs w:val="20"/>
        </w:rPr>
        <w:t xml:space="preserve">If applicable (if you have suggested a different approach than the one proposed by ESMA), please specify the costs and benefits you envisage related to the implementation of the respective approach. Please use the table below. Where relevant, additional tables, graphs and information may be included in order to support some of the arguments or calculations presented in the table below.  </w:t>
      </w:r>
    </w:p>
    <w:bookmarkEnd w:id="13"/>
    <w:p w14:paraId="7FBB5928"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&lt;ESMA_QUESTION_CSDR_14&gt;</w:t>
      </w:r>
    </w:p>
    <w:p w14:paraId="28912AAE" w14:textId="4287E3D0" w:rsidR="0029449D" w:rsidRPr="00AC7DA9" w:rsidRDefault="008C6F69" w:rsidP="0029449D">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Not applicable</w:t>
      </w:r>
    </w:p>
    <w:p w14:paraId="641F1A25" w14:textId="636100D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&lt;ESMA_QUESTION_CSDR_14&gt;</w:t>
      </w:r>
    </w:p>
    <w:p w14:paraId="183ADB7B" w14:textId="77777777" w:rsidR="0029449D" w:rsidRPr="00AC7DA9" w:rsidRDefault="0029449D" w:rsidP="0029449D">
      <w:pPr>
        <w:spacing w:after="250" w:line="276" w:lineRule="auto"/>
        <w:jc w:val="both"/>
        <w:rPr>
          <w:rFonts w:ascii="Arial" w:eastAsia="MS PGothic" w:hAnsi="Arial" w:cs="Arial"/>
          <w:color w:val="181818"/>
          <w:szCs w:val="20"/>
        </w:rPr>
      </w:pPr>
    </w:p>
    <w:p w14:paraId="2502AF96"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14" w:name="_Hlk151731820"/>
      <w:r w:rsidRPr="00AC7DA9">
        <w:rPr>
          <w:rFonts w:ascii="Arial" w:eastAsia="MS PGothic" w:hAnsi="Arial" w:cs="Arial"/>
          <w:b/>
          <w:color w:val="181818"/>
          <w:szCs w:val="20"/>
        </w:rPr>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4"/>
    <w:p w14:paraId="7316E648"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&lt;ESMA_QUESTION_CSDR_15&gt;</w:t>
      </w:r>
    </w:p>
    <w:p w14:paraId="02B87588" w14:textId="0FB52606" w:rsidR="53598BA0" w:rsidRPr="00AC7DA9" w:rsidRDefault="00D850F9" w:rsidP="53598BA0">
      <w:pPr>
        <w:spacing w:after="250" w:line="276" w:lineRule="auto"/>
        <w:ind w:left="-20" w:right="-20"/>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 xml:space="preserve">Iberclear, as </w:t>
      </w:r>
      <w:r w:rsidR="00ED0C37" w:rsidRPr="00AC7DA9">
        <w:rPr>
          <w:rFonts w:ascii="Arial" w:eastAsia="MS PGothic" w:hAnsi="Arial" w:cs="Arial"/>
          <w:b/>
          <w:bCs/>
          <w:color w:val="4472C4" w:themeColor="accent1"/>
          <w:szCs w:val="20"/>
        </w:rPr>
        <w:t xml:space="preserve">other </w:t>
      </w:r>
      <w:r w:rsidR="355747CC" w:rsidRPr="00AC7DA9">
        <w:rPr>
          <w:rFonts w:ascii="Arial" w:eastAsia="MS PGothic" w:hAnsi="Arial" w:cs="Arial"/>
          <w:b/>
          <w:bCs/>
          <w:color w:val="4472C4" w:themeColor="accent1"/>
          <w:szCs w:val="20"/>
        </w:rPr>
        <w:t xml:space="preserve">ECSDA </w:t>
      </w:r>
      <w:r w:rsidRPr="00AC7DA9">
        <w:rPr>
          <w:rFonts w:ascii="Arial" w:eastAsia="MS PGothic" w:hAnsi="Arial" w:cs="Arial"/>
          <w:b/>
          <w:bCs/>
          <w:color w:val="4472C4" w:themeColor="accent1"/>
          <w:szCs w:val="20"/>
        </w:rPr>
        <w:t xml:space="preserve">CSDs, </w:t>
      </w:r>
      <w:r w:rsidR="00073FD1" w:rsidRPr="00AC7DA9">
        <w:rPr>
          <w:rFonts w:ascii="Arial" w:eastAsia="MS PGothic" w:hAnsi="Arial" w:cs="Arial"/>
          <w:b/>
          <w:bCs/>
          <w:color w:val="4472C4" w:themeColor="accent1"/>
          <w:szCs w:val="20"/>
        </w:rPr>
        <w:t>are</w:t>
      </w:r>
      <w:r w:rsidR="355747CC" w:rsidRPr="00AC7DA9">
        <w:rPr>
          <w:rFonts w:ascii="Arial" w:eastAsia="MS PGothic" w:hAnsi="Arial" w:cs="Arial"/>
          <w:b/>
          <w:bCs/>
          <w:color w:val="4472C4" w:themeColor="accent1"/>
          <w:szCs w:val="20"/>
        </w:rPr>
        <w:t xml:space="preserve"> of the opinion that CSDR penalties as well as complementary measures (like the working arrangements with relevant clients) significantly increased awareness of the importance of timely settlement to improve the efficiency of the market and reduce systemic risk</w:t>
      </w:r>
      <w:r w:rsidR="006D61BD" w:rsidRPr="00AC7DA9">
        <w:rPr>
          <w:rFonts w:ascii="Arial" w:eastAsia="MS PGothic" w:hAnsi="Arial" w:cs="Arial"/>
          <w:b/>
          <w:bCs/>
          <w:color w:val="4472C4" w:themeColor="accent1"/>
          <w:szCs w:val="20"/>
        </w:rPr>
        <w:t>,</w:t>
      </w:r>
      <w:r w:rsidR="355747CC" w:rsidRPr="00AC7DA9">
        <w:rPr>
          <w:rFonts w:ascii="Arial" w:eastAsia="MS PGothic" w:hAnsi="Arial" w:cs="Arial"/>
          <w:b/>
          <w:bCs/>
          <w:color w:val="4472C4" w:themeColor="accent1"/>
          <w:szCs w:val="20"/>
        </w:rPr>
        <w:t xml:space="preserve"> and have</w:t>
      </w:r>
      <w:r w:rsidR="006D61BD" w:rsidRPr="00AC7DA9">
        <w:rPr>
          <w:rFonts w:ascii="Arial" w:eastAsia="MS PGothic" w:hAnsi="Arial" w:cs="Arial"/>
          <w:b/>
          <w:bCs/>
          <w:color w:val="4472C4" w:themeColor="accent1"/>
          <w:szCs w:val="20"/>
        </w:rPr>
        <w:t xml:space="preserve">, at some extent, </w:t>
      </w:r>
      <w:r w:rsidR="355747CC" w:rsidRPr="00AC7DA9">
        <w:rPr>
          <w:rFonts w:ascii="Arial" w:eastAsia="MS PGothic" w:hAnsi="Arial" w:cs="Arial"/>
          <w:b/>
          <w:bCs/>
          <w:color w:val="4472C4" w:themeColor="accent1"/>
          <w:szCs w:val="20"/>
        </w:rPr>
        <w:t>contributed to a reduction of the settlement fails. However as stated in Q</w:t>
      </w:r>
      <w:r w:rsidR="00FD6A01" w:rsidRPr="00AC7DA9">
        <w:rPr>
          <w:rFonts w:ascii="Arial" w:eastAsia="MS PGothic" w:hAnsi="Arial" w:cs="Arial"/>
          <w:b/>
          <w:bCs/>
          <w:color w:val="4472C4" w:themeColor="accent1"/>
          <w:szCs w:val="20"/>
        </w:rPr>
        <w:t>uestion</w:t>
      </w:r>
      <w:r w:rsidR="355747CC" w:rsidRPr="00AC7DA9">
        <w:rPr>
          <w:rFonts w:ascii="Arial" w:eastAsia="MS PGothic" w:hAnsi="Arial" w:cs="Arial"/>
          <w:b/>
          <w:bCs/>
          <w:color w:val="4472C4" w:themeColor="accent1"/>
          <w:szCs w:val="20"/>
        </w:rPr>
        <w:t xml:space="preserve"> 6 and 16 the scope of the SDR is currently too wide and is capable of being revisited with the aim of achieving proportionality of the measures to address settlement fails. </w:t>
      </w:r>
    </w:p>
    <w:p w14:paraId="552B2524"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&lt;ESMA_QUESTION_CSDR_15&gt;</w:t>
      </w:r>
    </w:p>
    <w:p w14:paraId="733CC56B" w14:textId="77777777" w:rsidR="0029449D" w:rsidRPr="00AC7DA9" w:rsidRDefault="0029449D" w:rsidP="0029449D">
      <w:pPr>
        <w:spacing w:after="250" w:line="276" w:lineRule="auto"/>
        <w:jc w:val="both"/>
        <w:rPr>
          <w:rFonts w:ascii="Arial" w:eastAsia="MS PGothic" w:hAnsi="Arial" w:cs="Arial"/>
          <w:color w:val="181818"/>
          <w:szCs w:val="20"/>
        </w:rPr>
      </w:pPr>
    </w:p>
    <w:p w14:paraId="7D6E96EC"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15" w:name="_Hlk151731821"/>
      <w:r w:rsidRPr="00AC7DA9">
        <w:rPr>
          <w:rFonts w:ascii="Arial" w:eastAsia="MS PGothic" w:hAnsi="Arial" w:cs="Arial"/>
          <w:b/>
          <w:color w:val="181818"/>
          <w:szCs w:val="20"/>
        </w:rPr>
        <w:t>In your view, is the current CSDR penalty mechanism deterrent and proportionate? Does it effectively discourage settlement fails and incentivise their rapid resolution? Please provide data and arguments to justify your answer.</w:t>
      </w:r>
    </w:p>
    <w:bookmarkEnd w:id="15"/>
    <w:p w14:paraId="16A0E215"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&lt;ESMA_QUESTION_CSDR_16&gt;</w:t>
      </w:r>
    </w:p>
    <w:p w14:paraId="07C51BA4" w14:textId="5352B6B0" w:rsidR="53598BA0" w:rsidRPr="00AC7DA9" w:rsidRDefault="53598BA0" w:rsidP="53598BA0">
      <w:pPr>
        <w:spacing w:after="250" w:line="276" w:lineRule="auto"/>
        <w:jc w:val="both"/>
        <w:rPr>
          <w:rFonts w:ascii="Arial" w:eastAsia="Arial" w:hAnsi="Arial" w:cs="Arial"/>
          <w:b/>
          <w:bCs/>
          <w:color w:val="4472C4" w:themeColor="accent1"/>
        </w:rPr>
      </w:pPr>
      <w:r w:rsidRPr="00AC7DA9">
        <w:rPr>
          <w:rFonts w:ascii="Arial" w:eastAsia="Arial" w:hAnsi="Arial" w:cs="Arial"/>
          <w:b/>
          <w:bCs/>
          <w:color w:val="4472C4" w:themeColor="accent1"/>
        </w:rPr>
        <w:t xml:space="preserve">Based on feedback from participants, </w:t>
      </w:r>
      <w:r w:rsidR="00196C86" w:rsidRPr="00AC7DA9">
        <w:rPr>
          <w:rFonts w:ascii="Arial" w:eastAsia="Arial" w:hAnsi="Arial" w:cs="Arial"/>
          <w:b/>
          <w:bCs/>
          <w:color w:val="4472C4" w:themeColor="accent1"/>
        </w:rPr>
        <w:t>we</w:t>
      </w:r>
      <w:r w:rsidRPr="00AC7DA9">
        <w:rPr>
          <w:rFonts w:ascii="Arial" w:eastAsia="Arial" w:hAnsi="Arial" w:cs="Arial"/>
          <w:b/>
          <w:bCs/>
          <w:color w:val="4472C4" w:themeColor="accent1"/>
        </w:rPr>
        <w:t xml:space="preserve"> believe that the SDR scope is currently too wide as it goes beyond the settlement of trading activity and covers </w:t>
      </w:r>
      <w:r w:rsidR="00D93421" w:rsidRPr="00AC7DA9">
        <w:rPr>
          <w:rFonts w:ascii="Arial" w:eastAsia="Arial" w:hAnsi="Arial" w:cs="Arial"/>
          <w:b/>
          <w:bCs/>
          <w:color w:val="4472C4" w:themeColor="accent1"/>
        </w:rPr>
        <w:t>participants as well</w:t>
      </w:r>
      <w:r w:rsidRPr="00AC7DA9">
        <w:rPr>
          <w:rFonts w:ascii="Arial" w:eastAsia="Arial" w:hAnsi="Arial" w:cs="Arial"/>
          <w:b/>
          <w:bCs/>
          <w:color w:val="4472C4" w:themeColor="accent1"/>
        </w:rPr>
        <w:t>´ “internal” and other specific transaction such as:</w:t>
      </w:r>
    </w:p>
    <w:p w14:paraId="4AC05AF9" w14:textId="57072BB1" w:rsidR="53598BA0" w:rsidRPr="00AC7DA9" w:rsidRDefault="53598BA0" w:rsidP="00094E9B">
      <w:pPr>
        <w:pStyle w:val="Prrafodelista"/>
        <w:numPr>
          <w:ilvl w:val="0"/>
          <w:numId w:val="11"/>
        </w:numPr>
        <w:spacing w:after="0" w:line="276" w:lineRule="auto"/>
        <w:jc w:val="both"/>
        <w:rPr>
          <w:rFonts w:ascii="Arial" w:eastAsia="Arial" w:hAnsi="Arial" w:cs="Arial"/>
          <w:b/>
          <w:bCs/>
          <w:color w:val="4472C4" w:themeColor="accent1"/>
        </w:rPr>
      </w:pPr>
      <w:r w:rsidRPr="00AC7DA9">
        <w:rPr>
          <w:rFonts w:ascii="Arial" w:eastAsia="Arial" w:hAnsi="Arial" w:cs="Arial"/>
          <w:b/>
          <w:bCs/>
          <w:color w:val="4472C4" w:themeColor="accent1"/>
        </w:rPr>
        <w:t>Transfers between the same participant accounts</w:t>
      </w:r>
      <w:r w:rsidR="00073EFB" w:rsidRPr="00AC7DA9">
        <w:rPr>
          <w:rFonts w:ascii="Arial" w:eastAsia="Arial" w:hAnsi="Arial" w:cs="Arial"/>
          <w:b/>
          <w:bCs/>
          <w:color w:val="4472C4" w:themeColor="accent1"/>
        </w:rPr>
        <w:t>.</w:t>
      </w:r>
    </w:p>
    <w:p w14:paraId="005A3A58" w14:textId="113ABE73" w:rsidR="53598BA0" w:rsidRPr="00AC7DA9" w:rsidRDefault="53598BA0" w:rsidP="00094E9B">
      <w:pPr>
        <w:pStyle w:val="Prrafodelista"/>
        <w:numPr>
          <w:ilvl w:val="0"/>
          <w:numId w:val="11"/>
        </w:numPr>
        <w:spacing w:after="0" w:line="276" w:lineRule="auto"/>
        <w:jc w:val="both"/>
        <w:rPr>
          <w:rFonts w:ascii="Arial" w:eastAsia="Arial" w:hAnsi="Arial" w:cs="Arial"/>
          <w:b/>
          <w:bCs/>
          <w:color w:val="4472C4" w:themeColor="accent1"/>
        </w:rPr>
      </w:pPr>
      <w:r w:rsidRPr="00AC7DA9">
        <w:rPr>
          <w:rFonts w:ascii="Arial" w:eastAsia="Arial" w:hAnsi="Arial" w:cs="Arial"/>
          <w:b/>
          <w:bCs/>
          <w:color w:val="4472C4" w:themeColor="accent1"/>
        </w:rPr>
        <w:lastRenderedPageBreak/>
        <w:t xml:space="preserve">Market claims/ transformations (see </w:t>
      </w:r>
      <w:r w:rsidR="00D93421" w:rsidRPr="00AC7DA9">
        <w:rPr>
          <w:rFonts w:ascii="Arial" w:eastAsia="Arial" w:hAnsi="Arial" w:cs="Arial"/>
          <w:b/>
          <w:bCs/>
          <w:color w:val="4472C4" w:themeColor="accent1"/>
        </w:rPr>
        <w:t>our answer as well</w:t>
      </w:r>
      <w:r w:rsidRPr="00AC7DA9">
        <w:rPr>
          <w:rFonts w:ascii="Arial" w:eastAsia="Arial" w:hAnsi="Arial" w:cs="Arial"/>
          <w:b/>
          <w:bCs/>
          <w:color w:val="4472C4" w:themeColor="accent1"/>
        </w:rPr>
        <w:t xml:space="preserve"> to Q</w:t>
      </w:r>
      <w:r w:rsidR="00073EFB" w:rsidRPr="00AC7DA9">
        <w:rPr>
          <w:rFonts w:ascii="Arial" w:eastAsia="Arial" w:hAnsi="Arial" w:cs="Arial"/>
          <w:b/>
          <w:bCs/>
          <w:color w:val="4472C4" w:themeColor="accent1"/>
        </w:rPr>
        <w:t xml:space="preserve">uestion </w:t>
      </w:r>
      <w:r w:rsidRPr="00AC7DA9">
        <w:rPr>
          <w:rFonts w:ascii="Arial" w:eastAsia="Arial" w:hAnsi="Arial" w:cs="Arial"/>
          <w:b/>
          <w:bCs/>
          <w:color w:val="4472C4" w:themeColor="accent1"/>
        </w:rPr>
        <w:t>6)</w:t>
      </w:r>
      <w:r w:rsidR="00073EFB" w:rsidRPr="00AC7DA9">
        <w:rPr>
          <w:rFonts w:ascii="Arial" w:eastAsia="Arial" w:hAnsi="Arial" w:cs="Arial"/>
          <w:b/>
          <w:bCs/>
          <w:color w:val="4472C4" w:themeColor="accent1"/>
        </w:rPr>
        <w:t>.</w:t>
      </w:r>
    </w:p>
    <w:p w14:paraId="1317A32E" w14:textId="04D1DBD3" w:rsidR="53598BA0" w:rsidRPr="00AC7DA9" w:rsidRDefault="19EF04C6" w:rsidP="004E33C0">
      <w:pPr>
        <w:pStyle w:val="Prrafodelista"/>
        <w:numPr>
          <w:ilvl w:val="0"/>
          <w:numId w:val="11"/>
        </w:numPr>
        <w:spacing w:after="0" w:line="276" w:lineRule="auto"/>
        <w:jc w:val="both"/>
        <w:rPr>
          <w:rFonts w:ascii="Arial" w:eastAsia="Arial" w:hAnsi="Arial" w:cs="Arial"/>
          <w:b/>
          <w:bCs/>
          <w:color w:val="4472C4" w:themeColor="accent1"/>
        </w:rPr>
      </w:pPr>
      <w:r w:rsidRPr="00AC7DA9">
        <w:rPr>
          <w:rFonts w:ascii="Arial" w:eastAsia="Arial" w:hAnsi="Arial" w:cs="Arial"/>
          <w:b/>
          <w:bCs/>
          <w:color w:val="4472C4" w:themeColor="accent1"/>
        </w:rPr>
        <w:t>Primary market transactions</w:t>
      </w:r>
      <w:r w:rsidR="00073EFB" w:rsidRPr="00AC7DA9">
        <w:rPr>
          <w:rFonts w:ascii="Arial" w:eastAsia="Arial" w:hAnsi="Arial" w:cs="Arial"/>
          <w:b/>
          <w:bCs/>
          <w:color w:val="4472C4" w:themeColor="accent1"/>
        </w:rPr>
        <w:t>.</w:t>
      </w:r>
    </w:p>
    <w:p w14:paraId="077DD78F" w14:textId="110BAB4D" w:rsidR="000137D7" w:rsidRPr="00AC7DA9" w:rsidRDefault="000137D7" w:rsidP="00D9269C">
      <w:pPr>
        <w:pStyle w:val="Prrafodelista"/>
        <w:numPr>
          <w:ilvl w:val="0"/>
          <w:numId w:val="11"/>
        </w:numPr>
        <w:spacing w:after="0" w:line="276" w:lineRule="auto"/>
        <w:jc w:val="both"/>
        <w:rPr>
          <w:rFonts w:ascii="Arial" w:eastAsia="Arial" w:hAnsi="Arial" w:cs="Arial"/>
          <w:b/>
          <w:bCs/>
          <w:color w:val="4472C4" w:themeColor="accent1"/>
        </w:rPr>
      </w:pPr>
      <w:r w:rsidRPr="00AC7DA9">
        <w:rPr>
          <w:rFonts w:ascii="Arial" w:eastAsia="Arial" w:hAnsi="Arial" w:cs="Arial"/>
          <w:b/>
          <w:bCs/>
          <w:color w:val="4472C4" w:themeColor="accent1"/>
        </w:rPr>
        <w:t xml:space="preserve">Portfolio transfers between the same and/ or different accounts/ </w:t>
      </w:r>
      <w:r w:rsidR="00D93421" w:rsidRPr="00AC7DA9">
        <w:rPr>
          <w:rFonts w:ascii="Arial" w:eastAsia="Arial" w:hAnsi="Arial" w:cs="Arial"/>
          <w:b/>
          <w:bCs/>
          <w:color w:val="4472C4" w:themeColor="accent1"/>
        </w:rPr>
        <w:t>participants.</w:t>
      </w:r>
    </w:p>
    <w:p w14:paraId="14B1DCAC" w14:textId="6AA867ED" w:rsidR="53598BA0" w:rsidRPr="00AC7DA9" w:rsidRDefault="53598BA0" w:rsidP="53598BA0">
      <w:pPr>
        <w:spacing w:after="250" w:line="276" w:lineRule="auto"/>
        <w:ind w:left="-20" w:right="-20"/>
        <w:jc w:val="both"/>
        <w:rPr>
          <w:rFonts w:ascii="Arial" w:eastAsia="Arial" w:hAnsi="Arial" w:cs="Arial"/>
          <w:b/>
          <w:bCs/>
          <w:color w:val="4472C4" w:themeColor="accent1"/>
        </w:rPr>
      </w:pPr>
    </w:p>
    <w:p w14:paraId="392396EC" w14:textId="21E967DD" w:rsidR="53598BA0" w:rsidRPr="00AC7DA9" w:rsidRDefault="53598BA0" w:rsidP="53598BA0">
      <w:pPr>
        <w:spacing w:after="250" w:line="276" w:lineRule="auto"/>
        <w:ind w:left="-20" w:right="-20"/>
        <w:jc w:val="both"/>
        <w:rPr>
          <w:rFonts w:ascii="Arial" w:eastAsia="Arial" w:hAnsi="Arial" w:cs="Arial"/>
          <w:b/>
          <w:bCs/>
          <w:color w:val="4472C4" w:themeColor="accent1"/>
        </w:rPr>
      </w:pPr>
      <w:r w:rsidRPr="00AC7DA9">
        <w:rPr>
          <w:rFonts w:ascii="Arial" w:eastAsia="Arial" w:hAnsi="Arial" w:cs="Arial"/>
          <w:b/>
          <w:bCs/>
          <w:color w:val="4472C4" w:themeColor="accent1"/>
        </w:rPr>
        <w:t xml:space="preserve">In line with </w:t>
      </w:r>
      <w:r w:rsidR="00196C86" w:rsidRPr="00AC7DA9">
        <w:rPr>
          <w:rFonts w:ascii="Arial" w:eastAsia="Arial" w:hAnsi="Arial" w:cs="Arial"/>
          <w:b/>
          <w:bCs/>
          <w:color w:val="4472C4" w:themeColor="accent1"/>
        </w:rPr>
        <w:t>the</w:t>
      </w:r>
      <w:r w:rsidRPr="00AC7DA9">
        <w:rPr>
          <w:rFonts w:ascii="Arial" w:eastAsia="Arial" w:hAnsi="Arial" w:cs="Arial"/>
          <w:b/>
          <w:bCs/>
          <w:color w:val="4472C4" w:themeColor="accent1"/>
        </w:rPr>
        <w:t xml:space="preserve"> participants, we therefore recommend </w:t>
      </w:r>
      <w:r w:rsidR="00D93421" w:rsidRPr="00AC7DA9">
        <w:rPr>
          <w:rFonts w:ascii="Arial" w:eastAsia="Arial" w:hAnsi="Arial" w:cs="Arial"/>
          <w:b/>
          <w:bCs/>
          <w:color w:val="4472C4" w:themeColor="accent1"/>
        </w:rPr>
        <w:t>adjusting</w:t>
      </w:r>
      <w:r w:rsidRPr="00AC7DA9">
        <w:rPr>
          <w:rFonts w:ascii="Arial" w:eastAsia="Arial" w:hAnsi="Arial" w:cs="Arial"/>
          <w:b/>
          <w:bCs/>
          <w:color w:val="4472C4" w:themeColor="accent1"/>
        </w:rPr>
        <w:t xml:space="preserve"> the scope of transactions subject to penalties and settlement fails reporting for ESMA to focus actions on data that is truly relevant regarding settlement and financial risk aspects and remove the activities listed above from consideration in future.</w:t>
      </w:r>
    </w:p>
    <w:p w14:paraId="77223737"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&lt;ESMA_QUESTION_CSDR_16&gt;</w:t>
      </w:r>
    </w:p>
    <w:p w14:paraId="76AD21CD" w14:textId="77777777" w:rsidR="0029449D" w:rsidRPr="00AC7DA9" w:rsidRDefault="0029449D" w:rsidP="0029449D">
      <w:pPr>
        <w:spacing w:after="250" w:line="276" w:lineRule="auto"/>
        <w:jc w:val="both"/>
        <w:rPr>
          <w:rFonts w:ascii="Arial" w:eastAsia="MS PGothic" w:hAnsi="Arial" w:cs="Arial"/>
          <w:color w:val="181818"/>
          <w:szCs w:val="20"/>
        </w:rPr>
      </w:pPr>
    </w:p>
    <w:p w14:paraId="6AF6BA2B"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r w:rsidRPr="00AC7DA9">
        <w:rPr>
          <w:rFonts w:ascii="Arial" w:eastAsia="MS PGothic" w:hAnsi="Arial" w:cs="Arial"/>
          <w:b/>
          <w:color w:val="181818"/>
          <w:szCs w:val="20"/>
        </w:rPr>
        <w:t>What are the main reasons for settlement fails, going beyond the high level categories: “fail to deliver securities”, “fail to deliver cash” or “settlement instructions on hold”? Please provide examples and data, as well as arguments to justify your answer.</w:t>
      </w:r>
    </w:p>
    <w:p w14:paraId="1650F7D6"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&lt;ESMA_QUESTION_CSDR_17&gt;</w:t>
      </w:r>
    </w:p>
    <w:p w14:paraId="66CD8D9C" w14:textId="4D7B5C80" w:rsidR="53598BA0" w:rsidRPr="00AC7DA9" w:rsidRDefault="5EA3F0E9" w:rsidP="5EA3F0E9">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As stated in the mentioned ECSDA paper “Settlement efficiency considerations” (pages 6-9), on top of the impact of markets volatility, </w:t>
      </w:r>
      <w:r w:rsidRPr="00AC7DA9">
        <w:rPr>
          <w:rFonts w:ascii="Arial" w:eastAsia="Arial" w:hAnsi="Arial" w:cs="Arial"/>
          <w:b/>
          <w:bCs/>
          <w:color w:val="4472C4" w:themeColor="accent1"/>
        </w:rPr>
        <w:t xml:space="preserve">the issues affecting settlement efficiency occur at </w:t>
      </w:r>
      <w:bookmarkStart w:id="16" w:name="_Int_7Sceqx7z"/>
      <w:r w:rsidRPr="00AC7DA9">
        <w:rPr>
          <w:rFonts w:ascii="Arial" w:eastAsia="Arial" w:hAnsi="Arial" w:cs="Arial"/>
          <w:b/>
          <w:bCs/>
          <w:color w:val="4472C4" w:themeColor="accent1"/>
        </w:rPr>
        <w:t>different levels</w:t>
      </w:r>
      <w:bookmarkEnd w:id="16"/>
      <w:r w:rsidRPr="00AC7DA9">
        <w:rPr>
          <w:rFonts w:ascii="Arial" w:eastAsia="Arial" w:hAnsi="Arial" w:cs="Arial"/>
          <w:b/>
          <w:bCs/>
          <w:color w:val="4472C4" w:themeColor="accent1"/>
        </w:rPr>
        <w:t xml:space="preserve"> of the transaction processing chain.</w:t>
      </w:r>
    </w:p>
    <w:p w14:paraId="7B3D3473" w14:textId="7012757E" w:rsidR="53598BA0" w:rsidRPr="00AC7DA9" w:rsidRDefault="5EA3F0E9" w:rsidP="5EA3F0E9">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From a mere CSD perspective, reasons of settlement fails </w:t>
      </w:r>
      <w:r w:rsidR="009F4EFB" w:rsidRPr="00AC7DA9">
        <w:rPr>
          <w:rFonts w:ascii="Arial" w:eastAsia="MS PGothic" w:hAnsi="Arial" w:cs="Arial"/>
          <w:b/>
          <w:bCs/>
          <w:color w:val="4472C4" w:themeColor="accent1"/>
        </w:rPr>
        <w:t xml:space="preserve">(on top of those reasons included in the question) </w:t>
      </w:r>
      <w:r w:rsidRPr="00AC7DA9">
        <w:rPr>
          <w:rFonts w:ascii="Arial" w:eastAsia="MS PGothic" w:hAnsi="Arial" w:cs="Arial"/>
          <w:b/>
          <w:bCs/>
          <w:color w:val="4472C4" w:themeColor="accent1"/>
        </w:rPr>
        <w:t>can be grouped in the mentioned categories, but the actual reasons are behind, among others, are:</w:t>
      </w:r>
    </w:p>
    <w:p w14:paraId="38D5375F" w14:textId="7DEE03F3" w:rsidR="53598BA0" w:rsidRPr="00AC7DA9" w:rsidRDefault="53598BA0" w:rsidP="00094E9B">
      <w:pPr>
        <w:pStyle w:val="Prrafodelista"/>
        <w:numPr>
          <w:ilvl w:val="0"/>
          <w:numId w:val="5"/>
        </w:num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Need to increase the automation down the chain. </w:t>
      </w:r>
    </w:p>
    <w:p w14:paraId="027BD5EE" w14:textId="601BAE4F" w:rsidR="53598BA0" w:rsidRPr="00AC7DA9" w:rsidRDefault="53598BA0" w:rsidP="00094E9B">
      <w:pPr>
        <w:pStyle w:val="Prrafodelista"/>
        <w:numPr>
          <w:ilvl w:val="0"/>
          <w:numId w:val="5"/>
        </w:num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Issues on reference data management.</w:t>
      </w:r>
    </w:p>
    <w:p w14:paraId="253FFA3A" w14:textId="021B4302" w:rsidR="53598BA0" w:rsidRPr="00AC7DA9" w:rsidRDefault="53598BA0" w:rsidP="00094E9B">
      <w:pPr>
        <w:pStyle w:val="Prrafodelista"/>
        <w:numPr>
          <w:ilvl w:val="0"/>
          <w:numId w:val="5"/>
        </w:num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Issues on inventory management.</w:t>
      </w:r>
    </w:p>
    <w:p w14:paraId="0D4696E7" w14:textId="584E38AA" w:rsidR="53598BA0" w:rsidRPr="00AC7DA9" w:rsidRDefault="5EA3F0E9" w:rsidP="00094E9B">
      <w:pPr>
        <w:pStyle w:val="Prrafodelista"/>
        <w:numPr>
          <w:ilvl w:val="0"/>
          <w:numId w:val="5"/>
        </w:num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Not full usage of CSDs functionalities.</w:t>
      </w:r>
    </w:p>
    <w:p w14:paraId="38B105E8"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&lt;ESMA_QUESTION_CSDR_17&gt;</w:t>
      </w:r>
    </w:p>
    <w:p w14:paraId="7A3C702B" w14:textId="77777777" w:rsidR="0029449D" w:rsidRPr="00AC7DA9" w:rsidRDefault="0029449D" w:rsidP="0029449D">
      <w:pPr>
        <w:spacing w:after="250" w:line="276" w:lineRule="auto"/>
        <w:jc w:val="both"/>
        <w:rPr>
          <w:rFonts w:ascii="Arial" w:eastAsia="MS PGothic" w:hAnsi="Arial" w:cs="Arial"/>
          <w:color w:val="181818"/>
          <w:szCs w:val="20"/>
        </w:rPr>
      </w:pPr>
    </w:p>
    <w:p w14:paraId="7BA8081F"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17" w:name="_Hlk151731822"/>
      <w:r w:rsidRPr="00AC7DA9">
        <w:rPr>
          <w:rFonts w:ascii="Arial" w:eastAsia="MS PGothic" w:hAnsi="Arial" w:cs="Arial"/>
          <w:b/>
          <w:color w:val="181818"/>
          <w:szCs w:val="20"/>
        </w:rPr>
        <w:t>What tools should be used in order to improve settlement efficiency? Please provide examples and data, as well as arguments to justify your answer.</w:t>
      </w:r>
    </w:p>
    <w:bookmarkEnd w:id="17"/>
    <w:p w14:paraId="784C79AE" w14:textId="77777777" w:rsidR="0029449D" w:rsidRPr="00AC7DA9" w:rsidRDefault="53598BA0"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rPr>
        <w:t>&lt;ESMA_QUESTION_CSDR_18&gt;</w:t>
      </w:r>
    </w:p>
    <w:p w14:paraId="5A8E1403" w14:textId="17EDFFA7" w:rsidR="53598BA0" w:rsidRPr="00AC7DA9" w:rsidRDefault="355747CC" w:rsidP="5EA3F0E9">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As stated in the mentioned ECSDA paper “Settlement efficiency considerations” (pages 10-11) tools that can improve settlement efficiency are on different areas on the post-trading, not only restricted to CSD aspects. As far as CSDs are concerned, and irrespective of the root causes of settlement fails, </w:t>
      </w:r>
      <w:r w:rsidR="00B375A9" w:rsidRPr="00AC7DA9">
        <w:rPr>
          <w:rFonts w:ascii="Arial" w:eastAsia="MS PGothic" w:hAnsi="Arial" w:cs="Arial"/>
          <w:b/>
          <w:bCs/>
          <w:color w:val="4472C4" w:themeColor="accent1"/>
        </w:rPr>
        <w:t>to</w:t>
      </w:r>
      <w:r w:rsidRPr="00AC7DA9">
        <w:rPr>
          <w:rFonts w:ascii="Arial" w:eastAsia="MS PGothic" w:hAnsi="Arial" w:cs="Arial"/>
          <w:b/>
          <w:bCs/>
          <w:color w:val="4472C4" w:themeColor="accent1"/>
        </w:rPr>
        <w:t xml:space="preserve"> improve as much as possible </w:t>
      </w:r>
      <w:r w:rsidRPr="00AC7DA9">
        <w:rPr>
          <w:rFonts w:ascii="Arial" w:eastAsia="MS PGothic" w:hAnsi="Arial" w:cs="Arial"/>
          <w:b/>
          <w:bCs/>
          <w:color w:val="4472C4" w:themeColor="accent1"/>
        </w:rPr>
        <w:lastRenderedPageBreak/>
        <w:t xml:space="preserve">settlement </w:t>
      </w:r>
      <w:r w:rsidR="00D93421" w:rsidRPr="00AC7DA9">
        <w:rPr>
          <w:rFonts w:ascii="Arial" w:eastAsia="MS PGothic" w:hAnsi="Arial" w:cs="Arial"/>
          <w:b/>
          <w:bCs/>
          <w:color w:val="4472C4" w:themeColor="accent1"/>
        </w:rPr>
        <w:t>efficiency, Iberclear</w:t>
      </w:r>
      <w:r w:rsidR="002B49C5" w:rsidRPr="00AC7DA9">
        <w:rPr>
          <w:rFonts w:ascii="Arial" w:eastAsia="MS PGothic" w:hAnsi="Arial" w:cs="Arial"/>
          <w:b/>
          <w:bCs/>
          <w:color w:val="4472C4" w:themeColor="accent1"/>
        </w:rPr>
        <w:t xml:space="preserve">, as </w:t>
      </w:r>
      <w:r w:rsidR="00907570" w:rsidRPr="00AC7DA9">
        <w:rPr>
          <w:rFonts w:ascii="Arial" w:eastAsia="MS PGothic" w:hAnsi="Arial" w:cs="Arial"/>
          <w:b/>
          <w:bCs/>
          <w:color w:val="4472C4" w:themeColor="accent1"/>
        </w:rPr>
        <w:t xml:space="preserve">other </w:t>
      </w:r>
      <w:r w:rsidRPr="00AC7DA9">
        <w:rPr>
          <w:rFonts w:ascii="Arial" w:eastAsia="MS PGothic" w:hAnsi="Arial" w:cs="Arial"/>
          <w:b/>
          <w:bCs/>
          <w:color w:val="4472C4" w:themeColor="accent1"/>
        </w:rPr>
        <w:t>ECSDA</w:t>
      </w:r>
      <w:r w:rsidRPr="00AC7DA9">
        <w:rPr>
          <w:rFonts w:ascii="Arial" w:eastAsia="Arial" w:hAnsi="Arial" w:cs="Arial"/>
          <w:b/>
          <w:bCs/>
          <w:color w:val="4472C4" w:themeColor="accent1"/>
        </w:rPr>
        <w:t xml:space="preserve"> </w:t>
      </w:r>
      <w:r w:rsidR="002B49C5" w:rsidRPr="00AC7DA9">
        <w:rPr>
          <w:rFonts w:ascii="Arial" w:eastAsia="Arial" w:hAnsi="Arial" w:cs="Arial"/>
          <w:b/>
          <w:bCs/>
          <w:color w:val="4472C4" w:themeColor="accent1"/>
        </w:rPr>
        <w:t>CSD</w:t>
      </w:r>
      <w:r w:rsidR="00907570" w:rsidRPr="00AC7DA9">
        <w:rPr>
          <w:rFonts w:ascii="Arial" w:eastAsia="Arial" w:hAnsi="Arial" w:cs="Arial"/>
          <w:b/>
          <w:bCs/>
          <w:color w:val="4472C4" w:themeColor="accent1"/>
        </w:rPr>
        <w:t>s</w:t>
      </w:r>
      <w:r w:rsidR="002B49C5" w:rsidRPr="00AC7DA9">
        <w:rPr>
          <w:rFonts w:ascii="Arial" w:eastAsia="Arial" w:hAnsi="Arial" w:cs="Arial"/>
          <w:b/>
          <w:bCs/>
          <w:color w:val="4472C4" w:themeColor="accent1"/>
        </w:rPr>
        <w:t xml:space="preserve">, </w:t>
      </w:r>
      <w:r w:rsidRPr="00AC7DA9">
        <w:rPr>
          <w:rFonts w:ascii="Arial" w:eastAsia="Arial" w:hAnsi="Arial" w:cs="Arial"/>
          <w:b/>
          <w:bCs/>
          <w:color w:val="4472C4" w:themeColor="accent1"/>
        </w:rPr>
        <w:t xml:space="preserve">encourage the simultaneous use of all existing tools offered by the CSDs, </w:t>
      </w:r>
    </w:p>
    <w:p w14:paraId="7310905E" w14:textId="7A30B49A" w:rsidR="53598BA0" w:rsidRPr="00AC7DA9" w:rsidRDefault="355747CC" w:rsidP="5EA3F0E9">
      <w:pPr>
        <w:spacing w:after="250" w:line="276" w:lineRule="auto"/>
        <w:jc w:val="both"/>
        <w:rPr>
          <w:rFonts w:ascii="Arial" w:eastAsia="MS PGothic" w:hAnsi="Arial" w:cs="Arial"/>
          <w:b/>
          <w:bCs/>
          <w:color w:val="4472C4" w:themeColor="accent1"/>
        </w:rPr>
      </w:pPr>
      <w:r w:rsidRPr="00AC7DA9">
        <w:rPr>
          <w:rFonts w:ascii="Arial" w:eastAsia="Arial" w:hAnsi="Arial" w:cs="Arial"/>
          <w:b/>
          <w:bCs/>
          <w:color w:val="4472C4" w:themeColor="accent1"/>
        </w:rPr>
        <w:t xml:space="preserve">As </w:t>
      </w:r>
      <w:r w:rsidR="637B2127" w:rsidRPr="00AC7DA9">
        <w:rPr>
          <w:rFonts w:ascii="Arial" w:eastAsia="Arial" w:hAnsi="Arial" w:cs="Arial"/>
          <w:b/>
          <w:bCs/>
          <w:color w:val="4472C4" w:themeColor="accent1"/>
        </w:rPr>
        <w:t>w</w:t>
      </w:r>
      <w:r w:rsidRPr="00AC7DA9">
        <w:rPr>
          <w:rFonts w:ascii="Arial" w:eastAsia="MS PGothic" w:hAnsi="Arial" w:cs="Arial"/>
          <w:b/>
          <w:bCs/>
          <w:color w:val="4472C4" w:themeColor="accent1"/>
        </w:rPr>
        <w:t>e have also mentioned during the last “shortening settlement cycle workshop” in Paris, last December the following elements shall be considered:</w:t>
      </w:r>
    </w:p>
    <w:p w14:paraId="758A75A5" w14:textId="0514350A" w:rsidR="53598BA0" w:rsidRPr="00AC7DA9" w:rsidRDefault="53598BA0" w:rsidP="00094E9B">
      <w:pPr>
        <w:pStyle w:val="Prrafodelista"/>
        <w:numPr>
          <w:ilvl w:val="0"/>
          <w:numId w:val="3"/>
        </w:num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Automation (speed and accuracy): harmonization and standardization.</w:t>
      </w:r>
    </w:p>
    <w:p w14:paraId="744F196E" w14:textId="392D7EF8" w:rsidR="53598BA0" w:rsidRPr="00AC7DA9" w:rsidRDefault="53598BA0" w:rsidP="00094E9B">
      <w:pPr>
        <w:pStyle w:val="Prrafodelista"/>
        <w:numPr>
          <w:ilvl w:val="0"/>
          <w:numId w:val="3"/>
        </w:num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Settlement instructions tracking (faster reactions): improvement information flows.</w:t>
      </w:r>
    </w:p>
    <w:p w14:paraId="0371B1C5" w14:textId="0B8C623C" w:rsidR="53598BA0" w:rsidRPr="00AC7DA9" w:rsidRDefault="53598BA0" w:rsidP="00094E9B">
      <w:pPr>
        <w:pStyle w:val="Prrafodelista"/>
        <w:numPr>
          <w:ilvl w:val="0"/>
          <w:numId w:val="3"/>
        </w:num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Inventory management improvement (resources coverage): facilitating x-border settlement when needed.</w:t>
      </w:r>
    </w:p>
    <w:p w14:paraId="642D0343" w14:textId="5BA78891" w:rsidR="53598BA0" w:rsidRPr="00AC7DA9" w:rsidRDefault="53598BA0" w:rsidP="00094E9B">
      <w:pPr>
        <w:pStyle w:val="Prrafodelista"/>
        <w:numPr>
          <w:ilvl w:val="0"/>
          <w:numId w:val="3"/>
        </w:num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Simultaneous and intensive use of CSD functionalities (efficiency): H&amp;R, partial release/shaping, partial settlement...</w:t>
      </w:r>
    </w:p>
    <w:p w14:paraId="52FBDE3D" w14:textId="77F1DE55" w:rsidR="53598BA0" w:rsidRPr="00AC7DA9" w:rsidRDefault="53598BA0" w:rsidP="00094E9B">
      <w:pPr>
        <w:pStyle w:val="Prrafodelista"/>
        <w:numPr>
          <w:ilvl w:val="0"/>
          <w:numId w:val="3"/>
        </w:num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Reporting (avoid corrections, delays): continuous detailed information exchange.</w:t>
      </w:r>
    </w:p>
    <w:p w14:paraId="748F271D"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&lt;ESMA_QUESTION_CSDR_18&gt;</w:t>
      </w:r>
    </w:p>
    <w:p w14:paraId="32DC8B28" w14:textId="77777777" w:rsidR="0029449D" w:rsidRPr="00AC7DA9" w:rsidRDefault="0029449D" w:rsidP="0029449D">
      <w:pPr>
        <w:spacing w:after="250" w:line="276" w:lineRule="auto"/>
        <w:jc w:val="both"/>
        <w:rPr>
          <w:rFonts w:ascii="Arial" w:eastAsia="MS PGothic" w:hAnsi="Arial" w:cs="Arial"/>
          <w:color w:val="181818"/>
          <w:szCs w:val="20"/>
        </w:rPr>
      </w:pPr>
    </w:p>
    <w:p w14:paraId="51D34EAE" w14:textId="77777777" w:rsidR="0029449D" w:rsidRPr="00AC7DA9" w:rsidRDefault="53598BA0" w:rsidP="53598BA0">
      <w:pPr>
        <w:numPr>
          <w:ilvl w:val="0"/>
          <w:numId w:val="31"/>
        </w:numPr>
        <w:spacing w:after="240" w:line="276" w:lineRule="auto"/>
        <w:ind w:left="851" w:hanging="851"/>
        <w:jc w:val="both"/>
        <w:rPr>
          <w:rFonts w:ascii="Arial" w:eastAsia="MS PGothic" w:hAnsi="Arial" w:cs="Arial"/>
          <w:b/>
          <w:bCs/>
          <w:color w:val="181818"/>
        </w:rPr>
      </w:pPr>
      <w:bookmarkStart w:id="18" w:name="_Hlk151731823"/>
      <w:r w:rsidRPr="00AC7DA9">
        <w:rPr>
          <w:rFonts w:ascii="Arial" w:eastAsia="MS PGothic" w:hAnsi="Arial" w:cs="Arial"/>
          <w:b/>
          <w:bCs/>
          <w:color w:val="181818"/>
        </w:rPr>
        <w:t>What are your views on the appropriate level(s) of settlement efficiency at CSD/SSS level, as well as by asset type? Please provide data and arguments to justify your answer.</w:t>
      </w:r>
    </w:p>
    <w:bookmarkEnd w:id="18"/>
    <w:p w14:paraId="327E3830"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&lt;ESMA_QUESTION_CSDR_19&gt;</w:t>
      </w:r>
    </w:p>
    <w:p w14:paraId="2AE78536" w14:textId="1A17FC7A" w:rsidR="53598BA0" w:rsidRPr="00AC7DA9" w:rsidRDefault="00CA07C1" w:rsidP="53598BA0">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Iberclear</w:t>
      </w:r>
      <w:r w:rsidR="5EA3F0E9" w:rsidRPr="00AC7DA9">
        <w:rPr>
          <w:rFonts w:ascii="Arial" w:eastAsia="MS PGothic" w:hAnsi="Arial" w:cs="Arial"/>
          <w:b/>
          <w:bCs/>
          <w:color w:val="4472C4" w:themeColor="accent1"/>
        </w:rPr>
        <w:t xml:space="preserve"> recognize that </w:t>
      </w:r>
      <w:r w:rsidR="00715FF4" w:rsidRPr="00AC7DA9">
        <w:rPr>
          <w:rFonts w:ascii="Arial" w:eastAsia="MS PGothic" w:hAnsi="Arial" w:cs="Arial"/>
          <w:b/>
          <w:bCs/>
          <w:color w:val="4472C4" w:themeColor="accent1"/>
        </w:rPr>
        <w:t xml:space="preserve">instructions settlement happen </w:t>
      </w:r>
      <w:r w:rsidRPr="00AC7DA9">
        <w:rPr>
          <w:rFonts w:ascii="Arial" w:eastAsia="MS PGothic" w:hAnsi="Arial" w:cs="Arial"/>
          <w:b/>
          <w:bCs/>
          <w:color w:val="4472C4" w:themeColor="accent1"/>
        </w:rPr>
        <w:t xml:space="preserve">on </w:t>
      </w:r>
      <w:r w:rsidR="00715FF4" w:rsidRPr="00AC7DA9">
        <w:rPr>
          <w:rFonts w:ascii="Arial" w:eastAsia="MS PGothic" w:hAnsi="Arial" w:cs="Arial"/>
          <w:b/>
          <w:bCs/>
          <w:color w:val="4472C4" w:themeColor="accent1"/>
        </w:rPr>
        <w:t xml:space="preserve">intended settlement date </w:t>
      </w:r>
      <w:r w:rsidR="5EA3F0E9" w:rsidRPr="00AC7DA9">
        <w:rPr>
          <w:rFonts w:ascii="Arial" w:eastAsia="MS PGothic" w:hAnsi="Arial" w:cs="Arial"/>
          <w:b/>
          <w:bCs/>
          <w:color w:val="4472C4" w:themeColor="accent1"/>
        </w:rPr>
        <w:t>is fundamental for the efficient functioning of capital markets but, having clarified that 100% is not an achievable target, we understand that the optimal level of settlement efficiency is tightly connected to:</w:t>
      </w:r>
    </w:p>
    <w:p w14:paraId="474E178C" w14:textId="16C06F37" w:rsidR="53598BA0" w:rsidRPr="00AC7DA9" w:rsidRDefault="53598BA0" w:rsidP="00094E9B">
      <w:pPr>
        <w:pStyle w:val="Prrafodelista"/>
        <w:numPr>
          <w:ilvl w:val="0"/>
          <w:numId w:val="1"/>
        </w:num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The conviction that settlement system outside EU perform better,</w:t>
      </w:r>
    </w:p>
    <w:p w14:paraId="4A9A330C" w14:textId="16561D62" w:rsidR="53598BA0" w:rsidRPr="00AC7DA9" w:rsidRDefault="53598BA0" w:rsidP="00094E9B">
      <w:pPr>
        <w:pStyle w:val="Prrafodelista"/>
        <w:numPr>
          <w:ilvl w:val="0"/>
          <w:numId w:val="1"/>
        </w:num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the risk brought by failing transactions perceived by the market stakeholders, </w:t>
      </w:r>
      <w:r w:rsidR="00D93421" w:rsidRPr="00AC7DA9">
        <w:rPr>
          <w:rFonts w:ascii="Arial" w:eastAsia="MS PGothic" w:hAnsi="Arial" w:cs="Arial"/>
          <w:b/>
          <w:bCs/>
          <w:color w:val="4472C4" w:themeColor="accent1"/>
        </w:rPr>
        <w:t>i.e.,</w:t>
      </w:r>
      <w:r w:rsidRPr="00AC7DA9">
        <w:rPr>
          <w:rFonts w:ascii="Arial" w:eastAsia="MS PGothic" w:hAnsi="Arial" w:cs="Arial"/>
          <w:b/>
          <w:bCs/>
          <w:color w:val="4472C4" w:themeColor="accent1"/>
        </w:rPr>
        <w:t xml:space="preserve"> their risk appetite. </w:t>
      </w:r>
    </w:p>
    <w:p w14:paraId="361C637B" w14:textId="25A24D5C" w:rsidR="53598BA0" w:rsidRPr="00AC7DA9" w:rsidRDefault="53598BA0" w:rsidP="53598BA0">
      <w:pPr>
        <w:spacing w:after="250" w:line="276" w:lineRule="auto"/>
        <w:jc w:val="both"/>
        <w:rPr>
          <w:rFonts w:ascii="Arial" w:hAnsi="Arial" w:cs="Arial"/>
          <w:b/>
          <w:bCs/>
          <w:color w:val="4472C4" w:themeColor="accent1"/>
        </w:rPr>
      </w:pPr>
      <w:r w:rsidRPr="00AC7DA9">
        <w:rPr>
          <w:rFonts w:ascii="Arial" w:eastAsia="MS PGothic" w:hAnsi="Arial" w:cs="Arial"/>
          <w:b/>
          <w:bCs/>
          <w:color w:val="4472C4" w:themeColor="accent1"/>
        </w:rPr>
        <w:t xml:space="preserve">As per point 1), we </w:t>
      </w:r>
      <w:r w:rsidR="009F6C13" w:rsidRPr="00AC7DA9">
        <w:rPr>
          <w:rFonts w:ascii="Arial" w:eastAsia="MS PGothic" w:hAnsi="Arial" w:cs="Arial"/>
          <w:b/>
          <w:bCs/>
          <w:color w:val="4472C4" w:themeColor="accent1"/>
        </w:rPr>
        <w:t xml:space="preserve">also </w:t>
      </w:r>
      <w:r w:rsidR="0046171B" w:rsidRPr="00AC7DA9">
        <w:rPr>
          <w:rFonts w:ascii="Arial" w:eastAsia="MS PGothic" w:hAnsi="Arial" w:cs="Arial"/>
          <w:b/>
          <w:bCs/>
          <w:color w:val="4472C4" w:themeColor="accent1"/>
        </w:rPr>
        <w:t>state</w:t>
      </w:r>
      <w:r w:rsidRPr="00AC7DA9">
        <w:rPr>
          <w:rFonts w:ascii="Arial" w:eastAsia="MS PGothic" w:hAnsi="Arial" w:cs="Arial"/>
          <w:b/>
          <w:bCs/>
          <w:color w:val="4472C4" w:themeColor="accent1"/>
        </w:rPr>
        <w:t xml:space="preserve"> in </w:t>
      </w:r>
      <w:r w:rsidR="0046171B" w:rsidRPr="00AC7DA9">
        <w:rPr>
          <w:rFonts w:ascii="Arial" w:eastAsia="MS PGothic" w:hAnsi="Arial" w:cs="Arial"/>
          <w:b/>
          <w:bCs/>
          <w:color w:val="4472C4" w:themeColor="accent1"/>
        </w:rPr>
        <w:t>Q</w:t>
      </w:r>
      <w:r w:rsidRPr="00AC7DA9">
        <w:rPr>
          <w:rFonts w:ascii="Arial" w:eastAsia="MS PGothic" w:hAnsi="Arial" w:cs="Arial"/>
          <w:b/>
          <w:bCs/>
          <w:color w:val="4472C4" w:themeColor="accent1"/>
        </w:rPr>
        <w:t xml:space="preserve">uestion </w:t>
      </w:r>
      <w:r w:rsidR="0046171B" w:rsidRPr="00AC7DA9">
        <w:rPr>
          <w:rFonts w:ascii="Arial" w:eastAsia="MS PGothic" w:hAnsi="Arial" w:cs="Arial"/>
          <w:b/>
          <w:bCs/>
          <w:color w:val="4472C4" w:themeColor="accent1"/>
        </w:rPr>
        <w:t>44</w:t>
      </w:r>
      <w:r w:rsidRPr="00AC7DA9">
        <w:rPr>
          <w:rFonts w:ascii="Arial" w:eastAsia="MS PGothic" w:hAnsi="Arial" w:cs="Arial"/>
          <w:b/>
          <w:bCs/>
          <w:color w:val="4472C4" w:themeColor="accent1"/>
        </w:rPr>
        <w:t xml:space="preserve"> that comparison amongst different SSS is not only impossible but, even worse, also misleading since 1) the algorithm used, 2) the accuracy of calculation and 3) the instructions to be considered, are often significantly different.</w:t>
      </w:r>
    </w:p>
    <w:p w14:paraId="72F8629C" w14:textId="22C8A716" w:rsidR="53598BA0" w:rsidRPr="00AC7DA9" w:rsidRDefault="53598BA0" w:rsidP="53598BA0">
      <w:pPr>
        <w:spacing w:after="250" w:line="276" w:lineRule="auto"/>
        <w:jc w:val="both"/>
        <w:rPr>
          <w:rFonts w:ascii="Arial" w:hAnsi="Arial" w:cs="Arial"/>
          <w:b/>
          <w:bCs/>
          <w:color w:val="4472C4" w:themeColor="accent1"/>
        </w:rPr>
      </w:pPr>
      <w:r w:rsidRPr="00AC7DA9">
        <w:rPr>
          <w:rFonts w:ascii="Arial" w:eastAsia="MS PGothic" w:hAnsi="Arial" w:cs="Arial"/>
          <w:b/>
          <w:bCs/>
          <w:color w:val="4472C4" w:themeColor="accent1"/>
        </w:rPr>
        <w:t>With reference to point 2), we understand that market operators (which are the one who bear this risk) are quite conscious of such risk and, as far as we know, the current level of settlement efficiency is not considered critical, also because it is in their interest to deliver/receive securities on time.</w:t>
      </w:r>
    </w:p>
    <w:p w14:paraId="62934019" w14:textId="19158926" w:rsidR="53598BA0" w:rsidRPr="00AC7DA9" w:rsidRDefault="53598BA0" w:rsidP="53598BA0">
      <w:pPr>
        <w:spacing w:after="250" w:line="276" w:lineRule="auto"/>
        <w:jc w:val="both"/>
        <w:rPr>
          <w:rFonts w:ascii="Arial" w:hAnsi="Arial" w:cs="Arial"/>
          <w:b/>
          <w:bCs/>
          <w:color w:val="4472C4" w:themeColor="accent1"/>
        </w:rPr>
      </w:pPr>
      <w:r w:rsidRPr="00AC7DA9">
        <w:rPr>
          <w:rFonts w:ascii="Arial" w:eastAsia="MS PGothic" w:hAnsi="Arial" w:cs="Arial"/>
          <w:b/>
          <w:bCs/>
          <w:color w:val="4472C4" w:themeColor="accent1"/>
        </w:rPr>
        <w:t>On the other hand, we understand the Regulators has an even lower risk appetite.</w:t>
      </w:r>
    </w:p>
    <w:p w14:paraId="375857C9" w14:textId="6232A780" w:rsidR="53598BA0" w:rsidRPr="00AC7DA9" w:rsidRDefault="53598BA0" w:rsidP="53598BA0">
      <w:pPr>
        <w:spacing w:after="250" w:line="276" w:lineRule="auto"/>
        <w:jc w:val="both"/>
        <w:rPr>
          <w:rFonts w:ascii="Arial" w:hAnsi="Arial" w:cs="Arial"/>
          <w:b/>
          <w:bCs/>
          <w:color w:val="4472C4" w:themeColor="accent1"/>
        </w:rPr>
      </w:pPr>
      <w:r w:rsidRPr="00AC7DA9">
        <w:rPr>
          <w:rFonts w:ascii="Arial" w:eastAsia="MS PGothic" w:hAnsi="Arial" w:cs="Arial"/>
          <w:b/>
          <w:bCs/>
          <w:color w:val="4472C4" w:themeColor="accent1"/>
        </w:rPr>
        <w:lastRenderedPageBreak/>
        <w:t>Consequently, we think that the level of optimal settlement efficiency is not objective but subjective and linked to the risk perception.</w:t>
      </w:r>
    </w:p>
    <w:p w14:paraId="4B3A16B4" w14:textId="2674D3C6" w:rsidR="53598BA0" w:rsidRPr="00AC7DA9" w:rsidRDefault="5EA3F0E9" w:rsidP="5EA3F0E9">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In this view, an indication from the market regulator seems necessary.</w:t>
      </w:r>
    </w:p>
    <w:p w14:paraId="55642EC4" w14:textId="6998496F" w:rsidR="53598BA0" w:rsidRPr="00AC7DA9" w:rsidRDefault="53598BA0" w:rsidP="53598BA0">
      <w:pPr>
        <w:spacing w:after="250" w:line="276" w:lineRule="auto"/>
        <w:jc w:val="both"/>
        <w:rPr>
          <w:rFonts w:ascii="Arial" w:hAnsi="Arial" w:cs="Arial"/>
          <w:b/>
          <w:bCs/>
          <w:color w:val="4472C4" w:themeColor="accent1"/>
        </w:rPr>
      </w:pPr>
      <w:r w:rsidRPr="00AC7DA9">
        <w:rPr>
          <w:rFonts w:ascii="Arial" w:eastAsia="MS PGothic" w:hAnsi="Arial" w:cs="Arial"/>
          <w:b/>
          <w:bCs/>
          <w:color w:val="4472C4" w:themeColor="accent1"/>
        </w:rPr>
        <w:t>We also would like to say that, considering the forthcoming adoption of T+1, the EU market will have to complete activities</w:t>
      </w:r>
      <w:r w:rsidR="00EB3EDB" w:rsidRPr="00AC7DA9">
        <w:rPr>
          <w:rFonts w:ascii="Arial" w:eastAsia="MS PGothic" w:hAnsi="Arial" w:cs="Arial"/>
          <w:b/>
          <w:bCs/>
          <w:color w:val="4472C4" w:themeColor="accent1"/>
        </w:rPr>
        <w:t>,</w:t>
      </w:r>
      <w:r w:rsidRPr="00AC7DA9">
        <w:rPr>
          <w:rFonts w:ascii="Arial" w:eastAsia="MS PGothic" w:hAnsi="Arial" w:cs="Arial"/>
          <w:b/>
          <w:bCs/>
          <w:color w:val="4472C4" w:themeColor="accent1"/>
        </w:rPr>
        <w:t xml:space="preserve"> currently carried out in roughly 26 hours</w:t>
      </w:r>
      <w:r w:rsidR="00EB3EDB" w:rsidRPr="00AC7DA9">
        <w:rPr>
          <w:rFonts w:ascii="Arial" w:eastAsia="MS PGothic" w:hAnsi="Arial" w:cs="Arial"/>
          <w:b/>
          <w:bCs/>
          <w:color w:val="4472C4" w:themeColor="accent1"/>
        </w:rPr>
        <w:t>,</w:t>
      </w:r>
      <w:r w:rsidRPr="00AC7DA9">
        <w:rPr>
          <w:rFonts w:ascii="Arial" w:eastAsia="MS PGothic" w:hAnsi="Arial" w:cs="Arial"/>
          <w:b/>
          <w:bCs/>
          <w:color w:val="4472C4" w:themeColor="accent1"/>
        </w:rPr>
        <w:t xml:space="preserve"> in </w:t>
      </w:r>
      <w:r w:rsidR="00564858" w:rsidRPr="00AC7DA9">
        <w:rPr>
          <w:rFonts w:ascii="Arial" w:eastAsia="MS PGothic" w:hAnsi="Arial" w:cs="Arial"/>
          <w:b/>
          <w:bCs/>
          <w:color w:val="4472C4" w:themeColor="accent1"/>
        </w:rPr>
        <w:t>only</w:t>
      </w:r>
      <w:r w:rsidRPr="00AC7DA9">
        <w:rPr>
          <w:rFonts w:ascii="Arial" w:eastAsia="MS PGothic" w:hAnsi="Arial" w:cs="Arial"/>
          <w:b/>
          <w:bCs/>
          <w:color w:val="4472C4" w:themeColor="accent1"/>
        </w:rPr>
        <w:t xml:space="preserve"> 2</w:t>
      </w:r>
      <w:r w:rsidR="00EB3EDB" w:rsidRPr="00AC7DA9">
        <w:rPr>
          <w:rFonts w:ascii="Arial" w:eastAsia="MS PGothic" w:hAnsi="Arial" w:cs="Arial"/>
          <w:b/>
          <w:bCs/>
          <w:color w:val="4472C4" w:themeColor="accent1"/>
        </w:rPr>
        <w:t xml:space="preserve"> hours</w:t>
      </w:r>
      <w:r w:rsidRPr="00AC7DA9">
        <w:rPr>
          <w:rFonts w:ascii="Arial" w:eastAsia="MS PGothic" w:hAnsi="Arial" w:cs="Arial"/>
          <w:b/>
          <w:bCs/>
          <w:color w:val="4472C4" w:themeColor="accent1"/>
        </w:rPr>
        <w:t>.</w:t>
      </w:r>
    </w:p>
    <w:p w14:paraId="76CBF9A3" w14:textId="3090DF11" w:rsidR="53598BA0" w:rsidRPr="00AC7DA9" w:rsidRDefault="53598BA0" w:rsidP="53598BA0">
      <w:pPr>
        <w:spacing w:after="250" w:line="276" w:lineRule="auto"/>
        <w:jc w:val="both"/>
        <w:rPr>
          <w:rFonts w:ascii="Arial" w:hAnsi="Arial" w:cs="Arial"/>
          <w:b/>
          <w:bCs/>
          <w:color w:val="4472C4" w:themeColor="accent1"/>
        </w:rPr>
      </w:pPr>
      <w:r w:rsidRPr="00AC7DA9">
        <w:rPr>
          <w:rFonts w:ascii="Arial" w:eastAsia="MS PGothic" w:hAnsi="Arial" w:cs="Arial"/>
          <w:b/>
          <w:bCs/>
          <w:color w:val="4472C4" w:themeColor="accent1"/>
        </w:rPr>
        <w:t>This will imply a strong effort of the market and will be the driver for improving settlement efficiency.</w:t>
      </w:r>
    </w:p>
    <w:p w14:paraId="0448D0F0"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&lt;ESMA_QUESTION_CSDR_19&gt;</w:t>
      </w:r>
    </w:p>
    <w:p w14:paraId="78844573" w14:textId="77777777" w:rsidR="0029449D" w:rsidRPr="00AC7DA9" w:rsidRDefault="0029449D" w:rsidP="0029449D">
      <w:pPr>
        <w:spacing w:after="250" w:line="276" w:lineRule="auto"/>
        <w:jc w:val="both"/>
        <w:rPr>
          <w:rFonts w:ascii="Arial" w:eastAsia="MS PGothic" w:hAnsi="Arial" w:cs="Arial"/>
          <w:color w:val="181818"/>
          <w:szCs w:val="20"/>
        </w:rPr>
      </w:pPr>
    </w:p>
    <w:p w14:paraId="05694AD0"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19" w:name="_Hlk151731824"/>
      <w:r w:rsidRPr="00AC7DA9">
        <w:rPr>
          <w:rFonts w:ascii="Arial" w:eastAsia="MS PGothic" w:hAnsi="Arial" w:cs="Arial"/>
          <w:b/>
          <w:color w:val="181818"/>
          <w:szCs w:val="20"/>
        </w:rPr>
        <w:t>Do you think the penalty rates by asset type as foreseen in the Annex to Commission Delegated Regulation (EU) 2017/389 are proportionate? Please provide data and arguments to justify your answer.</w:t>
      </w:r>
    </w:p>
    <w:bookmarkEnd w:id="19"/>
    <w:p w14:paraId="3367AEC2"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&lt;ESMA_QUESTION_CSDR_20&gt;</w:t>
      </w:r>
    </w:p>
    <w:p w14:paraId="04F88E88" w14:textId="0C9568D8" w:rsidR="00F943D0" w:rsidRPr="00AC7DA9" w:rsidRDefault="00F943D0" w:rsidP="00F943D0">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 xml:space="preserve">Please refer to </w:t>
      </w:r>
      <w:r w:rsidR="00473323" w:rsidRPr="00AC7DA9">
        <w:rPr>
          <w:rFonts w:ascii="Arial" w:eastAsia="MS PGothic" w:hAnsi="Arial" w:cs="Arial"/>
          <w:b/>
          <w:bCs/>
          <w:color w:val="4472C4" w:themeColor="accent1"/>
          <w:szCs w:val="20"/>
        </w:rPr>
        <w:t>“Introductory remark” in Q1 Response</w:t>
      </w:r>
      <w:r w:rsidR="006C0957" w:rsidRPr="00AC7DA9">
        <w:rPr>
          <w:rFonts w:ascii="Arial" w:eastAsia="MS PGothic" w:hAnsi="Arial" w:cs="Arial"/>
          <w:b/>
          <w:bCs/>
          <w:color w:val="4472C4" w:themeColor="accent1"/>
          <w:szCs w:val="20"/>
        </w:rPr>
        <w:t>.</w:t>
      </w:r>
    </w:p>
    <w:p w14:paraId="69289267"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&lt;ESMA_QUESTION_CSDR_20&gt;</w:t>
      </w:r>
    </w:p>
    <w:p w14:paraId="54855F52" w14:textId="77777777" w:rsidR="0029449D" w:rsidRPr="00AC7DA9" w:rsidRDefault="0029449D" w:rsidP="0029449D">
      <w:pPr>
        <w:spacing w:after="250" w:line="276" w:lineRule="auto"/>
        <w:jc w:val="both"/>
        <w:rPr>
          <w:rFonts w:ascii="Arial" w:eastAsia="MS PGothic" w:hAnsi="Arial" w:cs="Arial"/>
          <w:color w:val="181818"/>
          <w:szCs w:val="20"/>
        </w:rPr>
      </w:pPr>
    </w:p>
    <w:p w14:paraId="1BA6A7D4"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20" w:name="_Hlk151731825"/>
      <w:r w:rsidRPr="00AC7DA9">
        <w:rPr>
          <w:rFonts w:ascii="Arial" w:eastAsia="MS PGothic" w:hAnsi="Arial" w:cs="Arial"/>
          <w:b/>
          <w:color w:val="181818"/>
          <w:szCs w:val="20"/>
        </w:rPr>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20"/>
    <w:p w14:paraId="63813E17"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&lt;ESMA_QUESTION_CSDR_21&gt;</w:t>
      </w:r>
    </w:p>
    <w:p w14:paraId="061B31BB" w14:textId="5AE3E8DB" w:rsidR="00DC4EDD" w:rsidRPr="00AC7DA9" w:rsidRDefault="00DC4EDD" w:rsidP="00DC4EDD">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 xml:space="preserve">Please refer to </w:t>
      </w:r>
      <w:r w:rsidR="00473323" w:rsidRPr="00AC7DA9">
        <w:rPr>
          <w:rFonts w:ascii="Arial" w:eastAsia="MS PGothic" w:hAnsi="Arial" w:cs="Arial"/>
          <w:b/>
          <w:bCs/>
          <w:color w:val="4472C4" w:themeColor="accent1"/>
          <w:szCs w:val="20"/>
        </w:rPr>
        <w:t>“Introductory remark” in Q1 Response</w:t>
      </w:r>
      <w:r w:rsidRPr="00AC7DA9">
        <w:rPr>
          <w:rFonts w:ascii="Arial" w:eastAsia="MS PGothic" w:hAnsi="Arial" w:cs="Arial"/>
          <w:b/>
          <w:bCs/>
          <w:color w:val="4472C4" w:themeColor="accent1"/>
          <w:szCs w:val="20"/>
        </w:rPr>
        <w:t>.</w:t>
      </w:r>
    </w:p>
    <w:p w14:paraId="2A1447FE"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&lt;ESMA_QUESTION_CSDR_21&gt;</w:t>
      </w:r>
    </w:p>
    <w:p w14:paraId="671A950B" w14:textId="77777777" w:rsidR="0029449D" w:rsidRPr="00AC7DA9" w:rsidRDefault="0029449D" w:rsidP="0029449D">
      <w:pPr>
        <w:spacing w:after="250" w:line="276" w:lineRule="auto"/>
        <w:jc w:val="both"/>
        <w:rPr>
          <w:rFonts w:ascii="Arial" w:eastAsia="MS PGothic" w:hAnsi="Arial" w:cs="Arial"/>
          <w:color w:val="181818"/>
          <w:szCs w:val="20"/>
        </w:rPr>
      </w:pPr>
    </w:p>
    <w:p w14:paraId="01D4A290"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21" w:name="_Hlk151731826"/>
      <w:r w:rsidRPr="00AC7DA9">
        <w:rPr>
          <w:rFonts w:ascii="Arial" w:eastAsia="MS PGothic" w:hAnsi="Arial" w:cs="Arial"/>
          <w:b/>
          <w:color w:val="181818"/>
          <w:szCs w:val="20"/>
        </w:rPr>
        <w:t>In your view, would progressive penalty rates that increase with the length of the settlement fail be justified? Please provide examples and data, as well as arguments to justify your answer.</w:t>
      </w:r>
    </w:p>
    <w:bookmarkEnd w:id="21"/>
    <w:p w14:paraId="556D2070"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&lt;ESMA_QUESTION_CSDR_22&gt;</w:t>
      </w:r>
    </w:p>
    <w:p w14:paraId="0B151F7B" w14:textId="2E413E02" w:rsidR="53598BA0" w:rsidRPr="00AC7DA9" w:rsidRDefault="5EA3F0E9" w:rsidP="53598BA0">
      <w:pPr>
        <w:spacing w:after="250" w:line="276" w:lineRule="auto"/>
        <w:jc w:val="both"/>
        <w:rPr>
          <w:rFonts w:ascii="Arial" w:eastAsia="Arial" w:hAnsi="Arial" w:cs="Arial"/>
          <w:b/>
          <w:bCs/>
          <w:color w:val="4472C4" w:themeColor="accent1"/>
        </w:rPr>
      </w:pPr>
      <w:r w:rsidRPr="00AC7DA9">
        <w:rPr>
          <w:rFonts w:ascii="Arial" w:eastAsia="Arial" w:hAnsi="Arial" w:cs="Arial"/>
          <w:b/>
          <w:bCs/>
          <w:color w:val="4472C4" w:themeColor="accent1"/>
        </w:rPr>
        <w:lastRenderedPageBreak/>
        <w:t>Considering our answers to Questions 16 and 17, given the variety of (structural and operational) reasons for settlement fails, we believe that the root causes for fails are not yet fully understood and actioned upon. Hence, no changes should be made at this stage as we have reasonable doubts that a (largely extremely significant) increase of the penalty rates would actually lead to more timely settlements overall. Instead, the root cause assessments of the stakeholders on “actionably avoidable” items should be continued and documented.</w:t>
      </w:r>
    </w:p>
    <w:p w14:paraId="0BA99ED0" w14:textId="240CE92E" w:rsidR="53598BA0" w:rsidRPr="00AC7DA9" w:rsidRDefault="53598BA0" w:rsidP="00094E9B">
      <w:pPr>
        <w:spacing w:after="250" w:line="276" w:lineRule="auto"/>
        <w:ind w:left="-20" w:right="-20"/>
        <w:jc w:val="both"/>
        <w:rPr>
          <w:rFonts w:ascii="Arial" w:eastAsia="Arial" w:hAnsi="Arial" w:cs="Arial"/>
          <w:b/>
          <w:bCs/>
          <w:color w:val="4472C4" w:themeColor="accent1"/>
        </w:rPr>
      </w:pPr>
      <w:r w:rsidRPr="00AC7DA9">
        <w:rPr>
          <w:rFonts w:ascii="Arial" w:eastAsia="Arial" w:hAnsi="Arial" w:cs="Arial"/>
          <w:b/>
          <w:bCs/>
          <w:color w:val="4472C4" w:themeColor="accent1"/>
        </w:rPr>
        <w:t>Also, such change would require significant IT developments (including testing) for any EU/EEA CSDs, T2S and participants and would make the application of penalty rates much more complex for transactions failing for more than one day (and including late matching fails).</w:t>
      </w:r>
    </w:p>
    <w:p w14:paraId="52918DCF" w14:textId="0028A7D8" w:rsidR="2147D164" w:rsidRPr="00AC7DA9" w:rsidRDefault="2147D164" w:rsidP="315AFCAC">
      <w:pPr>
        <w:spacing w:after="250" w:line="276" w:lineRule="auto"/>
        <w:ind w:left="-20" w:right="-20"/>
        <w:jc w:val="both"/>
        <w:rPr>
          <w:rFonts w:ascii="Arial" w:eastAsia="Arial" w:hAnsi="Arial" w:cs="Arial"/>
          <w:b/>
          <w:bCs/>
          <w:color w:val="4472C4" w:themeColor="accent1"/>
        </w:rPr>
      </w:pPr>
      <w:r w:rsidRPr="00AC7DA9">
        <w:rPr>
          <w:rFonts w:ascii="Arial" w:eastAsia="Arial" w:hAnsi="Arial" w:cs="Arial"/>
          <w:b/>
          <w:bCs/>
          <w:color w:val="4472C4" w:themeColor="accent1"/>
        </w:rPr>
        <w:t xml:space="preserve">In addition, progressive penalty rates based on the length of the settlement fail could result in </w:t>
      </w:r>
      <w:r w:rsidR="076FA30B" w:rsidRPr="00AC7DA9">
        <w:rPr>
          <w:rFonts w:ascii="Arial" w:eastAsia="Arial" w:hAnsi="Arial" w:cs="Arial"/>
          <w:b/>
          <w:bCs/>
          <w:color w:val="4472C4" w:themeColor="accent1"/>
        </w:rPr>
        <w:t>penalty</w:t>
      </w:r>
      <w:r w:rsidRPr="00AC7DA9">
        <w:rPr>
          <w:rFonts w:ascii="Arial" w:eastAsia="Arial" w:hAnsi="Arial" w:cs="Arial"/>
          <w:b/>
          <w:bCs/>
          <w:color w:val="4472C4" w:themeColor="accent1"/>
        </w:rPr>
        <w:t xml:space="preserve"> imbalanc</w:t>
      </w:r>
      <w:r w:rsidR="704DAA4E" w:rsidRPr="00AC7DA9">
        <w:rPr>
          <w:rFonts w:ascii="Arial" w:eastAsia="Arial" w:hAnsi="Arial" w:cs="Arial"/>
          <w:b/>
          <w:bCs/>
          <w:color w:val="4472C4" w:themeColor="accent1"/>
        </w:rPr>
        <w:t>es for CCPs</w:t>
      </w:r>
      <w:r w:rsidRPr="00AC7DA9">
        <w:rPr>
          <w:rFonts w:ascii="Arial" w:eastAsia="Arial" w:hAnsi="Arial" w:cs="Arial"/>
          <w:b/>
          <w:bCs/>
          <w:color w:val="4472C4" w:themeColor="accent1"/>
        </w:rPr>
        <w:t xml:space="preserve"> </w:t>
      </w:r>
      <w:r w:rsidR="337A60AA" w:rsidRPr="00AC7DA9">
        <w:rPr>
          <w:rFonts w:ascii="Arial" w:eastAsia="Arial" w:hAnsi="Arial" w:cs="Arial"/>
          <w:b/>
          <w:bCs/>
          <w:color w:val="4472C4" w:themeColor="accent1"/>
        </w:rPr>
        <w:t>since</w:t>
      </w:r>
      <w:r w:rsidR="0F920E9A" w:rsidRPr="00AC7DA9">
        <w:rPr>
          <w:rFonts w:ascii="Arial" w:eastAsia="Arial" w:hAnsi="Arial" w:cs="Arial"/>
          <w:b/>
          <w:bCs/>
          <w:color w:val="4472C4" w:themeColor="accent1"/>
        </w:rPr>
        <w:t xml:space="preserve"> the CCP can have purchase and sale instructions with different lengths</w:t>
      </w:r>
      <w:r w:rsidR="718AC21A" w:rsidRPr="00AC7DA9">
        <w:rPr>
          <w:rFonts w:ascii="Arial" w:eastAsia="Arial" w:hAnsi="Arial" w:cs="Arial"/>
          <w:b/>
          <w:bCs/>
          <w:color w:val="4472C4" w:themeColor="accent1"/>
        </w:rPr>
        <w:t xml:space="preserve"> pending to be settled</w:t>
      </w:r>
      <w:r w:rsidR="0F920E9A" w:rsidRPr="00AC7DA9">
        <w:rPr>
          <w:rFonts w:ascii="Arial" w:eastAsia="Arial" w:hAnsi="Arial" w:cs="Arial"/>
          <w:b/>
          <w:bCs/>
          <w:color w:val="4472C4" w:themeColor="accent1"/>
        </w:rPr>
        <w:t xml:space="preserve"> (</w:t>
      </w:r>
      <w:r w:rsidR="00D93421" w:rsidRPr="00AC7DA9">
        <w:rPr>
          <w:rFonts w:ascii="Arial" w:eastAsia="Arial" w:hAnsi="Arial" w:cs="Arial"/>
          <w:b/>
          <w:bCs/>
          <w:color w:val="4472C4" w:themeColor="accent1"/>
        </w:rPr>
        <w:t>e.g.,</w:t>
      </w:r>
      <w:r w:rsidR="0F920E9A" w:rsidRPr="00AC7DA9">
        <w:rPr>
          <w:rFonts w:ascii="Arial" w:eastAsia="Arial" w:hAnsi="Arial" w:cs="Arial"/>
          <w:b/>
          <w:bCs/>
          <w:color w:val="4472C4" w:themeColor="accent1"/>
        </w:rPr>
        <w:t xml:space="preserve"> </w:t>
      </w:r>
      <w:r w:rsidR="528760DF" w:rsidRPr="00AC7DA9">
        <w:rPr>
          <w:rFonts w:ascii="Arial" w:eastAsia="Arial" w:hAnsi="Arial" w:cs="Arial"/>
          <w:b/>
          <w:bCs/>
          <w:color w:val="4472C4" w:themeColor="accent1"/>
        </w:rPr>
        <w:t xml:space="preserve">an older delivery trade could remain unsettled with a newer </w:t>
      </w:r>
      <w:r w:rsidR="73B92068" w:rsidRPr="00AC7DA9">
        <w:rPr>
          <w:rFonts w:ascii="Arial" w:eastAsia="Arial" w:hAnsi="Arial" w:cs="Arial"/>
          <w:b/>
          <w:bCs/>
          <w:color w:val="4472C4" w:themeColor="accent1"/>
        </w:rPr>
        <w:t>receiving</w:t>
      </w:r>
      <w:r w:rsidR="528760DF" w:rsidRPr="00AC7DA9">
        <w:rPr>
          <w:rFonts w:ascii="Arial" w:eastAsia="Arial" w:hAnsi="Arial" w:cs="Arial"/>
          <w:b/>
          <w:bCs/>
          <w:color w:val="4472C4" w:themeColor="accent1"/>
        </w:rPr>
        <w:t xml:space="preserve"> trade </w:t>
      </w:r>
      <w:r w:rsidR="2BF76F36" w:rsidRPr="00AC7DA9">
        <w:rPr>
          <w:rFonts w:ascii="Arial" w:eastAsia="Arial" w:hAnsi="Arial" w:cs="Arial"/>
          <w:b/>
          <w:bCs/>
          <w:color w:val="4472C4" w:themeColor="accent1"/>
        </w:rPr>
        <w:t xml:space="preserve">which would mean that the CCP would </w:t>
      </w:r>
      <w:r w:rsidR="23DBD71B" w:rsidRPr="00AC7DA9">
        <w:rPr>
          <w:rFonts w:ascii="Arial" w:eastAsia="Arial" w:hAnsi="Arial" w:cs="Arial"/>
          <w:b/>
          <w:bCs/>
          <w:color w:val="4472C4" w:themeColor="accent1"/>
        </w:rPr>
        <w:t xml:space="preserve">be paid </w:t>
      </w:r>
      <w:r w:rsidR="2BF76F36" w:rsidRPr="00AC7DA9">
        <w:rPr>
          <w:rFonts w:ascii="Arial" w:eastAsia="Arial" w:hAnsi="Arial" w:cs="Arial"/>
          <w:b/>
          <w:bCs/>
          <w:color w:val="4472C4" w:themeColor="accent1"/>
        </w:rPr>
        <w:t xml:space="preserve">a higher penalty than the one that </w:t>
      </w:r>
      <w:r w:rsidR="76E54F0D" w:rsidRPr="00AC7DA9">
        <w:rPr>
          <w:rFonts w:ascii="Arial" w:eastAsia="Arial" w:hAnsi="Arial" w:cs="Arial"/>
          <w:b/>
          <w:bCs/>
          <w:color w:val="4472C4" w:themeColor="accent1"/>
        </w:rPr>
        <w:t xml:space="preserve">the CCP </w:t>
      </w:r>
      <w:r w:rsidR="2BF76F36" w:rsidRPr="00AC7DA9">
        <w:rPr>
          <w:rFonts w:ascii="Arial" w:eastAsia="Arial" w:hAnsi="Arial" w:cs="Arial"/>
          <w:b/>
          <w:bCs/>
          <w:color w:val="4472C4" w:themeColor="accent1"/>
        </w:rPr>
        <w:t xml:space="preserve">needs to </w:t>
      </w:r>
      <w:r w:rsidR="0EFB198C" w:rsidRPr="00AC7DA9">
        <w:rPr>
          <w:rFonts w:ascii="Arial" w:eastAsia="Arial" w:hAnsi="Arial" w:cs="Arial"/>
          <w:b/>
          <w:bCs/>
          <w:color w:val="4472C4" w:themeColor="accent1"/>
        </w:rPr>
        <w:t>pay</w:t>
      </w:r>
      <w:r w:rsidR="18A0A181" w:rsidRPr="00AC7DA9">
        <w:rPr>
          <w:rFonts w:ascii="Arial" w:eastAsia="Arial" w:hAnsi="Arial" w:cs="Arial"/>
          <w:b/>
          <w:bCs/>
          <w:color w:val="4472C4" w:themeColor="accent1"/>
        </w:rPr>
        <w:t>)</w:t>
      </w:r>
      <w:r w:rsidR="0EFB198C" w:rsidRPr="00AC7DA9">
        <w:rPr>
          <w:rFonts w:ascii="Arial" w:eastAsia="Arial" w:hAnsi="Arial" w:cs="Arial"/>
          <w:b/>
          <w:bCs/>
          <w:color w:val="4472C4" w:themeColor="accent1"/>
        </w:rPr>
        <w:t>.</w:t>
      </w:r>
    </w:p>
    <w:p w14:paraId="6138DB72"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&lt;ESMA_QUESTION_CSDR_22&gt;</w:t>
      </w:r>
    </w:p>
    <w:p w14:paraId="5D478931" w14:textId="77777777" w:rsidR="0029449D" w:rsidRPr="00AC7DA9" w:rsidRDefault="0029449D" w:rsidP="0029449D">
      <w:pPr>
        <w:spacing w:after="250" w:line="276" w:lineRule="auto"/>
        <w:jc w:val="both"/>
        <w:rPr>
          <w:rFonts w:ascii="Arial" w:eastAsia="MS PGothic" w:hAnsi="Arial" w:cs="Arial"/>
          <w:color w:val="181818"/>
          <w:szCs w:val="20"/>
        </w:rPr>
      </w:pPr>
    </w:p>
    <w:p w14:paraId="1C670268"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22" w:name="_Hlk151731827"/>
      <w:r w:rsidRPr="00AC7DA9">
        <w:rPr>
          <w:rFonts w:ascii="Arial" w:eastAsia="MS PGothic" w:hAnsi="Arial" w:cs="Arial"/>
          <w:b/>
          <w:color w:val="181818"/>
          <w:szCs w:val="20"/>
        </w:rPr>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2"/>
    <w:p w14:paraId="36D40EF2"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&lt;ESMA_QUESTION_CSDR_23&gt;</w:t>
      </w:r>
    </w:p>
    <w:p w14:paraId="234B8084" w14:textId="78ECA61F" w:rsidR="00B779F4" w:rsidRPr="00AC7DA9" w:rsidRDefault="00B779F4" w:rsidP="00B779F4">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 xml:space="preserve">Please refer to </w:t>
      </w:r>
      <w:r w:rsidR="00473323" w:rsidRPr="00AC7DA9">
        <w:rPr>
          <w:rFonts w:ascii="Arial" w:eastAsia="MS PGothic" w:hAnsi="Arial" w:cs="Arial"/>
          <w:b/>
          <w:bCs/>
          <w:color w:val="4472C4" w:themeColor="accent1"/>
          <w:szCs w:val="20"/>
        </w:rPr>
        <w:t>“Introductory remark” in Q1 Response.</w:t>
      </w:r>
    </w:p>
    <w:p w14:paraId="53D95CA3" w14:textId="67615C06" w:rsidR="0029449D" w:rsidRPr="00AC7DA9" w:rsidRDefault="0029449D" w:rsidP="00150CB5">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&lt;ESMA_QUESTION_CSDR_23&gt;</w:t>
      </w:r>
    </w:p>
    <w:p w14:paraId="54C3BB85" w14:textId="77777777" w:rsidR="0029449D" w:rsidRPr="00AC7DA9" w:rsidRDefault="0029449D" w:rsidP="0029449D">
      <w:pPr>
        <w:spacing w:after="250" w:line="276" w:lineRule="auto"/>
        <w:jc w:val="both"/>
        <w:rPr>
          <w:rFonts w:ascii="Arial" w:eastAsia="MS PGothic" w:hAnsi="Arial" w:cs="Arial"/>
          <w:color w:val="181818"/>
          <w:szCs w:val="20"/>
        </w:rPr>
      </w:pPr>
    </w:p>
    <w:p w14:paraId="73FDD187"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23" w:name="_Hlk151731828"/>
      <w:r w:rsidRPr="00AC7DA9">
        <w:rPr>
          <w:rFonts w:ascii="Arial" w:eastAsia="MS PGothic" w:hAnsi="Arial" w:cs="Arial"/>
          <w:b/>
          <w:color w:val="181818"/>
          <w:szCs w:val="20"/>
        </w:rPr>
        <w:t>Would it be appropriate to apply the convexity criterion to settlement fails due to a lack of illiquid financial instruments as well? Please justify your answer by providing quantitative examples and data if possible.</w:t>
      </w:r>
    </w:p>
    <w:bookmarkEnd w:id="23"/>
    <w:p w14:paraId="6B5C1DAE"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&lt;ESMA_QUESTION_CSDR_24&gt;</w:t>
      </w:r>
    </w:p>
    <w:p w14:paraId="7ADFB625" w14:textId="0F5105C7" w:rsidR="00160248" w:rsidRPr="00AC7DA9" w:rsidRDefault="00160248" w:rsidP="0029449D">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 xml:space="preserve">Please refer to </w:t>
      </w:r>
      <w:r w:rsidR="00473323" w:rsidRPr="00AC7DA9">
        <w:rPr>
          <w:rFonts w:ascii="Arial" w:eastAsia="MS PGothic" w:hAnsi="Arial" w:cs="Arial"/>
          <w:b/>
          <w:bCs/>
          <w:color w:val="4472C4" w:themeColor="accent1"/>
          <w:szCs w:val="20"/>
        </w:rPr>
        <w:t>“Introductory remark” in Q1 Response.</w:t>
      </w:r>
    </w:p>
    <w:p w14:paraId="30251693" w14:textId="731B56D9"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&lt;ESMA_QUESTION_CSDR_24&gt;</w:t>
      </w:r>
    </w:p>
    <w:p w14:paraId="19DFC3E5" w14:textId="77777777" w:rsidR="0029449D" w:rsidRPr="00AC7DA9" w:rsidRDefault="0029449D" w:rsidP="0029449D">
      <w:pPr>
        <w:spacing w:after="250" w:line="276" w:lineRule="auto"/>
        <w:jc w:val="both"/>
        <w:rPr>
          <w:rFonts w:ascii="Arial" w:eastAsia="MS PGothic" w:hAnsi="Arial" w:cs="Arial"/>
          <w:color w:val="181818"/>
          <w:szCs w:val="20"/>
        </w:rPr>
      </w:pPr>
    </w:p>
    <w:p w14:paraId="386AEE66"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24" w:name="_Hlk151731829"/>
      <w:r w:rsidRPr="00AC7DA9">
        <w:rPr>
          <w:rFonts w:ascii="Arial" w:eastAsia="MS PGothic" w:hAnsi="Arial" w:cs="Arial"/>
          <w:b/>
          <w:color w:val="181818"/>
          <w:szCs w:val="20"/>
        </w:rPr>
        <w:lastRenderedPageBreak/>
        <w:t>What are your views regarding the level of progressive penalty rates:</w:t>
      </w:r>
    </w:p>
    <w:p w14:paraId="7948A075" w14:textId="77777777" w:rsidR="0029449D" w:rsidRPr="00AC7DA9" w:rsidRDefault="0029449D" w:rsidP="0029449D">
      <w:pPr>
        <w:spacing w:after="250" w:line="276" w:lineRule="auto"/>
        <w:ind w:left="851"/>
        <w:jc w:val="both"/>
        <w:rPr>
          <w:rFonts w:ascii="Arial" w:eastAsia="MS PGothic" w:hAnsi="Arial" w:cs="Arial"/>
          <w:b/>
          <w:bCs/>
          <w:color w:val="181818"/>
          <w:szCs w:val="20"/>
        </w:rPr>
      </w:pPr>
      <w:r w:rsidRPr="00AC7DA9">
        <w:rPr>
          <w:rFonts w:ascii="Arial" w:eastAsia="MS PGothic" w:hAnsi="Arial" w:cs="Arial"/>
          <w:b/>
          <w:bCs/>
          <w:color w:val="181818"/>
          <w:szCs w:val="20"/>
        </w:rPr>
        <w:t>a) as proposed under Option 1?</w:t>
      </w:r>
    </w:p>
    <w:p w14:paraId="7240ADCC" w14:textId="77777777" w:rsidR="0029449D" w:rsidRPr="00AC7DA9" w:rsidRDefault="0029449D" w:rsidP="0029449D">
      <w:pPr>
        <w:spacing w:after="250" w:line="276" w:lineRule="auto"/>
        <w:ind w:left="851"/>
        <w:jc w:val="both"/>
        <w:rPr>
          <w:rFonts w:ascii="Arial" w:eastAsia="MS PGothic" w:hAnsi="Arial" w:cs="Arial"/>
          <w:b/>
          <w:bCs/>
          <w:color w:val="181818"/>
          <w:szCs w:val="20"/>
        </w:rPr>
      </w:pPr>
      <w:r w:rsidRPr="00AC7DA9">
        <w:rPr>
          <w:rFonts w:ascii="Arial" w:eastAsia="MS PGothic" w:hAnsi="Arial" w:cs="Arial"/>
          <w:b/>
          <w:bCs/>
          <w:color w:val="181818"/>
          <w:szCs w:val="20"/>
        </w:rPr>
        <w:t>b) as proposed under Option 2?</w:t>
      </w:r>
    </w:p>
    <w:bookmarkEnd w:id="24"/>
    <w:p w14:paraId="365870B5"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&lt;ESMA_QUESTION_CSDR_25&gt;</w:t>
      </w:r>
    </w:p>
    <w:p w14:paraId="33A00E8B" w14:textId="5B49B981" w:rsidR="00160248" w:rsidRPr="00AC7DA9" w:rsidRDefault="00160248" w:rsidP="005E10F5">
      <w:pPr>
        <w:spacing w:after="250" w:line="276" w:lineRule="auto"/>
        <w:jc w:val="both"/>
        <w:rPr>
          <w:rFonts w:ascii="Arial" w:eastAsia="MS PGothic" w:hAnsi="Arial" w:cs="Arial"/>
          <w:b/>
          <w:bCs/>
          <w:color w:val="4472C4" w:themeColor="accent1"/>
          <w:szCs w:val="20"/>
          <w:highlight w:val="red"/>
          <w:lang w:val="pt-PT"/>
        </w:rPr>
      </w:pPr>
      <w:r w:rsidRPr="00AC7DA9">
        <w:rPr>
          <w:rFonts w:ascii="Arial" w:eastAsia="MS PGothic" w:hAnsi="Arial" w:cs="Arial"/>
          <w:b/>
          <w:bCs/>
          <w:color w:val="4472C4" w:themeColor="accent1"/>
          <w:szCs w:val="20"/>
        </w:rPr>
        <w:t xml:space="preserve">Please refer to </w:t>
      </w:r>
      <w:r w:rsidR="00473323" w:rsidRPr="00AC7DA9">
        <w:rPr>
          <w:rFonts w:ascii="Arial" w:eastAsia="MS PGothic" w:hAnsi="Arial" w:cs="Arial"/>
          <w:b/>
          <w:bCs/>
          <w:color w:val="4472C4" w:themeColor="accent1"/>
          <w:szCs w:val="20"/>
        </w:rPr>
        <w:t>“Introductory remark” in Q1 Response.</w:t>
      </w:r>
    </w:p>
    <w:p w14:paraId="6CFB86AF"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&lt;ESMA_QUESTION_CSDR_25&gt;</w:t>
      </w:r>
    </w:p>
    <w:p w14:paraId="086ACCCE" w14:textId="77777777" w:rsidR="0029449D" w:rsidRPr="00AC7DA9" w:rsidRDefault="0029449D" w:rsidP="0029449D">
      <w:pPr>
        <w:spacing w:after="250" w:line="276" w:lineRule="auto"/>
        <w:jc w:val="both"/>
        <w:rPr>
          <w:rFonts w:ascii="Arial" w:eastAsia="MS PGothic" w:hAnsi="Arial" w:cs="Arial"/>
          <w:color w:val="181818"/>
          <w:szCs w:val="20"/>
        </w:rPr>
      </w:pPr>
    </w:p>
    <w:p w14:paraId="043FBD9A"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25" w:name="_Hlk151731830"/>
      <w:r w:rsidRPr="00AC7DA9">
        <w:rPr>
          <w:rFonts w:ascii="Arial" w:eastAsia="MS PGothic" w:hAnsi="Arial" w:cs="Arial"/>
          <w:b/>
          <w:color w:val="181818"/>
          <w:szCs w:val="20"/>
        </w:rPr>
        <w:t>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provide examples and data, as well as arguments to justify your answer. If relevant, please provide an indication of further proportionality considerations, detailed justifications and alternative proposals as needed.</w:t>
      </w:r>
    </w:p>
    <w:bookmarkEnd w:id="25"/>
    <w:p w14:paraId="1C596A5B"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&lt;ESMA_QUESTION_CSDR_26&gt;</w:t>
      </w:r>
    </w:p>
    <w:p w14:paraId="1605D317" w14:textId="7BC67A5C" w:rsidR="53598BA0" w:rsidRPr="00AC7DA9" w:rsidRDefault="53598BA0" w:rsidP="00094E9B">
      <w:pPr>
        <w:spacing w:after="250" w:line="276" w:lineRule="auto"/>
        <w:ind w:left="-20" w:right="-20"/>
        <w:jc w:val="both"/>
        <w:rPr>
          <w:rFonts w:ascii="Arial" w:eastAsia="Arial" w:hAnsi="Arial" w:cs="Arial"/>
          <w:b/>
          <w:bCs/>
          <w:color w:val="4472C4" w:themeColor="accent1"/>
          <w:lang w:val="pt-PT"/>
        </w:rPr>
      </w:pPr>
      <w:r w:rsidRPr="00AC7DA9">
        <w:rPr>
          <w:rFonts w:ascii="Arial" w:eastAsia="Arial" w:hAnsi="Arial" w:cs="Arial"/>
          <w:b/>
          <w:bCs/>
          <w:color w:val="4472C4" w:themeColor="accent1"/>
          <w:lang w:val="pt-PT"/>
        </w:rPr>
        <w:t xml:space="preserve">While </w:t>
      </w:r>
      <w:r w:rsidR="00E06DEC" w:rsidRPr="00AC7DA9">
        <w:rPr>
          <w:rFonts w:ascii="Arial" w:eastAsia="Arial" w:hAnsi="Arial" w:cs="Arial"/>
          <w:b/>
          <w:bCs/>
          <w:color w:val="4472C4" w:themeColor="accent1"/>
          <w:lang w:val="pt-PT"/>
        </w:rPr>
        <w:t>Iberclear</w:t>
      </w:r>
      <w:r w:rsidRPr="00AC7DA9">
        <w:rPr>
          <w:rFonts w:ascii="Arial" w:eastAsia="Arial" w:hAnsi="Arial" w:cs="Arial"/>
          <w:b/>
          <w:bCs/>
          <w:color w:val="4472C4" w:themeColor="accent1"/>
          <w:lang w:val="pt-PT"/>
        </w:rPr>
        <w:t xml:space="preserve"> remain neutral on the level of the penalty rates, we caution that the introduction of new calculation criteria like the length or value of a settlement fail or solely the security liquidity would require relevant IT developments (including testing) for any EU/EEA CSDs, T2S and participants and would make the calculation of penalties by all relevant stakeholders much more complex for transactions failing for more than one day (including late matching fails). We also doubt there is a reasonable cost/ benefit ratio for such developments.</w:t>
      </w:r>
    </w:p>
    <w:p w14:paraId="7C983A9C" w14:textId="6C6C7D25" w:rsidR="53598BA0" w:rsidRPr="00AC7DA9" w:rsidRDefault="53598BA0" w:rsidP="00094E9B">
      <w:pPr>
        <w:spacing w:after="250" w:line="276" w:lineRule="auto"/>
        <w:ind w:left="-20" w:right="-20"/>
        <w:jc w:val="both"/>
        <w:rPr>
          <w:rFonts w:ascii="Arial" w:eastAsia="Arial" w:hAnsi="Arial" w:cs="Arial"/>
          <w:b/>
          <w:bCs/>
          <w:color w:val="4472C4" w:themeColor="accent1"/>
          <w:lang w:val="pt-PT"/>
        </w:rPr>
      </w:pPr>
      <w:r w:rsidRPr="00AC7DA9">
        <w:rPr>
          <w:rFonts w:ascii="Arial" w:eastAsia="Arial" w:hAnsi="Arial" w:cs="Arial"/>
          <w:b/>
          <w:bCs/>
          <w:color w:val="4472C4" w:themeColor="accent1"/>
          <w:lang w:val="pt-PT"/>
        </w:rPr>
        <w:t>In any case, we are highly concerned that the competitiveness of the EU capital markets could be negatively impacted by the application of overly high (even extreme) daily penalty rates.</w:t>
      </w:r>
    </w:p>
    <w:p w14:paraId="385A0C87"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&lt;ESMA_QUESTION_CSDR_26&gt;</w:t>
      </w:r>
    </w:p>
    <w:p w14:paraId="719F6D48" w14:textId="77777777" w:rsidR="0029449D" w:rsidRPr="00AC7DA9" w:rsidRDefault="0029449D" w:rsidP="0029449D">
      <w:pPr>
        <w:spacing w:after="250" w:line="276" w:lineRule="auto"/>
        <w:jc w:val="both"/>
        <w:rPr>
          <w:rFonts w:ascii="Arial" w:eastAsia="MS PGothic" w:hAnsi="Arial" w:cs="Arial"/>
          <w:color w:val="181818"/>
          <w:szCs w:val="20"/>
        </w:rPr>
      </w:pPr>
    </w:p>
    <w:p w14:paraId="0C3065FC"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26" w:name="_Hlk151731831"/>
      <w:r w:rsidRPr="00AC7DA9">
        <w:rPr>
          <w:rFonts w:ascii="Arial" w:eastAsia="MS PGothic" w:hAnsi="Arial" w:cs="Arial"/>
          <w:b/>
          <w:color w:val="181818"/>
          <w:szCs w:val="20"/>
        </w:rPr>
        <w:t>What are your views regarding the categorisation of types of fails:</w:t>
      </w:r>
    </w:p>
    <w:p w14:paraId="37C52DB8" w14:textId="77777777" w:rsidR="0029449D" w:rsidRPr="00AC7DA9" w:rsidRDefault="0029449D" w:rsidP="0029449D">
      <w:pPr>
        <w:spacing w:after="250" w:line="276" w:lineRule="auto"/>
        <w:ind w:left="851"/>
        <w:jc w:val="both"/>
        <w:rPr>
          <w:rFonts w:ascii="Arial" w:eastAsia="MS PGothic" w:hAnsi="Arial" w:cs="Arial"/>
          <w:b/>
          <w:bCs/>
          <w:color w:val="181818"/>
          <w:szCs w:val="20"/>
        </w:rPr>
      </w:pPr>
      <w:r w:rsidRPr="00AC7DA9">
        <w:rPr>
          <w:rFonts w:ascii="Arial" w:eastAsia="MS PGothic" w:hAnsi="Arial" w:cs="Arial"/>
          <w:b/>
          <w:bCs/>
          <w:color w:val="181818"/>
          <w:szCs w:val="20"/>
        </w:rPr>
        <w:t>a) as proposed under Option 1?</w:t>
      </w:r>
    </w:p>
    <w:p w14:paraId="2277B606" w14:textId="77777777" w:rsidR="0029449D" w:rsidRPr="00AC7DA9" w:rsidRDefault="0029449D" w:rsidP="0029449D">
      <w:pPr>
        <w:spacing w:after="250" w:line="276" w:lineRule="auto"/>
        <w:ind w:left="851"/>
        <w:jc w:val="both"/>
        <w:rPr>
          <w:rFonts w:ascii="Arial" w:eastAsia="MS PGothic" w:hAnsi="Arial" w:cs="Arial"/>
          <w:b/>
          <w:bCs/>
          <w:color w:val="181818"/>
          <w:szCs w:val="20"/>
        </w:rPr>
      </w:pPr>
      <w:r w:rsidRPr="00AC7DA9">
        <w:rPr>
          <w:rFonts w:ascii="Arial" w:eastAsia="MS PGothic" w:hAnsi="Arial" w:cs="Arial"/>
          <w:b/>
          <w:bCs/>
          <w:color w:val="181818"/>
          <w:szCs w:val="20"/>
        </w:rPr>
        <w:t xml:space="preserve">b) as proposed under Option 2? </w:t>
      </w:r>
    </w:p>
    <w:p w14:paraId="658ED746" w14:textId="77777777" w:rsidR="0029449D" w:rsidRPr="00AC7DA9" w:rsidRDefault="0029449D" w:rsidP="0029449D">
      <w:pPr>
        <w:spacing w:after="250" w:line="276" w:lineRule="auto"/>
        <w:ind w:left="851"/>
        <w:jc w:val="both"/>
        <w:rPr>
          <w:rFonts w:ascii="Arial" w:eastAsia="MS PGothic" w:hAnsi="Arial" w:cs="Arial"/>
          <w:b/>
          <w:bCs/>
          <w:color w:val="181818"/>
          <w:szCs w:val="20"/>
        </w:rPr>
      </w:pPr>
      <w:r w:rsidRPr="00AC7DA9">
        <w:rPr>
          <w:rFonts w:ascii="Arial" w:eastAsia="MS PGothic" w:hAnsi="Arial" w:cs="Arial"/>
          <w:b/>
          <w:bCs/>
          <w:color w:val="181818"/>
          <w:szCs w:val="20"/>
        </w:rPr>
        <w:lastRenderedPageBreak/>
        <w:t>Do you believe that less/further granularity is needed in terms of the types of fails (asset classes) subject to cash penalties? Please justify your answer by providing quantitative examples and data if possible.</w:t>
      </w:r>
    </w:p>
    <w:bookmarkEnd w:id="26"/>
    <w:p w14:paraId="33E58321"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&lt;ESMA_QUESTION_CSDR_27&gt;</w:t>
      </w:r>
    </w:p>
    <w:p w14:paraId="01F05F76" w14:textId="61347EC1" w:rsidR="000049BD" w:rsidRPr="00AC7DA9" w:rsidRDefault="000049BD" w:rsidP="000049BD">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 xml:space="preserve">Please refer to </w:t>
      </w:r>
      <w:r w:rsidR="00473323" w:rsidRPr="00AC7DA9">
        <w:rPr>
          <w:rFonts w:ascii="Arial" w:eastAsia="MS PGothic" w:hAnsi="Arial" w:cs="Arial"/>
          <w:b/>
          <w:bCs/>
          <w:color w:val="4472C4" w:themeColor="accent1"/>
          <w:szCs w:val="20"/>
        </w:rPr>
        <w:t>“Introductory remark” in Q1 Response.</w:t>
      </w:r>
    </w:p>
    <w:p w14:paraId="00B64774" w14:textId="11DADA33"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&lt;ESMA_QUESTION_CSDR_27&gt;</w:t>
      </w:r>
    </w:p>
    <w:p w14:paraId="6BDFDC91" w14:textId="77777777" w:rsidR="0029449D" w:rsidRPr="00AC7DA9" w:rsidRDefault="0029449D" w:rsidP="0029449D">
      <w:pPr>
        <w:spacing w:after="250" w:line="276" w:lineRule="auto"/>
        <w:jc w:val="both"/>
        <w:rPr>
          <w:rFonts w:ascii="Arial" w:eastAsia="MS PGothic" w:hAnsi="Arial" w:cs="Arial"/>
          <w:color w:val="181818"/>
          <w:szCs w:val="20"/>
        </w:rPr>
      </w:pPr>
    </w:p>
    <w:p w14:paraId="061DA60F"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27" w:name="_Hlk151731832"/>
      <w:r w:rsidRPr="00AC7DA9">
        <w:rPr>
          <w:rFonts w:ascii="Arial" w:eastAsia="MS PGothic" w:hAnsi="Arial" w:cs="Arial"/>
          <w:b/>
          <w:color w:val="181818"/>
          <w:szCs w:val="20"/>
        </w:rPr>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7"/>
    <w:p w14:paraId="3A78445F" w14:textId="1C9CC91E"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&lt;ESMA_QUESTION_CSDR_28&gt;</w:t>
      </w:r>
    </w:p>
    <w:p w14:paraId="70E32E93" w14:textId="25D709E1" w:rsidR="008736C0" w:rsidRPr="00AC7DA9" w:rsidRDefault="008736C0" w:rsidP="0029449D">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 xml:space="preserve">As preliminary assessment </w:t>
      </w:r>
      <w:r w:rsidR="00212975" w:rsidRPr="00AC7DA9">
        <w:rPr>
          <w:rFonts w:ascii="Arial" w:eastAsia="MS PGothic" w:hAnsi="Arial" w:cs="Arial"/>
          <w:b/>
          <w:bCs/>
          <w:color w:val="4472C4" w:themeColor="accent1"/>
          <w:szCs w:val="20"/>
        </w:rPr>
        <w:t>we</w:t>
      </w:r>
      <w:r w:rsidRPr="00AC7DA9">
        <w:rPr>
          <w:rFonts w:ascii="Arial" w:eastAsia="MS PGothic" w:hAnsi="Arial" w:cs="Arial"/>
          <w:b/>
          <w:bCs/>
          <w:color w:val="4472C4" w:themeColor="accent1"/>
          <w:szCs w:val="20"/>
        </w:rPr>
        <w:t xml:space="preserve"> consider:</w:t>
      </w:r>
    </w:p>
    <w:p w14:paraId="555AAF1E" w14:textId="0C5E9E91" w:rsidR="00CC2FBD" w:rsidRPr="00AC7DA9" w:rsidRDefault="00CC2FBD" w:rsidP="008736C0">
      <w:pPr>
        <w:pStyle w:val="Prrafodelista"/>
        <w:numPr>
          <w:ilvl w:val="0"/>
          <w:numId w:val="33"/>
        </w:num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 xml:space="preserve">Option 1 would entail a medium to high </w:t>
      </w:r>
      <w:r w:rsidR="00EC48A8" w:rsidRPr="00AC7DA9">
        <w:rPr>
          <w:rFonts w:ascii="Arial" w:eastAsia="MS PGothic" w:hAnsi="Arial" w:cs="Arial"/>
          <w:b/>
          <w:bCs/>
          <w:color w:val="4472C4" w:themeColor="accent1"/>
          <w:szCs w:val="20"/>
        </w:rPr>
        <w:t>implementation costs</w:t>
      </w:r>
      <w:r w:rsidRPr="00AC7DA9">
        <w:rPr>
          <w:rFonts w:ascii="Arial" w:eastAsia="MS PGothic" w:hAnsi="Arial" w:cs="Arial"/>
          <w:b/>
          <w:bCs/>
          <w:color w:val="4472C4" w:themeColor="accent1"/>
          <w:szCs w:val="20"/>
        </w:rPr>
        <w:t xml:space="preserve"> since it would impact the </w:t>
      </w:r>
      <w:r w:rsidR="00EC48A8" w:rsidRPr="00AC7DA9">
        <w:rPr>
          <w:rFonts w:ascii="Arial" w:eastAsia="MS PGothic" w:hAnsi="Arial" w:cs="Arial"/>
          <w:b/>
          <w:bCs/>
          <w:color w:val="4472C4" w:themeColor="accent1"/>
          <w:szCs w:val="20"/>
        </w:rPr>
        <w:t xml:space="preserve">penalty mechanism </w:t>
      </w:r>
      <w:r w:rsidRPr="00AC7DA9">
        <w:rPr>
          <w:rFonts w:ascii="Arial" w:eastAsia="MS PGothic" w:hAnsi="Arial" w:cs="Arial"/>
          <w:b/>
          <w:bCs/>
          <w:color w:val="4472C4" w:themeColor="accent1"/>
          <w:szCs w:val="20"/>
        </w:rPr>
        <w:t xml:space="preserve">computation </w:t>
      </w:r>
      <w:r w:rsidR="00792697" w:rsidRPr="00AC7DA9">
        <w:rPr>
          <w:rFonts w:ascii="Arial" w:eastAsia="MS PGothic" w:hAnsi="Arial" w:cs="Arial"/>
          <w:b/>
          <w:bCs/>
          <w:color w:val="4472C4" w:themeColor="accent1"/>
          <w:szCs w:val="20"/>
        </w:rPr>
        <w:t>logic</w:t>
      </w:r>
      <w:r w:rsidRPr="00AC7DA9">
        <w:rPr>
          <w:rFonts w:ascii="Arial" w:eastAsia="MS PGothic" w:hAnsi="Arial" w:cs="Arial"/>
          <w:b/>
          <w:bCs/>
          <w:color w:val="4472C4" w:themeColor="accent1"/>
          <w:szCs w:val="20"/>
        </w:rPr>
        <w:t xml:space="preserve"> (progressive rates) and add ETFs as new </w:t>
      </w:r>
      <w:r w:rsidR="00EC48A8" w:rsidRPr="00AC7DA9">
        <w:rPr>
          <w:rFonts w:ascii="Arial" w:eastAsia="MS PGothic" w:hAnsi="Arial" w:cs="Arial"/>
          <w:b/>
          <w:bCs/>
          <w:color w:val="4472C4" w:themeColor="accent1"/>
          <w:szCs w:val="20"/>
        </w:rPr>
        <w:t xml:space="preserve">asset </w:t>
      </w:r>
      <w:r w:rsidRPr="00AC7DA9">
        <w:rPr>
          <w:rFonts w:ascii="Arial" w:eastAsia="MS PGothic" w:hAnsi="Arial" w:cs="Arial"/>
          <w:b/>
          <w:bCs/>
          <w:color w:val="4472C4" w:themeColor="accent1"/>
          <w:szCs w:val="20"/>
        </w:rPr>
        <w:t>category (</w:t>
      </w:r>
      <w:r w:rsidR="00AC1202" w:rsidRPr="00AC7DA9">
        <w:rPr>
          <w:rFonts w:ascii="Arial" w:eastAsia="MS PGothic" w:hAnsi="Arial" w:cs="Arial"/>
          <w:b/>
          <w:bCs/>
          <w:color w:val="4472C4" w:themeColor="accent1"/>
          <w:szCs w:val="20"/>
        </w:rPr>
        <w:t>a</w:t>
      </w:r>
      <w:r w:rsidRPr="00AC7DA9">
        <w:rPr>
          <w:rFonts w:ascii="Arial" w:eastAsia="MS PGothic" w:hAnsi="Arial" w:cs="Arial"/>
          <w:b/>
          <w:bCs/>
          <w:color w:val="4472C4" w:themeColor="accent1"/>
          <w:szCs w:val="20"/>
        </w:rPr>
        <w:t xml:space="preserve"> small to medium impact since it could rely on existing methodology with CFI code)</w:t>
      </w:r>
      <w:r w:rsidR="00AC1202" w:rsidRPr="00AC7DA9">
        <w:rPr>
          <w:rFonts w:ascii="Arial" w:eastAsia="MS PGothic" w:hAnsi="Arial" w:cs="Arial"/>
          <w:b/>
          <w:bCs/>
          <w:color w:val="4472C4" w:themeColor="accent1"/>
          <w:szCs w:val="20"/>
        </w:rPr>
        <w:t>.</w:t>
      </w:r>
      <w:r w:rsidRPr="00AC7DA9">
        <w:rPr>
          <w:rFonts w:ascii="Arial" w:eastAsia="MS PGothic" w:hAnsi="Arial" w:cs="Arial"/>
          <w:b/>
          <w:bCs/>
          <w:color w:val="4472C4" w:themeColor="accent1"/>
          <w:szCs w:val="20"/>
        </w:rPr>
        <w:t xml:space="preserve"> </w:t>
      </w:r>
    </w:p>
    <w:p w14:paraId="687A4F0C" w14:textId="390ED3BD" w:rsidR="00EC48A8" w:rsidRPr="00AC7DA9" w:rsidRDefault="00CC2FBD" w:rsidP="31423CD2">
      <w:pPr>
        <w:pStyle w:val="Prrafodelista"/>
        <w:numPr>
          <w:ilvl w:val="0"/>
          <w:numId w:val="33"/>
        </w:num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Option 2 would entail </w:t>
      </w:r>
      <w:bookmarkStart w:id="28" w:name="_Int_G2XgzLUi"/>
      <w:r w:rsidRPr="00AC7DA9">
        <w:rPr>
          <w:rFonts w:ascii="Arial" w:eastAsia="MS PGothic" w:hAnsi="Arial" w:cs="Arial"/>
          <w:b/>
          <w:bCs/>
          <w:color w:val="4472C4" w:themeColor="accent1"/>
        </w:rPr>
        <w:t>a very high</w:t>
      </w:r>
      <w:bookmarkEnd w:id="28"/>
      <w:r w:rsidRPr="00AC7DA9">
        <w:rPr>
          <w:rFonts w:ascii="Arial" w:eastAsia="MS PGothic" w:hAnsi="Arial" w:cs="Arial"/>
          <w:b/>
          <w:bCs/>
          <w:color w:val="4472C4" w:themeColor="accent1"/>
        </w:rPr>
        <w:t xml:space="preserve"> impact on the penalty mechanism</w:t>
      </w:r>
      <w:r w:rsidR="00EC48A8" w:rsidRPr="00AC7DA9">
        <w:rPr>
          <w:rFonts w:ascii="Arial" w:eastAsia="MS PGothic" w:hAnsi="Arial" w:cs="Arial"/>
          <w:b/>
          <w:bCs/>
          <w:color w:val="4472C4" w:themeColor="accent1"/>
        </w:rPr>
        <w:t xml:space="preserve"> since it would impact the penalty mechanism computation </w:t>
      </w:r>
      <w:r w:rsidR="00792697" w:rsidRPr="00AC7DA9">
        <w:rPr>
          <w:rFonts w:ascii="Arial" w:eastAsia="MS PGothic" w:hAnsi="Arial" w:cs="Arial"/>
          <w:b/>
          <w:bCs/>
          <w:color w:val="4472C4" w:themeColor="accent1"/>
        </w:rPr>
        <w:t>logic</w:t>
      </w:r>
      <w:r w:rsidR="00EC48A8" w:rsidRPr="00AC7DA9">
        <w:rPr>
          <w:rFonts w:ascii="Arial" w:eastAsia="MS PGothic" w:hAnsi="Arial" w:cs="Arial"/>
          <w:b/>
          <w:bCs/>
          <w:color w:val="4472C4" w:themeColor="accent1"/>
        </w:rPr>
        <w:t xml:space="preserve"> (progressive rates</w:t>
      </w:r>
      <w:r w:rsidR="00792697" w:rsidRPr="00AC7DA9">
        <w:rPr>
          <w:rFonts w:ascii="Arial" w:eastAsia="MS PGothic" w:hAnsi="Arial" w:cs="Arial"/>
          <w:b/>
          <w:bCs/>
          <w:color w:val="4472C4" w:themeColor="accent1"/>
        </w:rPr>
        <w:t xml:space="preserve"> with convexity</w:t>
      </w:r>
      <w:r w:rsidR="00EC48A8" w:rsidRPr="00AC7DA9">
        <w:rPr>
          <w:rFonts w:ascii="Arial" w:eastAsia="MS PGothic" w:hAnsi="Arial" w:cs="Arial"/>
          <w:b/>
          <w:bCs/>
          <w:color w:val="4472C4" w:themeColor="accent1"/>
        </w:rPr>
        <w:t xml:space="preserve">) as well as constitute a structural change to the </w:t>
      </w:r>
      <w:r w:rsidR="00792697" w:rsidRPr="00AC7DA9">
        <w:rPr>
          <w:rFonts w:ascii="Arial" w:eastAsia="MS PGothic" w:hAnsi="Arial" w:cs="Arial"/>
          <w:b/>
          <w:bCs/>
          <w:color w:val="4472C4" w:themeColor="accent1"/>
        </w:rPr>
        <w:t>methodology for the derivation of asset classes</w:t>
      </w:r>
      <w:r w:rsidR="00EC48A8" w:rsidRPr="00AC7DA9">
        <w:rPr>
          <w:rFonts w:ascii="Arial" w:eastAsia="MS PGothic" w:hAnsi="Arial" w:cs="Arial"/>
          <w:b/>
          <w:bCs/>
          <w:color w:val="4472C4" w:themeColor="accent1"/>
        </w:rPr>
        <w:t>.</w:t>
      </w:r>
    </w:p>
    <w:p w14:paraId="11181E38" w14:textId="45A75579" w:rsidR="008736C0" w:rsidRPr="00AC7DA9" w:rsidRDefault="008736C0" w:rsidP="008736C0">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 xml:space="preserve">Please refer to </w:t>
      </w:r>
      <w:r w:rsidR="00473323" w:rsidRPr="00AC7DA9">
        <w:rPr>
          <w:rFonts w:ascii="Arial" w:eastAsia="MS PGothic" w:hAnsi="Arial" w:cs="Arial"/>
          <w:b/>
          <w:bCs/>
          <w:color w:val="4472C4" w:themeColor="accent1"/>
          <w:szCs w:val="20"/>
        </w:rPr>
        <w:t>“Introductory remark” in Q1 Response.</w:t>
      </w:r>
    </w:p>
    <w:p w14:paraId="5E58312C"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&lt;ESMA_QUESTION_CSDR_28&gt;</w:t>
      </w:r>
    </w:p>
    <w:p w14:paraId="7863494F" w14:textId="77777777" w:rsidR="0029449D" w:rsidRPr="00AC7DA9" w:rsidRDefault="0029449D" w:rsidP="0029449D">
      <w:pPr>
        <w:spacing w:after="250" w:line="276" w:lineRule="auto"/>
        <w:jc w:val="both"/>
        <w:rPr>
          <w:rFonts w:ascii="Arial" w:eastAsia="MS PGothic" w:hAnsi="Arial" w:cs="Arial"/>
          <w:color w:val="181818"/>
          <w:szCs w:val="20"/>
        </w:rPr>
      </w:pPr>
    </w:p>
    <w:p w14:paraId="14006439"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29" w:name="_Hlk151731833"/>
      <w:r w:rsidRPr="00AC7DA9">
        <w:rPr>
          <w:rFonts w:ascii="Arial" w:eastAsia="MS PGothic" w:hAnsi="Arial" w:cs="Arial"/>
          <w:b/>
          <w:color w:val="181818"/>
          <w:szCs w:val="20"/>
        </w:rPr>
        <w:t>Alternatively, do you think that progressive cash penalties rates should take into account a different breakdown than the one included in ESMA’s proposal above for any or all of the following categories:</w:t>
      </w:r>
    </w:p>
    <w:bookmarkEnd w:id="29"/>
    <w:p w14:paraId="6E119062" w14:textId="77777777" w:rsidR="0029449D" w:rsidRPr="00AC7DA9" w:rsidRDefault="0029449D" w:rsidP="0029449D">
      <w:pPr>
        <w:spacing w:after="250" w:line="276" w:lineRule="auto"/>
        <w:ind w:left="851"/>
        <w:jc w:val="both"/>
        <w:rPr>
          <w:rFonts w:ascii="Arial" w:eastAsia="MS PGothic" w:hAnsi="Arial" w:cs="Arial"/>
          <w:b/>
          <w:bCs/>
          <w:color w:val="181818"/>
          <w:szCs w:val="20"/>
        </w:rPr>
      </w:pPr>
      <w:r w:rsidRPr="00AC7DA9">
        <w:rPr>
          <w:rFonts w:ascii="Arial" w:eastAsia="MS PGothic" w:hAnsi="Arial" w:cs="Arial"/>
          <w:b/>
          <w:bCs/>
          <w:color w:val="181818"/>
          <w:szCs w:val="20"/>
        </w:rPr>
        <w:t>(a) asset type;</w:t>
      </w:r>
    </w:p>
    <w:p w14:paraId="32DCE9DA" w14:textId="77777777" w:rsidR="0029449D" w:rsidRPr="00AC7DA9" w:rsidRDefault="0029449D" w:rsidP="0029449D">
      <w:pPr>
        <w:spacing w:after="250" w:line="276" w:lineRule="auto"/>
        <w:ind w:left="851"/>
        <w:jc w:val="both"/>
        <w:rPr>
          <w:rFonts w:ascii="Arial" w:eastAsia="MS PGothic" w:hAnsi="Arial" w:cs="Arial"/>
          <w:b/>
          <w:bCs/>
          <w:color w:val="181818"/>
          <w:szCs w:val="20"/>
        </w:rPr>
      </w:pPr>
      <w:r w:rsidRPr="00AC7DA9">
        <w:rPr>
          <w:rFonts w:ascii="Arial" w:eastAsia="MS PGothic" w:hAnsi="Arial" w:cs="Arial"/>
          <w:b/>
          <w:bCs/>
          <w:color w:val="181818"/>
          <w:szCs w:val="20"/>
        </w:rPr>
        <w:t>(b) liquidity of the financial instrument;</w:t>
      </w:r>
    </w:p>
    <w:p w14:paraId="6004198C" w14:textId="77777777" w:rsidR="0029449D" w:rsidRPr="00AC7DA9" w:rsidRDefault="0029449D" w:rsidP="0029449D">
      <w:pPr>
        <w:spacing w:after="250" w:line="276" w:lineRule="auto"/>
        <w:ind w:left="851"/>
        <w:jc w:val="both"/>
        <w:rPr>
          <w:rFonts w:ascii="Arial" w:eastAsia="MS PGothic" w:hAnsi="Arial" w:cs="Arial"/>
          <w:b/>
          <w:bCs/>
          <w:color w:val="181818"/>
          <w:szCs w:val="20"/>
        </w:rPr>
      </w:pPr>
      <w:r w:rsidRPr="00AC7DA9">
        <w:rPr>
          <w:rFonts w:ascii="Arial" w:eastAsia="MS PGothic" w:hAnsi="Arial" w:cs="Arial"/>
          <w:b/>
          <w:bCs/>
          <w:color w:val="181818"/>
          <w:szCs w:val="20"/>
        </w:rPr>
        <w:t xml:space="preserve">(c) type of transaction; </w:t>
      </w:r>
    </w:p>
    <w:p w14:paraId="18550965" w14:textId="77777777" w:rsidR="0029449D" w:rsidRPr="00AC7DA9" w:rsidRDefault="0029449D" w:rsidP="0029449D">
      <w:pPr>
        <w:spacing w:after="250" w:line="276" w:lineRule="auto"/>
        <w:ind w:left="851"/>
        <w:jc w:val="both"/>
        <w:rPr>
          <w:rFonts w:ascii="Arial" w:eastAsia="MS PGothic" w:hAnsi="Arial" w:cs="Arial"/>
          <w:b/>
          <w:bCs/>
          <w:color w:val="181818"/>
          <w:szCs w:val="20"/>
        </w:rPr>
      </w:pPr>
      <w:r w:rsidRPr="00AC7DA9">
        <w:rPr>
          <w:rFonts w:ascii="Arial" w:eastAsia="MS PGothic" w:hAnsi="Arial" w:cs="Arial"/>
          <w:b/>
          <w:bCs/>
          <w:color w:val="181818"/>
          <w:szCs w:val="20"/>
        </w:rPr>
        <w:t>(d) duration of the settlement fail.</w:t>
      </w:r>
    </w:p>
    <w:p w14:paraId="115632FF" w14:textId="77777777" w:rsidR="0029449D" w:rsidRPr="00AC7DA9" w:rsidRDefault="0029449D" w:rsidP="0029449D">
      <w:pPr>
        <w:spacing w:after="250" w:line="276" w:lineRule="auto"/>
        <w:ind w:left="851"/>
        <w:jc w:val="both"/>
        <w:rPr>
          <w:rFonts w:ascii="Arial" w:eastAsia="MS PGothic" w:hAnsi="Arial" w:cs="Arial"/>
          <w:b/>
          <w:bCs/>
          <w:color w:val="181818"/>
          <w:szCs w:val="20"/>
        </w:rPr>
      </w:pPr>
      <w:r w:rsidRPr="00AC7DA9">
        <w:rPr>
          <w:rFonts w:ascii="Arial" w:eastAsia="MS PGothic" w:hAnsi="Arial" w:cs="Arial"/>
          <w:b/>
          <w:bCs/>
          <w:color w:val="181818"/>
          <w:szCs w:val="20"/>
        </w:rPr>
        <w:lastRenderedPageBreak/>
        <w:t xml:space="preserve">If you have answered yes to the question above,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32EF292B"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&lt;ESMA_QUESTION_CSDR_29&gt;</w:t>
      </w:r>
    </w:p>
    <w:p w14:paraId="734DBC0F" w14:textId="23D8CFD2" w:rsidR="53598BA0" w:rsidRPr="00AC7DA9" w:rsidRDefault="53598BA0" w:rsidP="53598BA0">
      <w:pPr>
        <w:spacing w:after="250" w:line="276" w:lineRule="auto"/>
        <w:ind w:left="-20" w:right="-20"/>
        <w:jc w:val="both"/>
        <w:rPr>
          <w:rFonts w:ascii="Arial" w:eastAsia="Arial" w:hAnsi="Arial" w:cs="Arial"/>
          <w:b/>
          <w:bCs/>
          <w:color w:val="4472C4" w:themeColor="accent1"/>
        </w:rPr>
      </w:pPr>
      <w:r w:rsidRPr="00AC7DA9">
        <w:rPr>
          <w:rFonts w:ascii="Arial" w:eastAsia="Arial" w:hAnsi="Arial" w:cs="Arial"/>
          <w:b/>
          <w:bCs/>
          <w:color w:val="4472C4" w:themeColor="accent1"/>
        </w:rPr>
        <w:t>As stated in our answer to Q</w:t>
      </w:r>
      <w:r w:rsidR="007507CB" w:rsidRPr="00AC7DA9">
        <w:rPr>
          <w:rFonts w:ascii="Arial" w:eastAsia="Arial" w:hAnsi="Arial" w:cs="Arial"/>
          <w:b/>
          <w:bCs/>
          <w:color w:val="4472C4" w:themeColor="accent1"/>
        </w:rPr>
        <w:t xml:space="preserve">uestion </w:t>
      </w:r>
      <w:r w:rsidRPr="00AC7DA9">
        <w:rPr>
          <w:rFonts w:ascii="Arial" w:eastAsia="Arial" w:hAnsi="Arial" w:cs="Arial"/>
          <w:b/>
          <w:bCs/>
          <w:color w:val="4472C4" w:themeColor="accent1"/>
        </w:rPr>
        <w:t xml:space="preserve">16, we strongly recommend adjusting the scope of transactions subject to penalties and settlement fails reporting for ESMA to focus actions on data that is truly relevant regarding settlement and financial risk aspects and remove </w:t>
      </w:r>
      <w:r w:rsidR="004D61FE" w:rsidRPr="00AC7DA9">
        <w:rPr>
          <w:rFonts w:ascii="Arial" w:eastAsia="Arial" w:hAnsi="Arial" w:cs="Arial"/>
          <w:b/>
          <w:bCs/>
          <w:color w:val="4472C4" w:themeColor="accent1"/>
        </w:rPr>
        <w:t>e.g.,</w:t>
      </w:r>
      <w:r w:rsidRPr="00AC7DA9">
        <w:rPr>
          <w:rFonts w:ascii="Arial" w:eastAsia="Arial" w:hAnsi="Arial" w:cs="Arial"/>
          <w:b/>
          <w:bCs/>
          <w:color w:val="4472C4" w:themeColor="accent1"/>
        </w:rPr>
        <w:t xml:space="preserve"> the participants´ internal “housekeeping” activity from consideration in future.</w:t>
      </w:r>
    </w:p>
    <w:p w14:paraId="4736D9FF" w14:textId="37AC5D8A" w:rsidR="53598BA0" w:rsidRPr="00AC7DA9" w:rsidRDefault="53598BA0" w:rsidP="53598BA0">
      <w:pPr>
        <w:spacing w:after="250" w:line="276" w:lineRule="auto"/>
        <w:ind w:left="-20" w:right="-20"/>
        <w:jc w:val="both"/>
        <w:rPr>
          <w:rFonts w:ascii="Arial" w:eastAsia="Arial" w:hAnsi="Arial" w:cs="Arial"/>
          <w:b/>
          <w:bCs/>
          <w:color w:val="4472C4" w:themeColor="accent1"/>
        </w:rPr>
      </w:pPr>
      <w:r w:rsidRPr="00AC7DA9">
        <w:rPr>
          <w:rFonts w:ascii="Arial" w:eastAsia="Arial" w:hAnsi="Arial" w:cs="Arial"/>
          <w:b/>
          <w:bCs/>
          <w:color w:val="4472C4" w:themeColor="accent1"/>
        </w:rPr>
        <w:t>Only then, an achievable and realistic level of efficiency may be jointly assessed by all stakeholders.</w:t>
      </w:r>
    </w:p>
    <w:p w14:paraId="2CF7ED1A" w14:textId="4012C8A6" w:rsidR="53598BA0" w:rsidRPr="00AC7DA9" w:rsidRDefault="53598BA0" w:rsidP="00094E9B">
      <w:pPr>
        <w:spacing w:after="250" w:line="276" w:lineRule="auto"/>
        <w:ind w:left="-20" w:right="-20"/>
        <w:jc w:val="both"/>
        <w:rPr>
          <w:rFonts w:ascii="Arial" w:eastAsia="Arial" w:hAnsi="Arial" w:cs="Arial"/>
          <w:b/>
          <w:bCs/>
          <w:color w:val="4472C4" w:themeColor="accent1"/>
        </w:rPr>
      </w:pPr>
      <w:r w:rsidRPr="00AC7DA9">
        <w:rPr>
          <w:rFonts w:ascii="Arial" w:eastAsia="Arial" w:hAnsi="Arial" w:cs="Arial"/>
          <w:b/>
          <w:bCs/>
          <w:color w:val="4472C4" w:themeColor="accent1"/>
        </w:rPr>
        <w:t xml:space="preserve">Note regarding point </w:t>
      </w:r>
      <w:r w:rsidR="00927B26" w:rsidRPr="00AC7DA9">
        <w:rPr>
          <w:rFonts w:ascii="Arial" w:eastAsia="Arial" w:hAnsi="Arial" w:cs="Arial"/>
          <w:b/>
          <w:bCs/>
          <w:color w:val="4472C4" w:themeColor="accent1"/>
        </w:rPr>
        <w:t>(</w:t>
      </w:r>
      <w:r w:rsidRPr="00AC7DA9">
        <w:rPr>
          <w:rFonts w:ascii="Arial" w:eastAsia="Arial" w:hAnsi="Arial" w:cs="Arial"/>
          <w:b/>
          <w:bCs/>
          <w:color w:val="4472C4" w:themeColor="accent1"/>
        </w:rPr>
        <w:t>c): as already discussed during the CSDR consultations about ten years ago, the transaction type is not a matching criteria for settlement transactions, hence, the information could deviate between the securities delivery and receipt leg of a transaction making the application of penalties based on this criteria “random” at best.</w:t>
      </w:r>
    </w:p>
    <w:p w14:paraId="7CE68073" w14:textId="315BCC1B" w:rsidR="00212975" w:rsidRPr="00AC7DA9" w:rsidRDefault="00212975" w:rsidP="00212975">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Please refer to </w:t>
      </w:r>
      <w:r w:rsidR="00473323" w:rsidRPr="00AC7DA9">
        <w:rPr>
          <w:rFonts w:ascii="Arial" w:eastAsia="MS PGothic" w:hAnsi="Arial" w:cs="Arial"/>
          <w:b/>
          <w:bCs/>
          <w:color w:val="4472C4" w:themeColor="accent1"/>
        </w:rPr>
        <w:t>“Introductory remark” in Q1 Response.</w:t>
      </w:r>
    </w:p>
    <w:p w14:paraId="34FF1391"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&lt;ESMA_QUESTION_CSDR_29&gt;</w:t>
      </w:r>
    </w:p>
    <w:p w14:paraId="62A05A0C" w14:textId="77777777" w:rsidR="00FE30C2" w:rsidRPr="00AC7DA9" w:rsidRDefault="00FE30C2" w:rsidP="0029449D">
      <w:pPr>
        <w:spacing w:after="250" w:line="276" w:lineRule="auto"/>
        <w:jc w:val="both"/>
        <w:rPr>
          <w:rFonts w:ascii="Arial" w:eastAsia="MS PGothic" w:hAnsi="Arial" w:cs="Arial"/>
          <w:color w:val="181818"/>
          <w:szCs w:val="20"/>
        </w:rPr>
      </w:pPr>
    </w:p>
    <w:p w14:paraId="389E797E"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30" w:name="_Hlk151731834"/>
      <w:r w:rsidRPr="00AC7DA9">
        <w:rPr>
          <w:rFonts w:ascii="Arial" w:eastAsia="MS PGothic" w:hAnsi="Arial" w:cs="Arial"/>
          <w:b/>
          <w:color w:val="181818"/>
          <w:szCs w:val="20"/>
        </w:rPr>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additional tables, graphs and information may be included in order to support some of the arguments or calculations presented in the table below.  </w:t>
      </w:r>
    </w:p>
    <w:bookmarkEnd w:id="30"/>
    <w:p w14:paraId="32A7AC1E"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&lt;ESMA_QUESTION_CSDR_30&gt;</w:t>
      </w:r>
    </w:p>
    <w:p w14:paraId="61AC4613" w14:textId="2A2A4F2E" w:rsidR="006C0957" w:rsidRPr="00AC7DA9" w:rsidRDefault="006C0957" w:rsidP="4735F16C">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Please refer to </w:t>
      </w:r>
      <w:r w:rsidR="00473323" w:rsidRPr="00AC7DA9">
        <w:rPr>
          <w:rFonts w:ascii="Arial" w:eastAsia="MS PGothic" w:hAnsi="Arial" w:cs="Arial"/>
          <w:b/>
          <w:bCs/>
          <w:color w:val="4472C4" w:themeColor="accent1"/>
        </w:rPr>
        <w:t>“Introductory remark” in Q1 Response.</w:t>
      </w:r>
    </w:p>
    <w:p w14:paraId="243C3C8B" w14:textId="155F9819" w:rsidR="11A52E96" w:rsidRPr="00AC7DA9" w:rsidRDefault="11A52E96" w:rsidP="315AFCAC">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1C4"/>
        </w:rPr>
        <w:lastRenderedPageBreak/>
        <w:t xml:space="preserve">We also think that the idea of progressive penalty rates by value of the settlement fail </w:t>
      </w:r>
      <w:r w:rsidR="0FF02CDF" w:rsidRPr="00AC7DA9">
        <w:rPr>
          <w:rFonts w:ascii="Arial" w:eastAsia="MS PGothic" w:hAnsi="Arial" w:cs="Arial"/>
          <w:b/>
          <w:bCs/>
          <w:color w:val="4471C4"/>
        </w:rPr>
        <w:t xml:space="preserve">could </w:t>
      </w:r>
      <w:r w:rsidR="39E516C7" w:rsidRPr="00AC7DA9">
        <w:rPr>
          <w:rFonts w:ascii="Arial" w:eastAsia="MS PGothic" w:hAnsi="Arial" w:cs="Arial"/>
          <w:b/>
          <w:bCs/>
          <w:color w:val="4471C4"/>
        </w:rPr>
        <w:t xml:space="preserve">increase the risk of </w:t>
      </w:r>
      <w:r w:rsidRPr="00AC7DA9">
        <w:rPr>
          <w:rFonts w:ascii="Arial" w:eastAsia="MS PGothic" w:hAnsi="Arial" w:cs="Arial"/>
          <w:b/>
          <w:bCs/>
          <w:color w:val="4471C4"/>
        </w:rPr>
        <w:t xml:space="preserve">imbalances for CCPs </w:t>
      </w:r>
      <w:r w:rsidR="482E7BAC" w:rsidRPr="00AC7DA9">
        <w:rPr>
          <w:rFonts w:ascii="Arial" w:eastAsia="MS PGothic" w:hAnsi="Arial" w:cs="Arial"/>
          <w:b/>
          <w:bCs/>
          <w:color w:val="4471C4"/>
        </w:rPr>
        <w:t>in both directions (</w:t>
      </w:r>
      <w:r w:rsidR="3E97ADB9" w:rsidRPr="00AC7DA9">
        <w:rPr>
          <w:rFonts w:ascii="Arial" w:eastAsia="MS PGothic" w:hAnsi="Arial" w:cs="Arial"/>
          <w:b/>
          <w:bCs/>
          <w:color w:val="4471C4"/>
        </w:rPr>
        <w:t xml:space="preserve">profit and </w:t>
      </w:r>
      <w:r w:rsidR="482E7BAC" w:rsidRPr="00AC7DA9">
        <w:rPr>
          <w:rFonts w:ascii="Arial" w:eastAsia="MS PGothic" w:hAnsi="Arial" w:cs="Arial"/>
          <w:b/>
          <w:bCs/>
          <w:color w:val="4471C4"/>
        </w:rPr>
        <w:t>loss) since</w:t>
      </w:r>
      <w:r w:rsidR="5EE6BD42" w:rsidRPr="00AC7DA9">
        <w:rPr>
          <w:rFonts w:ascii="Arial" w:eastAsia="MS PGothic" w:hAnsi="Arial" w:cs="Arial"/>
          <w:b/>
          <w:bCs/>
          <w:color w:val="4471C4"/>
        </w:rPr>
        <w:t xml:space="preserve"> </w:t>
      </w:r>
      <w:r w:rsidR="5B11B7A4" w:rsidRPr="00AC7DA9">
        <w:rPr>
          <w:rFonts w:ascii="Arial" w:eastAsia="MS PGothic" w:hAnsi="Arial" w:cs="Arial"/>
          <w:b/>
          <w:bCs/>
          <w:color w:val="4471C4"/>
        </w:rPr>
        <w:t xml:space="preserve">there </w:t>
      </w:r>
      <w:r w:rsidR="421871FF" w:rsidRPr="00AC7DA9">
        <w:rPr>
          <w:rFonts w:ascii="Arial" w:eastAsia="MS PGothic" w:hAnsi="Arial" w:cs="Arial"/>
          <w:b/>
          <w:bCs/>
          <w:color w:val="4471C4"/>
        </w:rPr>
        <w:t>is usually</w:t>
      </w:r>
      <w:r w:rsidR="1807BC10" w:rsidRPr="00AC7DA9">
        <w:rPr>
          <w:rFonts w:ascii="Arial" w:eastAsia="MS PGothic" w:hAnsi="Arial" w:cs="Arial"/>
          <w:b/>
          <w:bCs/>
          <w:color w:val="4471C4"/>
        </w:rPr>
        <w:t xml:space="preserve"> </w:t>
      </w:r>
      <w:r w:rsidR="5B11B7A4" w:rsidRPr="00AC7DA9">
        <w:rPr>
          <w:rFonts w:ascii="Arial" w:eastAsia="MS PGothic" w:hAnsi="Arial" w:cs="Arial"/>
          <w:b/>
          <w:bCs/>
          <w:color w:val="4471C4"/>
        </w:rPr>
        <w:t>a n:m relationship of members</w:t>
      </w:r>
      <w:r w:rsidR="7FA6A019" w:rsidRPr="00AC7DA9">
        <w:rPr>
          <w:rFonts w:ascii="Arial" w:eastAsia="MS PGothic" w:hAnsi="Arial" w:cs="Arial"/>
          <w:b/>
          <w:bCs/>
          <w:color w:val="4471C4"/>
        </w:rPr>
        <w:t xml:space="preserve"> in an ISIN </w:t>
      </w:r>
      <w:r w:rsidR="5B11B7A4" w:rsidRPr="00AC7DA9">
        <w:rPr>
          <w:rFonts w:ascii="Arial" w:eastAsia="MS PGothic" w:hAnsi="Arial" w:cs="Arial"/>
          <w:b/>
          <w:bCs/>
          <w:color w:val="4471C4"/>
        </w:rPr>
        <w:t>(e.g.</w:t>
      </w:r>
      <w:r w:rsidR="5EE6BD42" w:rsidRPr="00AC7DA9">
        <w:rPr>
          <w:rFonts w:ascii="Arial" w:eastAsia="MS PGothic" w:hAnsi="Arial" w:cs="Arial"/>
          <w:b/>
          <w:bCs/>
          <w:color w:val="4471C4"/>
        </w:rPr>
        <w:t xml:space="preserve"> </w:t>
      </w:r>
      <w:r w:rsidRPr="00AC7DA9">
        <w:rPr>
          <w:rFonts w:ascii="Arial" w:eastAsia="MS PGothic" w:hAnsi="Arial" w:cs="Arial"/>
          <w:b/>
          <w:bCs/>
          <w:color w:val="4471C4"/>
        </w:rPr>
        <w:t xml:space="preserve">one selling member </w:t>
      </w:r>
      <w:r w:rsidR="572FDA20" w:rsidRPr="00AC7DA9">
        <w:rPr>
          <w:rFonts w:ascii="Arial" w:eastAsia="MS PGothic" w:hAnsi="Arial" w:cs="Arial"/>
          <w:b/>
          <w:bCs/>
          <w:color w:val="4471C4"/>
        </w:rPr>
        <w:t>ha</w:t>
      </w:r>
      <w:r w:rsidR="70ED7753" w:rsidRPr="00AC7DA9">
        <w:rPr>
          <w:rFonts w:ascii="Arial" w:eastAsia="MS PGothic" w:hAnsi="Arial" w:cs="Arial"/>
          <w:b/>
          <w:bCs/>
          <w:color w:val="4471C4"/>
        </w:rPr>
        <w:t>s</w:t>
      </w:r>
      <w:r w:rsidR="572FDA20" w:rsidRPr="00AC7DA9">
        <w:rPr>
          <w:rFonts w:ascii="Arial" w:eastAsia="MS PGothic" w:hAnsi="Arial" w:cs="Arial"/>
          <w:b/>
          <w:bCs/>
          <w:color w:val="4471C4"/>
        </w:rPr>
        <w:t xml:space="preserve"> </w:t>
      </w:r>
      <w:r w:rsidRPr="00AC7DA9">
        <w:rPr>
          <w:rFonts w:ascii="Arial" w:eastAsia="MS PGothic" w:hAnsi="Arial" w:cs="Arial"/>
          <w:b/>
          <w:bCs/>
          <w:color w:val="4471C4"/>
        </w:rPr>
        <w:t>to deliver 100 securities to the CCP</w:t>
      </w:r>
      <w:r w:rsidR="7147BE50" w:rsidRPr="00AC7DA9">
        <w:rPr>
          <w:rFonts w:ascii="Arial" w:eastAsia="MS PGothic" w:hAnsi="Arial" w:cs="Arial"/>
          <w:b/>
          <w:bCs/>
          <w:color w:val="4471C4"/>
        </w:rPr>
        <w:t xml:space="preserve"> on an ISIN</w:t>
      </w:r>
      <w:r w:rsidRPr="00AC7DA9">
        <w:rPr>
          <w:rFonts w:ascii="Arial" w:eastAsia="MS PGothic" w:hAnsi="Arial" w:cs="Arial"/>
          <w:b/>
          <w:bCs/>
          <w:color w:val="4471C4"/>
        </w:rPr>
        <w:t xml:space="preserve"> and the CCP has to deliver to two buying members, one with a volume of 80 and another with a volume of 20</w:t>
      </w:r>
      <w:r w:rsidR="2D746FD6" w:rsidRPr="00AC7DA9">
        <w:rPr>
          <w:rFonts w:ascii="Arial" w:eastAsia="MS PGothic" w:hAnsi="Arial" w:cs="Arial"/>
          <w:b/>
          <w:bCs/>
          <w:color w:val="4471C4"/>
        </w:rPr>
        <w:t>)</w:t>
      </w:r>
      <w:r w:rsidRPr="00AC7DA9">
        <w:rPr>
          <w:rFonts w:ascii="Arial" w:eastAsia="MS PGothic" w:hAnsi="Arial" w:cs="Arial"/>
          <w:b/>
          <w:bCs/>
          <w:color w:val="4471C4"/>
        </w:rPr>
        <w:t>.</w:t>
      </w:r>
    </w:p>
    <w:p w14:paraId="7072CAC9" w14:textId="70862798"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&lt;ESMA_QUESTION_CSDR_30&gt;</w:t>
      </w:r>
    </w:p>
    <w:p w14:paraId="7EDA874A" w14:textId="77777777" w:rsidR="0029449D" w:rsidRPr="00AC7DA9" w:rsidRDefault="0029449D" w:rsidP="0029449D">
      <w:pPr>
        <w:spacing w:after="120" w:line="264" w:lineRule="auto"/>
        <w:rPr>
          <w:rFonts w:ascii="Arial" w:eastAsia="MS PGothic" w:hAnsi="Arial" w:cs="Arial"/>
          <w:b/>
          <w:bCs/>
          <w:color w:val="181818"/>
          <w:szCs w:val="20"/>
          <w:u w:val="single"/>
        </w:rPr>
      </w:pPr>
    </w:p>
    <w:p w14:paraId="20850EE8"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31" w:name="_Hlk151731835"/>
      <w:r w:rsidRPr="00AC7DA9">
        <w:rPr>
          <w:rFonts w:ascii="Arial" w:eastAsia="MS PGothic" w:hAnsi="Arial" w:cs="Arial"/>
          <w:b/>
          <w:color w:val="181818"/>
          <w:szCs w:val="20"/>
        </w:rPr>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31"/>
    <w:p w14:paraId="2B9998D9"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&lt;ESMA_QUESTION_CSDR_31&gt;</w:t>
      </w:r>
    </w:p>
    <w:p w14:paraId="62DFF527" w14:textId="2688F15B" w:rsidR="006C0957" w:rsidRPr="00AC7DA9" w:rsidRDefault="006C0957" w:rsidP="006C0957">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 xml:space="preserve">Please refer to </w:t>
      </w:r>
      <w:r w:rsidR="00473323" w:rsidRPr="00AC7DA9">
        <w:rPr>
          <w:rFonts w:ascii="Arial" w:eastAsia="MS PGothic" w:hAnsi="Arial" w:cs="Arial"/>
          <w:b/>
          <w:bCs/>
          <w:color w:val="4472C4" w:themeColor="accent1"/>
          <w:szCs w:val="20"/>
        </w:rPr>
        <w:t>“Introductory remark” in Q1 Response.</w:t>
      </w:r>
    </w:p>
    <w:p w14:paraId="3D804C03"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&lt;ESMA_QUESTION_CSDR_31&gt;</w:t>
      </w:r>
    </w:p>
    <w:p w14:paraId="7DF0EE65" w14:textId="77777777" w:rsidR="0029449D" w:rsidRPr="00AC7DA9" w:rsidRDefault="0029449D" w:rsidP="0029449D">
      <w:pPr>
        <w:spacing w:after="120" w:line="264" w:lineRule="auto"/>
        <w:rPr>
          <w:rFonts w:ascii="Arial" w:eastAsia="MS PGothic" w:hAnsi="Arial" w:cs="Arial"/>
          <w:b/>
          <w:bCs/>
          <w:color w:val="181818"/>
          <w:szCs w:val="20"/>
          <w:u w:val="single"/>
        </w:rPr>
      </w:pPr>
    </w:p>
    <w:p w14:paraId="1EF69AB2"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32" w:name="_Hlk151731836"/>
      <w:r w:rsidRPr="00AC7DA9">
        <w:rPr>
          <w:rFonts w:ascii="Arial" w:eastAsia="MS PGothic" w:hAnsi="Arial" w:cs="Arial"/>
          <w:b/>
          <w:color w:val="181818"/>
          <w:szCs w:val="20"/>
        </w:rPr>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2"/>
    <w:p w14:paraId="759957D5"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&lt;ESMA_QUESTION_CSDR_32&gt;</w:t>
      </w:r>
    </w:p>
    <w:p w14:paraId="4BD0C694" w14:textId="09BA4FFC" w:rsidR="006C0957" w:rsidRPr="00AC7DA9" w:rsidRDefault="006C0957" w:rsidP="006C0957">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 xml:space="preserve">Please refer to </w:t>
      </w:r>
      <w:r w:rsidR="00473323" w:rsidRPr="00AC7DA9">
        <w:rPr>
          <w:rFonts w:ascii="Arial" w:eastAsia="MS PGothic" w:hAnsi="Arial" w:cs="Arial"/>
          <w:b/>
          <w:bCs/>
          <w:color w:val="4472C4" w:themeColor="accent1"/>
          <w:szCs w:val="20"/>
        </w:rPr>
        <w:t>“Introductory remark” in Q1 Response.</w:t>
      </w:r>
    </w:p>
    <w:p w14:paraId="22C97DAD" w14:textId="3ED8AFB3"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&lt;ESMA_QUESTION_CSDR_32&gt;</w:t>
      </w:r>
    </w:p>
    <w:p w14:paraId="26E7190F" w14:textId="77777777" w:rsidR="0029449D" w:rsidRPr="00AC7DA9" w:rsidRDefault="0029449D" w:rsidP="0029449D">
      <w:pPr>
        <w:spacing w:after="250" w:line="276" w:lineRule="auto"/>
        <w:jc w:val="both"/>
        <w:rPr>
          <w:rFonts w:ascii="Arial" w:eastAsia="MS PGothic" w:hAnsi="Arial" w:cs="Arial"/>
          <w:color w:val="181818"/>
          <w:szCs w:val="20"/>
        </w:rPr>
      </w:pPr>
    </w:p>
    <w:p w14:paraId="0AB92BAB"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33" w:name="_Hlk151731837"/>
      <w:r w:rsidRPr="00AC7DA9">
        <w:rPr>
          <w:rFonts w:ascii="Arial" w:eastAsia="MS PGothic" w:hAnsi="Arial" w:cs="Arial"/>
          <w:b/>
          <w:color w:val="181818"/>
          <w:szCs w:val="20"/>
        </w:rPr>
        <w:t>How should free of payment (FoP) instructions be valued for the purpose of the application of cash penalties? Please justify your answer and provide examples and data where available.</w:t>
      </w:r>
    </w:p>
    <w:bookmarkEnd w:id="33"/>
    <w:p w14:paraId="7CCD0314"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&lt;ESMA_QUESTION_CSDR_33&gt;</w:t>
      </w:r>
    </w:p>
    <w:p w14:paraId="3397388E" w14:textId="77777777" w:rsidR="002922E1" w:rsidRPr="00AC7DA9" w:rsidRDefault="53598BA0" w:rsidP="53598BA0">
      <w:pPr>
        <w:spacing w:after="250" w:line="276" w:lineRule="auto"/>
        <w:ind w:left="-20" w:right="-20"/>
        <w:jc w:val="both"/>
        <w:rPr>
          <w:rFonts w:ascii="Arial" w:eastAsia="MS PGothic" w:hAnsi="Arial" w:cs="Arial"/>
          <w:b/>
          <w:bCs/>
          <w:color w:val="4472C4" w:themeColor="accent1"/>
        </w:rPr>
      </w:pPr>
      <w:r w:rsidRPr="00AC7DA9">
        <w:rPr>
          <w:rFonts w:ascii="Arial" w:eastAsia="Arial" w:hAnsi="Arial" w:cs="Arial"/>
          <w:b/>
          <w:bCs/>
          <w:color w:val="4472C4" w:themeColor="accent1"/>
          <w:lang w:val="pt-PT"/>
        </w:rPr>
        <w:t>We see no need for changes, the current process should continue to apply.</w:t>
      </w:r>
    </w:p>
    <w:p w14:paraId="44AA79AD" w14:textId="6F2EF29E" w:rsidR="53598BA0" w:rsidRPr="00AC7DA9" w:rsidRDefault="53598BA0" w:rsidP="00094E9B">
      <w:pPr>
        <w:spacing w:after="250" w:line="276" w:lineRule="auto"/>
        <w:ind w:left="-20" w:right="-20"/>
        <w:jc w:val="both"/>
        <w:rPr>
          <w:rFonts w:ascii="Arial" w:eastAsia="Arial" w:hAnsi="Arial" w:cs="Arial"/>
          <w:color w:val="181818"/>
          <w:lang w:val="pt-PT"/>
        </w:rPr>
      </w:pPr>
      <w:r w:rsidRPr="00AC7DA9">
        <w:rPr>
          <w:rFonts w:ascii="Arial" w:eastAsia="MS PGothic" w:hAnsi="Arial" w:cs="Arial"/>
          <w:b/>
          <w:bCs/>
          <w:color w:val="4472C4" w:themeColor="accent1"/>
        </w:rPr>
        <w:t xml:space="preserve">Please refer to </w:t>
      </w:r>
      <w:r w:rsidR="00473323" w:rsidRPr="00AC7DA9">
        <w:rPr>
          <w:rFonts w:ascii="Arial" w:eastAsia="MS PGothic" w:hAnsi="Arial" w:cs="Arial"/>
          <w:b/>
          <w:bCs/>
          <w:color w:val="4472C4" w:themeColor="accent1"/>
        </w:rPr>
        <w:t>“Introductory remark” in Q1 Response.</w:t>
      </w:r>
    </w:p>
    <w:p w14:paraId="6383FC19"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lastRenderedPageBreak/>
        <w:t>&lt;ESMA_QUESTION_CSDR_33&gt;</w:t>
      </w:r>
    </w:p>
    <w:p w14:paraId="596B2CF0" w14:textId="77777777" w:rsidR="0029449D" w:rsidRPr="00AC7DA9" w:rsidRDefault="0029449D" w:rsidP="0029449D">
      <w:pPr>
        <w:spacing w:after="250" w:line="276" w:lineRule="auto"/>
        <w:jc w:val="both"/>
        <w:rPr>
          <w:rFonts w:ascii="Arial" w:eastAsia="MS PGothic" w:hAnsi="Arial" w:cs="Arial"/>
          <w:color w:val="181818"/>
          <w:szCs w:val="20"/>
        </w:rPr>
      </w:pPr>
    </w:p>
    <w:p w14:paraId="7FA7D591"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34" w:name="_Hlk151731838"/>
      <w:r w:rsidRPr="00AC7DA9">
        <w:rPr>
          <w:rFonts w:ascii="Arial" w:eastAsia="MS PGothic" w:hAnsi="Arial" w:cs="Arial"/>
          <w:b/>
          <w:color w:val="181818"/>
          <w:szCs w:val="20"/>
        </w:rPr>
        <w:t>Do you think there is a risk that higher penalty rates may lead to participants using less DvP and more FoP settlement instructions? Please justify your answer and provide examples and data where available.</w:t>
      </w:r>
    </w:p>
    <w:bookmarkEnd w:id="34"/>
    <w:p w14:paraId="64B90878" w14:textId="77777777" w:rsidR="0029449D" w:rsidRPr="00AC7DA9" w:rsidRDefault="0029449D" w:rsidP="0029449D">
      <w:pPr>
        <w:spacing w:after="250" w:line="276" w:lineRule="auto"/>
        <w:jc w:val="both"/>
        <w:rPr>
          <w:rFonts w:ascii="Arial" w:eastAsia="MS PGothic" w:hAnsi="Arial" w:cs="Arial"/>
          <w:color w:val="181818"/>
          <w:szCs w:val="20"/>
          <w:lang w:val="en-US"/>
        </w:rPr>
      </w:pPr>
      <w:r w:rsidRPr="00AC7DA9">
        <w:rPr>
          <w:rFonts w:ascii="Arial" w:eastAsia="MS PGothic" w:hAnsi="Arial" w:cs="Arial"/>
          <w:color w:val="181818"/>
          <w:szCs w:val="20"/>
          <w:lang w:val="en-US"/>
        </w:rPr>
        <w:t>&lt;ESMA_QUESTION_CSDR_34&gt;</w:t>
      </w:r>
    </w:p>
    <w:p w14:paraId="2986D9E8" w14:textId="040D8D04" w:rsidR="0029449D" w:rsidRPr="00AC7DA9" w:rsidRDefault="00F13799" w:rsidP="31423CD2">
      <w:pPr>
        <w:spacing w:after="250" w:line="276" w:lineRule="auto"/>
        <w:jc w:val="both"/>
        <w:rPr>
          <w:rFonts w:ascii="Arial" w:eastAsia="MS PGothic" w:hAnsi="Arial" w:cs="Arial"/>
          <w:b/>
          <w:bCs/>
          <w:color w:val="4472C4" w:themeColor="accent1"/>
          <w:lang w:val="en-US"/>
        </w:rPr>
      </w:pPr>
      <w:r w:rsidRPr="00AC7DA9">
        <w:rPr>
          <w:rFonts w:ascii="Arial" w:eastAsia="MS PGothic" w:hAnsi="Arial" w:cs="Arial"/>
          <w:b/>
          <w:bCs/>
          <w:color w:val="4472C4" w:themeColor="accent1"/>
          <w:lang w:val="en-US"/>
        </w:rPr>
        <w:t xml:space="preserve">Intentionally left </w:t>
      </w:r>
      <w:r w:rsidR="00AC181B" w:rsidRPr="00AC7DA9">
        <w:rPr>
          <w:rFonts w:ascii="Arial" w:eastAsia="MS PGothic" w:hAnsi="Arial" w:cs="Arial"/>
          <w:b/>
          <w:bCs/>
          <w:color w:val="4472C4" w:themeColor="accent1"/>
          <w:lang w:val="en-US"/>
        </w:rPr>
        <w:t>blank.</w:t>
      </w:r>
    </w:p>
    <w:p w14:paraId="35626BDA" w14:textId="77777777" w:rsidR="0029449D" w:rsidRPr="00AC7DA9" w:rsidRDefault="0029449D" w:rsidP="0029449D">
      <w:pPr>
        <w:spacing w:after="250" w:line="276" w:lineRule="auto"/>
        <w:jc w:val="both"/>
        <w:rPr>
          <w:rFonts w:ascii="Arial" w:eastAsia="MS PGothic" w:hAnsi="Arial" w:cs="Arial"/>
          <w:color w:val="181818"/>
          <w:szCs w:val="20"/>
          <w:lang w:val="it-IT"/>
        </w:rPr>
      </w:pPr>
      <w:r w:rsidRPr="00AC7DA9">
        <w:rPr>
          <w:rFonts w:ascii="Arial" w:eastAsia="MS PGothic" w:hAnsi="Arial" w:cs="Arial"/>
          <w:color w:val="181818"/>
          <w:szCs w:val="20"/>
          <w:lang w:val="it-IT"/>
        </w:rPr>
        <w:t>&lt;ESMA_QUESTION_CSDR_34&gt;</w:t>
      </w:r>
    </w:p>
    <w:p w14:paraId="1BD06A7B" w14:textId="77777777" w:rsidR="0029449D" w:rsidRPr="00AC7DA9" w:rsidRDefault="0029449D" w:rsidP="0029449D">
      <w:pPr>
        <w:spacing w:after="250" w:line="276" w:lineRule="auto"/>
        <w:jc w:val="both"/>
        <w:rPr>
          <w:rFonts w:ascii="Arial" w:eastAsia="MS PGothic" w:hAnsi="Arial" w:cs="Arial"/>
          <w:color w:val="181818"/>
          <w:szCs w:val="20"/>
          <w:lang w:val="it-IT"/>
        </w:rPr>
      </w:pPr>
    </w:p>
    <w:p w14:paraId="2591B3D2" w14:textId="77777777" w:rsidR="0029449D" w:rsidRPr="00AC7DA9" w:rsidRDefault="0029449D" w:rsidP="31423CD2">
      <w:pPr>
        <w:numPr>
          <w:ilvl w:val="0"/>
          <w:numId w:val="31"/>
        </w:numPr>
        <w:spacing w:after="240" w:line="276" w:lineRule="auto"/>
        <w:ind w:left="851" w:hanging="851"/>
        <w:jc w:val="both"/>
        <w:rPr>
          <w:rFonts w:ascii="Arial" w:eastAsia="MS PGothic" w:hAnsi="Arial" w:cs="Arial"/>
          <w:b/>
          <w:bCs/>
          <w:color w:val="181818"/>
        </w:rPr>
      </w:pPr>
      <w:bookmarkStart w:id="35" w:name="_Hlk151731839"/>
      <w:r w:rsidRPr="00AC7DA9">
        <w:rPr>
          <w:rFonts w:ascii="Arial" w:eastAsia="MS PGothic" w:hAnsi="Arial" w:cs="Arial"/>
          <w:b/>
          <w:bCs/>
          <w:color w:val="181818"/>
        </w:rPr>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w:t>
      </w:r>
      <w:bookmarkStart w:id="36" w:name="_Int_UOXtoDoO"/>
      <w:r w:rsidRPr="00AC7DA9">
        <w:rPr>
          <w:rFonts w:ascii="Arial" w:eastAsia="MS PGothic" w:hAnsi="Arial" w:cs="Arial"/>
          <w:b/>
          <w:bCs/>
          <w:color w:val="181818"/>
        </w:rPr>
        <w:t>ESMA  on</w:t>
      </w:r>
      <w:bookmarkEnd w:id="36"/>
      <w:r w:rsidRPr="00AC7DA9">
        <w:rPr>
          <w:rFonts w:ascii="Arial" w:eastAsia="MS PGothic" w:hAnsi="Arial" w:cs="Arial"/>
          <w:b/>
          <w:bCs/>
          <w:color w:val="181818"/>
        </w:rPr>
        <w:t xml:space="preserve">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5"/>
    <w:p w14:paraId="61AC4F89"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&lt;ESMA_QUESTION_CSDR_35&gt;</w:t>
      </w:r>
    </w:p>
    <w:p w14:paraId="4FDAD3B8" w14:textId="712A6664" w:rsidR="00DE76D2" w:rsidRPr="00AC7DA9" w:rsidRDefault="002922E1" w:rsidP="31423CD2">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Iberclear</w:t>
      </w:r>
      <w:r w:rsidR="006E6A16" w:rsidRPr="00AC7DA9">
        <w:rPr>
          <w:rFonts w:ascii="Arial" w:eastAsia="MS PGothic" w:hAnsi="Arial" w:cs="Arial"/>
          <w:b/>
          <w:bCs/>
          <w:color w:val="4472C4" w:themeColor="accent1"/>
        </w:rPr>
        <w:t xml:space="preserve"> would prefer not </w:t>
      </w:r>
      <w:bookmarkStart w:id="37" w:name="_Int_aR5cblN2"/>
      <w:r w:rsidR="006E6A16" w:rsidRPr="00AC7DA9">
        <w:rPr>
          <w:rFonts w:ascii="Arial" w:eastAsia="MS PGothic" w:hAnsi="Arial" w:cs="Arial"/>
          <w:b/>
          <w:bCs/>
          <w:color w:val="4472C4" w:themeColor="accent1"/>
        </w:rPr>
        <w:t>make</w:t>
      </w:r>
      <w:bookmarkEnd w:id="37"/>
      <w:r w:rsidR="006E6A16" w:rsidRPr="00AC7DA9">
        <w:rPr>
          <w:rFonts w:ascii="Arial" w:eastAsia="MS PGothic" w:hAnsi="Arial" w:cs="Arial"/>
          <w:b/>
          <w:bCs/>
          <w:color w:val="4472C4" w:themeColor="accent1"/>
        </w:rPr>
        <w:t xml:space="preserve"> additional categories in line with</w:t>
      </w:r>
      <w:r w:rsidR="00DE76D2" w:rsidRPr="00AC7DA9">
        <w:rPr>
          <w:rFonts w:ascii="Arial" w:eastAsia="MS PGothic" w:hAnsi="Arial" w:cs="Arial"/>
          <w:b/>
          <w:bCs/>
          <w:color w:val="4472C4" w:themeColor="accent1"/>
        </w:rPr>
        <w:t xml:space="preserve"> answer </w:t>
      </w:r>
      <w:r w:rsidR="00473323" w:rsidRPr="00AC7DA9">
        <w:rPr>
          <w:rFonts w:ascii="Arial" w:eastAsia="MS PGothic" w:hAnsi="Arial" w:cs="Arial"/>
          <w:b/>
          <w:bCs/>
          <w:color w:val="4472C4" w:themeColor="accent1"/>
        </w:rPr>
        <w:t>included in “Introductory remark” in Q1 Response.</w:t>
      </w:r>
    </w:p>
    <w:p w14:paraId="35CDEA8C" w14:textId="1EDE4E85" w:rsidR="53598BA0" w:rsidRPr="00AC7DA9" w:rsidRDefault="53598BA0" w:rsidP="31423CD2">
      <w:pPr>
        <w:spacing w:after="250" w:line="276" w:lineRule="auto"/>
        <w:ind w:left="-20" w:right="-20"/>
        <w:jc w:val="both"/>
        <w:rPr>
          <w:rFonts w:ascii="Arial" w:eastAsiaTheme="minorEastAsia" w:hAnsi="Arial" w:cs="Arial"/>
          <w:b/>
          <w:bCs/>
          <w:color w:val="4472C4" w:themeColor="accent1"/>
          <w:lang w:val="pt-PT"/>
        </w:rPr>
      </w:pPr>
      <w:r w:rsidRPr="00AC7DA9">
        <w:rPr>
          <w:rFonts w:ascii="Arial" w:eastAsiaTheme="minorEastAsia" w:hAnsi="Arial" w:cs="Arial"/>
          <w:b/>
          <w:bCs/>
          <w:color w:val="4472C4" w:themeColor="accent1"/>
          <w:lang w:val="pt-PT"/>
        </w:rPr>
        <w:t xml:space="preserve">Being said that, </w:t>
      </w:r>
      <w:r w:rsidR="00F463CA" w:rsidRPr="00AC7DA9">
        <w:rPr>
          <w:rFonts w:ascii="Arial" w:eastAsiaTheme="minorEastAsia" w:hAnsi="Arial" w:cs="Arial"/>
          <w:b/>
          <w:bCs/>
          <w:color w:val="4472C4" w:themeColor="accent1"/>
          <w:lang w:val="pt-PT"/>
        </w:rPr>
        <w:t>we do not</w:t>
      </w:r>
      <w:r w:rsidRPr="00AC7DA9">
        <w:rPr>
          <w:rFonts w:ascii="Arial" w:eastAsiaTheme="minorEastAsia" w:hAnsi="Arial" w:cs="Arial"/>
          <w:b/>
          <w:bCs/>
          <w:color w:val="4472C4" w:themeColor="accent1"/>
          <w:lang w:val="pt-PT"/>
        </w:rPr>
        <w:t xml:space="preserve"> have no strong objections to consider bond-liquidity in the penalty calculation as long as the required data can be sourced the same way as done for shares already today (</w:t>
      </w:r>
      <w:bookmarkStart w:id="38" w:name="_Int_yD1hZ68k"/>
      <w:r w:rsidRPr="00AC7DA9">
        <w:rPr>
          <w:rFonts w:ascii="Arial" w:eastAsiaTheme="minorEastAsia" w:hAnsi="Arial" w:cs="Arial"/>
          <w:b/>
          <w:bCs/>
          <w:color w:val="4472C4" w:themeColor="accent1"/>
          <w:lang w:val="pt-PT"/>
        </w:rPr>
        <w:t>i.e.</w:t>
      </w:r>
      <w:bookmarkEnd w:id="38"/>
      <w:r w:rsidRPr="00AC7DA9">
        <w:rPr>
          <w:rFonts w:ascii="Arial" w:eastAsiaTheme="minorEastAsia" w:hAnsi="Arial" w:cs="Arial"/>
          <w:b/>
          <w:bCs/>
          <w:color w:val="4472C4" w:themeColor="accent1"/>
          <w:lang w:val="pt-PT"/>
        </w:rPr>
        <w:t xml:space="preserve"> using the ESMA FITRS database). </w:t>
      </w:r>
    </w:p>
    <w:p w14:paraId="540D58C6" w14:textId="1DC4F1AC" w:rsidR="53598BA0" w:rsidRPr="00AC7DA9" w:rsidRDefault="53598BA0" w:rsidP="00094E9B">
      <w:pPr>
        <w:spacing w:after="250" w:line="276" w:lineRule="auto"/>
        <w:ind w:left="-20" w:right="-20"/>
        <w:jc w:val="both"/>
        <w:rPr>
          <w:rFonts w:ascii="Arial" w:eastAsia="Arial" w:hAnsi="Arial" w:cs="Arial"/>
          <w:b/>
          <w:bCs/>
          <w:color w:val="4472C4" w:themeColor="accent1"/>
          <w:lang w:val="pt-PT"/>
        </w:rPr>
      </w:pPr>
      <w:r w:rsidRPr="00AC7DA9">
        <w:rPr>
          <w:rFonts w:ascii="Arial" w:eastAsiaTheme="minorEastAsia" w:hAnsi="Arial" w:cs="Arial"/>
          <w:b/>
          <w:bCs/>
          <w:color w:val="4472C4" w:themeColor="accent1"/>
          <w:lang w:val="pt-PT"/>
        </w:rPr>
        <w:t xml:space="preserve">However, as ESMA states “The latest bonds quarterly liquidity assessment published on 31 October 202317 identifies 1,148 liquid bonds (sovereign and corporate ones) out of 124,197 bonds subject to MiFID II transparency requirements for Q3 2023, meaning that most of the bonds would be considered illiquid.”, we question the actual benefit of such approach as less than 1% of the bonds in scope would be “liquid” so we believe the cost/ benefit ratio is not convincing to justify such system change that would have to be implemented by any EU/ EEA CSDs and T2S. </w:t>
      </w:r>
    </w:p>
    <w:p w14:paraId="48A873FB" w14:textId="4F01E5F1" w:rsidR="53598BA0" w:rsidRPr="00AC7DA9" w:rsidRDefault="53598BA0" w:rsidP="00094E9B">
      <w:pPr>
        <w:spacing w:after="250" w:line="276" w:lineRule="auto"/>
        <w:ind w:left="-20" w:right="-20"/>
        <w:jc w:val="both"/>
        <w:rPr>
          <w:rFonts w:ascii="Arial" w:eastAsia="Arial" w:hAnsi="Arial" w:cs="Arial"/>
          <w:b/>
          <w:bCs/>
          <w:color w:val="4472C4" w:themeColor="accent1"/>
        </w:rPr>
      </w:pPr>
      <w:r w:rsidRPr="00AC7DA9">
        <w:rPr>
          <w:rFonts w:ascii="Arial" w:eastAsia="Arial" w:hAnsi="Arial" w:cs="Arial"/>
          <w:b/>
          <w:bCs/>
          <w:color w:val="4472C4" w:themeColor="accent1"/>
        </w:rPr>
        <w:lastRenderedPageBreak/>
        <w:t>We also repeat our strong recommendation for ESMA to centrally provide and publish all reference data needed to calculate penalties in a single database accessible to all stakeholders.</w:t>
      </w:r>
    </w:p>
    <w:p w14:paraId="31FE52D5" w14:textId="4DF509DD" w:rsidR="00DE76D2" w:rsidRPr="00AC7DA9" w:rsidRDefault="00DE76D2" w:rsidP="00DE76D2">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&lt;ESMA_QUESTION_CSDR_35&gt;</w:t>
      </w:r>
    </w:p>
    <w:p w14:paraId="4A1B8615" w14:textId="77777777" w:rsidR="0029449D" w:rsidRPr="00AC7DA9" w:rsidRDefault="0029449D" w:rsidP="0029449D">
      <w:pPr>
        <w:spacing w:after="250" w:line="276" w:lineRule="auto"/>
        <w:jc w:val="both"/>
        <w:rPr>
          <w:rFonts w:ascii="Arial" w:eastAsia="MS PGothic" w:hAnsi="Arial" w:cs="Arial"/>
          <w:color w:val="181818"/>
          <w:szCs w:val="20"/>
          <w:lang w:val="en-US"/>
        </w:rPr>
      </w:pPr>
    </w:p>
    <w:p w14:paraId="1CF3B4AA"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39" w:name="_Hlk151731840"/>
      <w:r w:rsidRPr="00AC7DA9">
        <w:rPr>
          <w:rFonts w:ascii="Arial" w:eastAsia="MS PGothic" w:hAnsi="Arial" w:cs="Arial"/>
          <w:b/>
          <w:color w:val="181818"/>
          <w:szCs w:val="20"/>
        </w:rPr>
        <w:t xml:space="preserve">Do you have other suggestions for further flexibility with regards to penalties for settlement fails imposed on illiquid financial instruments? Please justify your answer and provide examples and data where available.  </w:t>
      </w:r>
    </w:p>
    <w:bookmarkEnd w:id="39"/>
    <w:p w14:paraId="4C6699DA"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&lt;ESMA_QUESTION_CSDR_36&gt;</w:t>
      </w:r>
    </w:p>
    <w:p w14:paraId="5363BA65" w14:textId="13CB0491" w:rsidR="006E6A16" w:rsidRPr="00AC7DA9" w:rsidRDefault="006E6A16" w:rsidP="006E6A16">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 xml:space="preserve">No, in line with </w:t>
      </w:r>
      <w:r w:rsidR="00473323" w:rsidRPr="00AC7DA9">
        <w:rPr>
          <w:rFonts w:ascii="Arial" w:eastAsia="MS PGothic" w:hAnsi="Arial" w:cs="Arial"/>
          <w:b/>
          <w:bCs/>
          <w:color w:val="4472C4" w:themeColor="accent1"/>
        </w:rPr>
        <w:t>“Introductory remark” in Q1 Response.</w:t>
      </w:r>
    </w:p>
    <w:p w14:paraId="1CFB7269"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&lt;ESMA_QUESTION_CSDR_36&gt;</w:t>
      </w:r>
    </w:p>
    <w:p w14:paraId="7560F916" w14:textId="77777777" w:rsidR="0029449D" w:rsidRPr="00AC7DA9" w:rsidRDefault="0029449D" w:rsidP="0029449D">
      <w:pPr>
        <w:spacing w:after="250" w:line="276" w:lineRule="auto"/>
        <w:jc w:val="both"/>
        <w:rPr>
          <w:rFonts w:ascii="Arial" w:eastAsia="MS PGothic" w:hAnsi="Arial" w:cs="Arial"/>
          <w:color w:val="181818"/>
          <w:szCs w:val="20"/>
        </w:rPr>
      </w:pPr>
    </w:p>
    <w:p w14:paraId="2440C41E"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40" w:name="_Hlk151731841"/>
      <w:r w:rsidRPr="00AC7DA9">
        <w:rPr>
          <w:rFonts w:ascii="Arial" w:eastAsia="MS PGothic" w:hAnsi="Arial" w:cs="Arial"/>
          <w:b/>
          <w:color w:val="181818"/>
          <w:szCs w:val="20"/>
        </w:rPr>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40"/>
    <w:p w14:paraId="63B087F1"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&lt;ESMA_QUESTION_CSDR_37&gt;</w:t>
      </w:r>
    </w:p>
    <w:p w14:paraId="36EBD86A" w14:textId="6E7AE1C6" w:rsidR="006E6A16" w:rsidRPr="00AC7DA9" w:rsidRDefault="006E6A16" w:rsidP="006E6A16">
      <w:pPr>
        <w:spacing w:after="250" w:line="276" w:lineRule="auto"/>
        <w:jc w:val="both"/>
        <w:rPr>
          <w:rFonts w:ascii="Arial" w:eastAsia="MS PGothic" w:hAnsi="Arial" w:cs="Arial"/>
          <w:b/>
          <w:bCs/>
          <w:color w:val="4472C4" w:themeColor="accent1"/>
          <w:szCs w:val="20"/>
          <w:lang w:val="en-US"/>
        </w:rPr>
      </w:pPr>
      <w:r w:rsidRPr="00AC7DA9">
        <w:rPr>
          <w:rFonts w:ascii="Arial" w:eastAsia="MS PGothic" w:hAnsi="Arial" w:cs="Arial"/>
          <w:b/>
          <w:bCs/>
          <w:color w:val="4472C4" w:themeColor="accent1"/>
          <w:szCs w:val="20"/>
          <w:lang w:val="en-US"/>
        </w:rPr>
        <w:t>Intentionally left blank</w:t>
      </w:r>
      <w:r w:rsidR="00473323" w:rsidRPr="00AC7DA9">
        <w:rPr>
          <w:rFonts w:ascii="Arial" w:eastAsia="MS PGothic" w:hAnsi="Arial" w:cs="Arial"/>
          <w:b/>
          <w:bCs/>
          <w:color w:val="4472C4" w:themeColor="accent1"/>
          <w:szCs w:val="20"/>
          <w:lang w:val="en-US"/>
        </w:rPr>
        <w:t>.</w:t>
      </w:r>
    </w:p>
    <w:p w14:paraId="13C31D45"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&lt;ESMA_QUESTION_CSDR_37&gt;</w:t>
      </w:r>
    </w:p>
    <w:p w14:paraId="3F469651" w14:textId="77777777" w:rsidR="0029449D" w:rsidRPr="00AC7DA9" w:rsidRDefault="0029449D" w:rsidP="0029449D">
      <w:pPr>
        <w:spacing w:after="250" w:line="276" w:lineRule="auto"/>
        <w:jc w:val="both"/>
        <w:rPr>
          <w:rFonts w:ascii="Arial" w:eastAsia="MS PGothic" w:hAnsi="Arial" w:cs="Arial"/>
          <w:color w:val="181818"/>
          <w:szCs w:val="20"/>
        </w:rPr>
      </w:pPr>
    </w:p>
    <w:p w14:paraId="12016863"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41" w:name="_Hlk151731842"/>
      <w:r w:rsidRPr="00AC7DA9">
        <w:rPr>
          <w:rFonts w:ascii="Arial" w:eastAsia="MS PGothic" w:hAnsi="Arial" w:cs="Arial"/>
          <w:b/>
          <w:color w:val="181818"/>
          <w:szCs w:val="20"/>
        </w:rPr>
        <w:t>How could the parameters for the calculation of cash penalties take into account the effect that low or negative interest rates could have on the incentives of counterparties and on settlement fails? Please provide examples and data, as well as arguments to justify your answer.</w:t>
      </w:r>
    </w:p>
    <w:bookmarkEnd w:id="41"/>
    <w:p w14:paraId="5B0E51F7"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&lt;ESMA_QUESTION_CSDR_38&gt;</w:t>
      </w:r>
    </w:p>
    <w:p w14:paraId="73A442E4" w14:textId="28EC6D4C" w:rsidR="006E6A16" w:rsidRPr="00AC7DA9" w:rsidRDefault="006E6A16" w:rsidP="53598BA0">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 xml:space="preserve">Please refer to </w:t>
      </w:r>
      <w:r w:rsidR="00473323" w:rsidRPr="00AC7DA9">
        <w:rPr>
          <w:rFonts w:ascii="Arial" w:eastAsia="MS PGothic" w:hAnsi="Arial" w:cs="Arial"/>
          <w:b/>
          <w:bCs/>
          <w:color w:val="4472C4" w:themeColor="accent1"/>
          <w:szCs w:val="20"/>
        </w:rPr>
        <w:t>“Introductory remark” in Q1 Response.</w:t>
      </w:r>
    </w:p>
    <w:p w14:paraId="626ED0D4"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&lt;ESMA_QUESTION_CSDR_38&gt;</w:t>
      </w:r>
    </w:p>
    <w:p w14:paraId="504E4C3A" w14:textId="77777777" w:rsidR="0029449D" w:rsidRPr="00AC7DA9" w:rsidRDefault="0029449D" w:rsidP="0029449D">
      <w:pPr>
        <w:spacing w:after="250" w:line="276" w:lineRule="auto"/>
        <w:jc w:val="both"/>
        <w:rPr>
          <w:rFonts w:ascii="Arial" w:eastAsia="MS PGothic" w:hAnsi="Arial" w:cs="Arial"/>
          <w:color w:val="181818"/>
          <w:szCs w:val="20"/>
        </w:rPr>
      </w:pPr>
    </w:p>
    <w:p w14:paraId="66CF2688"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bookmarkStart w:id="42" w:name="_Hlk151731843"/>
      <w:r w:rsidRPr="00AC7DA9">
        <w:rPr>
          <w:rFonts w:ascii="Arial" w:eastAsia="MS PGothic" w:hAnsi="Arial" w:cs="Arial"/>
          <w:b/>
          <w:color w:val="181818"/>
          <w:szCs w:val="20"/>
        </w:rPr>
        <w:lastRenderedPageBreak/>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34062AF7" w14:textId="77777777" w:rsidR="0029449D" w:rsidRPr="00AC7DA9" w:rsidRDefault="0029449D" w:rsidP="31423CD2">
      <w:pPr>
        <w:spacing w:after="250" w:line="276" w:lineRule="auto"/>
        <w:ind w:left="851"/>
        <w:jc w:val="both"/>
        <w:rPr>
          <w:rFonts w:ascii="Arial" w:eastAsia="MS PGothic" w:hAnsi="Arial" w:cs="Arial"/>
          <w:b/>
          <w:bCs/>
          <w:color w:val="181818"/>
        </w:rPr>
      </w:pPr>
      <w:r w:rsidRPr="00AC7DA9">
        <w:rPr>
          <w:rFonts w:ascii="Arial" w:eastAsia="MS PGothic" w:hAnsi="Arial" w:cs="Arial"/>
          <w:b/>
          <w:bCs/>
          <w:color w:val="181818"/>
        </w:rPr>
        <w:t>a) CSD/SSS level (please specify the settlement efficiency target</w:t>
      </w:r>
      <w:bookmarkStart w:id="43" w:name="_Int_kmbBnMgi"/>
      <w:r w:rsidRPr="00AC7DA9">
        <w:rPr>
          <w:rFonts w:ascii="Arial" w:eastAsia="MS PGothic" w:hAnsi="Arial" w:cs="Arial"/>
          <w:b/>
          <w:bCs/>
          <w:color w:val="181818"/>
        </w:rPr>
        <w:t>);</w:t>
      </w:r>
      <w:bookmarkEnd w:id="43"/>
    </w:p>
    <w:p w14:paraId="6BAB0D5C" w14:textId="77777777" w:rsidR="0029449D" w:rsidRPr="00AC7DA9" w:rsidRDefault="0029449D" w:rsidP="0029449D">
      <w:pPr>
        <w:spacing w:after="250" w:line="276" w:lineRule="auto"/>
        <w:ind w:left="851"/>
        <w:jc w:val="both"/>
        <w:rPr>
          <w:rFonts w:ascii="Arial" w:eastAsia="MS PGothic" w:hAnsi="Arial" w:cs="Arial"/>
          <w:b/>
          <w:bCs/>
          <w:color w:val="181818"/>
          <w:szCs w:val="20"/>
        </w:rPr>
      </w:pPr>
      <w:r w:rsidRPr="00AC7DA9">
        <w:rPr>
          <w:rFonts w:ascii="Arial" w:eastAsia="MS PGothic" w:hAnsi="Arial" w:cs="Arial"/>
          <w:b/>
          <w:bCs/>
          <w:color w:val="181818"/>
          <w:szCs w:val="20"/>
        </w:rPr>
        <w:t>b) at asset type level (please specify the settlement efficiency target); or</w:t>
      </w:r>
    </w:p>
    <w:p w14:paraId="1C2C7524" w14:textId="77777777" w:rsidR="0029449D" w:rsidRPr="00AC7DA9" w:rsidRDefault="0029449D" w:rsidP="0029449D">
      <w:pPr>
        <w:spacing w:after="250" w:line="276" w:lineRule="auto"/>
        <w:ind w:left="851"/>
        <w:jc w:val="both"/>
        <w:rPr>
          <w:rFonts w:ascii="Arial" w:eastAsia="MS PGothic" w:hAnsi="Arial" w:cs="Arial"/>
          <w:b/>
          <w:bCs/>
          <w:color w:val="181818"/>
          <w:szCs w:val="20"/>
        </w:rPr>
      </w:pPr>
      <w:r w:rsidRPr="00AC7DA9">
        <w:rPr>
          <w:rFonts w:ascii="Arial" w:eastAsia="MS PGothic" w:hAnsi="Arial" w:cs="Arial"/>
          <w:b/>
          <w:bCs/>
          <w:color w:val="181818"/>
          <w:szCs w:val="20"/>
        </w:rPr>
        <w:t>c) other (please specify, including the settlement efficiency target).</w:t>
      </w:r>
    </w:p>
    <w:bookmarkEnd w:id="42"/>
    <w:p w14:paraId="70969D26"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&lt;ESMA_QUESTION_CSDR_39&gt;</w:t>
      </w:r>
    </w:p>
    <w:p w14:paraId="4419D3D1" w14:textId="7538D5AD" w:rsidR="00C03470" w:rsidRPr="00AC7DA9" w:rsidRDefault="005A4472" w:rsidP="00C03470">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Iberclear</w:t>
      </w:r>
      <w:r w:rsidR="00C03470" w:rsidRPr="00AC7DA9">
        <w:rPr>
          <w:rFonts w:ascii="Arial" w:eastAsia="MS PGothic" w:hAnsi="Arial" w:cs="Arial"/>
          <w:b/>
          <w:bCs/>
          <w:color w:val="4472C4" w:themeColor="accent1"/>
          <w:szCs w:val="20"/>
        </w:rPr>
        <w:t xml:space="preserve"> consider tha</w:t>
      </w:r>
      <w:r w:rsidR="00E22CAF" w:rsidRPr="00AC7DA9">
        <w:rPr>
          <w:rFonts w:ascii="Arial" w:eastAsia="MS PGothic" w:hAnsi="Arial" w:cs="Arial"/>
          <w:b/>
          <w:bCs/>
          <w:color w:val="4472C4" w:themeColor="accent1"/>
          <w:szCs w:val="20"/>
        </w:rPr>
        <w:t>t</w:t>
      </w:r>
      <w:r w:rsidR="00C03470" w:rsidRPr="00AC7DA9">
        <w:rPr>
          <w:rFonts w:ascii="Arial" w:eastAsia="MS PGothic" w:hAnsi="Arial" w:cs="Arial"/>
          <w:b/>
          <w:bCs/>
          <w:color w:val="4472C4" w:themeColor="accent1"/>
          <w:szCs w:val="20"/>
        </w:rPr>
        <w:t xml:space="preserve"> </w:t>
      </w:r>
      <w:r w:rsidR="00E22CAF" w:rsidRPr="00AC7DA9">
        <w:rPr>
          <w:rFonts w:ascii="Arial" w:eastAsia="MS PGothic" w:hAnsi="Arial" w:cs="Arial"/>
          <w:b/>
          <w:bCs/>
          <w:color w:val="4472C4" w:themeColor="accent1"/>
          <w:szCs w:val="20"/>
        </w:rPr>
        <w:t xml:space="preserve">there are other actions/mechanism to support community settlement efficiency rates, therefore </w:t>
      </w:r>
      <w:r w:rsidR="00C03470" w:rsidRPr="00AC7DA9">
        <w:rPr>
          <w:rFonts w:ascii="Arial" w:eastAsia="MS PGothic" w:hAnsi="Arial" w:cs="Arial"/>
          <w:b/>
          <w:bCs/>
          <w:color w:val="4472C4" w:themeColor="accent1"/>
          <w:szCs w:val="20"/>
        </w:rPr>
        <w:t>the penalty mechanism must not be applied only at the level of those CSDs with higher settlement fail rates as this would damage (intra and outside EU/EEA) competition and level-playing field and target the wrong entities as CSDs are not the ones who could significantly steer the settlement efficiency of their participants</w:t>
      </w:r>
      <w:r w:rsidR="00E22CAF" w:rsidRPr="00AC7DA9">
        <w:rPr>
          <w:rFonts w:ascii="Arial" w:eastAsia="MS PGothic" w:hAnsi="Arial" w:cs="Arial"/>
          <w:b/>
          <w:bCs/>
          <w:color w:val="4472C4" w:themeColor="accent1"/>
          <w:szCs w:val="20"/>
        </w:rPr>
        <w:t xml:space="preserve">. </w:t>
      </w:r>
    </w:p>
    <w:p w14:paraId="6F96CE44"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&lt;ESMA_QUESTION_CSDR_39&gt;</w:t>
      </w:r>
    </w:p>
    <w:p w14:paraId="0773F4DA" w14:textId="77777777" w:rsidR="0029449D" w:rsidRPr="00AC7DA9" w:rsidRDefault="0029449D" w:rsidP="0029449D">
      <w:pPr>
        <w:spacing w:after="250" w:line="276" w:lineRule="auto"/>
        <w:jc w:val="both"/>
        <w:rPr>
          <w:rFonts w:ascii="Arial" w:eastAsia="MS PGothic" w:hAnsi="Arial" w:cs="Arial"/>
          <w:color w:val="181818"/>
          <w:szCs w:val="20"/>
        </w:rPr>
      </w:pPr>
    </w:p>
    <w:p w14:paraId="06850346"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r w:rsidRPr="00AC7DA9">
        <w:rPr>
          <w:rFonts w:ascii="Arial" w:eastAsia="MS PGothic" w:hAnsi="Arial" w:cs="Arial"/>
          <w:b/>
          <w:color w:val="181818"/>
          <w:szCs w:val="20"/>
        </w:rPr>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37DB511F"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&lt;ESMA_QUESTION_CSDR_40&gt;</w:t>
      </w:r>
    </w:p>
    <w:p w14:paraId="2F16EB2D" w14:textId="285BADCF" w:rsidR="53598BA0" w:rsidRPr="00AC7DA9" w:rsidRDefault="53598BA0" w:rsidP="00094E9B">
      <w:pPr>
        <w:spacing w:after="250" w:line="276" w:lineRule="auto"/>
        <w:ind w:left="-20" w:right="-20"/>
        <w:jc w:val="both"/>
        <w:rPr>
          <w:rFonts w:ascii="Arial" w:eastAsia="Arial" w:hAnsi="Arial" w:cs="Arial"/>
          <w:b/>
          <w:bCs/>
          <w:color w:val="4472C4" w:themeColor="accent1"/>
        </w:rPr>
      </w:pPr>
      <w:r w:rsidRPr="00AC7DA9">
        <w:rPr>
          <w:rFonts w:ascii="Arial" w:eastAsia="Arial" w:hAnsi="Arial" w:cs="Arial"/>
          <w:b/>
          <w:bCs/>
          <w:color w:val="4472C4" w:themeColor="accent1"/>
        </w:rPr>
        <w:t>In addition to our response to Question 39, especially for T2S CSDs, such approach would be extremely counterproductive: for T2S and its participants, the running and development cost of the penalty mechanism would be attributed to a much smaller customer base, hence, heavily increase the cost distributed to few CSDs and clients what will make the use of such CSDs or even T2S unreasonable.</w:t>
      </w:r>
    </w:p>
    <w:p w14:paraId="39AC0C1B"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&lt;ESMA_QUESTION_CSDR_40&gt;</w:t>
      </w:r>
    </w:p>
    <w:p w14:paraId="185931B1" w14:textId="77777777" w:rsidR="0029449D" w:rsidRPr="00AC7DA9" w:rsidRDefault="0029449D" w:rsidP="0029449D">
      <w:pPr>
        <w:spacing w:after="250" w:line="276" w:lineRule="auto"/>
        <w:jc w:val="both"/>
        <w:rPr>
          <w:rFonts w:ascii="Arial" w:eastAsia="MS PGothic" w:hAnsi="Arial" w:cs="Arial"/>
          <w:color w:val="181818"/>
          <w:szCs w:val="20"/>
        </w:rPr>
      </w:pPr>
    </w:p>
    <w:p w14:paraId="30D40A86"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r w:rsidRPr="00AC7DA9">
        <w:rPr>
          <w:rFonts w:ascii="Arial" w:eastAsia="MS PGothic" w:hAnsi="Arial" w:cs="Arial"/>
          <w:b/>
          <w:color w:val="181818"/>
          <w:szCs w:val="20"/>
        </w:rPr>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w:t>
      </w:r>
      <w:r w:rsidRPr="00AC7DA9">
        <w:rPr>
          <w:rFonts w:ascii="Arial" w:eastAsia="MS PGothic" w:hAnsi="Arial" w:cs="Arial"/>
          <w:b/>
          <w:color w:val="181818"/>
          <w:szCs w:val="20"/>
        </w:rPr>
        <w:lastRenderedPageBreak/>
        <w:t xml:space="preserve">relevant, additional tables, graphs and information may be included in order to support some of the arguments or calculations presented in the table below.  </w:t>
      </w:r>
    </w:p>
    <w:p w14:paraId="51A48B7F"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&lt;ESMA_QUESTION_CSDR_41&gt;</w:t>
      </w:r>
    </w:p>
    <w:p w14:paraId="502CB6B3" w14:textId="084962AD" w:rsidR="00E22CAF" w:rsidRPr="00AC7DA9" w:rsidRDefault="53598BA0" w:rsidP="53598BA0">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Please refer to </w:t>
      </w:r>
      <w:r w:rsidR="00473323" w:rsidRPr="00AC7DA9">
        <w:rPr>
          <w:rFonts w:ascii="Arial" w:eastAsia="MS PGothic" w:hAnsi="Arial" w:cs="Arial"/>
          <w:b/>
          <w:bCs/>
          <w:color w:val="4472C4" w:themeColor="accent1"/>
        </w:rPr>
        <w:t>“Introductory remark” in Q1 Response.</w:t>
      </w:r>
    </w:p>
    <w:p w14:paraId="12977B4A"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&lt;ESMA_QUESTION_CSDR_41&gt;</w:t>
      </w:r>
    </w:p>
    <w:p w14:paraId="586187F8" w14:textId="77777777" w:rsidR="0029449D" w:rsidRPr="00AC7DA9" w:rsidRDefault="0029449D" w:rsidP="0029449D">
      <w:pPr>
        <w:spacing w:after="250" w:line="276" w:lineRule="auto"/>
        <w:jc w:val="both"/>
        <w:rPr>
          <w:rFonts w:ascii="Arial" w:eastAsia="MS PGothic" w:hAnsi="Arial" w:cs="Arial"/>
          <w:color w:val="181818"/>
          <w:szCs w:val="20"/>
        </w:rPr>
      </w:pPr>
    </w:p>
    <w:p w14:paraId="30AA16E0" w14:textId="77777777" w:rsidR="0029449D" w:rsidRPr="00AC7DA9" w:rsidRDefault="0029449D" w:rsidP="31423CD2">
      <w:pPr>
        <w:numPr>
          <w:ilvl w:val="0"/>
          <w:numId w:val="31"/>
        </w:numPr>
        <w:spacing w:after="240" w:line="276" w:lineRule="auto"/>
        <w:ind w:left="851" w:hanging="851"/>
        <w:jc w:val="both"/>
        <w:rPr>
          <w:rFonts w:ascii="Arial" w:eastAsia="MS PGothic" w:hAnsi="Arial" w:cs="Arial"/>
          <w:b/>
          <w:bCs/>
          <w:color w:val="181818"/>
        </w:rPr>
      </w:pPr>
      <w:r w:rsidRPr="00AC7DA9">
        <w:rPr>
          <w:rFonts w:ascii="Arial" w:eastAsia="MS PGothic" w:hAnsi="Arial" w:cs="Arial"/>
          <w:b/>
          <w:bCs/>
          <w:color w:val="181818"/>
        </w:rPr>
        <w:t xml:space="preserve">Do you think that penalty rates should depend on stock borrowing fees? If yes, do you believe that the data provided by data vendors is of sufficient </w:t>
      </w:r>
      <w:bookmarkStart w:id="44" w:name="_Int_7ZwsXhlF"/>
      <w:r w:rsidRPr="00AC7DA9">
        <w:rPr>
          <w:rFonts w:ascii="Arial" w:eastAsia="MS PGothic" w:hAnsi="Arial" w:cs="Arial"/>
          <w:b/>
          <w:bCs/>
          <w:color w:val="181818"/>
        </w:rPr>
        <w:t>good quality</w:t>
      </w:r>
      <w:bookmarkEnd w:id="44"/>
      <w:r w:rsidRPr="00AC7DA9">
        <w:rPr>
          <w:rFonts w:ascii="Arial" w:eastAsia="MS PGothic" w:hAnsi="Arial" w:cs="Arial"/>
          <w:b/>
          <w:bCs/>
          <w:color w:val="181818"/>
        </w:rPr>
        <w:t xml:space="preserve"> that it can be relied upon? Please provide the average borrowing fees for the 8 categories of asset class depicted in Option 1. (i.e. liquid shares, illiquid shares, SME shares, ETFs, sovereign bonds, SME bonds, other corporate bonds, other financial instruments).</w:t>
      </w:r>
    </w:p>
    <w:p w14:paraId="083C6ACB"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&lt;ESMA_QUESTION_CSDR_42&gt;</w:t>
      </w:r>
    </w:p>
    <w:p w14:paraId="4EF7607B" w14:textId="058C02BB" w:rsidR="53598BA0" w:rsidRPr="00AC7DA9" w:rsidRDefault="53598BA0" w:rsidP="53598BA0">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No, we do not consider that penalty rates should have a dependency on stock borrowing fees.</w:t>
      </w:r>
    </w:p>
    <w:p w14:paraId="05C073C4" w14:textId="03C3489E"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&lt;ESMA_QUESTION_CSDR_42&gt;</w:t>
      </w:r>
    </w:p>
    <w:p w14:paraId="4325D5EF" w14:textId="77777777" w:rsidR="0029449D" w:rsidRPr="00AC7DA9" w:rsidRDefault="0029449D" w:rsidP="0029449D">
      <w:pPr>
        <w:spacing w:after="250" w:line="276" w:lineRule="auto"/>
        <w:jc w:val="both"/>
        <w:rPr>
          <w:rFonts w:ascii="Arial" w:eastAsia="MS PGothic" w:hAnsi="Arial" w:cs="Arial"/>
          <w:color w:val="181818"/>
          <w:szCs w:val="20"/>
        </w:rPr>
      </w:pPr>
    </w:p>
    <w:p w14:paraId="1D8D005A"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r w:rsidRPr="00AC7DA9">
        <w:rPr>
          <w:rFonts w:ascii="Arial" w:eastAsia="MS PGothic" w:hAnsi="Arial" w:cs="Arial"/>
          <w:b/>
          <w:color w:val="181818"/>
          <w:szCs w:val="20"/>
        </w:rPr>
        <w:t xml:space="preserve">Do you have other suggestions to simplify the cash penalty mechanism, while ensuring it is deterrent and proportionate, and effectively discourages settlement fails, incentivises their rapid resolution and improves settlement 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45533DF5"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&lt;ESMA_QUESTION_CSDR_43&gt;</w:t>
      </w:r>
    </w:p>
    <w:p w14:paraId="3E3D637E" w14:textId="00077D45" w:rsidR="00C3006F" w:rsidRPr="00AC7DA9" w:rsidRDefault="00C3006F" w:rsidP="00C3006F">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 xml:space="preserve">Please refer to </w:t>
      </w:r>
      <w:r w:rsidR="00473323" w:rsidRPr="00AC7DA9">
        <w:rPr>
          <w:rFonts w:ascii="Arial" w:eastAsia="MS PGothic" w:hAnsi="Arial" w:cs="Arial"/>
          <w:b/>
          <w:bCs/>
          <w:color w:val="4472C4" w:themeColor="accent1"/>
          <w:szCs w:val="20"/>
        </w:rPr>
        <w:t>“Introductory remark” in Q1 Response.</w:t>
      </w:r>
    </w:p>
    <w:p w14:paraId="45381D5C"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&lt;ESMA_QUESTION_CSDR_43&gt;</w:t>
      </w:r>
    </w:p>
    <w:p w14:paraId="14CB2572" w14:textId="77777777" w:rsidR="0029449D" w:rsidRPr="00AC7DA9" w:rsidRDefault="0029449D" w:rsidP="0029449D">
      <w:pPr>
        <w:spacing w:after="250" w:line="276" w:lineRule="auto"/>
        <w:jc w:val="both"/>
        <w:rPr>
          <w:rFonts w:ascii="Arial" w:eastAsia="MS PGothic" w:hAnsi="Arial" w:cs="Arial"/>
          <w:b/>
          <w:bCs/>
          <w:color w:val="181818"/>
          <w:szCs w:val="20"/>
        </w:rPr>
      </w:pPr>
    </w:p>
    <w:p w14:paraId="506843C8"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r w:rsidRPr="00AC7DA9">
        <w:rPr>
          <w:rFonts w:ascii="Arial" w:eastAsia="MS PGothic" w:hAnsi="Arial" w:cs="Arial"/>
          <w:b/>
          <w:color w:val="181818"/>
          <w:szCs w:val="20"/>
        </w:rPr>
        <w:t>Based on your experience, are settlement fails lower in other markets (i.e USA, UK)? If so, which are in your opinion the main reasons for that? Please also specify the scope and methodology used for measuring settlement efficiency in the respective third-country jurisdictions.</w:t>
      </w:r>
    </w:p>
    <w:p w14:paraId="4AFD206E"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lastRenderedPageBreak/>
        <w:t>&lt;ESMA_QUESTION_CSDR_44&gt;</w:t>
      </w:r>
    </w:p>
    <w:p w14:paraId="2DA18B28" w14:textId="3B31A512" w:rsidR="00C3006F" w:rsidRPr="00AC7DA9" w:rsidRDefault="53598BA0" w:rsidP="31423CD2">
      <w:pPr>
        <w:spacing w:after="250" w:line="276" w:lineRule="auto"/>
        <w:jc w:val="both"/>
        <w:rPr>
          <w:rFonts w:ascii="Arial" w:eastAsia="MS PGothic" w:hAnsi="Arial" w:cs="Arial"/>
          <w:b/>
          <w:bCs/>
          <w:color w:val="4472C4" w:themeColor="accent1"/>
          <w:lang w:val="pt-PT"/>
        </w:rPr>
      </w:pPr>
      <w:r w:rsidRPr="00AC7DA9">
        <w:rPr>
          <w:rFonts w:ascii="Arial" w:eastAsiaTheme="minorEastAsia" w:hAnsi="Arial" w:cs="Arial"/>
          <w:b/>
          <w:bCs/>
          <w:color w:val="4472C4" w:themeColor="accent1"/>
          <w:lang w:val="pt-PT"/>
        </w:rPr>
        <w:t xml:space="preserve">As repeatedly stated on various occasions including the ESMA workshop on settlement efficiency on 26th September 2023 (where DTCC and Euroclear UK presented their approaches being very different to EU CSDR) </w:t>
      </w:r>
      <w:r w:rsidR="00D17ABB" w:rsidRPr="00AC7DA9">
        <w:rPr>
          <w:rFonts w:ascii="Arial" w:eastAsiaTheme="minorEastAsia" w:hAnsi="Arial" w:cs="Arial"/>
          <w:b/>
          <w:bCs/>
          <w:color w:val="4472C4" w:themeColor="accent1"/>
          <w:lang w:val="pt-PT"/>
        </w:rPr>
        <w:t>we</w:t>
      </w:r>
      <w:r w:rsidRPr="00AC7DA9">
        <w:rPr>
          <w:rFonts w:ascii="Arial" w:eastAsiaTheme="minorEastAsia" w:hAnsi="Arial" w:cs="Arial"/>
          <w:b/>
          <w:bCs/>
          <w:color w:val="4472C4" w:themeColor="accent1"/>
          <w:lang w:val="pt-PT"/>
        </w:rPr>
        <w:t xml:space="preserve"> cannot provide further information on the scope and methodology used for measuring settlement efficiency in third-country jurisdictions. Additionally, also mentioned by industry representatives during the ‘Roundtable on shortening the settlement cycle in the EU’ on 25th January 2024, the diverse structure of the EU securities markets, business models and legal rules cannot be compared with the ones of single local markets like the US or UK. Hence, </w:t>
      </w:r>
      <w:r w:rsidR="00D17ABB" w:rsidRPr="00AC7DA9">
        <w:rPr>
          <w:rFonts w:ascii="Arial" w:eastAsiaTheme="minorEastAsia" w:hAnsi="Arial" w:cs="Arial"/>
          <w:b/>
          <w:bCs/>
          <w:color w:val="4472C4" w:themeColor="accent1"/>
          <w:lang w:val="pt-PT"/>
        </w:rPr>
        <w:t>Iberclear</w:t>
      </w:r>
      <w:r w:rsidRPr="00AC7DA9">
        <w:rPr>
          <w:rFonts w:ascii="Arial" w:eastAsiaTheme="minorEastAsia" w:hAnsi="Arial" w:cs="Arial"/>
          <w:b/>
          <w:bCs/>
          <w:color w:val="4472C4" w:themeColor="accent1"/>
          <w:lang w:val="pt-PT"/>
        </w:rPr>
        <w:t xml:space="preserve"> reiterates that it is merely impossible to compare settlement efficiency rates across global regions/ countries CSDs or partly even across EU CSDs. As a result, no reasonable “benchmarking” of EU CSDs versus third </w:t>
      </w:r>
      <w:bookmarkStart w:id="45" w:name="_Int_Rt4Ad0tF"/>
      <w:r w:rsidRPr="00AC7DA9">
        <w:rPr>
          <w:rFonts w:ascii="Arial" w:eastAsiaTheme="minorEastAsia" w:hAnsi="Arial" w:cs="Arial"/>
          <w:b/>
          <w:bCs/>
          <w:color w:val="4472C4" w:themeColor="accent1"/>
          <w:lang w:val="pt-PT"/>
        </w:rPr>
        <w:t>countries can</w:t>
      </w:r>
      <w:bookmarkEnd w:id="45"/>
      <w:r w:rsidRPr="00AC7DA9">
        <w:rPr>
          <w:rFonts w:ascii="Arial" w:eastAsiaTheme="minorEastAsia" w:hAnsi="Arial" w:cs="Arial"/>
          <w:b/>
          <w:bCs/>
          <w:color w:val="4472C4" w:themeColor="accent1"/>
          <w:lang w:val="pt-PT"/>
        </w:rPr>
        <w:t xml:space="preserve"> be made.</w:t>
      </w:r>
    </w:p>
    <w:p w14:paraId="6FB5D7D1"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&lt;ESMA_QUESTION_CSDR_44&gt;</w:t>
      </w:r>
    </w:p>
    <w:p w14:paraId="2E255A8C" w14:textId="77777777" w:rsidR="0029449D" w:rsidRPr="00AC7DA9" w:rsidRDefault="0029449D" w:rsidP="0029449D">
      <w:pPr>
        <w:spacing w:after="250" w:line="276" w:lineRule="auto"/>
        <w:jc w:val="both"/>
        <w:rPr>
          <w:rFonts w:ascii="Arial" w:eastAsia="MS PGothic" w:hAnsi="Arial" w:cs="Arial"/>
          <w:color w:val="181818"/>
          <w:szCs w:val="20"/>
        </w:rPr>
      </w:pPr>
    </w:p>
    <w:p w14:paraId="6A0F7CCE"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r w:rsidRPr="00AC7DA9">
        <w:rPr>
          <w:rFonts w:ascii="Arial" w:eastAsia="MS PGothic" w:hAnsi="Arial" w:cs="Arial"/>
          <w:b/>
          <w:color w:val="181818"/>
          <w:szCs w:val="20"/>
        </w:rPr>
        <w:t>Do CSD participants pass on the penalties to their clients? Please provide information about the current market practices as well as data, examples and reasons, if any, which may impede the passing on of penalties to clients.</w:t>
      </w:r>
    </w:p>
    <w:p w14:paraId="6F33E3C5"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&lt;ESMA_QUESTION_CSDR_45&gt;</w:t>
      </w:r>
    </w:p>
    <w:p w14:paraId="74BFFC1B" w14:textId="3A5D6D07" w:rsidR="00A23428" w:rsidRPr="00AC7DA9" w:rsidRDefault="00A23428" w:rsidP="00A23428">
      <w:pPr>
        <w:spacing w:after="250" w:line="276" w:lineRule="auto"/>
        <w:jc w:val="both"/>
        <w:rPr>
          <w:rFonts w:ascii="Arial" w:eastAsia="MS PGothic" w:hAnsi="Arial" w:cs="Arial"/>
          <w:b/>
          <w:bCs/>
          <w:color w:val="4472C4" w:themeColor="accent1"/>
          <w:szCs w:val="20"/>
          <w:lang w:val="en-US"/>
        </w:rPr>
      </w:pPr>
      <w:r w:rsidRPr="00AC7DA9">
        <w:rPr>
          <w:rFonts w:ascii="Arial" w:eastAsia="MS PGothic" w:hAnsi="Arial" w:cs="Arial"/>
          <w:b/>
          <w:bCs/>
          <w:color w:val="4472C4" w:themeColor="accent1"/>
          <w:szCs w:val="20"/>
          <w:lang w:val="en-US"/>
        </w:rPr>
        <w:t>Intentionally left blank</w:t>
      </w:r>
      <w:r w:rsidR="00473323" w:rsidRPr="00AC7DA9">
        <w:rPr>
          <w:rFonts w:ascii="Arial" w:eastAsia="MS PGothic" w:hAnsi="Arial" w:cs="Arial"/>
          <w:b/>
          <w:bCs/>
          <w:color w:val="4472C4" w:themeColor="accent1"/>
          <w:szCs w:val="20"/>
          <w:lang w:val="en-US"/>
        </w:rPr>
        <w:t>.</w:t>
      </w:r>
    </w:p>
    <w:p w14:paraId="3FE65A68"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&lt;ESMA_QUESTION_CSDR_45&gt;</w:t>
      </w:r>
    </w:p>
    <w:p w14:paraId="03271F00" w14:textId="77777777" w:rsidR="0029449D" w:rsidRPr="00AC7DA9" w:rsidRDefault="0029449D" w:rsidP="0029449D">
      <w:pPr>
        <w:spacing w:after="250" w:line="276" w:lineRule="auto"/>
        <w:jc w:val="both"/>
        <w:rPr>
          <w:rFonts w:ascii="Arial" w:eastAsia="MS PGothic" w:hAnsi="Arial" w:cs="Arial"/>
          <w:color w:val="181818"/>
          <w:szCs w:val="20"/>
        </w:rPr>
      </w:pPr>
    </w:p>
    <w:p w14:paraId="0EDD06F7"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r w:rsidRPr="00AC7DA9">
        <w:rPr>
          <w:rFonts w:ascii="Arial" w:eastAsia="MS PGothic" w:hAnsi="Arial" w:cs="Arial"/>
          <w:b/>
          <w:color w:val="181818"/>
          <w:szCs w:val="20"/>
        </w:rPr>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5060DB8B"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&lt;ESMA_QUESTION_CSDR_46&gt;</w:t>
      </w:r>
    </w:p>
    <w:p w14:paraId="5C2FF34E" w14:textId="10C63F41" w:rsidR="00BD0A72" w:rsidRPr="00AC7DA9" w:rsidRDefault="00BD0A72" w:rsidP="00BD0A72">
      <w:pPr>
        <w:spacing w:after="250" w:line="276" w:lineRule="auto"/>
        <w:jc w:val="both"/>
        <w:rPr>
          <w:rFonts w:ascii="Arial" w:eastAsia="MS PGothic" w:hAnsi="Arial" w:cs="Arial"/>
          <w:b/>
          <w:bCs/>
          <w:color w:val="4472C4" w:themeColor="accent1"/>
          <w:szCs w:val="20"/>
        </w:rPr>
      </w:pPr>
      <w:r w:rsidRPr="00AC7DA9">
        <w:rPr>
          <w:rFonts w:ascii="Arial" w:eastAsia="MS PGothic" w:hAnsi="Arial" w:cs="Arial"/>
          <w:b/>
          <w:bCs/>
          <w:color w:val="4472C4" w:themeColor="accent1"/>
          <w:szCs w:val="20"/>
        </w:rPr>
        <w:t xml:space="preserve">Given the variety of (structural and operational) reasons for settlement fails, </w:t>
      </w:r>
      <w:r w:rsidR="00490C96" w:rsidRPr="00AC7DA9">
        <w:rPr>
          <w:rFonts w:ascii="Arial" w:eastAsia="MS PGothic" w:hAnsi="Arial" w:cs="Arial"/>
          <w:b/>
          <w:bCs/>
          <w:color w:val="4472C4" w:themeColor="accent1"/>
          <w:szCs w:val="20"/>
        </w:rPr>
        <w:t>Iberclear</w:t>
      </w:r>
      <w:r w:rsidRPr="00AC7DA9">
        <w:rPr>
          <w:rFonts w:ascii="Arial" w:eastAsia="MS PGothic" w:hAnsi="Arial" w:cs="Arial"/>
          <w:b/>
          <w:bCs/>
          <w:color w:val="4472C4" w:themeColor="accent1"/>
          <w:szCs w:val="20"/>
        </w:rPr>
        <w:t xml:space="preserve"> believe that, in line with </w:t>
      </w:r>
      <w:r w:rsidR="00473323" w:rsidRPr="00AC7DA9">
        <w:rPr>
          <w:rFonts w:ascii="Arial" w:eastAsia="MS PGothic" w:hAnsi="Arial" w:cs="Arial"/>
          <w:b/>
          <w:bCs/>
          <w:color w:val="4472C4" w:themeColor="accent1"/>
          <w:szCs w:val="20"/>
        </w:rPr>
        <w:t>“Introductory remark” in Q1 Response</w:t>
      </w:r>
      <w:r w:rsidR="00C91819" w:rsidRPr="00AC7DA9">
        <w:rPr>
          <w:rFonts w:ascii="Arial" w:eastAsia="MS PGothic" w:hAnsi="Arial" w:cs="Arial"/>
          <w:b/>
          <w:bCs/>
          <w:color w:val="4472C4" w:themeColor="accent1"/>
          <w:szCs w:val="20"/>
        </w:rPr>
        <w:t>,</w:t>
      </w:r>
      <w:r w:rsidRPr="00AC7DA9">
        <w:rPr>
          <w:rFonts w:ascii="Arial" w:eastAsia="MS PGothic" w:hAnsi="Arial" w:cs="Arial"/>
          <w:b/>
          <w:bCs/>
          <w:color w:val="4472C4" w:themeColor="accent1"/>
          <w:szCs w:val="20"/>
        </w:rPr>
        <w:t xml:space="preserve"> the root causes for fails are not yet fully understood and actioned upon.</w:t>
      </w:r>
    </w:p>
    <w:p w14:paraId="07DC1F76" w14:textId="398D7B98" w:rsidR="00BD0A72" w:rsidRPr="00AC7DA9" w:rsidRDefault="72A78D42" w:rsidP="497AF430">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Hence, we have reasonable doubts that the increase of penalty rates would lead to more timely settlements overall. </w:t>
      </w:r>
    </w:p>
    <w:p w14:paraId="78A2C0E3"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&lt;ESMA_QUESTION_CSDR_46&gt;</w:t>
      </w:r>
    </w:p>
    <w:p w14:paraId="16CEAFEA" w14:textId="77777777" w:rsidR="0029449D" w:rsidRPr="00AC7DA9" w:rsidRDefault="0029449D" w:rsidP="0029449D">
      <w:pPr>
        <w:spacing w:after="250" w:line="276" w:lineRule="auto"/>
        <w:jc w:val="both"/>
        <w:rPr>
          <w:rFonts w:ascii="Arial" w:eastAsia="MS PGothic" w:hAnsi="Arial" w:cs="Arial"/>
          <w:color w:val="181818"/>
          <w:szCs w:val="20"/>
        </w:rPr>
      </w:pPr>
    </w:p>
    <w:p w14:paraId="123F69C5"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r w:rsidRPr="00AC7DA9">
        <w:rPr>
          <w:rFonts w:ascii="Arial" w:eastAsia="MS PGothic" w:hAnsi="Arial" w:cs="Arial"/>
          <w:b/>
          <w:color w:val="181818"/>
          <w:szCs w:val="20"/>
        </w:rPr>
        <w:lastRenderedPageBreak/>
        <w:t>What would be the time needed for CSDs and market participants to implement changes to the penalty mechanism (depending on the extent of the changes)? Please provide arguments to justify your answer.</w:t>
      </w:r>
    </w:p>
    <w:p w14:paraId="25C9622A"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&lt;ESMA_QUESTION_CSDR_47&gt;</w:t>
      </w:r>
    </w:p>
    <w:p w14:paraId="78CAD03F" w14:textId="1F86C226" w:rsidR="00F439B1" w:rsidRPr="00AC7DA9" w:rsidRDefault="355747CC" w:rsidP="31423CD2">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As stated in the </w:t>
      </w:r>
      <w:r w:rsidR="00653E50" w:rsidRPr="00AC7DA9">
        <w:rPr>
          <w:rFonts w:ascii="Arial" w:eastAsia="MS PGothic" w:hAnsi="Arial" w:cs="Arial"/>
          <w:b/>
          <w:bCs/>
          <w:color w:val="4472C4" w:themeColor="accent1"/>
        </w:rPr>
        <w:t>“Introductory remark” in Q1 Response</w:t>
      </w:r>
      <w:r w:rsidRPr="00AC7DA9">
        <w:rPr>
          <w:rFonts w:ascii="Arial" w:eastAsia="MS PGothic" w:hAnsi="Arial" w:cs="Arial"/>
          <w:b/>
          <w:bCs/>
          <w:color w:val="4472C4" w:themeColor="accent1"/>
        </w:rPr>
        <w:t>, at this stage it is too early to consistently assess</w:t>
      </w:r>
      <w:r w:rsidRPr="00AC7DA9">
        <w:rPr>
          <w:rFonts w:ascii="Arial" w:eastAsia="MS PGothic" w:hAnsi="Arial" w:cs="Arial"/>
          <w:b/>
          <w:bCs/>
          <w:color w:val="4471C4"/>
        </w:rPr>
        <w:t xml:space="preserve"> the outcome of the implementation of the SDR and it is essential, also in terms of planning, to consider the forthcoming scenario concerning the shortening of the settlement cycle. The implementation of the two initiatives in parallel seems counterintuitive and not manageable by the market in terms of project planning.  </w:t>
      </w:r>
      <w:r w:rsidRPr="00AC7DA9">
        <w:rPr>
          <w:rFonts w:ascii="Arial" w:eastAsia="MS PGothic" w:hAnsi="Arial" w:cs="Arial"/>
          <w:b/>
          <w:bCs/>
          <w:color w:val="4472C4" w:themeColor="accent1"/>
        </w:rPr>
        <w:t xml:space="preserve">Moreover, it must be considered that from the date of issuance of the final ESMA RTS, depending on the significance of the changes required, for CSDs (and T2S) internal developments and including testing with participants (and T2S), for </w:t>
      </w:r>
      <w:bookmarkStart w:id="46" w:name="_Int_bporK4pM"/>
      <w:r w:rsidRPr="00AC7DA9">
        <w:rPr>
          <w:rFonts w:ascii="Arial" w:eastAsia="MS PGothic" w:hAnsi="Arial" w:cs="Arial"/>
          <w:b/>
          <w:bCs/>
          <w:color w:val="4472C4" w:themeColor="accent1"/>
        </w:rPr>
        <w:t>low impact</w:t>
      </w:r>
      <w:bookmarkEnd w:id="46"/>
      <w:r w:rsidRPr="00AC7DA9">
        <w:rPr>
          <w:rFonts w:ascii="Arial" w:eastAsia="MS PGothic" w:hAnsi="Arial" w:cs="Arial"/>
          <w:b/>
          <w:bCs/>
          <w:color w:val="4472C4" w:themeColor="accent1"/>
        </w:rPr>
        <w:t xml:space="preserve"> changes 2 years will be required. In case that changes are medium/high impacting, 3-4 years could be necessary.</w:t>
      </w:r>
    </w:p>
    <w:p w14:paraId="3DB3427F" w14:textId="5D03E090"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&lt;ESMA_QUESTION_CSDR_47&gt;</w:t>
      </w:r>
    </w:p>
    <w:p w14:paraId="210AE4F8" w14:textId="77777777" w:rsidR="0029449D" w:rsidRPr="00AC7DA9" w:rsidRDefault="0029449D" w:rsidP="0029449D">
      <w:pPr>
        <w:spacing w:after="250" w:line="276" w:lineRule="auto"/>
        <w:jc w:val="both"/>
        <w:rPr>
          <w:rFonts w:ascii="Arial" w:eastAsia="MS PGothic" w:hAnsi="Arial" w:cs="Arial"/>
          <w:color w:val="181818"/>
          <w:szCs w:val="20"/>
        </w:rPr>
      </w:pPr>
    </w:p>
    <w:p w14:paraId="39FEC7F9"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r w:rsidRPr="00AC7DA9">
        <w:rPr>
          <w:rFonts w:ascii="Arial" w:eastAsia="MS PGothic" w:hAnsi="Arial" w:cs="Arial"/>
          <w:b/>
          <w:color w:val="181818"/>
          <w:szCs w:val="20"/>
        </w:rPr>
        <w:t>Since the application of the RTS on Settlement Discipline, how many participants have been detected as failing consistently and systematically within the meaning of Article 7(9) of CSDR? How many of them, if any, have been suspended pursuant to same Article?</w:t>
      </w:r>
    </w:p>
    <w:p w14:paraId="7E4A790A"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&lt;ESMA_QUESTION_CSDR_48&gt;</w:t>
      </w:r>
    </w:p>
    <w:p w14:paraId="5FDA3FEE" w14:textId="2D2C6F6B" w:rsidR="006F0371" w:rsidRPr="00AC7DA9" w:rsidRDefault="006F0371" w:rsidP="006F0371">
      <w:pPr>
        <w:spacing w:after="250" w:line="276" w:lineRule="auto"/>
        <w:jc w:val="both"/>
        <w:rPr>
          <w:rFonts w:ascii="Arial" w:eastAsia="MS PGothic" w:hAnsi="Arial" w:cs="Arial"/>
          <w:b/>
          <w:bCs/>
          <w:color w:val="4472C4" w:themeColor="accent1"/>
          <w:szCs w:val="20"/>
          <w:lang w:val="en-US"/>
        </w:rPr>
      </w:pPr>
      <w:r w:rsidRPr="00AC7DA9">
        <w:rPr>
          <w:rFonts w:ascii="Arial" w:eastAsia="MS PGothic" w:hAnsi="Arial" w:cs="Arial"/>
          <w:b/>
          <w:bCs/>
          <w:color w:val="4472C4" w:themeColor="accent1"/>
          <w:szCs w:val="20"/>
          <w:lang w:val="en-US"/>
        </w:rPr>
        <w:t>Intentionally left blank</w:t>
      </w:r>
      <w:r w:rsidR="00473323" w:rsidRPr="00AC7DA9">
        <w:rPr>
          <w:rFonts w:ascii="Arial" w:eastAsia="MS PGothic" w:hAnsi="Arial" w:cs="Arial"/>
          <w:b/>
          <w:bCs/>
          <w:color w:val="4472C4" w:themeColor="accent1"/>
          <w:szCs w:val="20"/>
          <w:lang w:val="en-US"/>
        </w:rPr>
        <w:t>.</w:t>
      </w:r>
    </w:p>
    <w:p w14:paraId="00587015" w14:textId="40B44261" w:rsidR="0029449D" w:rsidRPr="00AC7DA9" w:rsidRDefault="0029449D" w:rsidP="006F0371">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&lt;ESMA_QUESTION_CSDR_48&gt;</w:t>
      </w:r>
    </w:p>
    <w:p w14:paraId="5BD09039" w14:textId="77777777" w:rsidR="0029449D" w:rsidRPr="00AC7DA9" w:rsidRDefault="0029449D" w:rsidP="0029449D">
      <w:pPr>
        <w:spacing w:after="250" w:line="276" w:lineRule="auto"/>
        <w:jc w:val="both"/>
        <w:rPr>
          <w:rFonts w:ascii="Arial" w:eastAsia="MS PGothic" w:hAnsi="Arial" w:cs="Arial"/>
          <w:color w:val="181818"/>
          <w:szCs w:val="20"/>
        </w:rPr>
      </w:pPr>
    </w:p>
    <w:p w14:paraId="6B39B632"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r w:rsidRPr="00AC7DA9">
        <w:rPr>
          <w:rFonts w:ascii="Arial" w:eastAsia="MS PGothic" w:hAnsi="Arial" w:cs="Arial"/>
          <w:b/>
          <w:color w:val="181818"/>
          <w:szCs w:val="20"/>
        </w:rPr>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200F7C13"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&lt;ESMA_QUESTION_CSDR_49&gt;</w:t>
      </w:r>
    </w:p>
    <w:p w14:paraId="743A8C14" w14:textId="58408B5C" w:rsidR="00600E20" w:rsidRPr="00AC7DA9" w:rsidRDefault="00BE1B33" w:rsidP="5EA3F0E9">
      <w:pPr>
        <w:spacing w:after="250" w:line="276" w:lineRule="auto"/>
        <w:jc w:val="both"/>
        <w:rPr>
          <w:rFonts w:ascii="Arial" w:eastAsia="MS PGothic" w:hAnsi="Arial" w:cs="Arial"/>
          <w:b/>
          <w:bCs/>
          <w:color w:val="4472C4" w:themeColor="accent1"/>
        </w:rPr>
      </w:pPr>
      <w:r w:rsidRPr="00AC7DA9">
        <w:rPr>
          <w:rFonts w:ascii="Arial" w:eastAsia="MS PGothic" w:hAnsi="Arial" w:cs="Arial"/>
          <w:b/>
          <w:bCs/>
          <w:color w:val="4472C4" w:themeColor="accent1"/>
        </w:rPr>
        <w:t xml:space="preserve">Iberclear </w:t>
      </w:r>
      <w:r w:rsidR="5EA3F0E9" w:rsidRPr="00AC7DA9">
        <w:rPr>
          <w:rFonts w:ascii="Arial" w:eastAsia="MS PGothic" w:hAnsi="Arial" w:cs="Arial"/>
          <w:b/>
          <w:bCs/>
          <w:color w:val="4472C4" w:themeColor="accent1"/>
        </w:rPr>
        <w:t xml:space="preserve">consider, firstly, that the idea to apply special penalties for participants with high settlement fails, seems both unfair and not helping to improve efficiency. </w:t>
      </w:r>
      <w:r w:rsidR="00AC181B" w:rsidRPr="00AC7DA9">
        <w:rPr>
          <w:rFonts w:ascii="Arial" w:eastAsia="MS PGothic" w:hAnsi="Arial" w:cs="Arial"/>
          <w:b/>
          <w:bCs/>
          <w:color w:val="4472C4" w:themeColor="accent1"/>
        </w:rPr>
        <w:t>Additionally,</w:t>
      </w:r>
      <w:r w:rsidR="5EA3F0E9" w:rsidRPr="00AC7DA9">
        <w:rPr>
          <w:rFonts w:ascii="Arial" w:eastAsia="MS PGothic" w:hAnsi="Arial" w:cs="Arial"/>
          <w:b/>
          <w:bCs/>
          <w:color w:val="4472C4" w:themeColor="accent1"/>
        </w:rPr>
        <w:t xml:space="preserve"> it can introduce an unexpected element for the calculation that would </w:t>
      </w:r>
      <w:r w:rsidR="5EA3F0E9" w:rsidRPr="00AC7DA9">
        <w:rPr>
          <w:rFonts w:ascii="Arial" w:eastAsia="MS PGothic" w:hAnsi="Arial" w:cs="Arial"/>
          <w:b/>
          <w:bCs/>
          <w:color w:val="4472C4" w:themeColor="accent1"/>
        </w:rPr>
        <w:lastRenderedPageBreak/>
        <w:t xml:space="preserve">increase the complexity on calculation and allocation of these proposed higher penalties in line of the reasons that have been expressed in the </w:t>
      </w:r>
      <w:r w:rsidR="00E51DC6" w:rsidRPr="00AC7DA9">
        <w:rPr>
          <w:rFonts w:ascii="Arial" w:eastAsia="MS PGothic" w:hAnsi="Arial" w:cs="Arial"/>
          <w:b/>
          <w:bCs/>
          <w:color w:val="4472C4" w:themeColor="accent1"/>
          <w:szCs w:val="20"/>
        </w:rPr>
        <w:t>“Introductory remark” in Q1 Response</w:t>
      </w:r>
      <w:r w:rsidR="00C13066" w:rsidRPr="00AC7DA9">
        <w:rPr>
          <w:rFonts w:ascii="Arial" w:eastAsia="MS PGothic" w:hAnsi="Arial" w:cs="Arial"/>
          <w:b/>
          <w:bCs/>
          <w:color w:val="4472C4" w:themeColor="accent1"/>
          <w:szCs w:val="20"/>
        </w:rPr>
        <w:t>,</w:t>
      </w:r>
      <w:r w:rsidR="5EA3F0E9" w:rsidRPr="00AC7DA9">
        <w:rPr>
          <w:rFonts w:ascii="Arial" w:eastAsia="MS PGothic" w:hAnsi="Arial" w:cs="Arial"/>
          <w:b/>
          <w:bCs/>
          <w:color w:val="4472C4" w:themeColor="accent1"/>
        </w:rPr>
        <w:t xml:space="preserve"> where a change in the methodology would represent efforts and costs that would have to be assumed by all market actors with no proportionate return rate.</w:t>
      </w:r>
    </w:p>
    <w:p w14:paraId="14B78F11" w14:textId="04F93291" w:rsidR="53598BA0" w:rsidRPr="00AC7DA9" w:rsidRDefault="53598BA0" w:rsidP="00094E9B">
      <w:pPr>
        <w:spacing w:after="250" w:line="276" w:lineRule="auto"/>
        <w:ind w:left="-20" w:right="-20"/>
        <w:jc w:val="both"/>
        <w:rPr>
          <w:rFonts w:ascii="Arial" w:eastAsia="Arial" w:hAnsi="Arial" w:cs="Arial"/>
          <w:b/>
          <w:bCs/>
          <w:color w:val="4472C4" w:themeColor="accent1"/>
        </w:rPr>
      </w:pPr>
      <w:r w:rsidRPr="00AC7DA9">
        <w:rPr>
          <w:rFonts w:ascii="Arial" w:eastAsia="Arial" w:hAnsi="Arial" w:cs="Arial"/>
          <w:b/>
          <w:bCs/>
          <w:color w:val="4472C4" w:themeColor="accent1"/>
        </w:rPr>
        <w:t>We cannot support an approach that is requiring to treat our participants differently and publicly brandmark them as “offenders” as the actual settlement efficiency is dependent on many factors (like structural/ legal aspects, business models, underlying client bases, financial instruments served, location/ region/ time-zone) that cannot always, easily or at all be influenced by the CSD and/ or its participants as illustrated in our feedback to e.g. Questions 6, 16 and 17.</w:t>
      </w:r>
    </w:p>
    <w:p w14:paraId="601D71CD"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&lt;ESMA_QUESTION_CSDR_49&gt;</w:t>
      </w:r>
    </w:p>
    <w:p w14:paraId="64A3B20B" w14:textId="0019D6AA" w:rsidR="0029449D" w:rsidRPr="00AC7DA9" w:rsidRDefault="0029449D" w:rsidP="0029449D">
      <w:pPr>
        <w:spacing w:after="250" w:line="276" w:lineRule="auto"/>
        <w:jc w:val="both"/>
        <w:rPr>
          <w:rFonts w:ascii="Arial" w:eastAsia="MS PGothic" w:hAnsi="Arial" w:cs="Arial"/>
          <w:color w:val="181818"/>
          <w:szCs w:val="20"/>
        </w:rPr>
      </w:pPr>
    </w:p>
    <w:p w14:paraId="76F23166"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r w:rsidRPr="00AC7DA9">
        <w:rPr>
          <w:rFonts w:ascii="Arial" w:eastAsia="MS PGothic" w:hAnsi="Arial" w:cs="Arial"/>
          <w:b/>
          <w:color w:val="181818"/>
          <w:szCs w:val="20"/>
        </w:rPr>
        <w:t>How have CSDs implemented working arrangements with participants in accordance with article 13(2) of the RTS on Settlement Discipline? How many participants have been targeted?</w:t>
      </w:r>
    </w:p>
    <w:p w14:paraId="445E1B5A"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&lt;ESMA_QUESTION_CSDR_50&gt;</w:t>
      </w:r>
    </w:p>
    <w:p w14:paraId="6FA85967" w14:textId="1CBB2886" w:rsidR="00E16BC9" w:rsidRPr="00AC7DA9" w:rsidRDefault="00E16BC9" w:rsidP="00E16BC9">
      <w:pPr>
        <w:spacing w:after="250" w:line="276" w:lineRule="auto"/>
        <w:jc w:val="both"/>
        <w:rPr>
          <w:rFonts w:ascii="Arial" w:eastAsia="MS PGothic" w:hAnsi="Arial" w:cs="Arial"/>
          <w:b/>
          <w:bCs/>
          <w:color w:val="4472C4" w:themeColor="accent1"/>
          <w:szCs w:val="20"/>
          <w:lang w:val="en-US"/>
        </w:rPr>
      </w:pPr>
      <w:r w:rsidRPr="00AC7DA9">
        <w:rPr>
          <w:rFonts w:ascii="Arial" w:eastAsia="MS PGothic" w:hAnsi="Arial" w:cs="Arial"/>
          <w:b/>
          <w:bCs/>
          <w:color w:val="4472C4" w:themeColor="accent1"/>
          <w:szCs w:val="20"/>
          <w:lang w:val="en-US"/>
        </w:rPr>
        <w:t>Intentionally left blank</w:t>
      </w:r>
      <w:r w:rsidR="00473323" w:rsidRPr="00AC7DA9">
        <w:rPr>
          <w:rFonts w:ascii="Arial" w:eastAsia="MS PGothic" w:hAnsi="Arial" w:cs="Arial"/>
          <w:b/>
          <w:bCs/>
          <w:color w:val="4472C4" w:themeColor="accent1"/>
          <w:szCs w:val="20"/>
          <w:lang w:val="en-US"/>
        </w:rPr>
        <w:t>.</w:t>
      </w:r>
    </w:p>
    <w:p w14:paraId="2A17C122"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&lt;ESMA_QUESTION_CSDR_50&gt;</w:t>
      </w:r>
    </w:p>
    <w:p w14:paraId="6C58F291" w14:textId="77777777" w:rsidR="0029449D" w:rsidRPr="00AC7DA9" w:rsidRDefault="0029449D" w:rsidP="0029449D">
      <w:pPr>
        <w:spacing w:after="250" w:line="276" w:lineRule="auto"/>
        <w:jc w:val="both"/>
        <w:rPr>
          <w:rFonts w:ascii="Arial" w:eastAsia="MS PGothic" w:hAnsi="Arial" w:cs="Arial"/>
          <w:color w:val="181818"/>
          <w:szCs w:val="20"/>
        </w:rPr>
      </w:pPr>
    </w:p>
    <w:p w14:paraId="2B5E8DE0" w14:textId="77777777" w:rsidR="0029449D" w:rsidRPr="00AC7DA9" w:rsidRDefault="0029449D" w:rsidP="0029449D">
      <w:pPr>
        <w:numPr>
          <w:ilvl w:val="0"/>
          <w:numId w:val="31"/>
        </w:numPr>
        <w:spacing w:after="240" w:line="276" w:lineRule="auto"/>
        <w:ind w:left="851" w:hanging="851"/>
        <w:jc w:val="both"/>
        <w:rPr>
          <w:rFonts w:ascii="Arial" w:eastAsia="MS PGothic" w:hAnsi="Arial" w:cs="Arial"/>
          <w:b/>
          <w:color w:val="181818"/>
          <w:szCs w:val="20"/>
        </w:rPr>
      </w:pPr>
      <w:r w:rsidRPr="00AC7DA9">
        <w:rPr>
          <w:rFonts w:ascii="Arial" w:eastAsia="MS PGothic" w:hAnsi="Arial" w:cs="Arial"/>
          <w:b/>
          <w:color w:val="181818"/>
          <w:szCs w:val="20"/>
        </w:rPr>
        <w:t>Should the topic of settlement efficiency be discussed at the CSDs’ User Committees to better identify any market circumstances and particular context of participant(s) explaining an increase or decrease of the fail rates? Please justify your answer.</w:t>
      </w:r>
    </w:p>
    <w:p w14:paraId="6575A51C" w14:textId="77777777" w:rsidR="0029449D" w:rsidRPr="00AC7DA9" w:rsidRDefault="53598BA0"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rPr>
        <w:t>&lt;ESMA_QUESTION_CSDR_51&gt;</w:t>
      </w:r>
    </w:p>
    <w:p w14:paraId="3E512C4C" w14:textId="530E6F8D" w:rsidR="00456AB4" w:rsidRPr="00AC7DA9" w:rsidRDefault="53598BA0" w:rsidP="53598BA0">
      <w:pPr>
        <w:spacing w:after="250" w:line="276" w:lineRule="auto"/>
        <w:jc w:val="both"/>
        <w:rPr>
          <w:rFonts w:ascii="Arial" w:eastAsia="MS PGothic" w:hAnsi="Arial" w:cs="Arial"/>
          <w:b/>
          <w:bCs/>
          <w:color w:val="4472C4" w:themeColor="accent1"/>
          <w:lang w:val="en-US"/>
        </w:rPr>
      </w:pPr>
      <w:r w:rsidRPr="00AC7DA9">
        <w:rPr>
          <w:rFonts w:ascii="Arial" w:eastAsia="MS PGothic" w:hAnsi="Arial" w:cs="Arial"/>
          <w:b/>
          <w:bCs/>
          <w:color w:val="4472C4" w:themeColor="accent1"/>
          <w:lang w:val="en-US"/>
        </w:rPr>
        <w:t>Intentionally left blank</w:t>
      </w:r>
      <w:r w:rsidR="00473323" w:rsidRPr="00AC7DA9">
        <w:rPr>
          <w:rFonts w:ascii="Arial" w:eastAsia="MS PGothic" w:hAnsi="Arial" w:cs="Arial"/>
          <w:b/>
          <w:bCs/>
          <w:color w:val="4472C4" w:themeColor="accent1"/>
          <w:lang w:val="en-US"/>
        </w:rPr>
        <w:t>.</w:t>
      </w:r>
    </w:p>
    <w:p w14:paraId="1CC50DBF" w14:textId="77777777" w:rsidR="0029449D" w:rsidRPr="00AC7DA9" w:rsidRDefault="0029449D" w:rsidP="0029449D">
      <w:pPr>
        <w:spacing w:after="250" w:line="276" w:lineRule="auto"/>
        <w:jc w:val="both"/>
        <w:rPr>
          <w:rFonts w:ascii="Arial" w:eastAsia="MS PGothic" w:hAnsi="Arial" w:cs="Arial"/>
          <w:color w:val="181818"/>
          <w:szCs w:val="20"/>
        </w:rPr>
      </w:pPr>
      <w:r w:rsidRPr="00AC7DA9">
        <w:rPr>
          <w:rFonts w:ascii="Arial" w:eastAsia="MS PGothic" w:hAnsi="Arial" w:cs="Arial"/>
          <w:color w:val="181818"/>
          <w:szCs w:val="20"/>
        </w:rPr>
        <w:t>&lt;ESMA_QUESTION_CSDR_51&gt;</w:t>
      </w:r>
    </w:p>
    <w:p w14:paraId="6339BCCD" w14:textId="77777777" w:rsidR="00D75E88" w:rsidRDefault="00D75E88"/>
    <w:sectPr w:rsidR="00D75E88" w:rsidSect="00B9400F">
      <w:headerReference w:type="default" r:id="rId19"/>
      <w:footerReference w:type="default" r:id="rId20"/>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41CD" w14:textId="77777777" w:rsidR="00B9400F" w:rsidRDefault="00B9400F">
      <w:pPr>
        <w:spacing w:after="0" w:line="240" w:lineRule="auto"/>
      </w:pPr>
      <w:r>
        <w:separator/>
      </w:r>
    </w:p>
  </w:endnote>
  <w:endnote w:type="continuationSeparator" w:id="0">
    <w:p w14:paraId="1C4C0719" w14:textId="77777777" w:rsidR="00B9400F" w:rsidRDefault="00B9400F">
      <w:pPr>
        <w:spacing w:after="0" w:line="240" w:lineRule="auto"/>
      </w:pPr>
      <w:r>
        <w:continuationSeparator/>
      </w:r>
    </w:p>
  </w:endnote>
  <w:endnote w:type="continuationNotice" w:id="1">
    <w:p w14:paraId="721531EE" w14:textId="77777777" w:rsidR="00B9400F" w:rsidRDefault="00B940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25D6" w14:textId="2EC262EE" w:rsidR="00C20572" w:rsidRDefault="00C20572">
    <w:pPr>
      <w:pStyle w:val="Piedepgina"/>
    </w:pPr>
    <w:r>
      <w:rPr>
        <w:noProof/>
      </w:rPr>
      <mc:AlternateContent>
        <mc:Choice Requires="wps">
          <w:drawing>
            <wp:anchor distT="0" distB="0" distL="114300" distR="114300" simplePos="1" relativeHeight="251673600" behindDoc="0" locked="0" layoutInCell="0" allowOverlap="1" wp14:anchorId="7259FFA7" wp14:editId="7D875712">
              <wp:simplePos x="0" y="10228183"/>
              <wp:positionH relativeFrom="page">
                <wp:posOffset>0</wp:posOffset>
              </wp:positionH>
              <wp:positionV relativeFrom="page">
                <wp:posOffset>10228580</wp:posOffset>
              </wp:positionV>
              <wp:extent cx="7560310" cy="273050"/>
              <wp:effectExtent l="0" t="0" r="0" b="12700"/>
              <wp:wrapNone/>
              <wp:docPr id="2" name="MSIPCM6aa4435fa35b6f37048ba578" descr="{&quot;HashCode&quot;:7315311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867189" w14:textId="4A96D3D4" w:rsidR="00C20572" w:rsidRPr="00B063D4" w:rsidRDefault="00B063D4" w:rsidP="00B063D4">
                          <w:pPr>
                            <w:spacing w:after="0"/>
                            <w:rPr>
                              <w:rFonts w:ascii="Calibri" w:hAnsi="Calibri" w:cs="Calibri"/>
                              <w:color w:val="000000"/>
                              <w:sz w:val="20"/>
                            </w:rPr>
                          </w:pPr>
                          <w:r w:rsidRPr="00B063D4">
                            <w:rPr>
                              <w:rFonts w:ascii="Calibri" w:hAnsi="Calibri" w:cs="Calibri"/>
                              <w:color w:val="000000"/>
                              <w:sz w:val="20"/>
                            </w:rPr>
                            <w:t>Sensitivity: C1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59FFA7" id="_x0000_t202" coordsize="21600,21600" o:spt="202" path="m,l,21600r21600,l21600,xe">
              <v:stroke joinstyle="miter"/>
              <v:path gradientshapeok="t" o:connecttype="rect"/>
            </v:shapetype>
            <v:shape id="MSIPCM6aa4435fa35b6f37048ba578" o:spid="_x0000_s1026" type="#_x0000_t202" alt="{&quot;HashCode&quot;:731531114,&quot;Height&quot;:841.0,&quot;Width&quot;:595.0,&quot;Placement&quot;:&quot;Footer&quot;,&quot;Index&quot;:&quot;Primary&quot;,&quot;Section&quot;:1,&quot;Top&quot;:0.0,&quot;Left&quot;:0.0}" style="position:absolute;margin-left:0;margin-top:805.4pt;width:595.3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3D867189" w14:textId="4A96D3D4" w:rsidR="00C20572" w:rsidRPr="00B063D4" w:rsidRDefault="00B063D4" w:rsidP="00B063D4">
                    <w:pPr>
                      <w:spacing w:after="0"/>
                      <w:rPr>
                        <w:rFonts w:ascii="Calibri" w:hAnsi="Calibri" w:cs="Calibri"/>
                        <w:color w:val="000000"/>
                        <w:sz w:val="20"/>
                      </w:rPr>
                    </w:pPr>
                    <w:r w:rsidRPr="00B063D4">
                      <w:rPr>
                        <w:rFonts w:ascii="Calibri" w:hAnsi="Calibri" w:cs="Calibri"/>
                        <w:color w:val="000000"/>
                        <w:sz w:val="20"/>
                      </w:rPr>
                      <w:t>Sensitivity: C1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B94E" w14:textId="4C8ACC9F" w:rsidR="00C20572" w:rsidRDefault="00C20572">
    <w:pPr>
      <w:pStyle w:val="Piedepgina"/>
    </w:pPr>
    <w:r>
      <w:rPr>
        <w:noProof/>
      </w:rPr>
      <mc:AlternateContent>
        <mc:Choice Requires="wps">
          <w:drawing>
            <wp:anchor distT="0" distB="0" distL="114300" distR="114300" simplePos="0" relativeHeight="251674624" behindDoc="0" locked="0" layoutInCell="0" allowOverlap="1" wp14:anchorId="03D8CC4D" wp14:editId="5193C7D3">
              <wp:simplePos x="0" y="0"/>
              <wp:positionH relativeFrom="page">
                <wp:posOffset>0</wp:posOffset>
              </wp:positionH>
              <wp:positionV relativeFrom="page">
                <wp:posOffset>10228580</wp:posOffset>
              </wp:positionV>
              <wp:extent cx="7560310" cy="273050"/>
              <wp:effectExtent l="0" t="0" r="0" b="12700"/>
              <wp:wrapNone/>
              <wp:docPr id="3" name="MSIPCM30184ba99f29ad5bbfe89768" descr="{&quot;HashCode&quot;:73153111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92C2E9" w14:textId="10CFC9F9" w:rsidR="00C20572" w:rsidRPr="00B063D4" w:rsidRDefault="00B063D4" w:rsidP="00B063D4">
                          <w:pPr>
                            <w:spacing w:after="0"/>
                            <w:rPr>
                              <w:rFonts w:ascii="Calibri" w:hAnsi="Calibri" w:cs="Calibri"/>
                              <w:color w:val="000000"/>
                              <w:sz w:val="20"/>
                            </w:rPr>
                          </w:pPr>
                          <w:r w:rsidRPr="00B063D4">
                            <w:rPr>
                              <w:rFonts w:ascii="Calibri" w:hAnsi="Calibri" w:cs="Calibri"/>
                              <w:color w:val="000000"/>
                              <w:sz w:val="20"/>
                            </w:rPr>
                            <w:t>Sensitivity: C1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D8CC4D" id="_x0000_t202" coordsize="21600,21600" o:spt="202" path="m,l,21600r21600,l21600,xe">
              <v:stroke joinstyle="miter"/>
              <v:path gradientshapeok="t" o:connecttype="rect"/>
            </v:shapetype>
            <v:shape id="MSIPCM30184ba99f29ad5bbfe89768" o:spid="_x0000_s1027" type="#_x0000_t202" alt="{&quot;HashCode&quot;:731531114,&quot;Height&quot;:841.0,&quot;Width&quot;:595.0,&quot;Placement&quot;:&quot;Footer&quot;,&quot;Index&quot;:&quot;FirstPage&quot;,&quot;Section&quot;:1,&quot;Top&quot;:0.0,&quot;Left&quot;:0.0}" style="position:absolute;margin-left:0;margin-top:805.4pt;width:595.3pt;height:21.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1F92C2E9" w14:textId="10CFC9F9" w:rsidR="00C20572" w:rsidRPr="00B063D4" w:rsidRDefault="00B063D4" w:rsidP="00B063D4">
                    <w:pPr>
                      <w:spacing w:after="0"/>
                      <w:rPr>
                        <w:rFonts w:ascii="Calibri" w:hAnsi="Calibri" w:cs="Calibri"/>
                        <w:color w:val="000000"/>
                        <w:sz w:val="20"/>
                      </w:rPr>
                    </w:pPr>
                    <w:r w:rsidRPr="00B063D4">
                      <w:rPr>
                        <w:rFonts w:ascii="Calibri" w:hAnsi="Calibri" w:cs="Calibri"/>
                        <w:color w:val="000000"/>
                        <w:sz w:val="20"/>
                      </w:rPr>
                      <w:t>Sensitivity: C1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9CA1" w14:textId="3E682299" w:rsidR="006741BD" w:rsidRDefault="00C20572" w:rsidP="00722828">
    <w:pPr>
      <w:pStyle w:val="Footer1"/>
      <w:jc w:val="right"/>
    </w:pPr>
    <w:r>
      <w:rPr>
        <w:noProof/>
      </w:rPr>
      <mc:AlternateContent>
        <mc:Choice Requires="wps">
          <w:drawing>
            <wp:anchor distT="0" distB="0" distL="114300" distR="114300" simplePos="0" relativeHeight="251674111" behindDoc="0" locked="0" layoutInCell="0" allowOverlap="1" wp14:anchorId="3C040F4A" wp14:editId="41E83116">
              <wp:simplePos x="0" y="0"/>
              <wp:positionH relativeFrom="page">
                <wp:posOffset>0</wp:posOffset>
              </wp:positionH>
              <wp:positionV relativeFrom="page">
                <wp:posOffset>10228580</wp:posOffset>
              </wp:positionV>
              <wp:extent cx="7560310" cy="273050"/>
              <wp:effectExtent l="0" t="0" r="0" b="12700"/>
              <wp:wrapNone/>
              <wp:docPr id="4" name="MSIPCMe1c44e71af1ca95993f0c88a" descr="{&quot;HashCode&quot;:7315311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3E71A5" w14:textId="36ED8376" w:rsidR="00C20572" w:rsidRPr="00B063D4" w:rsidRDefault="00B063D4" w:rsidP="00B063D4">
                          <w:pPr>
                            <w:spacing w:after="0"/>
                            <w:rPr>
                              <w:rFonts w:ascii="Calibri" w:hAnsi="Calibri" w:cs="Calibri"/>
                              <w:color w:val="000000"/>
                              <w:sz w:val="20"/>
                            </w:rPr>
                          </w:pPr>
                          <w:r w:rsidRPr="00B063D4">
                            <w:rPr>
                              <w:rFonts w:ascii="Calibri" w:hAnsi="Calibri" w:cs="Calibri"/>
                              <w:color w:val="000000"/>
                              <w:sz w:val="20"/>
                            </w:rPr>
                            <w:t>Sensitivity: C1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040F4A" id="_x0000_t202" coordsize="21600,21600" o:spt="202" path="m,l,21600r21600,l21600,xe">
              <v:stroke joinstyle="miter"/>
              <v:path gradientshapeok="t" o:connecttype="rect"/>
            </v:shapetype>
            <v:shape id="MSIPCMe1c44e71af1ca95993f0c88a" o:spid="_x0000_s1028" type="#_x0000_t202" alt="{&quot;HashCode&quot;:731531114,&quot;Height&quot;:841.0,&quot;Width&quot;:595.0,&quot;Placement&quot;:&quot;Footer&quot;,&quot;Index&quot;:&quot;Primary&quot;,&quot;Section&quot;:2,&quot;Top&quot;:0.0,&quot;Left&quot;:0.0}" style="position:absolute;left:0;text-align:left;margin-left:0;margin-top:805.4pt;width:595.3pt;height:21.5pt;z-index:2516741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" o:allowincell="f" filled="f" stroked="f" strokeweight=".5pt">
              <v:textbox inset="20pt,0,,0">
                <w:txbxContent>
                  <w:p w14:paraId="3A3E71A5" w14:textId="36ED8376" w:rsidR="00C20572" w:rsidRPr="00B063D4" w:rsidRDefault="00B063D4" w:rsidP="00B063D4">
                    <w:pPr>
                      <w:spacing w:after="0"/>
                      <w:rPr>
                        <w:rFonts w:ascii="Calibri" w:hAnsi="Calibri" w:cs="Calibri"/>
                        <w:color w:val="000000"/>
                        <w:sz w:val="20"/>
                      </w:rPr>
                    </w:pPr>
                    <w:r w:rsidRPr="00B063D4">
                      <w:rPr>
                        <w:rFonts w:ascii="Calibri" w:hAnsi="Calibri" w:cs="Calibri"/>
                        <w:color w:val="000000"/>
                        <w:sz w:val="20"/>
                      </w:rPr>
                      <w:t>Sensitivity: C1 Public</w:t>
                    </w:r>
                  </w:p>
                </w:txbxContent>
              </v:textbox>
              <w10:wrap anchorx="page" anchory="page"/>
            </v:shape>
          </w:pict>
        </mc:Fallback>
      </mc:AlternateContent>
    </w:r>
    <w:sdt>
      <w:sdtPr>
        <w:id w:val="-1314024557"/>
        <w:docPartObj>
          <w:docPartGallery w:val="Page Numbers (Bottom of Page)"/>
          <w:docPartUnique/>
        </w:docPartObj>
      </w:sdtPr>
      <w:sdtEndPr>
        <w:rPr>
          <w:noProof/>
        </w:rPr>
      </w:sdtEndPr>
      <w:sdtContent>
        <w:r w:rsidR="004F5B5B">
          <w:fldChar w:fldCharType="begin"/>
        </w:r>
        <w:r w:rsidR="004F5B5B">
          <w:instrText xml:space="preserve"> PAGE   \* MERGEFORMAT </w:instrText>
        </w:r>
        <w:r w:rsidR="004F5B5B">
          <w:fldChar w:fldCharType="separate"/>
        </w:r>
        <w:r w:rsidR="004F5B5B">
          <w:rPr>
            <w:noProof/>
          </w:rPr>
          <w:t>14</w:t>
        </w:r>
        <w:r w:rsidR="004F5B5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381C" w14:textId="77777777" w:rsidR="00B9400F" w:rsidRDefault="00B9400F">
      <w:pPr>
        <w:spacing w:after="0" w:line="240" w:lineRule="auto"/>
      </w:pPr>
      <w:r>
        <w:separator/>
      </w:r>
    </w:p>
  </w:footnote>
  <w:footnote w:type="continuationSeparator" w:id="0">
    <w:p w14:paraId="3093CA7B" w14:textId="77777777" w:rsidR="00B9400F" w:rsidRDefault="00B9400F">
      <w:pPr>
        <w:spacing w:after="0" w:line="240" w:lineRule="auto"/>
      </w:pPr>
      <w:r>
        <w:continuationSeparator/>
      </w:r>
    </w:p>
  </w:footnote>
  <w:footnote w:type="continuationNotice" w:id="1">
    <w:p w14:paraId="0EAA7BC1" w14:textId="77777777" w:rsidR="00B9400F" w:rsidRDefault="00B940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8164" w14:textId="77777777" w:rsidR="006741BD" w:rsidRPr="0029449D" w:rsidRDefault="004F5B5B" w:rsidP="00722828">
    <w:pPr>
      <w:pStyle w:val="Header1"/>
      <w:rPr>
        <w:bCs/>
        <w:caps/>
        <w:color w:val="FF0000"/>
        <w:sz w:val="22"/>
      </w:rPr>
    </w:pPr>
    <w:r w:rsidRPr="00413D4F">
      <w:rPr>
        <w:rStyle w:val="ESMAConfidentialRestricted"/>
        <w:noProof/>
        <w:highlight w:val="yellow"/>
      </w:rPr>
      <w:drawing>
        <wp:anchor distT="0" distB="0" distL="114300" distR="114300" simplePos="0" relativeHeight="251652096" behindDoc="0" locked="0" layoutInCell="1" allowOverlap="1" wp14:anchorId="3E29479C" wp14:editId="50AD1013">
          <wp:simplePos x="0" y="0"/>
          <wp:positionH relativeFrom="page">
            <wp:posOffset>892914</wp:posOffset>
          </wp:positionH>
          <wp:positionV relativeFrom="page">
            <wp:posOffset>547370</wp:posOffset>
          </wp:positionV>
          <wp:extent cx="2296800" cy="601200"/>
          <wp:effectExtent l="0" t="0" r="190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t>15 December 2023</w:t>
    </w:r>
  </w:p>
  <w:p w14:paraId="17E3B365" w14:textId="77777777" w:rsidR="006741BD" w:rsidRPr="00D77369" w:rsidRDefault="004F5B5B" w:rsidP="00722828">
    <w:pPr>
      <w:pStyle w:val="Header1"/>
    </w:pPr>
    <w:r w:rsidRPr="00800561">
      <w:t>ESMA74-2119945925-1704</w:t>
    </w:r>
  </w:p>
  <w:p w14:paraId="1565E9E8" w14:textId="77777777" w:rsidR="006741BD" w:rsidRDefault="006741BD" w:rsidP="00722828"/>
  <w:p w14:paraId="01CB3650" w14:textId="77777777" w:rsidR="006741BD" w:rsidRDefault="006741BD" w:rsidP="00722828"/>
  <w:p w14:paraId="6BEF440C" w14:textId="77777777" w:rsidR="006741BD" w:rsidRDefault="006741BD" w:rsidP="007228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9208" w14:textId="77777777" w:rsidR="006741BD" w:rsidRDefault="006741BD" w:rsidP="00722828">
    <w:pPr>
      <w:pStyle w:val="Header1"/>
    </w:pPr>
  </w:p>
  <w:p w14:paraId="5344EA50" w14:textId="77777777" w:rsidR="006741BD" w:rsidRDefault="006741BD" w:rsidP="00722828">
    <w:pPr>
      <w:pStyle w:val="Header1"/>
    </w:pPr>
  </w:p>
  <w:p w14:paraId="08402014" w14:textId="16D8712F" w:rsidR="006741BD" w:rsidRPr="0043139E" w:rsidRDefault="004F5B5B" w:rsidP="00722828">
    <w:pPr>
      <w:pStyle w:val="Header1"/>
    </w:pPr>
    <w:r w:rsidRPr="0029449D">
      <w:rPr>
        <w:rStyle w:val="ESMARegularuse"/>
        <w:bCs w:val="0"/>
        <w:caps w:val="0"/>
        <w:noProof/>
        <w:color w:val="001B4F"/>
      </w:rPr>
      <w:drawing>
        <wp:anchor distT="0" distB="0" distL="114300" distR="114300" simplePos="0" relativeHeight="251658241" behindDoc="0" locked="0" layoutInCell="1" allowOverlap="1" wp14:anchorId="289DFEBA" wp14:editId="5041DC0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1F1B6301" w14:textId="77777777" w:rsidR="006741BD" w:rsidRDefault="006741BD" w:rsidP="00722828">
    <w:pPr>
      <w:pStyle w:val="Header1"/>
    </w:pPr>
  </w:p>
  <w:p w14:paraId="78B1D8A1" w14:textId="77777777" w:rsidR="006741BD" w:rsidRPr="0043139E" w:rsidRDefault="006741BD" w:rsidP="00722828">
    <w:pPr>
      <w:pStyle w:val="Header1"/>
    </w:pPr>
  </w:p>
  <w:p w14:paraId="59D08C54" w14:textId="77777777" w:rsidR="006741BD" w:rsidRPr="00AD0B10" w:rsidRDefault="006741BD" w:rsidP="00722828">
    <w:pPr>
      <w:pStyle w:val="Header1"/>
    </w:pPr>
  </w:p>
</w:hdr>
</file>

<file path=word/intelligence2.xml><?xml version="1.0" encoding="utf-8"?>
<int2:intelligence xmlns:int2="http://schemas.microsoft.com/office/intelligence/2020/intelligence" xmlns:oel="http://schemas.microsoft.com/office/2019/extlst">
  <int2:observations>
    <int2:bookmark int2:bookmarkName="_Int_7Sceqx7z" int2:invalidationBookmarkName="" int2:hashCode="m3n1N4djUgoncb" int2:id="gUPqpnvi">
      <int2:state int2:value="Rejected" int2:type="AugLoop_Text_Critique"/>
    </int2:bookmark>
    <int2:bookmark int2:bookmarkName="_Int_UOXtoDoO" int2:invalidationBookmarkName="" int2:hashCode="XmOf6Oy2Z39tRN" int2:id="cl80ZMjX">
      <int2:state int2:value="Rejected" int2:type="AugLoop_Text_Critique"/>
    </int2:bookmark>
    <int2:bookmark int2:bookmarkName="_Int_aR5cblN2" int2:invalidationBookmarkName="" int2:hashCode="WCHrJ9e3HJB4AA" int2:id="PlHBQNT9">
      <int2:state int2:value="Rejected" int2:type="AugLoop_Text_Critique"/>
    </int2:bookmark>
    <int2:bookmark int2:bookmarkName="_Int_yD1hZ68k" int2:invalidationBookmarkName="" int2:hashCode="LDoO9u9DFubl0c" int2:id="ZqdMdOrO">
      <int2:state int2:value="Rejected" int2:type="AugLoop_Text_Critique"/>
    </int2:bookmark>
    <int2:bookmark int2:bookmarkName="_Int_kmbBnMgi" int2:invalidationBookmarkName="" int2:hashCode="+4Yxyov9sBwbZf" int2:id="B07QRAp1">
      <int2:state int2:value="Rejected" int2:type="AugLoop_Text_Critique"/>
    </int2:bookmark>
    <int2:bookmark int2:bookmarkName="_Int_uG8Kv8nN" int2:invalidationBookmarkName="" int2:hashCode="+2pzEKI+CDJmm2" int2:id="YtuXcdjo">
      <int2:state int2:value="Rejected" int2:type="AugLoop_Text_Critique"/>
    </int2:bookmark>
    <int2:bookmark int2:bookmarkName="_Int_Rt4Ad0tF" int2:invalidationBookmarkName="" int2:hashCode="04ORHF2X5G2/z8" int2:id="Tch3jzvS">
      <int2:state int2:value="Rejected" int2:type="AugLoop_Text_Critique"/>
    </int2:bookmark>
    <int2:bookmark int2:bookmarkName="_Int_bporK4pM" int2:invalidationBookmarkName="" int2:hashCode="bxRx+3I5ImHUGZ" int2:id="FARnULQy">
      <int2:state int2:value="Rejected" int2:type="AugLoop_Text_Critique"/>
    </int2:bookmark>
    <int2:bookmark int2:bookmarkName="_Int_7ZwsXhlF" int2:invalidationBookmarkName="" int2:hashCode="DvwBF5XRtWRjiY" int2:id="sBrVfgbT">
      <int2:state int2:value="Rejected" int2:type="AugLoop_Text_Critique"/>
    </int2:bookmark>
    <int2:bookmark int2:bookmarkName="_Int_G2XgzLUi" int2:invalidationBookmarkName="" int2:hashCode="TLcN+IVHyS7BQS" int2:id="kozs8Uk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A41FAF"/>
    <w:multiLevelType w:val="multilevel"/>
    <w:tmpl w:val="04163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56F973"/>
    <w:multiLevelType w:val="hybridMultilevel"/>
    <w:tmpl w:val="0F6C04A8"/>
    <w:lvl w:ilvl="0" w:tplc="E05A65F4">
      <w:start w:val="1"/>
      <w:numFmt w:val="bullet"/>
      <w:lvlText w:val="-"/>
      <w:lvlJc w:val="left"/>
      <w:pPr>
        <w:ind w:left="720" w:hanging="360"/>
      </w:pPr>
      <w:rPr>
        <w:rFonts w:ascii="&quot;Arial&quot;,sans-serif" w:hAnsi="&quot;Arial&quot;,sans-serif" w:hint="default"/>
      </w:rPr>
    </w:lvl>
    <w:lvl w:ilvl="1" w:tplc="C00E8888">
      <w:start w:val="1"/>
      <w:numFmt w:val="bullet"/>
      <w:lvlText w:val="o"/>
      <w:lvlJc w:val="left"/>
      <w:pPr>
        <w:ind w:left="1440" w:hanging="360"/>
      </w:pPr>
      <w:rPr>
        <w:rFonts w:ascii="Courier New" w:hAnsi="Courier New" w:hint="default"/>
      </w:rPr>
    </w:lvl>
    <w:lvl w:ilvl="2" w:tplc="64CEB978">
      <w:start w:val="1"/>
      <w:numFmt w:val="bullet"/>
      <w:lvlText w:val=""/>
      <w:lvlJc w:val="left"/>
      <w:pPr>
        <w:ind w:left="2160" w:hanging="360"/>
      </w:pPr>
      <w:rPr>
        <w:rFonts w:ascii="Wingdings" w:hAnsi="Wingdings" w:hint="default"/>
      </w:rPr>
    </w:lvl>
    <w:lvl w:ilvl="3" w:tplc="DD4AE37C">
      <w:start w:val="1"/>
      <w:numFmt w:val="bullet"/>
      <w:lvlText w:val=""/>
      <w:lvlJc w:val="left"/>
      <w:pPr>
        <w:ind w:left="2880" w:hanging="360"/>
      </w:pPr>
      <w:rPr>
        <w:rFonts w:ascii="Symbol" w:hAnsi="Symbol" w:hint="default"/>
      </w:rPr>
    </w:lvl>
    <w:lvl w:ilvl="4" w:tplc="8FAA0C00">
      <w:start w:val="1"/>
      <w:numFmt w:val="bullet"/>
      <w:lvlText w:val="o"/>
      <w:lvlJc w:val="left"/>
      <w:pPr>
        <w:ind w:left="3600" w:hanging="360"/>
      </w:pPr>
      <w:rPr>
        <w:rFonts w:ascii="Courier New" w:hAnsi="Courier New" w:hint="default"/>
      </w:rPr>
    </w:lvl>
    <w:lvl w:ilvl="5" w:tplc="B2807CFE">
      <w:start w:val="1"/>
      <w:numFmt w:val="bullet"/>
      <w:lvlText w:val=""/>
      <w:lvlJc w:val="left"/>
      <w:pPr>
        <w:ind w:left="4320" w:hanging="360"/>
      </w:pPr>
      <w:rPr>
        <w:rFonts w:ascii="Wingdings" w:hAnsi="Wingdings" w:hint="default"/>
      </w:rPr>
    </w:lvl>
    <w:lvl w:ilvl="6" w:tplc="A3127E48">
      <w:start w:val="1"/>
      <w:numFmt w:val="bullet"/>
      <w:lvlText w:val=""/>
      <w:lvlJc w:val="left"/>
      <w:pPr>
        <w:ind w:left="5040" w:hanging="360"/>
      </w:pPr>
      <w:rPr>
        <w:rFonts w:ascii="Symbol" w:hAnsi="Symbol" w:hint="default"/>
      </w:rPr>
    </w:lvl>
    <w:lvl w:ilvl="7" w:tplc="170ED74A">
      <w:start w:val="1"/>
      <w:numFmt w:val="bullet"/>
      <w:lvlText w:val="o"/>
      <w:lvlJc w:val="left"/>
      <w:pPr>
        <w:ind w:left="5760" w:hanging="360"/>
      </w:pPr>
      <w:rPr>
        <w:rFonts w:ascii="Courier New" w:hAnsi="Courier New" w:hint="default"/>
      </w:rPr>
    </w:lvl>
    <w:lvl w:ilvl="8" w:tplc="D97E4436">
      <w:start w:val="1"/>
      <w:numFmt w:val="bullet"/>
      <w:lvlText w:val=""/>
      <w:lvlJc w:val="left"/>
      <w:pPr>
        <w:ind w:left="6480" w:hanging="360"/>
      </w:pPr>
      <w:rPr>
        <w:rFonts w:ascii="Wingdings" w:hAnsi="Wingdings" w:hint="default"/>
      </w:rPr>
    </w:lvl>
  </w:abstractNum>
  <w:abstractNum w:abstractNumId="4" w15:restartNumberingAfterBreak="0">
    <w:nsid w:val="0E7EB6B2"/>
    <w:multiLevelType w:val="hybridMultilevel"/>
    <w:tmpl w:val="333296C0"/>
    <w:lvl w:ilvl="0" w:tplc="AD32CAD6">
      <w:start w:val="1"/>
      <w:numFmt w:val="bullet"/>
      <w:lvlText w:val="·"/>
      <w:lvlJc w:val="left"/>
      <w:pPr>
        <w:ind w:left="720" w:hanging="360"/>
      </w:pPr>
      <w:rPr>
        <w:rFonts w:ascii="Symbol" w:hAnsi="Symbol" w:hint="default"/>
      </w:rPr>
    </w:lvl>
    <w:lvl w:ilvl="1" w:tplc="124C3298">
      <w:start w:val="1"/>
      <w:numFmt w:val="bullet"/>
      <w:lvlText w:val="o"/>
      <w:lvlJc w:val="left"/>
      <w:pPr>
        <w:ind w:left="1440" w:hanging="360"/>
      </w:pPr>
      <w:rPr>
        <w:rFonts w:ascii="Courier New" w:hAnsi="Courier New" w:hint="default"/>
      </w:rPr>
    </w:lvl>
    <w:lvl w:ilvl="2" w:tplc="68309998">
      <w:start w:val="1"/>
      <w:numFmt w:val="bullet"/>
      <w:lvlText w:val=""/>
      <w:lvlJc w:val="left"/>
      <w:pPr>
        <w:ind w:left="2160" w:hanging="360"/>
      </w:pPr>
      <w:rPr>
        <w:rFonts w:ascii="Wingdings" w:hAnsi="Wingdings" w:hint="default"/>
      </w:rPr>
    </w:lvl>
    <w:lvl w:ilvl="3" w:tplc="EB885410">
      <w:start w:val="1"/>
      <w:numFmt w:val="bullet"/>
      <w:lvlText w:val=""/>
      <w:lvlJc w:val="left"/>
      <w:pPr>
        <w:ind w:left="2880" w:hanging="360"/>
      </w:pPr>
      <w:rPr>
        <w:rFonts w:ascii="Symbol" w:hAnsi="Symbol" w:hint="default"/>
      </w:rPr>
    </w:lvl>
    <w:lvl w:ilvl="4" w:tplc="6C12664E">
      <w:start w:val="1"/>
      <w:numFmt w:val="bullet"/>
      <w:lvlText w:val="o"/>
      <w:lvlJc w:val="left"/>
      <w:pPr>
        <w:ind w:left="3600" w:hanging="360"/>
      </w:pPr>
      <w:rPr>
        <w:rFonts w:ascii="Courier New" w:hAnsi="Courier New" w:hint="default"/>
      </w:rPr>
    </w:lvl>
    <w:lvl w:ilvl="5" w:tplc="5E8EF8D6">
      <w:start w:val="1"/>
      <w:numFmt w:val="bullet"/>
      <w:lvlText w:val=""/>
      <w:lvlJc w:val="left"/>
      <w:pPr>
        <w:ind w:left="4320" w:hanging="360"/>
      </w:pPr>
      <w:rPr>
        <w:rFonts w:ascii="Wingdings" w:hAnsi="Wingdings" w:hint="default"/>
      </w:rPr>
    </w:lvl>
    <w:lvl w:ilvl="6" w:tplc="D3249084">
      <w:start w:val="1"/>
      <w:numFmt w:val="bullet"/>
      <w:lvlText w:val=""/>
      <w:lvlJc w:val="left"/>
      <w:pPr>
        <w:ind w:left="5040" w:hanging="360"/>
      </w:pPr>
      <w:rPr>
        <w:rFonts w:ascii="Symbol" w:hAnsi="Symbol" w:hint="default"/>
      </w:rPr>
    </w:lvl>
    <w:lvl w:ilvl="7" w:tplc="B68A4BAE">
      <w:start w:val="1"/>
      <w:numFmt w:val="bullet"/>
      <w:lvlText w:val="o"/>
      <w:lvlJc w:val="left"/>
      <w:pPr>
        <w:ind w:left="5760" w:hanging="360"/>
      </w:pPr>
      <w:rPr>
        <w:rFonts w:ascii="Courier New" w:hAnsi="Courier New" w:hint="default"/>
      </w:rPr>
    </w:lvl>
    <w:lvl w:ilvl="8" w:tplc="A506512C">
      <w:start w:val="1"/>
      <w:numFmt w:val="bullet"/>
      <w:lvlText w:val=""/>
      <w:lvlJc w:val="left"/>
      <w:pPr>
        <w:ind w:left="6480" w:hanging="360"/>
      </w:pPr>
      <w:rPr>
        <w:rFonts w:ascii="Wingdings" w:hAnsi="Wingdings" w:hint="default"/>
      </w:rPr>
    </w:lvl>
  </w:abstractNum>
  <w:abstractNum w:abstractNumId="5" w15:restartNumberingAfterBreak="0">
    <w:nsid w:val="11CD4EDB"/>
    <w:multiLevelType w:val="hybridMultilevel"/>
    <w:tmpl w:val="DF624216"/>
    <w:lvl w:ilvl="0" w:tplc="ABAC7FB4">
      <w:start w:val="1"/>
      <w:numFmt w:val="bullet"/>
      <w:lvlText w:val="-"/>
      <w:lvlJc w:val="left"/>
      <w:pPr>
        <w:ind w:left="720" w:hanging="360"/>
      </w:pPr>
      <w:rPr>
        <w:rFonts w:ascii="&quot;Arial&quot;,sans-serif" w:hAnsi="&quot;Arial&quot;,sans-serif" w:hint="default"/>
      </w:rPr>
    </w:lvl>
    <w:lvl w:ilvl="1" w:tplc="A2FAC416">
      <w:start w:val="1"/>
      <w:numFmt w:val="bullet"/>
      <w:lvlText w:val="o"/>
      <w:lvlJc w:val="left"/>
      <w:pPr>
        <w:ind w:left="1440" w:hanging="360"/>
      </w:pPr>
      <w:rPr>
        <w:rFonts w:ascii="Courier New" w:hAnsi="Courier New" w:hint="default"/>
      </w:rPr>
    </w:lvl>
    <w:lvl w:ilvl="2" w:tplc="F22AF6E8">
      <w:start w:val="1"/>
      <w:numFmt w:val="bullet"/>
      <w:lvlText w:val=""/>
      <w:lvlJc w:val="left"/>
      <w:pPr>
        <w:ind w:left="2160" w:hanging="360"/>
      </w:pPr>
      <w:rPr>
        <w:rFonts w:ascii="Wingdings" w:hAnsi="Wingdings" w:hint="default"/>
      </w:rPr>
    </w:lvl>
    <w:lvl w:ilvl="3" w:tplc="E222AE5C">
      <w:start w:val="1"/>
      <w:numFmt w:val="bullet"/>
      <w:lvlText w:val=""/>
      <w:lvlJc w:val="left"/>
      <w:pPr>
        <w:ind w:left="2880" w:hanging="360"/>
      </w:pPr>
      <w:rPr>
        <w:rFonts w:ascii="Symbol" w:hAnsi="Symbol" w:hint="default"/>
      </w:rPr>
    </w:lvl>
    <w:lvl w:ilvl="4" w:tplc="98928338">
      <w:start w:val="1"/>
      <w:numFmt w:val="bullet"/>
      <w:lvlText w:val="o"/>
      <w:lvlJc w:val="left"/>
      <w:pPr>
        <w:ind w:left="3600" w:hanging="360"/>
      </w:pPr>
      <w:rPr>
        <w:rFonts w:ascii="Courier New" w:hAnsi="Courier New" w:hint="default"/>
      </w:rPr>
    </w:lvl>
    <w:lvl w:ilvl="5" w:tplc="9312C712">
      <w:start w:val="1"/>
      <w:numFmt w:val="bullet"/>
      <w:lvlText w:val=""/>
      <w:lvlJc w:val="left"/>
      <w:pPr>
        <w:ind w:left="4320" w:hanging="360"/>
      </w:pPr>
      <w:rPr>
        <w:rFonts w:ascii="Wingdings" w:hAnsi="Wingdings" w:hint="default"/>
      </w:rPr>
    </w:lvl>
    <w:lvl w:ilvl="6" w:tplc="B15A4280">
      <w:start w:val="1"/>
      <w:numFmt w:val="bullet"/>
      <w:lvlText w:val=""/>
      <w:lvlJc w:val="left"/>
      <w:pPr>
        <w:ind w:left="5040" w:hanging="360"/>
      </w:pPr>
      <w:rPr>
        <w:rFonts w:ascii="Symbol" w:hAnsi="Symbol" w:hint="default"/>
      </w:rPr>
    </w:lvl>
    <w:lvl w:ilvl="7" w:tplc="8E4A38AE">
      <w:start w:val="1"/>
      <w:numFmt w:val="bullet"/>
      <w:lvlText w:val="o"/>
      <w:lvlJc w:val="left"/>
      <w:pPr>
        <w:ind w:left="5760" w:hanging="360"/>
      </w:pPr>
      <w:rPr>
        <w:rFonts w:ascii="Courier New" w:hAnsi="Courier New" w:hint="default"/>
      </w:rPr>
    </w:lvl>
    <w:lvl w:ilvl="8" w:tplc="C492AB30">
      <w:start w:val="1"/>
      <w:numFmt w:val="bullet"/>
      <w:lvlText w:val=""/>
      <w:lvlJc w:val="left"/>
      <w:pPr>
        <w:ind w:left="6480" w:hanging="360"/>
      </w:pPr>
      <w:rPr>
        <w:rFonts w:ascii="Wingdings" w:hAnsi="Wingdings" w:hint="default"/>
      </w:rPr>
    </w:lvl>
  </w:abstractNum>
  <w:abstractNum w:abstractNumId="6"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1C728"/>
    <w:multiLevelType w:val="hybridMultilevel"/>
    <w:tmpl w:val="119E202C"/>
    <w:lvl w:ilvl="0" w:tplc="8D707600">
      <w:start w:val="1"/>
      <w:numFmt w:val="bullet"/>
      <w:lvlText w:val="·"/>
      <w:lvlJc w:val="left"/>
      <w:pPr>
        <w:ind w:left="720" w:hanging="360"/>
      </w:pPr>
      <w:rPr>
        <w:rFonts w:ascii="Symbol" w:hAnsi="Symbol" w:hint="default"/>
      </w:rPr>
    </w:lvl>
    <w:lvl w:ilvl="1" w:tplc="4770E532">
      <w:start w:val="1"/>
      <w:numFmt w:val="bullet"/>
      <w:lvlText w:val="o"/>
      <w:lvlJc w:val="left"/>
      <w:pPr>
        <w:ind w:left="1440" w:hanging="360"/>
      </w:pPr>
      <w:rPr>
        <w:rFonts w:ascii="Courier New" w:hAnsi="Courier New" w:hint="default"/>
      </w:rPr>
    </w:lvl>
    <w:lvl w:ilvl="2" w:tplc="3A1EF9D0">
      <w:start w:val="1"/>
      <w:numFmt w:val="bullet"/>
      <w:lvlText w:val=""/>
      <w:lvlJc w:val="left"/>
      <w:pPr>
        <w:ind w:left="2160" w:hanging="360"/>
      </w:pPr>
      <w:rPr>
        <w:rFonts w:ascii="Wingdings" w:hAnsi="Wingdings" w:hint="default"/>
      </w:rPr>
    </w:lvl>
    <w:lvl w:ilvl="3" w:tplc="617C5DCC">
      <w:start w:val="1"/>
      <w:numFmt w:val="bullet"/>
      <w:lvlText w:val=""/>
      <w:lvlJc w:val="left"/>
      <w:pPr>
        <w:ind w:left="2880" w:hanging="360"/>
      </w:pPr>
      <w:rPr>
        <w:rFonts w:ascii="Symbol" w:hAnsi="Symbol" w:hint="default"/>
      </w:rPr>
    </w:lvl>
    <w:lvl w:ilvl="4" w:tplc="BF4EBBAE">
      <w:start w:val="1"/>
      <w:numFmt w:val="bullet"/>
      <w:lvlText w:val="o"/>
      <w:lvlJc w:val="left"/>
      <w:pPr>
        <w:ind w:left="3600" w:hanging="360"/>
      </w:pPr>
      <w:rPr>
        <w:rFonts w:ascii="Courier New" w:hAnsi="Courier New" w:hint="default"/>
      </w:rPr>
    </w:lvl>
    <w:lvl w:ilvl="5" w:tplc="9BB276A0">
      <w:start w:val="1"/>
      <w:numFmt w:val="bullet"/>
      <w:lvlText w:val=""/>
      <w:lvlJc w:val="left"/>
      <w:pPr>
        <w:ind w:left="4320" w:hanging="360"/>
      </w:pPr>
      <w:rPr>
        <w:rFonts w:ascii="Wingdings" w:hAnsi="Wingdings" w:hint="default"/>
      </w:rPr>
    </w:lvl>
    <w:lvl w:ilvl="6" w:tplc="5EF65628">
      <w:start w:val="1"/>
      <w:numFmt w:val="bullet"/>
      <w:lvlText w:val=""/>
      <w:lvlJc w:val="left"/>
      <w:pPr>
        <w:ind w:left="5040" w:hanging="360"/>
      </w:pPr>
      <w:rPr>
        <w:rFonts w:ascii="Symbol" w:hAnsi="Symbol" w:hint="default"/>
      </w:rPr>
    </w:lvl>
    <w:lvl w:ilvl="7" w:tplc="A506505C">
      <w:start w:val="1"/>
      <w:numFmt w:val="bullet"/>
      <w:lvlText w:val="o"/>
      <w:lvlJc w:val="left"/>
      <w:pPr>
        <w:ind w:left="5760" w:hanging="360"/>
      </w:pPr>
      <w:rPr>
        <w:rFonts w:ascii="Courier New" w:hAnsi="Courier New" w:hint="default"/>
      </w:rPr>
    </w:lvl>
    <w:lvl w:ilvl="8" w:tplc="73F28A82">
      <w:start w:val="1"/>
      <w:numFmt w:val="bullet"/>
      <w:lvlText w:val=""/>
      <w:lvlJc w:val="left"/>
      <w:pPr>
        <w:ind w:left="6480" w:hanging="360"/>
      </w:pPr>
      <w:rPr>
        <w:rFonts w:ascii="Wingdings" w:hAnsi="Wingdings" w:hint="default"/>
      </w:rPr>
    </w:lvl>
  </w:abstractNum>
  <w:abstractNum w:abstractNumId="8" w15:restartNumberingAfterBreak="0">
    <w:nsid w:val="1B7518E4"/>
    <w:multiLevelType w:val="hybridMultilevel"/>
    <w:tmpl w:val="FACE337A"/>
    <w:lvl w:ilvl="0" w:tplc="5CC696A8">
      <w:start w:val="1"/>
      <w:numFmt w:val="bullet"/>
      <w:lvlText w:val=""/>
      <w:lvlJc w:val="left"/>
      <w:pPr>
        <w:ind w:left="720" w:hanging="360"/>
      </w:pPr>
      <w:rPr>
        <w:rFonts w:ascii="Symbol" w:hAnsi="Symbol" w:hint="default"/>
      </w:rPr>
    </w:lvl>
    <w:lvl w:ilvl="1" w:tplc="111EF976">
      <w:start w:val="1"/>
      <w:numFmt w:val="bullet"/>
      <w:lvlText w:val="o"/>
      <w:lvlJc w:val="left"/>
      <w:pPr>
        <w:ind w:left="1440" w:hanging="360"/>
      </w:pPr>
      <w:rPr>
        <w:rFonts w:ascii="Courier New" w:hAnsi="Courier New" w:hint="default"/>
      </w:rPr>
    </w:lvl>
    <w:lvl w:ilvl="2" w:tplc="E1E258B6">
      <w:start w:val="1"/>
      <w:numFmt w:val="bullet"/>
      <w:lvlText w:val=""/>
      <w:lvlJc w:val="left"/>
      <w:pPr>
        <w:ind w:left="2160" w:hanging="360"/>
      </w:pPr>
      <w:rPr>
        <w:rFonts w:ascii="Wingdings" w:hAnsi="Wingdings" w:hint="default"/>
      </w:rPr>
    </w:lvl>
    <w:lvl w:ilvl="3" w:tplc="BB1E2100">
      <w:start w:val="1"/>
      <w:numFmt w:val="bullet"/>
      <w:lvlText w:val=""/>
      <w:lvlJc w:val="left"/>
      <w:pPr>
        <w:ind w:left="2880" w:hanging="360"/>
      </w:pPr>
      <w:rPr>
        <w:rFonts w:ascii="Symbol" w:hAnsi="Symbol" w:hint="default"/>
      </w:rPr>
    </w:lvl>
    <w:lvl w:ilvl="4" w:tplc="77A21978">
      <w:start w:val="1"/>
      <w:numFmt w:val="bullet"/>
      <w:lvlText w:val="o"/>
      <w:lvlJc w:val="left"/>
      <w:pPr>
        <w:ind w:left="3600" w:hanging="360"/>
      </w:pPr>
      <w:rPr>
        <w:rFonts w:ascii="Courier New" w:hAnsi="Courier New" w:hint="default"/>
      </w:rPr>
    </w:lvl>
    <w:lvl w:ilvl="5" w:tplc="58F8B47E">
      <w:start w:val="1"/>
      <w:numFmt w:val="bullet"/>
      <w:lvlText w:val=""/>
      <w:lvlJc w:val="left"/>
      <w:pPr>
        <w:ind w:left="4320" w:hanging="360"/>
      </w:pPr>
      <w:rPr>
        <w:rFonts w:ascii="Wingdings" w:hAnsi="Wingdings" w:hint="default"/>
      </w:rPr>
    </w:lvl>
    <w:lvl w:ilvl="6" w:tplc="E9D67B30">
      <w:start w:val="1"/>
      <w:numFmt w:val="bullet"/>
      <w:lvlText w:val=""/>
      <w:lvlJc w:val="left"/>
      <w:pPr>
        <w:ind w:left="5040" w:hanging="360"/>
      </w:pPr>
      <w:rPr>
        <w:rFonts w:ascii="Symbol" w:hAnsi="Symbol" w:hint="default"/>
      </w:rPr>
    </w:lvl>
    <w:lvl w:ilvl="7" w:tplc="521ECCB4">
      <w:start w:val="1"/>
      <w:numFmt w:val="bullet"/>
      <w:lvlText w:val="o"/>
      <w:lvlJc w:val="left"/>
      <w:pPr>
        <w:ind w:left="5760" w:hanging="360"/>
      </w:pPr>
      <w:rPr>
        <w:rFonts w:ascii="Courier New" w:hAnsi="Courier New" w:hint="default"/>
      </w:rPr>
    </w:lvl>
    <w:lvl w:ilvl="8" w:tplc="926A8D78">
      <w:start w:val="1"/>
      <w:numFmt w:val="bullet"/>
      <w:lvlText w:val=""/>
      <w:lvlJc w:val="left"/>
      <w:pPr>
        <w:ind w:left="6480" w:hanging="360"/>
      </w:pPr>
      <w:rPr>
        <w:rFonts w:ascii="Wingdings" w:hAnsi="Wingdings" w:hint="default"/>
      </w:rPr>
    </w:lvl>
  </w:abstractNum>
  <w:abstractNum w:abstractNumId="9" w15:restartNumberingAfterBreak="0">
    <w:nsid w:val="1C59D62C"/>
    <w:multiLevelType w:val="hybridMultilevel"/>
    <w:tmpl w:val="5A1A0996"/>
    <w:lvl w:ilvl="0" w:tplc="0A467916">
      <w:start w:val="1"/>
      <w:numFmt w:val="bullet"/>
      <w:lvlText w:val="-"/>
      <w:lvlJc w:val="left"/>
      <w:pPr>
        <w:ind w:left="720" w:hanging="360"/>
      </w:pPr>
      <w:rPr>
        <w:rFonts w:ascii="&quot;Arial&quot;,sans-serif" w:hAnsi="&quot;Arial&quot;,sans-serif" w:hint="default"/>
      </w:rPr>
    </w:lvl>
    <w:lvl w:ilvl="1" w:tplc="B88EC990">
      <w:start w:val="1"/>
      <w:numFmt w:val="bullet"/>
      <w:lvlText w:val="o"/>
      <w:lvlJc w:val="left"/>
      <w:pPr>
        <w:ind w:left="1440" w:hanging="360"/>
      </w:pPr>
      <w:rPr>
        <w:rFonts w:ascii="Courier New" w:hAnsi="Courier New" w:hint="default"/>
      </w:rPr>
    </w:lvl>
    <w:lvl w:ilvl="2" w:tplc="3A286354">
      <w:start w:val="1"/>
      <w:numFmt w:val="bullet"/>
      <w:lvlText w:val=""/>
      <w:lvlJc w:val="left"/>
      <w:pPr>
        <w:ind w:left="2160" w:hanging="360"/>
      </w:pPr>
      <w:rPr>
        <w:rFonts w:ascii="Wingdings" w:hAnsi="Wingdings" w:hint="default"/>
      </w:rPr>
    </w:lvl>
    <w:lvl w:ilvl="3" w:tplc="0BFC0E10">
      <w:start w:val="1"/>
      <w:numFmt w:val="bullet"/>
      <w:lvlText w:val=""/>
      <w:lvlJc w:val="left"/>
      <w:pPr>
        <w:ind w:left="2880" w:hanging="360"/>
      </w:pPr>
      <w:rPr>
        <w:rFonts w:ascii="Symbol" w:hAnsi="Symbol" w:hint="default"/>
      </w:rPr>
    </w:lvl>
    <w:lvl w:ilvl="4" w:tplc="C40EC66E">
      <w:start w:val="1"/>
      <w:numFmt w:val="bullet"/>
      <w:lvlText w:val="o"/>
      <w:lvlJc w:val="left"/>
      <w:pPr>
        <w:ind w:left="3600" w:hanging="360"/>
      </w:pPr>
      <w:rPr>
        <w:rFonts w:ascii="Courier New" w:hAnsi="Courier New" w:hint="default"/>
      </w:rPr>
    </w:lvl>
    <w:lvl w:ilvl="5" w:tplc="F39A0194">
      <w:start w:val="1"/>
      <w:numFmt w:val="bullet"/>
      <w:lvlText w:val=""/>
      <w:lvlJc w:val="left"/>
      <w:pPr>
        <w:ind w:left="4320" w:hanging="360"/>
      </w:pPr>
      <w:rPr>
        <w:rFonts w:ascii="Wingdings" w:hAnsi="Wingdings" w:hint="default"/>
      </w:rPr>
    </w:lvl>
    <w:lvl w:ilvl="6" w:tplc="E8409150">
      <w:start w:val="1"/>
      <w:numFmt w:val="bullet"/>
      <w:lvlText w:val=""/>
      <w:lvlJc w:val="left"/>
      <w:pPr>
        <w:ind w:left="5040" w:hanging="360"/>
      </w:pPr>
      <w:rPr>
        <w:rFonts w:ascii="Symbol" w:hAnsi="Symbol" w:hint="default"/>
      </w:rPr>
    </w:lvl>
    <w:lvl w:ilvl="7" w:tplc="33280C0E">
      <w:start w:val="1"/>
      <w:numFmt w:val="bullet"/>
      <w:lvlText w:val="o"/>
      <w:lvlJc w:val="left"/>
      <w:pPr>
        <w:ind w:left="5760" w:hanging="360"/>
      </w:pPr>
      <w:rPr>
        <w:rFonts w:ascii="Courier New" w:hAnsi="Courier New" w:hint="default"/>
      </w:rPr>
    </w:lvl>
    <w:lvl w:ilvl="8" w:tplc="AF70F166">
      <w:start w:val="1"/>
      <w:numFmt w:val="bullet"/>
      <w:lvlText w:val=""/>
      <w:lvlJc w:val="left"/>
      <w:pPr>
        <w:ind w:left="6480" w:hanging="360"/>
      </w:pPr>
      <w:rPr>
        <w:rFonts w:ascii="Wingdings" w:hAnsi="Wingdings" w:hint="default"/>
      </w:rPr>
    </w:lvl>
  </w:abstractNum>
  <w:abstractNum w:abstractNumId="10" w15:restartNumberingAfterBreak="0">
    <w:nsid w:val="246BA1B6"/>
    <w:multiLevelType w:val="hybridMultilevel"/>
    <w:tmpl w:val="EF96DDB4"/>
    <w:lvl w:ilvl="0" w:tplc="DB12FF14">
      <w:start w:val="1"/>
      <w:numFmt w:val="bullet"/>
      <w:lvlText w:val="·"/>
      <w:lvlJc w:val="left"/>
      <w:pPr>
        <w:ind w:left="720" w:hanging="360"/>
      </w:pPr>
      <w:rPr>
        <w:rFonts w:ascii="Symbol" w:hAnsi="Symbol" w:hint="default"/>
      </w:rPr>
    </w:lvl>
    <w:lvl w:ilvl="1" w:tplc="482C5574">
      <w:start w:val="1"/>
      <w:numFmt w:val="bullet"/>
      <w:lvlText w:val="o"/>
      <w:lvlJc w:val="left"/>
      <w:pPr>
        <w:ind w:left="1440" w:hanging="360"/>
      </w:pPr>
      <w:rPr>
        <w:rFonts w:ascii="Courier New" w:hAnsi="Courier New" w:hint="default"/>
      </w:rPr>
    </w:lvl>
    <w:lvl w:ilvl="2" w:tplc="D90AE952">
      <w:start w:val="1"/>
      <w:numFmt w:val="bullet"/>
      <w:lvlText w:val=""/>
      <w:lvlJc w:val="left"/>
      <w:pPr>
        <w:ind w:left="2160" w:hanging="360"/>
      </w:pPr>
      <w:rPr>
        <w:rFonts w:ascii="Wingdings" w:hAnsi="Wingdings" w:hint="default"/>
      </w:rPr>
    </w:lvl>
    <w:lvl w:ilvl="3" w:tplc="6E30B114">
      <w:start w:val="1"/>
      <w:numFmt w:val="bullet"/>
      <w:lvlText w:val=""/>
      <w:lvlJc w:val="left"/>
      <w:pPr>
        <w:ind w:left="2880" w:hanging="360"/>
      </w:pPr>
      <w:rPr>
        <w:rFonts w:ascii="Symbol" w:hAnsi="Symbol" w:hint="default"/>
      </w:rPr>
    </w:lvl>
    <w:lvl w:ilvl="4" w:tplc="B7BE7E10">
      <w:start w:val="1"/>
      <w:numFmt w:val="bullet"/>
      <w:lvlText w:val="o"/>
      <w:lvlJc w:val="left"/>
      <w:pPr>
        <w:ind w:left="3600" w:hanging="360"/>
      </w:pPr>
      <w:rPr>
        <w:rFonts w:ascii="Courier New" w:hAnsi="Courier New" w:hint="default"/>
      </w:rPr>
    </w:lvl>
    <w:lvl w:ilvl="5" w:tplc="B644DAD8">
      <w:start w:val="1"/>
      <w:numFmt w:val="bullet"/>
      <w:lvlText w:val=""/>
      <w:lvlJc w:val="left"/>
      <w:pPr>
        <w:ind w:left="4320" w:hanging="360"/>
      </w:pPr>
      <w:rPr>
        <w:rFonts w:ascii="Wingdings" w:hAnsi="Wingdings" w:hint="default"/>
      </w:rPr>
    </w:lvl>
    <w:lvl w:ilvl="6" w:tplc="2500C21E">
      <w:start w:val="1"/>
      <w:numFmt w:val="bullet"/>
      <w:lvlText w:val=""/>
      <w:lvlJc w:val="left"/>
      <w:pPr>
        <w:ind w:left="5040" w:hanging="360"/>
      </w:pPr>
      <w:rPr>
        <w:rFonts w:ascii="Symbol" w:hAnsi="Symbol" w:hint="default"/>
      </w:rPr>
    </w:lvl>
    <w:lvl w:ilvl="7" w:tplc="6A6E7036">
      <w:start w:val="1"/>
      <w:numFmt w:val="bullet"/>
      <w:lvlText w:val="o"/>
      <w:lvlJc w:val="left"/>
      <w:pPr>
        <w:ind w:left="5760" w:hanging="360"/>
      </w:pPr>
      <w:rPr>
        <w:rFonts w:ascii="Courier New" w:hAnsi="Courier New" w:hint="default"/>
      </w:rPr>
    </w:lvl>
    <w:lvl w:ilvl="8" w:tplc="5CB87162">
      <w:start w:val="1"/>
      <w:numFmt w:val="bullet"/>
      <w:lvlText w:val=""/>
      <w:lvlJc w:val="left"/>
      <w:pPr>
        <w:ind w:left="6480" w:hanging="360"/>
      </w:pPr>
      <w:rPr>
        <w:rFonts w:ascii="Wingdings" w:hAnsi="Wingdings" w:hint="default"/>
      </w:rPr>
    </w:lvl>
  </w:abstractNum>
  <w:abstractNum w:abstractNumId="11"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9E089E"/>
    <w:multiLevelType w:val="hybridMultilevel"/>
    <w:tmpl w:val="87960D64"/>
    <w:lvl w:ilvl="0" w:tplc="4F30587E">
      <w:start w:val="1"/>
      <w:numFmt w:val="lowerLetter"/>
      <w:pStyle w:val="Heading5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F7E8182"/>
    <w:multiLevelType w:val="hybridMultilevel"/>
    <w:tmpl w:val="2B0CE522"/>
    <w:lvl w:ilvl="0" w:tplc="D0641058">
      <w:start w:val="1"/>
      <w:numFmt w:val="bullet"/>
      <w:lvlText w:val="-"/>
      <w:lvlJc w:val="left"/>
      <w:pPr>
        <w:ind w:left="720" w:hanging="360"/>
      </w:pPr>
      <w:rPr>
        <w:rFonts w:ascii="Aptos" w:hAnsi="Aptos" w:hint="default"/>
      </w:rPr>
    </w:lvl>
    <w:lvl w:ilvl="1" w:tplc="48321DC4">
      <w:start w:val="1"/>
      <w:numFmt w:val="bullet"/>
      <w:lvlText w:val="o"/>
      <w:lvlJc w:val="left"/>
      <w:pPr>
        <w:ind w:left="1440" w:hanging="360"/>
      </w:pPr>
      <w:rPr>
        <w:rFonts w:ascii="Courier New" w:hAnsi="Courier New" w:hint="default"/>
      </w:rPr>
    </w:lvl>
    <w:lvl w:ilvl="2" w:tplc="413AC408">
      <w:start w:val="1"/>
      <w:numFmt w:val="bullet"/>
      <w:lvlText w:val=""/>
      <w:lvlJc w:val="left"/>
      <w:pPr>
        <w:ind w:left="2160" w:hanging="360"/>
      </w:pPr>
      <w:rPr>
        <w:rFonts w:ascii="Wingdings" w:hAnsi="Wingdings" w:hint="default"/>
      </w:rPr>
    </w:lvl>
    <w:lvl w:ilvl="3" w:tplc="04BE48FC">
      <w:start w:val="1"/>
      <w:numFmt w:val="bullet"/>
      <w:lvlText w:val=""/>
      <w:lvlJc w:val="left"/>
      <w:pPr>
        <w:ind w:left="2880" w:hanging="360"/>
      </w:pPr>
      <w:rPr>
        <w:rFonts w:ascii="Symbol" w:hAnsi="Symbol" w:hint="default"/>
      </w:rPr>
    </w:lvl>
    <w:lvl w:ilvl="4" w:tplc="77987254">
      <w:start w:val="1"/>
      <w:numFmt w:val="bullet"/>
      <w:lvlText w:val="o"/>
      <w:lvlJc w:val="left"/>
      <w:pPr>
        <w:ind w:left="3600" w:hanging="360"/>
      </w:pPr>
      <w:rPr>
        <w:rFonts w:ascii="Courier New" w:hAnsi="Courier New" w:hint="default"/>
      </w:rPr>
    </w:lvl>
    <w:lvl w:ilvl="5" w:tplc="648486FE">
      <w:start w:val="1"/>
      <w:numFmt w:val="bullet"/>
      <w:lvlText w:val=""/>
      <w:lvlJc w:val="left"/>
      <w:pPr>
        <w:ind w:left="4320" w:hanging="360"/>
      </w:pPr>
      <w:rPr>
        <w:rFonts w:ascii="Wingdings" w:hAnsi="Wingdings" w:hint="default"/>
      </w:rPr>
    </w:lvl>
    <w:lvl w:ilvl="6" w:tplc="3D36C3D2">
      <w:start w:val="1"/>
      <w:numFmt w:val="bullet"/>
      <w:lvlText w:val=""/>
      <w:lvlJc w:val="left"/>
      <w:pPr>
        <w:ind w:left="5040" w:hanging="360"/>
      </w:pPr>
      <w:rPr>
        <w:rFonts w:ascii="Symbol" w:hAnsi="Symbol" w:hint="default"/>
      </w:rPr>
    </w:lvl>
    <w:lvl w:ilvl="7" w:tplc="CC4632EA">
      <w:start w:val="1"/>
      <w:numFmt w:val="bullet"/>
      <w:lvlText w:val="o"/>
      <w:lvlJc w:val="left"/>
      <w:pPr>
        <w:ind w:left="5760" w:hanging="360"/>
      </w:pPr>
      <w:rPr>
        <w:rFonts w:ascii="Courier New" w:hAnsi="Courier New" w:hint="default"/>
      </w:rPr>
    </w:lvl>
    <w:lvl w:ilvl="8" w:tplc="A4A2593E">
      <w:start w:val="1"/>
      <w:numFmt w:val="bullet"/>
      <w:lvlText w:val=""/>
      <w:lvlJc w:val="left"/>
      <w:pPr>
        <w:ind w:left="6480" w:hanging="360"/>
      </w:pPr>
      <w:rPr>
        <w:rFonts w:ascii="Wingdings" w:hAnsi="Wingdings" w:hint="default"/>
      </w:rPr>
    </w:lvl>
  </w:abstractNum>
  <w:abstractNum w:abstractNumId="14"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52232B"/>
    <w:multiLevelType w:val="hybridMultilevel"/>
    <w:tmpl w:val="E474F29A"/>
    <w:lvl w:ilvl="0" w:tplc="91A4A3F4">
      <w:start w:val="1"/>
      <w:numFmt w:val="decimal"/>
      <w:lvlText w:val="Q%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D605168"/>
    <w:multiLevelType w:val="hybridMultilevel"/>
    <w:tmpl w:val="04C2DD9E"/>
    <w:lvl w:ilvl="0" w:tplc="CD76BD98">
      <w:numFmt w:val="bullet"/>
      <w:lvlText w:val="-"/>
      <w:lvlJc w:val="left"/>
      <w:pPr>
        <w:ind w:left="720" w:hanging="360"/>
      </w:pPr>
      <w:rPr>
        <w:rFonts w:ascii="Arial" w:eastAsia="MS PGothi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A61840"/>
    <w:multiLevelType w:val="hybridMultilevel"/>
    <w:tmpl w:val="6624CD50"/>
    <w:lvl w:ilvl="0" w:tplc="30EC5BE8">
      <w:start w:val="1"/>
      <w:numFmt w:val="bullet"/>
      <w:pStyle w:val="EC1"/>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8" w15:restartNumberingAfterBreak="0">
    <w:nsid w:val="40FC2165"/>
    <w:multiLevelType w:val="hybridMultilevel"/>
    <w:tmpl w:val="BF3C00FE"/>
    <w:lvl w:ilvl="0" w:tplc="8BF0FB6C">
      <w:start w:val="1"/>
      <w:numFmt w:val="bullet"/>
      <w:lvlText w:val="-"/>
      <w:lvlJc w:val="left"/>
      <w:pPr>
        <w:ind w:left="720" w:hanging="360"/>
      </w:pPr>
      <w:rPr>
        <w:rFonts w:ascii="Aptos" w:hAnsi="Aptos" w:hint="default"/>
      </w:rPr>
    </w:lvl>
    <w:lvl w:ilvl="1" w:tplc="F0081E5C">
      <w:start w:val="1"/>
      <w:numFmt w:val="bullet"/>
      <w:lvlText w:val="o"/>
      <w:lvlJc w:val="left"/>
      <w:pPr>
        <w:ind w:left="1440" w:hanging="360"/>
      </w:pPr>
      <w:rPr>
        <w:rFonts w:ascii="Courier New" w:hAnsi="Courier New" w:hint="default"/>
      </w:rPr>
    </w:lvl>
    <w:lvl w:ilvl="2" w:tplc="2736BB90">
      <w:start w:val="1"/>
      <w:numFmt w:val="bullet"/>
      <w:lvlText w:val=""/>
      <w:lvlJc w:val="left"/>
      <w:pPr>
        <w:ind w:left="2160" w:hanging="360"/>
      </w:pPr>
      <w:rPr>
        <w:rFonts w:ascii="Wingdings" w:hAnsi="Wingdings" w:hint="default"/>
      </w:rPr>
    </w:lvl>
    <w:lvl w:ilvl="3" w:tplc="14BE31D6">
      <w:start w:val="1"/>
      <w:numFmt w:val="bullet"/>
      <w:lvlText w:val=""/>
      <w:lvlJc w:val="left"/>
      <w:pPr>
        <w:ind w:left="2880" w:hanging="360"/>
      </w:pPr>
      <w:rPr>
        <w:rFonts w:ascii="Symbol" w:hAnsi="Symbol" w:hint="default"/>
      </w:rPr>
    </w:lvl>
    <w:lvl w:ilvl="4" w:tplc="2D269756">
      <w:start w:val="1"/>
      <w:numFmt w:val="bullet"/>
      <w:lvlText w:val="o"/>
      <w:lvlJc w:val="left"/>
      <w:pPr>
        <w:ind w:left="3600" w:hanging="360"/>
      </w:pPr>
      <w:rPr>
        <w:rFonts w:ascii="Courier New" w:hAnsi="Courier New" w:hint="default"/>
      </w:rPr>
    </w:lvl>
    <w:lvl w:ilvl="5" w:tplc="35544E0A">
      <w:start w:val="1"/>
      <w:numFmt w:val="bullet"/>
      <w:lvlText w:val=""/>
      <w:lvlJc w:val="left"/>
      <w:pPr>
        <w:ind w:left="4320" w:hanging="360"/>
      </w:pPr>
      <w:rPr>
        <w:rFonts w:ascii="Wingdings" w:hAnsi="Wingdings" w:hint="default"/>
      </w:rPr>
    </w:lvl>
    <w:lvl w:ilvl="6" w:tplc="4BC2C05C">
      <w:start w:val="1"/>
      <w:numFmt w:val="bullet"/>
      <w:lvlText w:val=""/>
      <w:lvlJc w:val="left"/>
      <w:pPr>
        <w:ind w:left="5040" w:hanging="360"/>
      </w:pPr>
      <w:rPr>
        <w:rFonts w:ascii="Symbol" w:hAnsi="Symbol" w:hint="default"/>
      </w:rPr>
    </w:lvl>
    <w:lvl w:ilvl="7" w:tplc="10607356">
      <w:start w:val="1"/>
      <w:numFmt w:val="bullet"/>
      <w:lvlText w:val="o"/>
      <w:lvlJc w:val="left"/>
      <w:pPr>
        <w:ind w:left="5760" w:hanging="360"/>
      </w:pPr>
      <w:rPr>
        <w:rFonts w:ascii="Courier New" w:hAnsi="Courier New" w:hint="default"/>
      </w:rPr>
    </w:lvl>
    <w:lvl w:ilvl="8" w:tplc="3138A0E0">
      <w:start w:val="1"/>
      <w:numFmt w:val="bullet"/>
      <w:lvlText w:val=""/>
      <w:lvlJc w:val="left"/>
      <w:pPr>
        <w:ind w:left="6480" w:hanging="360"/>
      </w:pPr>
      <w:rPr>
        <w:rFonts w:ascii="Wingdings" w:hAnsi="Wingdings" w:hint="default"/>
      </w:rPr>
    </w:lvl>
  </w:abstractNum>
  <w:abstractNum w:abstractNumId="1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4ADDD8B"/>
    <w:multiLevelType w:val="hybridMultilevel"/>
    <w:tmpl w:val="91945420"/>
    <w:lvl w:ilvl="0" w:tplc="E67236FC">
      <w:start w:val="1"/>
      <w:numFmt w:val="bullet"/>
      <w:lvlText w:val="·"/>
      <w:lvlJc w:val="left"/>
      <w:pPr>
        <w:ind w:left="720" w:hanging="360"/>
      </w:pPr>
      <w:rPr>
        <w:rFonts w:ascii="Symbol" w:hAnsi="Symbol" w:hint="default"/>
      </w:rPr>
    </w:lvl>
    <w:lvl w:ilvl="1" w:tplc="CC707A22">
      <w:start w:val="1"/>
      <w:numFmt w:val="bullet"/>
      <w:lvlText w:val="o"/>
      <w:lvlJc w:val="left"/>
      <w:pPr>
        <w:ind w:left="1440" w:hanging="360"/>
      </w:pPr>
      <w:rPr>
        <w:rFonts w:ascii="Courier New" w:hAnsi="Courier New" w:hint="default"/>
      </w:rPr>
    </w:lvl>
    <w:lvl w:ilvl="2" w:tplc="0D361978">
      <w:start w:val="1"/>
      <w:numFmt w:val="bullet"/>
      <w:lvlText w:val=""/>
      <w:lvlJc w:val="left"/>
      <w:pPr>
        <w:ind w:left="2160" w:hanging="360"/>
      </w:pPr>
      <w:rPr>
        <w:rFonts w:ascii="Wingdings" w:hAnsi="Wingdings" w:hint="default"/>
      </w:rPr>
    </w:lvl>
    <w:lvl w:ilvl="3" w:tplc="88B02D2E">
      <w:start w:val="1"/>
      <w:numFmt w:val="bullet"/>
      <w:lvlText w:val=""/>
      <w:lvlJc w:val="left"/>
      <w:pPr>
        <w:ind w:left="2880" w:hanging="360"/>
      </w:pPr>
      <w:rPr>
        <w:rFonts w:ascii="Symbol" w:hAnsi="Symbol" w:hint="default"/>
      </w:rPr>
    </w:lvl>
    <w:lvl w:ilvl="4" w:tplc="C5E22A5E">
      <w:start w:val="1"/>
      <w:numFmt w:val="bullet"/>
      <w:lvlText w:val="o"/>
      <w:lvlJc w:val="left"/>
      <w:pPr>
        <w:ind w:left="3600" w:hanging="360"/>
      </w:pPr>
      <w:rPr>
        <w:rFonts w:ascii="Courier New" w:hAnsi="Courier New" w:hint="default"/>
      </w:rPr>
    </w:lvl>
    <w:lvl w:ilvl="5" w:tplc="CA9415B2">
      <w:start w:val="1"/>
      <w:numFmt w:val="bullet"/>
      <w:lvlText w:val=""/>
      <w:lvlJc w:val="left"/>
      <w:pPr>
        <w:ind w:left="4320" w:hanging="360"/>
      </w:pPr>
      <w:rPr>
        <w:rFonts w:ascii="Wingdings" w:hAnsi="Wingdings" w:hint="default"/>
      </w:rPr>
    </w:lvl>
    <w:lvl w:ilvl="6" w:tplc="91AAB94C">
      <w:start w:val="1"/>
      <w:numFmt w:val="bullet"/>
      <w:lvlText w:val=""/>
      <w:lvlJc w:val="left"/>
      <w:pPr>
        <w:ind w:left="5040" w:hanging="360"/>
      </w:pPr>
      <w:rPr>
        <w:rFonts w:ascii="Symbol" w:hAnsi="Symbol" w:hint="default"/>
      </w:rPr>
    </w:lvl>
    <w:lvl w:ilvl="7" w:tplc="2DAA25A6">
      <w:start w:val="1"/>
      <w:numFmt w:val="bullet"/>
      <w:lvlText w:val="o"/>
      <w:lvlJc w:val="left"/>
      <w:pPr>
        <w:ind w:left="5760" w:hanging="360"/>
      </w:pPr>
      <w:rPr>
        <w:rFonts w:ascii="Courier New" w:hAnsi="Courier New" w:hint="default"/>
      </w:rPr>
    </w:lvl>
    <w:lvl w:ilvl="8" w:tplc="9822FECC">
      <w:start w:val="1"/>
      <w:numFmt w:val="bullet"/>
      <w:lvlText w:val=""/>
      <w:lvlJc w:val="left"/>
      <w:pPr>
        <w:ind w:left="6480" w:hanging="360"/>
      </w:pPr>
      <w:rPr>
        <w:rFonts w:ascii="Wingdings" w:hAnsi="Wingdings" w:hint="default"/>
      </w:rPr>
    </w:lvl>
  </w:abstractNum>
  <w:abstractNum w:abstractNumId="22" w15:restartNumberingAfterBreak="0">
    <w:nsid w:val="56740291"/>
    <w:multiLevelType w:val="hybridMultilevel"/>
    <w:tmpl w:val="33AEFFAC"/>
    <w:lvl w:ilvl="0" w:tplc="F65CAE3C">
      <w:start w:val="1"/>
      <w:numFmt w:val="bullet"/>
      <w:lvlText w:val="·"/>
      <w:lvlJc w:val="left"/>
      <w:pPr>
        <w:ind w:left="720" w:hanging="360"/>
      </w:pPr>
      <w:rPr>
        <w:rFonts w:ascii="Symbol" w:hAnsi="Symbol" w:hint="default"/>
      </w:rPr>
    </w:lvl>
    <w:lvl w:ilvl="1" w:tplc="E9D0780C">
      <w:start w:val="1"/>
      <w:numFmt w:val="bullet"/>
      <w:lvlText w:val="o"/>
      <w:lvlJc w:val="left"/>
      <w:pPr>
        <w:ind w:left="1440" w:hanging="360"/>
      </w:pPr>
      <w:rPr>
        <w:rFonts w:ascii="Courier New" w:hAnsi="Courier New" w:hint="default"/>
      </w:rPr>
    </w:lvl>
    <w:lvl w:ilvl="2" w:tplc="DAF8D88E">
      <w:start w:val="1"/>
      <w:numFmt w:val="bullet"/>
      <w:lvlText w:val=""/>
      <w:lvlJc w:val="left"/>
      <w:pPr>
        <w:ind w:left="2160" w:hanging="360"/>
      </w:pPr>
      <w:rPr>
        <w:rFonts w:ascii="Wingdings" w:hAnsi="Wingdings" w:hint="default"/>
      </w:rPr>
    </w:lvl>
    <w:lvl w:ilvl="3" w:tplc="67BC35A8">
      <w:start w:val="1"/>
      <w:numFmt w:val="bullet"/>
      <w:lvlText w:val=""/>
      <w:lvlJc w:val="left"/>
      <w:pPr>
        <w:ind w:left="2880" w:hanging="360"/>
      </w:pPr>
      <w:rPr>
        <w:rFonts w:ascii="Symbol" w:hAnsi="Symbol" w:hint="default"/>
      </w:rPr>
    </w:lvl>
    <w:lvl w:ilvl="4" w:tplc="D8EC59EA">
      <w:start w:val="1"/>
      <w:numFmt w:val="bullet"/>
      <w:lvlText w:val="o"/>
      <w:lvlJc w:val="left"/>
      <w:pPr>
        <w:ind w:left="3600" w:hanging="360"/>
      </w:pPr>
      <w:rPr>
        <w:rFonts w:ascii="Courier New" w:hAnsi="Courier New" w:hint="default"/>
      </w:rPr>
    </w:lvl>
    <w:lvl w:ilvl="5" w:tplc="E3886770">
      <w:start w:val="1"/>
      <w:numFmt w:val="bullet"/>
      <w:lvlText w:val=""/>
      <w:lvlJc w:val="left"/>
      <w:pPr>
        <w:ind w:left="4320" w:hanging="360"/>
      </w:pPr>
      <w:rPr>
        <w:rFonts w:ascii="Wingdings" w:hAnsi="Wingdings" w:hint="default"/>
      </w:rPr>
    </w:lvl>
    <w:lvl w:ilvl="6" w:tplc="A82ADC34">
      <w:start w:val="1"/>
      <w:numFmt w:val="bullet"/>
      <w:lvlText w:val=""/>
      <w:lvlJc w:val="left"/>
      <w:pPr>
        <w:ind w:left="5040" w:hanging="360"/>
      </w:pPr>
      <w:rPr>
        <w:rFonts w:ascii="Symbol" w:hAnsi="Symbol" w:hint="default"/>
      </w:rPr>
    </w:lvl>
    <w:lvl w:ilvl="7" w:tplc="5898112A">
      <w:start w:val="1"/>
      <w:numFmt w:val="bullet"/>
      <w:lvlText w:val="o"/>
      <w:lvlJc w:val="left"/>
      <w:pPr>
        <w:ind w:left="5760" w:hanging="360"/>
      </w:pPr>
      <w:rPr>
        <w:rFonts w:ascii="Courier New" w:hAnsi="Courier New" w:hint="default"/>
      </w:rPr>
    </w:lvl>
    <w:lvl w:ilvl="8" w:tplc="DCA2D266">
      <w:start w:val="1"/>
      <w:numFmt w:val="bullet"/>
      <w:lvlText w:val=""/>
      <w:lvlJc w:val="left"/>
      <w:pPr>
        <w:ind w:left="6480" w:hanging="360"/>
      </w:pPr>
      <w:rPr>
        <w:rFonts w:ascii="Wingdings" w:hAnsi="Wingdings" w:hint="default"/>
      </w:rPr>
    </w:lvl>
  </w:abstractNum>
  <w:abstractNum w:abstractNumId="23" w15:restartNumberingAfterBreak="0">
    <w:nsid w:val="6286C993"/>
    <w:multiLevelType w:val="hybridMultilevel"/>
    <w:tmpl w:val="44F0243E"/>
    <w:lvl w:ilvl="0" w:tplc="A2B0DACA">
      <w:start w:val="1"/>
      <w:numFmt w:val="bullet"/>
      <w:lvlText w:val="·"/>
      <w:lvlJc w:val="left"/>
      <w:pPr>
        <w:ind w:left="720" w:hanging="360"/>
      </w:pPr>
      <w:rPr>
        <w:rFonts w:ascii="Symbol" w:hAnsi="Symbol" w:hint="default"/>
      </w:rPr>
    </w:lvl>
    <w:lvl w:ilvl="1" w:tplc="1A687A4C">
      <w:start w:val="1"/>
      <w:numFmt w:val="bullet"/>
      <w:lvlText w:val="o"/>
      <w:lvlJc w:val="left"/>
      <w:pPr>
        <w:ind w:left="1440" w:hanging="360"/>
      </w:pPr>
      <w:rPr>
        <w:rFonts w:ascii="Courier New" w:hAnsi="Courier New" w:hint="default"/>
      </w:rPr>
    </w:lvl>
    <w:lvl w:ilvl="2" w:tplc="46080D6A">
      <w:start w:val="1"/>
      <w:numFmt w:val="bullet"/>
      <w:lvlText w:val=""/>
      <w:lvlJc w:val="left"/>
      <w:pPr>
        <w:ind w:left="2160" w:hanging="360"/>
      </w:pPr>
      <w:rPr>
        <w:rFonts w:ascii="Wingdings" w:hAnsi="Wingdings" w:hint="default"/>
      </w:rPr>
    </w:lvl>
    <w:lvl w:ilvl="3" w:tplc="20C81B82">
      <w:start w:val="1"/>
      <w:numFmt w:val="bullet"/>
      <w:lvlText w:val=""/>
      <w:lvlJc w:val="left"/>
      <w:pPr>
        <w:ind w:left="2880" w:hanging="360"/>
      </w:pPr>
      <w:rPr>
        <w:rFonts w:ascii="Symbol" w:hAnsi="Symbol" w:hint="default"/>
      </w:rPr>
    </w:lvl>
    <w:lvl w:ilvl="4" w:tplc="95682366">
      <w:start w:val="1"/>
      <w:numFmt w:val="bullet"/>
      <w:lvlText w:val="o"/>
      <w:lvlJc w:val="left"/>
      <w:pPr>
        <w:ind w:left="3600" w:hanging="360"/>
      </w:pPr>
      <w:rPr>
        <w:rFonts w:ascii="Courier New" w:hAnsi="Courier New" w:hint="default"/>
      </w:rPr>
    </w:lvl>
    <w:lvl w:ilvl="5" w:tplc="84DED612">
      <w:start w:val="1"/>
      <w:numFmt w:val="bullet"/>
      <w:lvlText w:val=""/>
      <w:lvlJc w:val="left"/>
      <w:pPr>
        <w:ind w:left="4320" w:hanging="360"/>
      </w:pPr>
      <w:rPr>
        <w:rFonts w:ascii="Wingdings" w:hAnsi="Wingdings" w:hint="default"/>
      </w:rPr>
    </w:lvl>
    <w:lvl w:ilvl="6" w:tplc="F42CFE84">
      <w:start w:val="1"/>
      <w:numFmt w:val="bullet"/>
      <w:lvlText w:val=""/>
      <w:lvlJc w:val="left"/>
      <w:pPr>
        <w:ind w:left="5040" w:hanging="360"/>
      </w:pPr>
      <w:rPr>
        <w:rFonts w:ascii="Symbol" w:hAnsi="Symbol" w:hint="default"/>
      </w:rPr>
    </w:lvl>
    <w:lvl w:ilvl="7" w:tplc="BB0E97F8">
      <w:start w:val="1"/>
      <w:numFmt w:val="bullet"/>
      <w:lvlText w:val="o"/>
      <w:lvlJc w:val="left"/>
      <w:pPr>
        <w:ind w:left="5760" w:hanging="360"/>
      </w:pPr>
      <w:rPr>
        <w:rFonts w:ascii="Courier New" w:hAnsi="Courier New" w:hint="default"/>
      </w:rPr>
    </w:lvl>
    <w:lvl w:ilvl="8" w:tplc="7368EFB6">
      <w:start w:val="1"/>
      <w:numFmt w:val="bullet"/>
      <w:lvlText w:val=""/>
      <w:lvlJc w:val="left"/>
      <w:pPr>
        <w:ind w:left="6480" w:hanging="360"/>
      </w:pPr>
      <w:rPr>
        <w:rFonts w:ascii="Wingdings" w:hAnsi="Wingdings" w:hint="default"/>
      </w:rPr>
    </w:lvl>
  </w:abstractNum>
  <w:abstractNum w:abstractNumId="2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D1101"/>
    <w:multiLevelType w:val="multilevel"/>
    <w:tmpl w:val="647663A2"/>
    <w:lvl w:ilvl="0">
      <w:start w:val="1"/>
      <w:numFmt w:val="decimal"/>
      <w:pStyle w:val="Heading11"/>
      <w:lvlText w:val="%1"/>
      <w:lvlJc w:val="left"/>
      <w:pPr>
        <w:ind w:left="4686" w:hanging="432"/>
      </w:pPr>
    </w:lvl>
    <w:lvl w:ilvl="1">
      <w:start w:val="1"/>
      <w:numFmt w:val="decimal"/>
      <w:pStyle w:val="Heading21"/>
      <w:lvlText w:val="%1.%2"/>
      <w:lvlJc w:val="left"/>
      <w:pPr>
        <w:ind w:left="8230"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2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DE6F9A"/>
    <w:multiLevelType w:val="hybridMultilevel"/>
    <w:tmpl w:val="5320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8CB68B"/>
    <w:multiLevelType w:val="hybridMultilevel"/>
    <w:tmpl w:val="C6706344"/>
    <w:lvl w:ilvl="0" w:tplc="838E6E6A">
      <w:start w:val="1"/>
      <w:numFmt w:val="bullet"/>
      <w:lvlText w:val=""/>
      <w:lvlJc w:val="left"/>
      <w:pPr>
        <w:ind w:left="720" w:hanging="360"/>
      </w:pPr>
      <w:rPr>
        <w:rFonts w:ascii="Symbol" w:hAnsi="Symbol" w:hint="default"/>
      </w:rPr>
    </w:lvl>
    <w:lvl w:ilvl="1" w:tplc="4EAA51DC">
      <w:start w:val="1"/>
      <w:numFmt w:val="bullet"/>
      <w:lvlText w:val="o"/>
      <w:lvlJc w:val="left"/>
      <w:pPr>
        <w:ind w:left="1440" w:hanging="360"/>
      </w:pPr>
      <w:rPr>
        <w:rFonts w:ascii="Courier New" w:hAnsi="Courier New" w:hint="default"/>
      </w:rPr>
    </w:lvl>
    <w:lvl w:ilvl="2" w:tplc="BEE4AFB0">
      <w:start w:val="1"/>
      <w:numFmt w:val="bullet"/>
      <w:lvlText w:val=""/>
      <w:lvlJc w:val="left"/>
      <w:pPr>
        <w:ind w:left="2160" w:hanging="360"/>
      </w:pPr>
      <w:rPr>
        <w:rFonts w:ascii="Wingdings" w:hAnsi="Wingdings" w:hint="default"/>
      </w:rPr>
    </w:lvl>
    <w:lvl w:ilvl="3" w:tplc="AA0ABC20">
      <w:start w:val="1"/>
      <w:numFmt w:val="bullet"/>
      <w:lvlText w:val=""/>
      <w:lvlJc w:val="left"/>
      <w:pPr>
        <w:ind w:left="2880" w:hanging="360"/>
      </w:pPr>
      <w:rPr>
        <w:rFonts w:ascii="Symbol" w:hAnsi="Symbol" w:hint="default"/>
      </w:rPr>
    </w:lvl>
    <w:lvl w:ilvl="4" w:tplc="95D0BC72">
      <w:start w:val="1"/>
      <w:numFmt w:val="bullet"/>
      <w:lvlText w:val="o"/>
      <w:lvlJc w:val="left"/>
      <w:pPr>
        <w:ind w:left="3600" w:hanging="360"/>
      </w:pPr>
      <w:rPr>
        <w:rFonts w:ascii="Courier New" w:hAnsi="Courier New" w:hint="default"/>
      </w:rPr>
    </w:lvl>
    <w:lvl w:ilvl="5" w:tplc="D534DFB4">
      <w:start w:val="1"/>
      <w:numFmt w:val="bullet"/>
      <w:lvlText w:val=""/>
      <w:lvlJc w:val="left"/>
      <w:pPr>
        <w:ind w:left="4320" w:hanging="360"/>
      </w:pPr>
      <w:rPr>
        <w:rFonts w:ascii="Wingdings" w:hAnsi="Wingdings" w:hint="default"/>
      </w:rPr>
    </w:lvl>
    <w:lvl w:ilvl="6" w:tplc="98348292">
      <w:start w:val="1"/>
      <w:numFmt w:val="bullet"/>
      <w:lvlText w:val=""/>
      <w:lvlJc w:val="left"/>
      <w:pPr>
        <w:ind w:left="5040" w:hanging="360"/>
      </w:pPr>
      <w:rPr>
        <w:rFonts w:ascii="Symbol" w:hAnsi="Symbol" w:hint="default"/>
      </w:rPr>
    </w:lvl>
    <w:lvl w:ilvl="7" w:tplc="9BEE6998">
      <w:start w:val="1"/>
      <w:numFmt w:val="bullet"/>
      <w:lvlText w:val="o"/>
      <w:lvlJc w:val="left"/>
      <w:pPr>
        <w:ind w:left="5760" w:hanging="360"/>
      </w:pPr>
      <w:rPr>
        <w:rFonts w:ascii="Courier New" w:hAnsi="Courier New" w:hint="default"/>
      </w:rPr>
    </w:lvl>
    <w:lvl w:ilvl="8" w:tplc="809EA0BE">
      <w:start w:val="1"/>
      <w:numFmt w:val="bullet"/>
      <w:lvlText w:val=""/>
      <w:lvlJc w:val="left"/>
      <w:pPr>
        <w:ind w:left="6480" w:hanging="360"/>
      </w:pPr>
      <w:rPr>
        <w:rFonts w:ascii="Wingdings" w:hAnsi="Wingdings" w:hint="default"/>
      </w:rPr>
    </w:lvl>
  </w:abstractNum>
  <w:abstractNum w:abstractNumId="29" w15:restartNumberingAfterBreak="0">
    <w:nsid w:val="7D536C90"/>
    <w:multiLevelType w:val="hybridMultilevel"/>
    <w:tmpl w:val="26CCA7CA"/>
    <w:lvl w:ilvl="0" w:tplc="7820FC70">
      <w:start w:val="1"/>
      <w:numFmt w:val="bullet"/>
      <w:lvlText w:val="-"/>
      <w:lvlJc w:val="left"/>
      <w:pPr>
        <w:ind w:left="720" w:hanging="360"/>
      </w:pPr>
      <w:rPr>
        <w:rFonts w:ascii="&quot;Arial&quot;,sans-serif" w:hAnsi="&quot;Arial&quot;,sans-serif" w:hint="default"/>
      </w:rPr>
    </w:lvl>
    <w:lvl w:ilvl="1" w:tplc="F3989534">
      <w:start w:val="1"/>
      <w:numFmt w:val="bullet"/>
      <w:lvlText w:val="o"/>
      <w:lvlJc w:val="left"/>
      <w:pPr>
        <w:ind w:left="1440" w:hanging="360"/>
      </w:pPr>
      <w:rPr>
        <w:rFonts w:ascii="Courier New" w:hAnsi="Courier New" w:hint="default"/>
      </w:rPr>
    </w:lvl>
    <w:lvl w:ilvl="2" w:tplc="6A304A2A">
      <w:start w:val="1"/>
      <w:numFmt w:val="bullet"/>
      <w:lvlText w:val=""/>
      <w:lvlJc w:val="left"/>
      <w:pPr>
        <w:ind w:left="2160" w:hanging="360"/>
      </w:pPr>
      <w:rPr>
        <w:rFonts w:ascii="Wingdings" w:hAnsi="Wingdings" w:hint="default"/>
      </w:rPr>
    </w:lvl>
    <w:lvl w:ilvl="3" w:tplc="8AFA2DC8">
      <w:start w:val="1"/>
      <w:numFmt w:val="bullet"/>
      <w:lvlText w:val=""/>
      <w:lvlJc w:val="left"/>
      <w:pPr>
        <w:ind w:left="2880" w:hanging="360"/>
      </w:pPr>
      <w:rPr>
        <w:rFonts w:ascii="Symbol" w:hAnsi="Symbol" w:hint="default"/>
      </w:rPr>
    </w:lvl>
    <w:lvl w:ilvl="4" w:tplc="BDF64170">
      <w:start w:val="1"/>
      <w:numFmt w:val="bullet"/>
      <w:lvlText w:val="o"/>
      <w:lvlJc w:val="left"/>
      <w:pPr>
        <w:ind w:left="3600" w:hanging="360"/>
      </w:pPr>
      <w:rPr>
        <w:rFonts w:ascii="Courier New" w:hAnsi="Courier New" w:hint="default"/>
      </w:rPr>
    </w:lvl>
    <w:lvl w:ilvl="5" w:tplc="F53EE438">
      <w:start w:val="1"/>
      <w:numFmt w:val="bullet"/>
      <w:lvlText w:val=""/>
      <w:lvlJc w:val="left"/>
      <w:pPr>
        <w:ind w:left="4320" w:hanging="360"/>
      </w:pPr>
      <w:rPr>
        <w:rFonts w:ascii="Wingdings" w:hAnsi="Wingdings" w:hint="default"/>
      </w:rPr>
    </w:lvl>
    <w:lvl w:ilvl="6" w:tplc="BB0A2772">
      <w:start w:val="1"/>
      <w:numFmt w:val="bullet"/>
      <w:lvlText w:val=""/>
      <w:lvlJc w:val="left"/>
      <w:pPr>
        <w:ind w:left="5040" w:hanging="360"/>
      </w:pPr>
      <w:rPr>
        <w:rFonts w:ascii="Symbol" w:hAnsi="Symbol" w:hint="default"/>
      </w:rPr>
    </w:lvl>
    <w:lvl w:ilvl="7" w:tplc="C4581F20">
      <w:start w:val="1"/>
      <w:numFmt w:val="bullet"/>
      <w:lvlText w:val="o"/>
      <w:lvlJc w:val="left"/>
      <w:pPr>
        <w:ind w:left="5760" w:hanging="360"/>
      </w:pPr>
      <w:rPr>
        <w:rFonts w:ascii="Courier New" w:hAnsi="Courier New" w:hint="default"/>
      </w:rPr>
    </w:lvl>
    <w:lvl w:ilvl="8" w:tplc="61D4741A">
      <w:start w:val="1"/>
      <w:numFmt w:val="bullet"/>
      <w:lvlText w:val=""/>
      <w:lvlJc w:val="left"/>
      <w:pPr>
        <w:ind w:left="6480" w:hanging="360"/>
      </w:pPr>
      <w:rPr>
        <w:rFonts w:ascii="Wingdings" w:hAnsi="Wingdings" w:hint="default"/>
      </w:rPr>
    </w:lvl>
  </w:abstractNum>
  <w:num w:numId="1" w16cid:durableId="1441418072">
    <w:abstractNumId w:val="2"/>
  </w:num>
  <w:num w:numId="2" w16cid:durableId="8916026">
    <w:abstractNumId w:val="13"/>
  </w:num>
  <w:num w:numId="3" w16cid:durableId="333000163">
    <w:abstractNumId w:val="28"/>
  </w:num>
  <w:num w:numId="4" w16cid:durableId="1491605031">
    <w:abstractNumId w:val="18"/>
  </w:num>
  <w:num w:numId="5" w16cid:durableId="149256916">
    <w:abstractNumId w:val="8"/>
  </w:num>
  <w:num w:numId="6" w16cid:durableId="1605113857">
    <w:abstractNumId w:val="22"/>
  </w:num>
  <w:num w:numId="7" w16cid:durableId="402414775">
    <w:abstractNumId w:val="23"/>
  </w:num>
  <w:num w:numId="8" w16cid:durableId="110704816">
    <w:abstractNumId w:val="7"/>
  </w:num>
  <w:num w:numId="9" w16cid:durableId="1605992323">
    <w:abstractNumId w:val="21"/>
  </w:num>
  <w:num w:numId="10" w16cid:durableId="282006427">
    <w:abstractNumId w:val="4"/>
  </w:num>
  <w:num w:numId="11" w16cid:durableId="762840835">
    <w:abstractNumId w:val="10"/>
  </w:num>
  <w:num w:numId="12" w16cid:durableId="849101848">
    <w:abstractNumId w:val="29"/>
  </w:num>
  <w:num w:numId="13" w16cid:durableId="695539050">
    <w:abstractNumId w:val="9"/>
  </w:num>
  <w:num w:numId="14" w16cid:durableId="802819451">
    <w:abstractNumId w:val="3"/>
  </w:num>
  <w:num w:numId="15" w16cid:durableId="954483229">
    <w:abstractNumId w:val="5"/>
  </w:num>
  <w:num w:numId="16" w16cid:durableId="1950501665">
    <w:abstractNumId w:val="25"/>
  </w:num>
  <w:num w:numId="17" w16cid:durableId="1708993989">
    <w:abstractNumId w:val="12"/>
  </w:num>
  <w:num w:numId="18" w16cid:durableId="230047649">
    <w:abstractNumId w:val="20"/>
  </w:num>
  <w:num w:numId="19" w16cid:durableId="935481629">
    <w:abstractNumId w:val="11"/>
  </w:num>
  <w:num w:numId="20" w16cid:durableId="2110158412">
    <w:abstractNumId w:val="0"/>
  </w:num>
  <w:num w:numId="21" w16cid:durableId="412434462">
    <w:abstractNumId w:val="14"/>
  </w:num>
  <w:num w:numId="22" w16cid:durableId="148641708">
    <w:abstractNumId w:val="26"/>
  </w:num>
  <w:num w:numId="23" w16cid:durableId="1317370090">
    <w:abstractNumId w:val="6"/>
  </w:num>
  <w:num w:numId="24" w16cid:durableId="2014380767">
    <w:abstractNumId w:val="24"/>
  </w:num>
  <w:num w:numId="25" w16cid:durableId="1585336372">
    <w:abstractNumId w:val="19"/>
  </w:num>
  <w:num w:numId="26" w16cid:durableId="840050420">
    <w:abstractNumId w:val="17"/>
  </w:num>
  <w:num w:numId="27" w16cid:durableId="10230698">
    <w:abstractNumId w:val="17"/>
    <w:lvlOverride w:ilvl="0">
      <w:startOverride w:val="1"/>
    </w:lvlOverride>
  </w:num>
  <w:num w:numId="28" w16cid:durableId="365251991">
    <w:abstractNumId w:val="1"/>
  </w:num>
  <w:num w:numId="29" w16cid:durableId="2976140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55502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5766796">
    <w:abstractNumId w:val="15"/>
  </w:num>
  <w:num w:numId="32" w16cid:durableId="258683301">
    <w:abstractNumId w:val="27"/>
  </w:num>
  <w:num w:numId="33" w16cid:durableId="7918977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0tDA3NrG0NLUwNjZS0lEKTi0uzszPAykwqgUA+NkSGywAAAA="/>
  </w:docVars>
  <w:rsids>
    <w:rsidRoot w:val="0029449D"/>
    <w:rsid w:val="000049BD"/>
    <w:rsid w:val="00007281"/>
    <w:rsid w:val="000137D7"/>
    <w:rsid w:val="00016FB9"/>
    <w:rsid w:val="000254A9"/>
    <w:rsid w:val="000351C1"/>
    <w:rsid w:val="00035FB2"/>
    <w:rsid w:val="00042A08"/>
    <w:rsid w:val="00046F53"/>
    <w:rsid w:val="000515A2"/>
    <w:rsid w:val="00051AC3"/>
    <w:rsid w:val="000577E8"/>
    <w:rsid w:val="00063EC7"/>
    <w:rsid w:val="00073EFB"/>
    <w:rsid w:val="00073FD1"/>
    <w:rsid w:val="0007553A"/>
    <w:rsid w:val="00077B7D"/>
    <w:rsid w:val="00077BFA"/>
    <w:rsid w:val="00086569"/>
    <w:rsid w:val="00090041"/>
    <w:rsid w:val="00094E9B"/>
    <w:rsid w:val="00096B8A"/>
    <w:rsid w:val="000A4E67"/>
    <w:rsid w:val="000B38F5"/>
    <w:rsid w:val="000C6C81"/>
    <w:rsid w:val="000D59E8"/>
    <w:rsid w:val="000D5BF7"/>
    <w:rsid w:val="000D5E7A"/>
    <w:rsid w:val="000E678B"/>
    <w:rsid w:val="000F279E"/>
    <w:rsid w:val="000F4B3A"/>
    <w:rsid w:val="00101662"/>
    <w:rsid w:val="00101CCC"/>
    <w:rsid w:val="001032F8"/>
    <w:rsid w:val="001146F4"/>
    <w:rsid w:val="00123728"/>
    <w:rsid w:val="001259F2"/>
    <w:rsid w:val="00126233"/>
    <w:rsid w:val="00132246"/>
    <w:rsid w:val="0014070C"/>
    <w:rsid w:val="0014119E"/>
    <w:rsid w:val="00150CB5"/>
    <w:rsid w:val="00160248"/>
    <w:rsid w:val="00171C12"/>
    <w:rsid w:val="00180ACA"/>
    <w:rsid w:val="001833DB"/>
    <w:rsid w:val="001845EF"/>
    <w:rsid w:val="00191E94"/>
    <w:rsid w:val="00195686"/>
    <w:rsid w:val="00195B5C"/>
    <w:rsid w:val="00196C86"/>
    <w:rsid w:val="001C161D"/>
    <w:rsid w:val="001C17E7"/>
    <w:rsid w:val="001C2DD8"/>
    <w:rsid w:val="001D1CA2"/>
    <w:rsid w:val="001D2B24"/>
    <w:rsid w:val="001D4765"/>
    <w:rsid w:val="001D6C6F"/>
    <w:rsid w:val="001E03AF"/>
    <w:rsid w:val="001EEB05"/>
    <w:rsid w:val="001F49F3"/>
    <w:rsid w:val="00210F1A"/>
    <w:rsid w:val="00212975"/>
    <w:rsid w:val="00213642"/>
    <w:rsid w:val="00213E08"/>
    <w:rsid w:val="002150D3"/>
    <w:rsid w:val="002201FA"/>
    <w:rsid w:val="00234BF4"/>
    <w:rsid w:val="002357B1"/>
    <w:rsid w:val="00252BF7"/>
    <w:rsid w:val="002627EC"/>
    <w:rsid w:val="00262FD9"/>
    <w:rsid w:val="00264B86"/>
    <w:rsid w:val="002653D2"/>
    <w:rsid w:val="00276401"/>
    <w:rsid w:val="002776F7"/>
    <w:rsid w:val="002806B4"/>
    <w:rsid w:val="00285289"/>
    <w:rsid w:val="002916FA"/>
    <w:rsid w:val="002922E1"/>
    <w:rsid w:val="0029431C"/>
    <w:rsid w:val="0029449D"/>
    <w:rsid w:val="00297F4D"/>
    <w:rsid w:val="002A38CA"/>
    <w:rsid w:val="002B20D2"/>
    <w:rsid w:val="002B49C5"/>
    <w:rsid w:val="002C2383"/>
    <w:rsid w:val="002C2509"/>
    <w:rsid w:val="002D43A5"/>
    <w:rsid w:val="002D5433"/>
    <w:rsid w:val="002D5FDD"/>
    <w:rsid w:val="002E1110"/>
    <w:rsid w:val="002E3ECA"/>
    <w:rsid w:val="002E51F6"/>
    <w:rsid w:val="002E7163"/>
    <w:rsid w:val="00303ADF"/>
    <w:rsid w:val="00304C89"/>
    <w:rsid w:val="00310171"/>
    <w:rsid w:val="00321609"/>
    <w:rsid w:val="003335D2"/>
    <w:rsid w:val="00335214"/>
    <w:rsid w:val="00344551"/>
    <w:rsid w:val="003456FB"/>
    <w:rsid w:val="00355026"/>
    <w:rsid w:val="00356313"/>
    <w:rsid w:val="003568CC"/>
    <w:rsid w:val="00360701"/>
    <w:rsid w:val="00367742"/>
    <w:rsid w:val="003802AE"/>
    <w:rsid w:val="00380758"/>
    <w:rsid w:val="003846BF"/>
    <w:rsid w:val="0038799E"/>
    <w:rsid w:val="003A270A"/>
    <w:rsid w:val="003B0181"/>
    <w:rsid w:val="003C2F76"/>
    <w:rsid w:val="003D41B0"/>
    <w:rsid w:val="003D7259"/>
    <w:rsid w:val="00410A04"/>
    <w:rsid w:val="00421A13"/>
    <w:rsid w:val="00423D74"/>
    <w:rsid w:val="004248A9"/>
    <w:rsid w:val="00427A8D"/>
    <w:rsid w:val="00434B6D"/>
    <w:rsid w:val="00437411"/>
    <w:rsid w:val="004416D5"/>
    <w:rsid w:val="004478A1"/>
    <w:rsid w:val="00451762"/>
    <w:rsid w:val="00453DB8"/>
    <w:rsid w:val="004564C9"/>
    <w:rsid w:val="00456AB4"/>
    <w:rsid w:val="004578AF"/>
    <w:rsid w:val="0046171B"/>
    <w:rsid w:val="00462AC6"/>
    <w:rsid w:val="0047197F"/>
    <w:rsid w:val="00473323"/>
    <w:rsid w:val="004802E0"/>
    <w:rsid w:val="00490C96"/>
    <w:rsid w:val="00492047"/>
    <w:rsid w:val="004A40DB"/>
    <w:rsid w:val="004A74DB"/>
    <w:rsid w:val="004B3DCE"/>
    <w:rsid w:val="004C0A3D"/>
    <w:rsid w:val="004C32A9"/>
    <w:rsid w:val="004C6F07"/>
    <w:rsid w:val="004D147D"/>
    <w:rsid w:val="004D18A3"/>
    <w:rsid w:val="004D3D5F"/>
    <w:rsid w:val="004D4E4A"/>
    <w:rsid w:val="004D61FE"/>
    <w:rsid w:val="004E06CA"/>
    <w:rsid w:val="004E1BF2"/>
    <w:rsid w:val="004E33C0"/>
    <w:rsid w:val="004E3919"/>
    <w:rsid w:val="004E63F9"/>
    <w:rsid w:val="004F5B5B"/>
    <w:rsid w:val="00507486"/>
    <w:rsid w:val="005106D0"/>
    <w:rsid w:val="00510872"/>
    <w:rsid w:val="0053313F"/>
    <w:rsid w:val="00552524"/>
    <w:rsid w:val="00553D9A"/>
    <w:rsid w:val="00562A61"/>
    <w:rsid w:val="00564858"/>
    <w:rsid w:val="00564BA4"/>
    <w:rsid w:val="00564CF4"/>
    <w:rsid w:val="005701F4"/>
    <w:rsid w:val="005735C2"/>
    <w:rsid w:val="005814FA"/>
    <w:rsid w:val="00582619"/>
    <w:rsid w:val="0058672F"/>
    <w:rsid w:val="0059763D"/>
    <w:rsid w:val="005A03E0"/>
    <w:rsid w:val="005A0B4E"/>
    <w:rsid w:val="005A4472"/>
    <w:rsid w:val="005A4CCB"/>
    <w:rsid w:val="005B5089"/>
    <w:rsid w:val="005B69A1"/>
    <w:rsid w:val="005D1269"/>
    <w:rsid w:val="005D2AF1"/>
    <w:rsid w:val="005D51B5"/>
    <w:rsid w:val="005E10F5"/>
    <w:rsid w:val="005E1BC7"/>
    <w:rsid w:val="005E3724"/>
    <w:rsid w:val="005E5ABD"/>
    <w:rsid w:val="005F71ED"/>
    <w:rsid w:val="00600E20"/>
    <w:rsid w:val="00601003"/>
    <w:rsid w:val="00602866"/>
    <w:rsid w:val="00607900"/>
    <w:rsid w:val="00610599"/>
    <w:rsid w:val="0062399B"/>
    <w:rsid w:val="0062504B"/>
    <w:rsid w:val="00626CC7"/>
    <w:rsid w:val="00626E05"/>
    <w:rsid w:val="00632625"/>
    <w:rsid w:val="00645FE6"/>
    <w:rsid w:val="00652B29"/>
    <w:rsid w:val="00653A97"/>
    <w:rsid w:val="00653E50"/>
    <w:rsid w:val="006547AE"/>
    <w:rsid w:val="006616ED"/>
    <w:rsid w:val="00664D59"/>
    <w:rsid w:val="00664DE1"/>
    <w:rsid w:val="00665B33"/>
    <w:rsid w:val="00667241"/>
    <w:rsid w:val="006741BD"/>
    <w:rsid w:val="006872FE"/>
    <w:rsid w:val="006A7FE3"/>
    <w:rsid w:val="006B13B3"/>
    <w:rsid w:val="006B146E"/>
    <w:rsid w:val="006C0957"/>
    <w:rsid w:val="006C3F00"/>
    <w:rsid w:val="006C42BC"/>
    <w:rsid w:val="006C5D37"/>
    <w:rsid w:val="006D03DA"/>
    <w:rsid w:val="006D5F6C"/>
    <w:rsid w:val="006D61BD"/>
    <w:rsid w:val="006E11A2"/>
    <w:rsid w:val="006E3259"/>
    <w:rsid w:val="006E6816"/>
    <w:rsid w:val="006E6A16"/>
    <w:rsid w:val="006F0371"/>
    <w:rsid w:val="006F11E8"/>
    <w:rsid w:val="006F3F91"/>
    <w:rsid w:val="00702555"/>
    <w:rsid w:val="00706629"/>
    <w:rsid w:val="007129BE"/>
    <w:rsid w:val="00715670"/>
    <w:rsid w:val="00715FF4"/>
    <w:rsid w:val="00716AEB"/>
    <w:rsid w:val="007171EC"/>
    <w:rsid w:val="00722828"/>
    <w:rsid w:val="0072616A"/>
    <w:rsid w:val="00726450"/>
    <w:rsid w:val="00744923"/>
    <w:rsid w:val="00747160"/>
    <w:rsid w:val="007507CB"/>
    <w:rsid w:val="00766084"/>
    <w:rsid w:val="00766D57"/>
    <w:rsid w:val="00767A86"/>
    <w:rsid w:val="00780B12"/>
    <w:rsid w:val="0078301A"/>
    <w:rsid w:val="007850B8"/>
    <w:rsid w:val="00791CC2"/>
    <w:rsid w:val="00792697"/>
    <w:rsid w:val="007929AF"/>
    <w:rsid w:val="007939F0"/>
    <w:rsid w:val="007A01BB"/>
    <w:rsid w:val="007A0DE8"/>
    <w:rsid w:val="007A7799"/>
    <w:rsid w:val="007B0E06"/>
    <w:rsid w:val="007B7FA7"/>
    <w:rsid w:val="007C60FF"/>
    <w:rsid w:val="007D02A3"/>
    <w:rsid w:val="007D37AF"/>
    <w:rsid w:val="007E23C3"/>
    <w:rsid w:val="00805788"/>
    <w:rsid w:val="008105C0"/>
    <w:rsid w:val="00813C81"/>
    <w:rsid w:val="008250D5"/>
    <w:rsid w:val="0082579E"/>
    <w:rsid w:val="008356A7"/>
    <w:rsid w:val="00841890"/>
    <w:rsid w:val="008449F0"/>
    <w:rsid w:val="00866141"/>
    <w:rsid w:val="00866606"/>
    <w:rsid w:val="0086705A"/>
    <w:rsid w:val="008736C0"/>
    <w:rsid w:val="00883949"/>
    <w:rsid w:val="00884E2B"/>
    <w:rsid w:val="00887C4E"/>
    <w:rsid w:val="00891324"/>
    <w:rsid w:val="00894CCB"/>
    <w:rsid w:val="008A53B6"/>
    <w:rsid w:val="008B1897"/>
    <w:rsid w:val="008B356B"/>
    <w:rsid w:val="008B5D19"/>
    <w:rsid w:val="008C347A"/>
    <w:rsid w:val="008C6193"/>
    <w:rsid w:val="008C6F69"/>
    <w:rsid w:val="008D22EE"/>
    <w:rsid w:val="008D2395"/>
    <w:rsid w:val="008D3D3D"/>
    <w:rsid w:val="008F17B8"/>
    <w:rsid w:val="008F4EA6"/>
    <w:rsid w:val="008F5329"/>
    <w:rsid w:val="008F623E"/>
    <w:rsid w:val="008F6584"/>
    <w:rsid w:val="009014D3"/>
    <w:rsid w:val="00905564"/>
    <w:rsid w:val="00907570"/>
    <w:rsid w:val="00920CFF"/>
    <w:rsid w:val="0092452E"/>
    <w:rsid w:val="00926B3C"/>
    <w:rsid w:val="00927B26"/>
    <w:rsid w:val="0093044A"/>
    <w:rsid w:val="0093226A"/>
    <w:rsid w:val="00945494"/>
    <w:rsid w:val="00954779"/>
    <w:rsid w:val="00957AFB"/>
    <w:rsid w:val="00964F97"/>
    <w:rsid w:val="0099346D"/>
    <w:rsid w:val="00996E7F"/>
    <w:rsid w:val="009A25A2"/>
    <w:rsid w:val="009A3F77"/>
    <w:rsid w:val="009B0C4B"/>
    <w:rsid w:val="009B660C"/>
    <w:rsid w:val="009C46F7"/>
    <w:rsid w:val="009D3547"/>
    <w:rsid w:val="009E481B"/>
    <w:rsid w:val="009E729E"/>
    <w:rsid w:val="009F4EFB"/>
    <w:rsid w:val="009F6C13"/>
    <w:rsid w:val="009F7775"/>
    <w:rsid w:val="00A103C6"/>
    <w:rsid w:val="00A10F8B"/>
    <w:rsid w:val="00A1184E"/>
    <w:rsid w:val="00A1526B"/>
    <w:rsid w:val="00A23428"/>
    <w:rsid w:val="00A337BA"/>
    <w:rsid w:val="00A648F4"/>
    <w:rsid w:val="00A66714"/>
    <w:rsid w:val="00A7469B"/>
    <w:rsid w:val="00A804A9"/>
    <w:rsid w:val="00A90F42"/>
    <w:rsid w:val="00A92F65"/>
    <w:rsid w:val="00AA3C87"/>
    <w:rsid w:val="00AA5607"/>
    <w:rsid w:val="00AA7668"/>
    <w:rsid w:val="00AB0CEF"/>
    <w:rsid w:val="00AB3262"/>
    <w:rsid w:val="00AB7AA5"/>
    <w:rsid w:val="00AC1202"/>
    <w:rsid w:val="00AC181B"/>
    <w:rsid w:val="00AC3B6F"/>
    <w:rsid w:val="00AC4D16"/>
    <w:rsid w:val="00AC7DA9"/>
    <w:rsid w:val="00AD4A18"/>
    <w:rsid w:val="00AD6335"/>
    <w:rsid w:val="00AE7944"/>
    <w:rsid w:val="00AF03FC"/>
    <w:rsid w:val="00AF7284"/>
    <w:rsid w:val="00B00302"/>
    <w:rsid w:val="00B03098"/>
    <w:rsid w:val="00B05990"/>
    <w:rsid w:val="00B063D4"/>
    <w:rsid w:val="00B121B0"/>
    <w:rsid w:val="00B20CE7"/>
    <w:rsid w:val="00B24741"/>
    <w:rsid w:val="00B25D59"/>
    <w:rsid w:val="00B264E1"/>
    <w:rsid w:val="00B2680E"/>
    <w:rsid w:val="00B353C7"/>
    <w:rsid w:val="00B375A9"/>
    <w:rsid w:val="00B53427"/>
    <w:rsid w:val="00B547AD"/>
    <w:rsid w:val="00B55DCD"/>
    <w:rsid w:val="00B60AEE"/>
    <w:rsid w:val="00B61180"/>
    <w:rsid w:val="00B63945"/>
    <w:rsid w:val="00B67E99"/>
    <w:rsid w:val="00B74435"/>
    <w:rsid w:val="00B759DA"/>
    <w:rsid w:val="00B779F4"/>
    <w:rsid w:val="00B826BA"/>
    <w:rsid w:val="00B840EE"/>
    <w:rsid w:val="00B875DA"/>
    <w:rsid w:val="00B8795D"/>
    <w:rsid w:val="00B9198C"/>
    <w:rsid w:val="00B92F9C"/>
    <w:rsid w:val="00B9400F"/>
    <w:rsid w:val="00BB1EEB"/>
    <w:rsid w:val="00BB38B8"/>
    <w:rsid w:val="00BD03FC"/>
    <w:rsid w:val="00BD0A72"/>
    <w:rsid w:val="00BD1176"/>
    <w:rsid w:val="00BD56B6"/>
    <w:rsid w:val="00BD64E4"/>
    <w:rsid w:val="00BE1B33"/>
    <w:rsid w:val="00BE7133"/>
    <w:rsid w:val="00BF0E86"/>
    <w:rsid w:val="00BF42A8"/>
    <w:rsid w:val="00C03470"/>
    <w:rsid w:val="00C0359C"/>
    <w:rsid w:val="00C10BE9"/>
    <w:rsid w:val="00C13066"/>
    <w:rsid w:val="00C20169"/>
    <w:rsid w:val="00C20572"/>
    <w:rsid w:val="00C214D8"/>
    <w:rsid w:val="00C21CF5"/>
    <w:rsid w:val="00C25D98"/>
    <w:rsid w:val="00C26AA2"/>
    <w:rsid w:val="00C3006F"/>
    <w:rsid w:val="00C36DDD"/>
    <w:rsid w:val="00C37417"/>
    <w:rsid w:val="00C4031B"/>
    <w:rsid w:val="00C41E00"/>
    <w:rsid w:val="00C450C0"/>
    <w:rsid w:val="00C47529"/>
    <w:rsid w:val="00C54D43"/>
    <w:rsid w:val="00C57C45"/>
    <w:rsid w:val="00C770C9"/>
    <w:rsid w:val="00C80E08"/>
    <w:rsid w:val="00C8288A"/>
    <w:rsid w:val="00C91819"/>
    <w:rsid w:val="00CA07C1"/>
    <w:rsid w:val="00CA287E"/>
    <w:rsid w:val="00CB6933"/>
    <w:rsid w:val="00CC04C6"/>
    <w:rsid w:val="00CC2FBD"/>
    <w:rsid w:val="00CC3443"/>
    <w:rsid w:val="00CD0E83"/>
    <w:rsid w:val="00CE361A"/>
    <w:rsid w:val="00CE4D94"/>
    <w:rsid w:val="00CE7DC2"/>
    <w:rsid w:val="00CF16D0"/>
    <w:rsid w:val="00CF2C97"/>
    <w:rsid w:val="00D0193D"/>
    <w:rsid w:val="00D03E2A"/>
    <w:rsid w:val="00D059BD"/>
    <w:rsid w:val="00D114B7"/>
    <w:rsid w:val="00D120CD"/>
    <w:rsid w:val="00D164C9"/>
    <w:rsid w:val="00D17ABB"/>
    <w:rsid w:val="00D22962"/>
    <w:rsid w:val="00D26C86"/>
    <w:rsid w:val="00D277BF"/>
    <w:rsid w:val="00D316D2"/>
    <w:rsid w:val="00D36668"/>
    <w:rsid w:val="00D47163"/>
    <w:rsid w:val="00D506DF"/>
    <w:rsid w:val="00D50905"/>
    <w:rsid w:val="00D51AB5"/>
    <w:rsid w:val="00D52478"/>
    <w:rsid w:val="00D53CCF"/>
    <w:rsid w:val="00D64DC7"/>
    <w:rsid w:val="00D75E88"/>
    <w:rsid w:val="00D77377"/>
    <w:rsid w:val="00D850F9"/>
    <w:rsid w:val="00D9247E"/>
    <w:rsid w:val="00D9269C"/>
    <w:rsid w:val="00D93421"/>
    <w:rsid w:val="00D93AF3"/>
    <w:rsid w:val="00D96B19"/>
    <w:rsid w:val="00D97188"/>
    <w:rsid w:val="00DA135C"/>
    <w:rsid w:val="00DA1833"/>
    <w:rsid w:val="00DC1EF5"/>
    <w:rsid w:val="00DC242F"/>
    <w:rsid w:val="00DC4374"/>
    <w:rsid w:val="00DC4EDD"/>
    <w:rsid w:val="00DE16FE"/>
    <w:rsid w:val="00DE2B1B"/>
    <w:rsid w:val="00DE2BC5"/>
    <w:rsid w:val="00DE6D47"/>
    <w:rsid w:val="00DE76D2"/>
    <w:rsid w:val="00DF0037"/>
    <w:rsid w:val="00E02B68"/>
    <w:rsid w:val="00E06066"/>
    <w:rsid w:val="00E06DEC"/>
    <w:rsid w:val="00E07BC7"/>
    <w:rsid w:val="00E16BC9"/>
    <w:rsid w:val="00E22CAF"/>
    <w:rsid w:val="00E3357A"/>
    <w:rsid w:val="00E346AD"/>
    <w:rsid w:val="00E352C0"/>
    <w:rsid w:val="00E443C3"/>
    <w:rsid w:val="00E44DD6"/>
    <w:rsid w:val="00E51DC6"/>
    <w:rsid w:val="00E70BCE"/>
    <w:rsid w:val="00E756C3"/>
    <w:rsid w:val="00E83317"/>
    <w:rsid w:val="00E904C8"/>
    <w:rsid w:val="00E9531B"/>
    <w:rsid w:val="00EA159A"/>
    <w:rsid w:val="00EB1067"/>
    <w:rsid w:val="00EB27C7"/>
    <w:rsid w:val="00EB3EDB"/>
    <w:rsid w:val="00EC48A8"/>
    <w:rsid w:val="00EC59F6"/>
    <w:rsid w:val="00EC6D90"/>
    <w:rsid w:val="00ED0C37"/>
    <w:rsid w:val="00ED13AD"/>
    <w:rsid w:val="00ED6314"/>
    <w:rsid w:val="00EE6B77"/>
    <w:rsid w:val="00EE730D"/>
    <w:rsid w:val="00EE74EF"/>
    <w:rsid w:val="00EF50C6"/>
    <w:rsid w:val="00F018AA"/>
    <w:rsid w:val="00F01AF9"/>
    <w:rsid w:val="00F10838"/>
    <w:rsid w:val="00F132EF"/>
    <w:rsid w:val="00F13799"/>
    <w:rsid w:val="00F17511"/>
    <w:rsid w:val="00F31A41"/>
    <w:rsid w:val="00F3734A"/>
    <w:rsid w:val="00F37B7F"/>
    <w:rsid w:val="00F43785"/>
    <w:rsid w:val="00F439B1"/>
    <w:rsid w:val="00F43C38"/>
    <w:rsid w:val="00F44964"/>
    <w:rsid w:val="00F463CA"/>
    <w:rsid w:val="00F47153"/>
    <w:rsid w:val="00F53618"/>
    <w:rsid w:val="00F630EB"/>
    <w:rsid w:val="00F67AE7"/>
    <w:rsid w:val="00F70921"/>
    <w:rsid w:val="00F73C71"/>
    <w:rsid w:val="00F8306C"/>
    <w:rsid w:val="00F83077"/>
    <w:rsid w:val="00F844C7"/>
    <w:rsid w:val="00F863DC"/>
    <w:rsid w:val="00F92D8D"/>
    <w:rsid w:val="00F92F7D"/>
    <w:rsid w:val="00F943D0"/>
    <w:rsid w:val="00FA69B2"/>
    <w:rsid w:val="00FA703B"/>
    <w:rsid w:val="00FA750F"/>
    <w:rsid w:val="00FC1823"/>
    <w:rsid w:val="00FC6052"/>
    <w:rsid w:val="00FD1893"/>
    <w:rsid w:val="00FD2260"/>
    <w:rsid w:val="00FD5B63"/>
    <w:rsid w:val="00FD61EB"/>
    <w:rsid w:val="00FD6A01"/>
    <w:rsid w:val="00FE24EA"/>
    <w:rsid w:val="00FE30C2"/>
    <w:rsid w:val="00FE4934"/>
    <w:rsid w:val="00FE6AB3"/>
    <w:rsid w:val="00FE6D04"/>
    <w:rsid w:val="01511827"/>
    <w:rsid w:val="02ECE888"/>
    <w:rsid w:val="031A8761"/>
    <w:rsid w:val="032B5C96"/>
    <w:rsid w:val="0420781D"/>
    <w:rsid w:val="046604FF"/>
    <w:rsid w:val="0488B8E9"/>
    <w:rsid w:val="04ED13FD"/>
    <w:rsid w:val="05582B06"/>
    <w:rsid w:val="0559641E"/>
    <w:rsid w:val="06B09A06"/>
    <w:rsid w:val="06D8E5BD"/>
    <w:rsid w:val="076B8A37"/>
    <w:rsid w:val="076FA30B"/>
    <w:rsid w:val="084F70D4"/>
    <w:rsid w:val="09ACA4EE"/>
    <w:rsid w:val="0A5C75F5"/>
    <w:rsid w:val="0B45DB92"/>
    <w:rsid w:val="0C2A316E"/>
    <w:rsid w:val="0DD74030"/>
    <w:rsid w:val="0E029DAD"/>
    <w:rsid w:val="0EFB198C"/>
    <w:rsid w:val="0F920E9A"/>
    <w:rsid w:val="0FF02CDF"/>
    <w:rsid w:val="11A52E96"/>
    <w:rsid w:val="14979084"/>
    <w:rsid w:val="14FE38DF"/>
    <w:rsid w:val="163360E5"/>
    <w:rsid w:val="17B2DCAE"/>
    <w:rsid w:val="17BB1DE6"/>
    <w:rsid w:val="1807BC10"/>
    <w:rsid w:val="18A0A181"/>
    <w:rsid w:val="18D8FFAF"/>
    <w:rsid w:val="18EF515F"/>
    <w:rsid w:val="19545C70"/>
    <w:rsid w:val="19EB0FF3"/>
    <w:rsid w:val="19EF04C6"/>
    <w:rsid w:val="1BF2BE1B"/>
    <w:rsid w:val="1C0DC9C4"/>
    <w:rsid w:val="1C3EE62A"/>
    <w:rsid w:val="1C54DBC6"/>
    <w:rsid w:val="1DEE2C6D"/>
    <w:rsid w:val="2052A6EB"/>
    <w:rsid w:val="2147D164"/>
    <w:rsid w:val="2265E3C7"/>
    <w:rsid w:val="2307CC53"/>
    <w:rsid w:val="23DBD71B"/>
    <w:rsid w:val="2421698B"/>
    <w:rsid w:val="24655188"/>
    <w:rsid w:val="25DEA533"/>
    <w:rsid w:val="263DE2E2"/>
    <w:rsid w:val="2651D162"/>
    <w:rsid w:val="2696BE88"/>
    <w:rsid w:val="27B482E9"/>
    <w:rsid w:val="27E2EE4C"/>
    <w:rsid w:val="2931A1CE"/>
    <w:rsid w:val="2B28F002"/>
    <w:rsid w:val="2BD8D07C"/>
    <w:rsid w:val="2BF76F36"/>
    <w:rsid w:val="2CAC0508"/>
    <w:rsid w:val="2CC34E07"/>
    <w:rsid w:val="2CECB6A2"/>
    <w:rsid w:val="2CFE7C67"/>
    <w:rsid w:val="2D746FD6"/>
    <w:rsid w:val="307D3AE8"/>
    <w:rsid w:val="30D1E3AF"/>
    <w:rsid w:val="30DB82FE"/>
    <w:rsid w:val="311CA5B9"/>
    <w:rsid w:val="31423CD2"/>
    <w:rsid w:val="315AFCAC"/>
    <w:rsid w:val="325A84AB"/>
    <w:rsid w:val="337A60AA"/>
    <w:rsid w:val="345D9A6B"/>
    <w:rsid w:val="3464D69E"/>
    <w:rsid w:val="355747CC"/>
    <w:rsid w:val="3567FD20"/>
    <w:rsid w:val="357CADE5"/>
    <w:rsid w:val="369917C5"/>
    <w:rsid w:val="380F4616"/>
    <w:rsid w:val="39E516C7"/>
    <w:rsid w:val="39E5990E"/>
    <w:rsid w:val="3A0765FE"/>
    <w:rsid w:val="3C56F812"/>
    <w:rsid w:val="3D078FFB"/>
    <w:rsid w:val="3E97ADB9"/>
    <w:rsid w:val="3F99ECD2"/>
    <w:rsid w:val="3FC62D12"/>
    <w:rsid w:val="4177EF08"/>
    <w:rsid w:val="4212163A"/>
    <w:rsid w:val="421871FF"/>
    <w:rsid w:val="421F926B"/>
    <w:rsid w:val="45253CA8"/>
    <w:rsid w:val="455697B2"/>
    <w:rsid w:val="467D86F8"/>
    <w:rsid w:val="4693F81E"/>
    <w:rsid w:val="46AE2F30"/>
    <w:rsid w:val="4735F16C"/>
    <w:rsid w:val="4736CB8D"/>
    <w:rsid w:val="4752313A"/>
    <w:rsid w:val="482E7BAC"/>
    <w:rsid w:val="4878AF32"/>
    <w:rsid w:val="497AF430"/>
    <w:rsid w:val="4A4B1A32"/>
    <w:rsid w:val="4A76CCC4"/>
    <w:rsid w:val="4A88C900"/>
    <w:rsid w:val="4ABD4C2F"/>
    <w:rsid w:val="4AF1D3CC"/>
    <w:rsid w:val="4C129D25"/>
    <w:rsid w:val="4D266A99"/>
    <w:rsid w:val="4E3591ED"/>
    <w:rsid w:val="4FB67093"/>
    <w:rsid w:val="51B41FE8"/>
    <w:rsid w:val="51BDBC6A"/>
    <w:rsid w:val="51F9DBBC"/>
    <w:rsid w:val="5249F660"/>
    <w:rsid w:val="527E11BB"/>
    <w:rsid w:val="528760DF"/>
    <w:rsid w:val="52E4BEE7"/>
    <w:rsid w:val="53598BA0"/>
    <w:rsid w:val="53BE2614"/>
    <w:rsid w:val="545558A2"/>
    <w:rsid w:val="55185421"/>
    <w:rsid w:val="572FDA20"/>
    <w:rsid w:val="57417C5B"/>
    <w:rsid w:val="58EBADA5"/>
    <w:rsid w:val="5972161E"/>
    <w:rsid w:val="5A768AB8"/>
    <w:rsid w:val="5B11B7A4"/>
    <w:rsid w:val="5BCE6144"/>
    <w:rsid w:val="5C13D54F"/>
    <w:rsid w:val="5DCC7ED6"/>
    <w:rsid w:val="5EA3F0E9"/>
    <w:rsid w:val="5EE6BD42"/>
    <w:rsid w:val="6135FB6D"/>
    <w:rsid w:val="6345A6A3"/>
    <w:rsid w:val="637B2127"/>
    <w:rsid w:val="63C8E189"/>
    <w:rsid w:val="63C8F358"/>
    <w:rsid w:val="649B4B04"/>
    <w:rsid w:val="64B46952"/>
    <w:rsid w:val="6571769C"/>
    <w:rsid w:val="65C8B47D"/>
    <w:rsid w:val="660BE873"/>
    <w:rsid w:val="662E8D83"/>
    <w:rsid w:val="67BD79DC"/>
    <w:rsid w:val="67F84789"/>
    <w:rsid w:val="6852B82B"/>
    <w:rsid w:val="68E5E300"/>
    <w:rsid w:val="696EBC27"/>
    <w:rsid w:val="6990276E"/>
    <w:rsid w:val="6BAFCCD7"/>
    <w:rsid w:val="6BBDC0E9"/>
    <w:rsid w:val="6C4BC08E"/>
    <w:rsid w:val="6E97273C"/>
    <w:rsid w:val="704DAA4E"/>
    <w:rsid w:val="70ED7753"/>
    <w:rsid w:val="713E31EA"/>
    <w:rsid w:val="7147BE50"/>
    <w:rsid w:val="718AC21A"/>
    <w:rsid w:val="7194A7ED"/>
    <w:rsid w:val="71BC9486"/>
    <w:rsid w:val="72A78D42"/>
    <w:rsid w:val="73B92068"/>
    <w:rsid w:val="743D1399"/>
    <w:rsid w:val="744F7D60"/>
    <w:rsid w:val="76558219"/>
    <w:rsid w:val="76BC34FB"/>
    <w:rsid w:val="76CDE87A"/>
    <w:rsid w:val="76E54F0D"/>
    <w:rsid w:val="772B2B71"/>
    <w:rsid w:val="77709A3C"/>
    <w:rsid w:val="788D6B87"/>
    <w:rsid w:val="79022E46"/>
    <w:rsid w:val="79B3FEC1"/>
    <w:rsid w:val="7A7AF6E5"/>
    <w:rsid w:val="7A8A6637"/>
    <w:rsid w:val="7C2A9C6B"/>
    <w:rsid w:val="7C54EAAC"/>
    <w:rsid w:val="7D0ED310"/>
    <w:rsid w:val="7DA8280F"/>
    <w:rsid w:val="7E05A23F"/>
    <w:rsid w:val="7F152B66"/>
    <w:rsid w:val="7FA6A0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357D2"/>
  <w15:chartTrackingRefBased/>
  <w15:docId w15:val="{133FC7E4-5D75-4C36-B122-3E605A14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44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9449D"/>
    <w:pPr>
      <w:keepNext/>
      <w:keepLines/>
      <w:spacing w:before="40" w:after="0"/>
      <w:outlineLvl w:val="1"/>
    </w:pPr>
    <w:rPr>
      <w:rFonts w:ascii="Arial" w:eastAsia="MS PGothic" w:hAnsi="Arial" w:cs="Arial"/>
      <w:b/>
      <w:color w:val="00379F"/>
      <w:sz w:val="28"/>
      <w:szCs w:val="28"/>
    </w:rPr>
  </w:style>
  <w:style w:type="paragraph" w:styleId="Ttulo3">
    <w:name w:val="heading 3"/>
    <w:basedOn w:val="Normal"/>
    <w:next w:val="Normal"/>
    <w:link w:val="Ttulo3Car"/>
    <w:uiPriority w:val="9"/>
    <w:semiHidden/>
    <w:unhideWhenUsed/>
    <w:qFormat/>
    <w:rsid w:val="0029449D"/>
    <w:pPr>
      <w:keepNext/>
      <w:keepLines/>
      <w:spacing w:before="40" w:after="0"/>
      <w:outlineLvl w:val="2"/>
    </w:pPr>
    <w:rPr>
      <w:rFonts w:ascii="Arial" w:eastAsia="MS PGothic" w:hAnsi="Arial" w:cs="Arial"/>
      <w:color w:val="181818"/>
      <w:sz w:val="24"/>
      <w:szCs w:val="24"/>
    </w:rPr>
  </w:style>
  <w:style w:type="paragraph" w:styleId="Ttulo4">
    <w:name w:val="heading 4"/>
    <w:basedOn w:val="Normal"/>
    <w:next w:val="Normal"/>
    <w:link w:val="Ttulo4Car"/>
    <w:uiPriority w:val="9"/>
    <w:semiHidden/>
    <w:unhideWhenUsed/>
    <w:qFormat/>
    <w:rsid w:val="0029449D"/>
    <w:pPr>
      <w:keepNext/>
      <w:keepLines/>
      <w:spacing w:before="40" w:after="0"/>
      <w:outlineLvl w:val="3"/>
    </w:pPr>
    <w:rPr>
      <w:rFonts w:ascii="Arial" w:eastAsia="MS PGothic" w:hAnsi="Arial" w:cs="Arial"/>
      <w:color w:val="181818"/>
    </w:rPr>
  </w:style>
  <w:style w:type="paragraph" w:styleId="Ttulo5">
    <w:name w:val="heading 5"/>
    <w:basedOn w:val="Normal"/>
    <w:next w:val="Normal"/>
    <w:link w:val="Ttulo5Car"/>
    <w:uiPriority w:val="9"/>
    <w:semiHidden/>
    <w:unhideWhenUsed/>
    <w:qFormat/>
    <w:rsid w:val="0029449D"/>
    <w:pPr>
      <w:keepNext/>
      <w:keepLines/>
      <w:spacing w:before="40" w:after="0"/>
      <w:outlineLvl w:val="4"/>
    </w:pPr>
    <w:rPr>
      <w:rFonts w:ascii="Arial" w:eastAsia="MS PGothic" w:hAnsi="Arial" w:cs="Arial"/>
      <w:color w:val="181818"/>
    </w:rPr>
  </w:style>
  <w:style w:type="paragraph" w:styleId="Ttulo6">
    <w:name w:val="heading 6"/>
    <w:basedOn w:val="Normal"/>
    <w:next w:val="Normal"/>
    <w:link w:val="Ttulo6Car"/>
    <w:uiPriority w:val="9"/>
    <w:semiHidden/>
    <w:unhideWhenUsed/>
    <w:qFormat/>
    <w:rsid w:val="0029449D"/>
    <w:pPr>
      <w:keepNext/>
      <w:keepLines/>
      <w:spacing w:before="40" w:after="0"/>
      <w:outlineLvl w:val="5"/>
    </w:pPr>
    <w:rPr>
      <w:rFonts w:ascii="Arial" w:eastAsia="MS PGothic" w:hAnsi="Arial" w:cs="Arial"/>
      <w:i/>
      <w:iCs/>
      <w:color w:val="007EFF"/>
      <w:sz w:val="21"/>
      <w:szCs w:val="21"/>
    </w:rPr>
  </w:style>
  <w:style w:type="paragraph" w:styleId="Ttulo7">
    <w:name w:val="heading 7"/>
    <w:basedOn w:val="Normal"/>
    <w:next w:val="Normal"/>
    <w:link w:val="Ttulo7Car"/>
    <w:uiPriority w:val="9"/>
    <w:semiHidden/>
    <w:unhideWhenUsed/>
    <w:qFormat/>
    <w:rsid w:val="0029449D"/>
    <w:pPr>
      <w:keepNext/>
      <w:keepLines/>
      <w:spacing w:before="40" w:after="0"/>
      <w:outlineLvl w:val="6"/>
    </w:pPr>
    <w:rPr>
      <w:rFonts w:ascii="Arial" w:eastAsia="MS PGothic" w:hAnsi="Arial" w:cs="Arial"/>
      <w:i/>
      <w:iCs/>
      <w:color w:val="19004F"/>
      <w:sz w:val="21"/>
      <w:szCs w:val="21"/>
    </w:rPr>
  </w:style>
  <w:style w:type="paragraph" w:styleId="Ttulo8">
    <w:name w:val="heading 8"/>
    <w:basedOn w:val="Normal"/>
    <w:next w:val="Normal"/>
    <w:link w:val="Ttulo8Car"/>
    <w:uiPriority w:val="9"/>
    <w:semiHidden/>
    <w:unhideWhenUsed/>
    <w:qFormat/>
    <w:rsid w:val="0029449D"/>
    <w:pPr>
      <w:keepNext/>
      <w:keepLines/>
      <w:spacing w:before="40" w:after="0"/>
      <w:outlineLvl w:val="7"/>
    </w:pPr>
    <w:rPr>
      <w:rFonts w:ascii="Arial" w:eastAsia="MS PGothic" w:hAnsi="Arial" w:cs="Arial"/>
      <w:b/>
      <w:bCs/>
      <w:color w:val="007EFF"/>
    </w:rPr>
  </w:style>
  <w:style w:type="paragraph" w:styleId="Ttulo9">
    <w:name w:val="heading 9"/>
    <w:basedOn w:val="Normal"/>
    <w:next w:val="Normal"/>
    <w:link w:val="Ttulo9Car"/>
    <w:uiPriority w:val="9"/>
    <w:semiHidden/>
    <w:unhideWhenUsed/>
    <w:qFormat/>
    <w:rsid w:val="0029449D"/>
    <w:pPr>
      <w:keepNext/>
      <w:keepLines/>
      <w:spacing w:before="40" w:after="0"/>
      <w:outlineLvl w:val="8"/>
    </w:pPr>
    <w:rPr>
      <w:rFonts w:ascii="Arial" w:eastAsia="MS PGothic" w:hAnsi="Arial" w:cs="Arial"/>
      <w:b/>
      <w:bCs/>
      <w:i/>
      <w:iCs/>
      <w:color w:val="007E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1">
    <w:name w:val="Heading 11"/>
    <w:basedOn w:val="Normal"/>
    <w:next w:val="Normal"/>
    <w:link w:val="Heading1Char"/>
    <w:uiPriority w:val="9"/>
    <w:qFormat/>
    <w:rsid w:val="0029449D"/>
    <w:pPr>
      <w:keepNext/>
      <w:keepLines/>
      <w:numPr>
        <w:numId w:val="16"/>
      </w:numPr>
      <w:spacing w:before="320" w:after="250" w:line="276" w:lineRule="auto"/>
      <w:ind w:left="431" w:hanging="431"/>
      <w:jc w:val="both"/>
      <w:outlineLvl w:val="0"/>
    </w:pPr>
    <w:rPr>
      <w:rFonts w:ascii="Arial" w:eastAsia="MS PGothic" w:hAnsi="Arial" w:cs="Arial"/>
      <w:b/>
      <w:color w:val="00379F"/>
      <w:sz w:val="32"/>
      <w:szCs w:val="32"/>
    </w:rPr>
  </w:style>
  <w:style w:type="paragraph" w:customStyle="1" w:styleId="Heading21">
    <w:name w:val="Heading 21"/>
    <w:basedOn w:val="Normal"/>
    <w:next w:val="Normal"/>
    <w:uiPriority w:val="9"/>
    <w:unhideWhenUsed/>
    <w:qFormat/>
    <w:rsid w:val="0029449D"/>
    <w:pPr>
      <w:keepNext/>
      <w:keepLines/>
      <w:numPr>
        <w:ilvl w:val="1"/>
        <w:numId w:val="16"/>
      </w:numPr>
      <w:spacing w:before="320" w:after="250" w:line="276" w:lineRule="auto"/>
      <w:jc w:val="both"/>
      <w:outlineLvl w:val="1"/>
    </w:pPr>
    <w:rPr>
      <w:rFonts w:ascii="Arial" w:eastAsia="MS PGothic" w:hAnsi="Arial" w:cs="Arial"/>
      <w:b/>
      <w:color w:val="00379F"/>
      <w:sz w:val="28"/>
      <w:szCs w:val="28"/>
    </w:rPr>
  </w:style>
  <w:style w:type="paragraph" w:customStyle="1" w:styleId="Heading31">
    <w:name w:val="Heading 31"/>
    <w:basedOn w:val="Normal"/>
    <w:next w:val="Normal"/>
    <w:uiPriority w:val="9"/>
    <w:unhideWhenUsed/>
    <w:qFormat/>
    <w:rsid w:val="0029449D"/>
    <w:pPr>
      <w:keepNext/>
      <w:keepLines/>
      <w:numPr>
        <w:ilvl w:val="2"/>
        <w:numId w:val="16"/>
      </w:numPr>
      <w:spacing w:before="320" w:after="250" w:line="276" w:lineRule="auto"/>
      <w:jc w:val="both"/>
      <w:outlineLvl w:val="2"/>
    </w:pPr>
    <w:rPr>
      <w:rFonts w:ascii="Arial" w:eastAsia="MS PGothic" w:hAnsi="Arial" w:cs="Arial"/>
      <w:color w:val="181818"/>
      <w:sz w:val="24"/>
      <w:szCs w:val="24"/>
    </w:rPr>
  </w:style>
  <w:style w:type="paragraph" w:customStyle="1" w:styleId="Heading41">
    <w:name w:val="Heading 41"/>
    <w:basedOn w:val="Normal"/>
    <w:next w:val="Normal"/>
    <w:uiPriority w:val="9"/>
    <w:unhideWhenUsed/>
    <w:qFormat/>
    <w:rsid w:val="0029449D"/>
    <w:pPr>
      <w:keepNext/>
      <w:keepLines/>
      <w:numPr>
        <w:ilvl w:val="3"/>
        <w:numId w:val="16"/>
      </w:numPr>
      <w:spacing w:before="320" w:after="250" w:line="276" w:lineRule="auto"/>
      <w:ind w:left="862" w:hanging="862"/>
      <w:jc w:val="both"/>
      <w:outlineLvl w:val="3"/>
    </w:pPr>
    <w:rPr>
      <w:rFonts w:ascii="Arial" w:eastAsia="MS PGothic" w:hAnsi="Arial" w:cs="Arial"/>
      <w:color w:val="181818"/>
    </w:rPr>
  </w:style>
  <w:style w:type="paragraph" w:customStyle="1" w:styleId="Heading51">
    <w:name w:val="Heading 51"/>
    <w:basedOn w:val="Normal"/>
    <w:next w:val="Normal"/>
    <w:uiPriority w:val="9"/>
    <w:unhideWhenUsed/>
    <w:qFormat/>
    <w:rsid w:val="0029449D"/>
    <w:pPr>
      <w:keepNext/>
      <w:keepLines/>
      <w:numPr>
        <w:numId w:val="17"/>
      </w:numPr>
      <w:spacing w:before="40" w:after="0" w:line="276" w:lineRule="auto"/>
      <w:jc w:val="both"/>
      <w:outlineLvl w:val="4"/>
    </w:pPr>
    <w:rPr>
      <w:rFonts w:ascii="Arial" w:eastAsia="MS PGothic" w:hAnsi="Arial" w:cs="Arial"/>
      <w:color w:val="181818"/>
    </w:rPr>
  </w:style>
  <w:style w:type="paragraph" w:customStyle="1" w:styleId="Heading61">
    <w:name w:val="Heading 61"/>
    <w:basedOn w:val="Normal"/>
    <w:next w:val="Normal"/>
    <w:uiPriority w:val="9"/>
    <w:semiHidden/>
    <w:unhideWhenUsed/>
    <w:rsid w:val="0029449D"/>
    <w:pPr>
      <w:keepNext/>
      <w:keepLines/>
      <w:numPr>
        <w:ilvl w:val="5"/>
        <w:numId w:val="16"/>
      </w:numPr>
      <w:spacing w:before="40" w:after="0" w:line="276" w:lineRule="auto"/>
      <w:jc w:val="both"/>
      <w:outlineLvl w:val="5"/>
    </w:pPr>
    <w:rPr>
      <w:rFonts w:ascii="Arial" w:eastAsia="MS PGothic" w:hAnsi="Arial" w:cs="Arial"/>
      <w:i/>
      <w:iCs/>
      <w:color w:val="007EFF"/>
      <w:sz w:val="21"/>
      <w:szCs w:val="21"/>
    </w:rPr>
  </w:style>
  <w:style w:type="paragraph" w:customStyle="1" w:styleId="Heading71">
    <w:name w:val="Heading 71"/>
    <w:basedOn w:val="Normal"/>
    <w:next w:val="Normal"/>
    <w:uiPriority w:val="9"/>
    <w:semiHidden/>
    <w:unhideWhenUsed/>
    <w:qFormat/>
    <w:rsid w:val="0029449D"/>
    <w:pPr>
      <w:keepNext/>
      <w:keepLines/>
      <w:numPr>
        <w:ilvl w:val="6"/>
        <w:numId w:val="16"/>
      </w:numPr>
      <w:spacing w:before="40" w:after="0" w:line="276" w:lineRule="auto"/>
      <w:jc w:val="both"/>
      <w:outlineLvl w:val="6"/>
    </w:pPr>
    <w:rPr>
      <w:rFonts w:ascii="Arial" w:eastAsia="MS PGothic" w:hAnsi="Arial" w:cs="Arial"/>
      <w:i/>
      <w:iCs/>
      <w:color w:val="19004F"/>
      <w:sz w:val="21"/>
      <w:szCs w:val="21"/>
    </w:rPr>
  </w:style>
  <w:style w:type="paragraph" w:customStyle="1" w:styleId="Heading81">
    <w:name w:val="Heading 81"/>
    <w:basedOn w:val="Normal"/>
    <w:next w:val="Normal"/>
    <w:uiPriority w:val="9"/>
    <w:semiHidden/>
    <w:unhideWhenUsed/>
    <w:qFormat/>
    <w:rsid w:val="0029449D"/>
    <w:pPr>
      <w:keepNext/>
      <w:keepLines/>
      <w:numPr>
        <w:ilvl w:val="7"/>
        <w:numId w:val="16"/>
      </w:numPr>
      <w:spacing w:before="40" w:after="0" w:line="276" w:lineRule="auto"/>
      <w:jc w:val="both"/>
      <w:outlineLvl w:val="7"/>
    </w:pPr>
    <w:rPr>
      <w:rFonts w:ascii="Arial" w:eastAsia="MS PGothic" w:hAnsi="Arial" w:cs="Arial"/>
      <w:b/>
      <w:bCs/>
      <w:color w:val="007EFF"/>
      <w:szCs w:val="20"/>
    </w:rPr>
  </w:style>
  <w:style w:type="paragraph" w:customStyle="1" w:styleId="Heading91">
    <w:name w:val="Heading 91"/>
    <w:basedOn w:val="Normal"/>
    <w:next w:val="Normal"/>
    <w:uiPriority w:val="9"/>
    <w:semiHidden/>
    <w:unhideWhenUsed/>
    <w:qFormat/>
    <w:rsid w:val="0029449D"/>
    <w:pPr>
      <w:keepNext/>
      <w:keepLines/>
      <w:numPr>
        <w:ilvl w:val="8"/>
        <w:numId w:val="16"/>
      </w:numPr>
      <w:spacing w:before="40" w:after="0" w:line="276" w:lineRule="auto"/>
      <w:jc w:val="both"/>
      <w:outlineLvl w:val="8"/>
    </w:pPr>
    <w:rPr>
      <w:rFonts w:ascii="Arial" w:eastAsia="MS PGothic" w:hAnsi="Arial" w:cs="Arial"/>
      <w:b/>
      <w:bCs/>
      <w:i/>
      <w:iCs/>
      <w:color w:val="007EFF"/>
      <w:szCs w:val="20"/>
    </w:rPr>
  </w:style>
  <w:style w:type="numbering" w:customStyle="1" w:styleId="NoList1">
    <w:name w:val="No List1"/>
    <w:next w:val="Sinlista"/>
    <w:uiPriority w:val="99"/>
    <w:semiHidden/>
    <w:unhideWhenUsed/>
    <w:rsid w:val="0029449D"/>
  </w:style>
  <w:style w:type="paragraph" w:styleId="Sinespaciado">
    <w:name w:val="No Spacing"/>
    <w:link w:val="SinespaciadoCar"/>
    <w:uiPriority w:val="1"/>
    <w:qFormat/>
    <w:rsid w:val="0029449D"/>
    <w:pPr>
      <w:spacing w:after="0" w:line="240" w:lineRule="auto"/>
    </w:pPr>
    <w:rPr>
      <w:rFonts w:eastAsia="MS PGothic"/>
      <w:sz w:val="20"/>
      <w:szCs w:val="20"/>
    </w:rPr>
  </w:style>
  <w:style w:type="character" w:customStyle="1" w:styleId="Ttulo4Car">
    <w:name w:val="Título 4 Car"/>
    <w:basedOn w:val="Fuentedeprrafopredeter"/>
    <w:link w:val="Ttulo4"/>
    <w:uiPriority w:val="9"/>
    <w:rsid w:val="0029449D"/>
    <w:rPr>
      <w:rFonts w:ascii="Arial" w:eastAsia="MS PGothic" w:hAnsi="Arial" w:cs="Arial"/>
      <w:color w:val="181818"/>
      <w:sz w:val="22"/>
      <w:szCs w:val="22"/>
      <w:lang w:val="en-GB"/>
    </w:rPr>
  </w:style>
  <w:style w:type="character" w:customStyle="1" w:styleId="Ttulo3Car">
    <w:name w:val="Título 3 Car"/>
    <w:basedOn w:val="Fuentedeprrafopredeter"/>
    <w:link w:val="Ttulo3"/>
    <w:uiPriority w:val="9"/>
    <w:rsid w:val="0029449D"/>
    <w:rPr>
      <w:rFonts w:ascii="Arial" w:eastAsia="MS PGothic" w:hAnsi="Arial" w:cs="Arial"/>
      <w:color w:val="181818"/>
      <w:sz w:val="24"/>
      <w:szCs w:val="24"/>
      <w:lang w:val="en-GB"/>
    </w:rPr>
  </w:style>
  <w:style w:type="character" w:customStyle="1" w:styleId="Heading1Char">
    <w:name w:val="Heading 1 Char"/>
    <w:basedOn w:val="Fuentedeprrafopredeter"/>
    <w:link w:val="Heading11"/>
    <w:uiPriority w:val="9"/>
    <w:rsid w:val="0029449D"/>
    <w:rPr>
      <w:rFonts w:ascii="Arial" w:eastAsia="MS PGothic" w:hAnsi="Arial" w:cs="Arial"/>
      <w:b/>
      <w:color w:val="00379F"/>
      <w:sz w:val="32"/>
      <w:szCs w:val="32"/>
      <w:lang w:val="en-GB"/>
    </w:rPr>
  </w:style>
  <w:style w:type="character" w:customStyle="1" w:styleId="Ttulo2Car">
    <w:name w:val="Título 2 Car"/>
    <w:basedOn w:val="Fuentedeprrafopredeter"/>
    <w:link w:val="Ttulo2"/>
    <w:uiPriority w:val="9"/>
    <w:rsid w:val="0029449D"/>
    <w:rPr>
      <w:rFonts w:ascii="Arial" w:eastAsia="MS PGothic" w:hAnsi="Arial" w:cs="Arial"/>
      <w:b/>
      <w:color w:val="00379F"/>
      <w:sz w:val="28"/>
      <w:szCs w:val="28"/>
      <w:lang w:val="en-GB"/>
    </w:rPr>
  </w:style>
  <w:style w:type="paragraph" w:customStyle="1" w:styleId="Subtitle1">
    <w:name w:val="Subtitle1"/>
    <w:basedOn w:val="Normal"/>
    <w:link w:val="Subtitle1Char"/>
    <w:autoRedefine/>
    <w:rsid w:val="0029449D"/>
    <w:pPr>
      <w:tabs>
        <w:tab w:val="left" w:pos="414"/>
      </w:tabs>
      <w:spacing w:after="250" w:line="276" w:lineRule="auto"/>
      <w:jc w:val="both"/>
    </w:pPr>
    <w:rPr>
      <w:rFonts w:eastAsia="MS PGothic"/>
      <w:b/>
      <w:color w:val="181818"/>
      <w:szCs w:val="20"/>
    </w:rPr>
  </w:style>
  <w:style w:type="character" w:customStyle="1" w:styleId="Subtitle1Char">
    <w:name w:val="Subtitle1 Char"/>
    <w:basedOn w:val="Fuentedeprrafopredeter"/>
    <w:link w:val="Subtitle1"/>
    <w:rsid w:val="0029449D"/>
    <w:rPr>
      <w:rFonts w:eastAsia="MS PGothic"/>
      <w:b/>
      <w:color w:val="181818"/>
      <w:szCs w:val="20"/>
    </w:rPr>
  </w:style>
  <w:style w:type="paragraph" w:customStyle="1" w:styleId="Title1">
    <w:name w:val="Title 1"/>
    <w:basedOn w:val="Prrafodelista"/>
    <w:link w:val="Title1Char"/>
    <w:qFormat/>
    <w:rsid w:val="0029449D"/>
    <w:pPr>
      <w:spacing w:after="250" w:line="276" w:lineRule="auto"/>
      <w:ind w:left="792" w:hanging="432"/>
      <w:contextualSpacing w:val="0"/>
      <w:jc w:val="both"/>
    </w:pPr>
    <w:rPr>
      <w:rFonts w:ascii="Arial" w:eastAsia="MS PGothic" w:hAnsi="Arial" w:cs="Arial"/>
      <w:b/>
      <w:color w:val="00379F"/>
      <w:sz w:val="28"/>
      <w:lang w:val="pt-PT"/>
    </w:rPr>
  </w:style>
  <w:style w:type="character" w:customStyle="1" w:styleId="Title1Char">
    <w:name w:val="Title 1 Char"/>
    <w:basedOn w:val="Fuentedeprrafopredeter"/>
    <w:link w:val="Title1"/>
    <w:rsid w:val="0029449D"/>
    <w:rPr>
      <w:rFonts w:ascii="Arial" w:eastAsia="MS PGothic" w:hAnsi="Arial" w:cs="Arial"/>
      <w:b/>
      <w:color w:val="00379F"/>
      <w:sz w:val="28"/>
      <w:lang w:val="pt-PT"/>
    </w:rPr>
  </w:style>
  <w:style w:type="paragraph" w:customStyle="1" w:styleId="EC1">
    <w:name w:val="EC1"/>
    <w:basedOn w:val="Normal"/>
    <w:next w:val="Prrafodelista"/>
    <w:link w:val="ListParagraphChar"/>
    <w:autoRedefine/>
    <w:uiPriority w:val="34"/>
    <w:qFormat/>
    <w:rsid w:val="0029449D"/>
    <w:pPr>
      <w:numPr>
        <w:numId w:val="26"/>
      </w:numPr>
      <w:spacing w:after="250" w:line="276" w:lineRule="auto"/>
      <w:jc w:val="both"/>
    </w:pPr>
    <w:rPr>
      <w:rFonts w:ascii="Arial" w:eastAsia="MS PGothic" w:hAnsi="Arial" w:cs="Arial"/>
      <w:color w:val="181818"/>
      <w:lang w:val="pt-PT"/>
    </w:rPr>
  </w:style>
  <w:style w:type="paragraph" w:customStyle="1" w:styleId="Title3">
    <w:name w:val="Title 3"/>
    <w:basedOn w:val="Prrafodelista"/>
    <w:link w:val="Title3Char"/>
    <w:autoRedefine/>
    <w:rsid w:val="0029449D"/>
    <w:pPr>
      <w:numPr>
        <w:ilvl w:val="3"/>
        <w:numId w:val="19"/>
      </w:numPr>
      <w:spacing w:after="250" w:line="276" w:lineRule="auto"/>
      <w:contextualSpacing w:val="0"/>
      <w:jc w:val="both"/>
    </w:pPr>
    <w:rPr>
      <w:rFonts w:ascii="Arial" w:eastAsia="MS PGothic" w:hAnsi="Arial" w:cs="Arial"/>
      <w:color w:val="181818"/>
      <w:lang w:val="pt-PT"/>
    </w:rPr>
  </w:style>
  <w:style w:type="character" w:customStyle="1" w:styleId="Title3Char">
    <w:name w:val="Title 3 Char"/>
    <w:basedOn w:val="Fuentedeprrafopredeter"/>
    <w:link w:val="Title3"/>
    <w:rsid w:val="0029449D"/>
    <w:rPr>
      <w:rFonts w:ascii="Arial" w:eastAsia="MS PGothic" w:hAnsi="Arial" w:cs="Arial"/>
      <w:color w:val="181818"/>
      <w:lang w:val="pt-PT"/>
    </w:rPr>
  </w:style>
  <w:style w:type="paragraph" w:customStyle="1" w:styleId="Title2">
    <w:name w:val="Title 2"/>
    <w:basedOn w:val="Title1"/>
    <w:link w:val="Title2Char"/>
    <w:autoRedefine/>
    <w:rsid w:val="0029449D"/>
    <w:pPr>
      <w:spacing w:after="0"/>
    </w:pPr>
  </w:style>
  <w:style w:type="character" w:customStyle="1" w:styleId="Title2Char">
    <w:name w:val="Title 2 Char"/>
    <w:basedOn w:val="Title1Char"/>
    <w:link w:val="Title2"/>
    <w:rsid w:val="0029449D"/>
    <w:rPr>
      <w:rFonts w:ascii="Arial" w:eastAsia="MS PGothic" w:hAnsi="Arial" w:cs="Arial"/>
      <w:b/>
      <w:color w:val="00379F"/>
      <w:sz w:val="28"/>
      <w:lang w:val="pt-PT"/>
    </w:rPr>
  </w:style>
  <w:style w:type="paragraph" w:customStyle="1" w:styleId="Title4">
    <w:name w:val="Title 4"/>
    <w:basedOn w:val="Title3"/>
    <w:link w:val="Title4Char"/>
    <w:autoRedefine/>
    <w:rsid w:val="0029449D"/>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29449D"/>
    <w:rPr>
      <w:rFonts w:ascii="Arial" w:eastAsia="Times New Roman" w:hAnsi="Arial" w:cs="Arial"/>
      <w:color w:val="181818"/>
      <w:lang w:val="fr-BE"/>
    </w:rPr>
  </w:style>
  <w:style w:type="paragraph" w:customStyle="1" w:styleId="DocumentTitle">
    <w:name w:val="Document Title"/>
    <w:basedOn w:val="Normal"/>
    <w:link w:val="DocumentTitleChar"/>
    <w:qFormat/>
    <w:rsid w:val="0029449D"/>
    <w:pPr>
      <w:framePr w:hSpace="8505" w:wrap="around" w:vAnchor="page" w:hAnchor="page" w:x="1248" w:y="4401"/>
      <w:spacing w:after="250" w:line="240" w:lineRule="auto"/>
      <w:jc w:val="both"/>
    </w:pPr>
    <w:rPr>
      <w:rFonts w:ascii="Arial" w:eastAsia="MS PGothic" w:hAnsi="Arial"/>
      <w:b/>
      <w:color w:val="2D4190"/>
      <w:sz w:val="48"/>
      <w:szCs w:val="20"/>
    </w:rPr>
  </w:style>
  <w:style w:type="character" w:customStyle="1" w:styleId="DocumentTitleChar">
    <w:name w:val="Document Title Char"/>
    <w:basedOn w:val="Fuentedeprrafopredeter"/>
    <w:link w:val="DocumentTitle"/>
    <w:rsid w:val="0029449D"/>
    <w:rPr>
      <w:rFonts w:ascii="Arial" w:eastAsia="MS PGothic" w:hAnsi="Arial"/>
      <w:b/>
      <w:color w:val="2D4190"/>
      <w:sz w:val="48"/>
      <w:szCs w:val="20"/>
    </w:rPr>
  </w:style>
  <w:style w:type="paragraph" w:customStyle="1" w:styleId="DocumentSubtitle">
    <w:name w:val="Document Subtitle"/>
    <w:basedOn w:val="Normal"/>
    <w:link w:val="DocumentSubtitleChar"/>
    <w:autoRedefine/>
    <w:rsid w:val="0029449D"/>
    <w:pPr>
      <w:framePr w:hSpace="8505" w:wrap="around" w:vAnchor="page" w:hAnchor="page" w:x="1248" w:y="4401"/>
      <w:spacing w:after="250" w:line="276" w:lineRule="auto"/>
      <w:jc w:val="both"/>
    </w:pPr>
    <w:rPr>
      <w:rFonts w:ascii="Arial" w:eastAsia="MS PGothic" w:hAnsi="Arial"/>
      <w:color w:val="000000"/>
      <w:sz w:val="28"/>
      <w:szCs w:val="20"/>
    </w:rPr>
  </w:style>
  <w:style w:type="character" w:customStyle="1" w:styleId="DocumentSubtitleChar">
    <w:name w:val="Document Subtitle Char"/>
    <w:basedOn w:val="Fuentedeprrafopredeter"/>
    <w:link w:val="DocumentSubtitle"/>
    <w:rsid w:val="0029449D"/>
    <w:rPr>
      <w:rFonts w:ascii="Arial" w:eastAsia="MS PGothic" w:hAnsi="Arial"/>
      <w:color w:val="000000"/>
      <w:sz w:val="28"/>
      <w:szCs w:val="20"/>
    </w:rPr>
  </w:style>
  <w:style w:type="paragraph" w:customStyle="1" w:styleId="Introductiontitle">
    <w:name w:val="Introduction title"/>
    <w:basedOn w:val="Normal"/>
    <w:link w:val="IntroductiontitleChar"/>
    <w:autoRedefine/>
    <w:rsid w:val="0029449D"/>
    <w:pPr>
      <w:spacing w:after="250" w:line="240" w:lineRule="auto"/>
      <w:jc w:val="both"/>
    </w:pPr>
    <w:rPr>
      <w:rFonts w:ascii="Arial" w:eastAsia="Times New Roman" w:hAnsi="Arial" w:cs="Times New Roman"/>
      <w:b/>
      <w:color w:val="181818"/>
      <w:sz w:val="28"/>
      <w:szCs w:val="24"/>
      <w:lang w:eastAsia="de-DE"/>
    </w:rPr>
  </w:style>
  <w:style w:type="character" w:customStyle="1" w:styleId="IntroductiontitleChar">
    <w:name w:val="Introduction title Char"/>
    <w:basedOn w:val="Fuentedeprrafopredeter"/>
    <w:link w:val="Introductiontitle"/>
    <w:rsid w:val="0029449D"/>
    <w:rPr>
      <w:rFonts w:ascii="Arial" w:eastAsia="Times New Roman" w:hAnsi="Arial" w:cs="Times New Roman"/>
      <w:b/>
      <w:color w:val="181818"/>
      <w:sz w:val="28"/>
      <w:szCs w:val="24"/>
      <w:lang w:eastAsia="de-DE"/>
    </w:rPr>
  </w:style>
  <w:style w:type="paragraph" w:customStyle="1" w:styleId="Introductionsubtitle">
    <w:name w:val="Introduction subtitle"/>
    <w:basedOn w:val="Normal"/>
    <w:link w:val="IntroductionsubtitleChar"/>
    <w:autoRedefine/>
    <w:rsid w:val="0029449D"/>
    <w:pPr>
      <w:tabs>
        <w:tab w:val="left" w:pos="414"/>
      </w:tabs>
      <w:spacing w:after="250" w:line="276" w:lineRule="auto"/>
      <w:jc w:val="both"/>
    </w:pPr>
    <w:rPr>
      <w:rFonts w:ascii="Arial" w:eastAsia="Times New Roman" w:hAnsi="Arial" w:cs="Times New Roman"/>
      <w:b/>
      <w:color w:val="181818"/>
      <w:szCs w:val="24"/>
      <w:lang w:eastAsia="de-DE"/>
    </w:rPr>
  </w:style>
  <w:style w:type="character" w:customStyle="1" w:styleId="IntroductionsubtitleChar">
    <w:name w:val="Introduction subtitle Char"/>
    <w:basedOn w:val="Fuentedeprrafopredeter"/>
    <w:link w:val="Introductionsubtitle"/>
    <w:rsid w:val="0029449D"/>
    <w:rPr>
      <w:rFonts w:ascii="Arial" w:eastAsia="Times New Roman" w:hAnsi="Arial" w:cs="Times New Roman"/>
      <w:b/>
      <w:color w:val="181818"/>
      <w:szCs w:val="24"/>
      <w:lang w:eastAsia="de-DE"/>
    </w:rPr>
  </w:style>
  <w:style w:type="paragraph" w:customStyle="1" w:styleId="Introductionheading">
    <w:name w:val="Introduction heading"/>
    <w:basedOn w:val="Normal"/>
    <w:link w:val="IntroductionheadingChar"/>
    <w:autoRedefine/>
    <w:rsid w:val="0029449D"/>
    <w:pPr>
      <w:spacing w:after="250" w:line="300" w:lineRule="exact"/>
      <w:jc w:val="both"/>
    </w:pPr>
    <w:rPr>
      <w:rFonts w:eastAsia="Times New Roman" w:cs="Times New Roman"/>
      <w:b/>
      <w:color w:val="181818"/>
      <w:sz w:val="28"/>
      <w:szCs w:val="24"/>
      <w:lang w:eastAsia="de-DE"/>
    </w:rPr>
  </w:style>
  <w:style w:type="character" w:customStyle="1" w:styleId="IntroductionheadingChar">
    <w:name w:val="Introduction heading Char"/>
    <w:basedOn w:val="Fuentedeprrafopredeter"/>
    <w:link w:val="Introductionheading"/>
    <w:rsid w:val="0029449D"/>
    <w:rPr>
      <w:rFonts w:eastAsia="Times New Roman" w:cs="Times New Roman"/>
      <w:b/>
      <w:color w:val="181818"/>
      <w:sz w:val="28"/>
      <w:szCs w:val="24"/>
      <w:lang w:eastAsia="de-DE"/>
    </w:rPr>
  </w:style>
  <w:style w:type="character" w:customStyle="1" w:styleId="Ttulo5Car">
    <w:name w:val="Título 5 Car"/>
    <w:basedOn w:val="Fuentedeprrafopredeter"/>
    <w:link w:val="Ttulo5"/>
    <w:uiPriority w:val="9"/>
    <w:rsid w:val="0029449D"/>
    <w:rPr>
      <w:rFonts w:ascii="Arial" w:eastAsia="MS PGothic" w:hAnsi="Arial" w:cs="Arial"/>
      <w:color w:val="181818"/>
      <w:sz w:val="22"/>
      <w:szCs w:val="22"/>
      <w:lang w:val="en-GB"/>
    </w:rPr>
  </w:style>
  <w:style w:type="paragraph" w:styleId="Textoindependiente">
    <w:name w:val="Body Text"/>
    <w:basedOn w:val="Normal"/>
    <w:link w:val="TextoindependienteCar"/>
    <w:uiPriority w:val="99"/>
    <w:semiHidden/>
    <w:unhideWhenUsed/>
    <w:rsid w:val="0029449D"/>
    <w:pPr>
      <w:spacing w:after="250" w:line="276" w:lineRule="auto"/>
      <w:jc w:val="both"/>
    </w:pPr>
    <w:rPr>
      <w:rFonts w:eastAsia="MS PGothic"/>
      <w:color w:val="181818"/>
      <w:szCs w:val="20"/>
    </w:rPr>
  </w:style>
  <w:style w:type="character" w:customStyle="1" w:styleId="TextoindependienteCar">
    <w:name w:val="Texto independiente Car"/>
    <w:basedOn w:val="Fuentedeprrafopredeter"/>
    <w:link w:val="Textoindependiente"/>
    <w:uiPriority w:val="99"/>
    <w:semiHidden/>
    <w:rsid w:val="0029449D"/>
    <w:rPr>
      <w:rFonts w:eastAsia="MS PGothic"/>
      <w:color w:val="181818"/>
      <w:szCs w:val="20"/>
    </w:rPr>
  </w:style>
  <w:style w:type="paragraph" w:styleId="Textoindependienteprimerasangra">
    <w:name w:val="Body Text First Indent"/>
    <w:basedOn w:val="Textoindependiente"/>
    <w:link w:val="TextoindependienteprimerasangraCar"/>
    <w:uiPriority w:val="99"/>
    <w:semiHidden/>
    <w:unhideWhenUsed/>
    <w:rsid w:val="0029449D"/>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29449D"/>
    <w:rPr>
      <w:rFonts w:eastAsia="MS PGothic"/>
      <w:color w:val="181818"/>
      <w:szCs w:val="20"/>
    </w:rPr>
  </w:style>
  <w:style w:type="character" w:customStyle="1" w:styleId="Ttulo6Car">
    <w:name w:val="Título 6 Car"/>
    <w:basedOn w:val="Fuentedeprrafopredeter"/>
    <w:link w:val="Ttulo6"/>
    <w:uiPriority w:val="9"/>
    <w:semiHidden/>
    <w:rsid w:val="0029449D"/>
    <w:rPr>
      <w:rFonts w:ascii="Arial" w:eastAsia="MS PGothic" w:hAnsi="Arial" w:cs="Arial"/>
      <w:i/>
      <w:iCs/>
      <w:color w:val="007EFF"/>
      <w:sz w:val="21"/>
      <w:szCs w:val="21"/>
      <w:lang w:val="en-GB"/>
    </w:rPr>
  </w:style>
  <w:style w:type="paragraph" w:customStyle="1" w:styleId="Title10">
    <w:name w:val="Title1"/>
    <w:basedOn w:val="Normal"/>
    <w:next w:val="Normal"/>
    <w:uiPriority w:val="10"/>
    <w:qFormat/>
    <w:rsid w:val="0029449D"/>
    <w:pPr>
      <w:spacing w:after="240" w:line="240" w:lineRule="auto"/>
      <w:contextualSpacing/>
      <w:jc w:val="both"/>
    </w:pPr>
    <w:rPr>
      <w:rFonts w:ascii="Arial" w:eastAsia="MS PGothic" w:hAnsi="Arial" w:cs="Arial"/>
      <w:b/>
      <w:color w:val="00379F"/>
      <w:spacing w:val="-10"/>
      <w:sz w:val="56"/>
      <w:szCs w:val="56"/>
    </w:rPr>
  </w:style>
  <w:style w:type="character" w:customStyle="1" w:styleId="TtuloCar">
    <w:name w:val="Título Car"/>
    <w:basedOn w:val="Fuentedeprrafopredeter"/>
    <w:link w:val="Ttulo"/>
    <w:uiPriority w:val="10"/>
    <w:rsid w:val="0029449D"/>
    <w:rPr>
      <w:rFonts w:ascii="Arial" w:eastAsia="MS PGothic" w:hAnsi="Arial" w:cs="Arial"/>
      <w:b/>
      <w:color w:val="00379F"/>
      <w:spacing w:val="-10"/>
      <w:sz w:val="56"/>
      <w:szCs w:val="56"/>
      <w:lang w:val="en-GB"/>
    </w:rPr>
  </w:style>
  <w:style w:type="paragraph" w:customStyle="1" w:styleId="Subtitle2">
    <w:name w:val="Subtitle2"/>
    <w:basedOn w:val="Normal"/>
    <w:next w:val="Normal"/>
    <w:uiPriority w:val="11"/>
    <w:qFormat/>
    <w:rsid w:val="0029449D"/>
    <w:pPr>
      <w:numPr>
        <w:ilvl w:val="1"/>
      </w:numPr>
      <w:spacing w:after="250" w:line="240" w:lineRule="auto"/>
      <w:jc w:val="both"/>
    </w:pPr>
    <w:rPr>
      <w:rFonts w:ascii="Arial" w:eastAsia="MS PGothic" w:hAnsi="Arial" w:cs="Arial"/>
      <w:color w:val="181818"/>
      <w:sz w:val="28"/>
      <w:szCs w:val="24"/>
    </w:rPr>
  </w:style>
  <w:style w:type="character" w:customStyle="1" w:styleId="SubttuloCar">
    <w:name w:val="Subtítulo Car"/>
    <w:basedOn w:val="Fuentedeprrafopredeter"/>
    <w:link w:val="Subttulo"/>
    <w:uiPriority w:val="11"/>
    <w:rsid w:val="0029449D"/>
    <w:rPr>
      <w:rFonts w:ascii="Arial" w:eastAsia="MS PGothic" w:hAnsi="Arial" w:cs="Arial"/>
      <w:sz w:val="28"/>
      <w:szCs w:val="24"/>
      <w:lang w:val="en-GB"/>
    </w:rPr>
  </w:style>
  <w:style w:type="character" w:customStyle="1" w:styleId="Ttulo7Car">
    <w:name w:val="Título 7 Car"/>
    <w:basedOn w:val="Fuentedeprrafopredeter"/>
    <w:link w:val="Ttulo7"/>
    <w:uiPriority w:val="9"/>
    <w:semiHidden/>
    <w:rsid w:val="0029449D"/>
    <w:rPr>
      <w:rFonts w:ascii="Arial" w:eastAsia="MS PGothic" w:hAnsi="Arial" w:cs="Arial"/>
      <w:i/>
      <w:iCs/>
      <w:color w:val="19004F"/>
      <w:sz w:val="21"/>
      <w:szCs w:val="21"/>
      <w:lang w:val="en-GB"/>
    </w:rPr>
  </w:style>
  <w:style w:type="character" w:customStyle="1" w:styleId="Ttulo8Car">
    <w:name w:val="Título 8 Car"/>
    <w:basedOn w:val="Fuentedeprrafopredeter"/>
    <w:link w:val="Ttulo8"/>
    <w:uiPriority w:val="9"/>
    <w:semiHidden/>
    <w:rsid w:val="0029449D"/>
    <w:rPr>
      <w:rFonts w:ascii="Arial" w:eastAsia="MS PGothic" w:hAnsi="Arial" w:cs="Arial"/>
      <w:b/>
      <w:bCs/>
      <w:color w:val="007EFF"/>
      <w:sz w:val="22"/>
      <w:lang w:val="en-GB"/>
    </w:rPr>
  </w:style>
  <w:style w:type="character" w:customStyle="1" w:styleId="Ttulo9Car">
    <w:name w:val="Título 9 Car"/>
    <w:basedOn w:val="Fuentedeprrafopredeter"/>
    <w:link w:val="Ttulo9"/>
    <w:uiPriority w:val="9"/>
    <w:semiHidden/>
    <w:rsid w:val="0029449D"/>
    <w:rPr>
      <w:rFonts w:ascii="Arial" w:eastAsia="MS PGothic" w:hAnsi="Arial" w:cs="Arial"/>
      <w:b/>
      <w:bCs/>
      <w:i/>
      <w:iCs/>
      <w:color w:val="007EFF"/>
      <w:sz w:val="22"/>
      <w:lang w:val="en-GB"/>
    </w:rPr>
  </w:style>
  <w:style w:type="paragraph" w:customStyle="1" w:styleId="Caption1">
    <w:name w:val="Caption1"/>
    <w:basedOn w:val="Normal"/>
    <w:next w:val="Normal"/>
    <w:uiPriority w:val="35"/>
    <w:semiHidden/>
    <w:unhideWhenUsed/>
    <w:qFormat/>
    <w:rsid w:val="0029449D"/>
    <w:pPr>
      <w:spacing w:after="250" w:line="240" w:lineRule="auto"/>
      <w:jc w:val="both"/>
    </w:pPr>
    <w:rPr>
      <w:rFonts w:eastAsia="MS PGothic"/>
      <w:b/>
      <w:bCs/>
      <w:smallCaps/>
      <w:color w:val="1A69FF"/>
      <w:spacing w:val="6"/>
      <w:szCs w:val="20"/>
    </w:rPr>
  </w:style>
  <w:style w:type="character" w:styleId="Textoennegrita">
    <w:name w:val="Strong"/>
    <w:basedOn w:val="Fuentedeprrafopredeter"/>
    <w:uiPriority w:val="22"/>
    <w:qFormat/>
    <w:rsid w:val="0029449D"/>
    <w:rPr>
      <w:b/>
      <w:bCs/>
    </w:rPr>
  </w:style>
  <w:style w:type="character" w:styleId="nfasis">
    <w:name w:val="Emphasis"/>
    <w:basedOn w:val="Fuentedeprrafopredeter"/>
    <w:uiPriority w:val="20"/>
    <w:qFormat/>
    <w:rsid w:val="0029449D"/>
    <w:rPr>
      <w:i/>
      <w:iCs/>
    </w:rPr>
  </w:style>
  <w:style w:type="paragraph" w:customStyle="1" w:styleId="Quote1">
    <w:name w:val="Quote1"/>
    <w:basedOn w:val="Normal"/>
    <w:next w:val="Normal"/>
    <w:uiPriority w:val="29"/>
    <w:qFormat/>
    <w:rsid w:val="0029449D"/>
    <w:pPr>
      <w:spacing w:before="160" w:after="250" w:line="276" w:lineRule="auto"/>
      <w:ind w:left="720" w:right="720"/>
      <w:jc w:val="both"/>
    </w:pPr>
    <w:rPr>
      <w:rFonts w:eastAsia="MS PGothic"/>
      <w:i/>
      <w:iCs/>
      <w:color w:val="0055F7"/>
      <w:szCs w:val="20"/>
    </w:rPr>
  </w:style>
  <w:style w:type="character" w:customStyle="1" w:styleId="CitaCar">
    <w:name w:val="Cita Car"/>
    <w:basedOn w:val="Fuentedeprrafopredeter"/>
    <w:link w:val="Cita"/>
    <w:uiPriority w:val="29"/>
    <w:rsid w:val="0029449D"/>
    <w:rPr>
      <w:i/>
      <w:iCs/>
      <w:color w:val="0055F7"/>
    </w:rPr>
  </w:style>
  <w:style w:type="paragraph" w:customStyle="1" w:styleId="IntenseQuote1">
    <w:name w:val="Intense Quote1"/>
    <w:basedOn w:val="Normal"/>
    <w:next w:val="Normal"/>
    <w:uiPriority w:val="30"/>
    <w:qFormat/>
    <w:rsid w:val="0029449D"/>
    <w:pPr>
      <w:pBdr>
        <w:left w:val="single" w:sz="18" w:space="12" w:color="34009F"/>
      </w:pBdr>
      <w:spacing w:before="100" w:beforeAutospacing="1" w:after="250" w:line="300" w:lineRule="auto"/>
      <w:ind w:left="1224" w:right="1224"/>
      <w:jc w:val="both"/>
    </w:pPr>
    <w:rPr>
      <w:rFonts w:ascii="Arial" w:eastAsia="MS PGothic" w:hAnsi="Arial" w:cs="Arial"/>
      <w:color w:val="34009F"/>
      <w:sz w:val="28"/>
      <w:szCs w:val="28"/>
    </w:rPr>
  </w:style>
  <w:style w:type="character" w:customStyle="1" w:styleId="CitadestacadaCar">
    <w:name w:val="Cita destacada Car"/>
    <w:basedOn w:val="Fuentedeprrafopredeter"/>
    <w:link w:val="Citadestacada"/>
    <w:uiPriority w:val="30"/>
    <w:rsid w:val="0029449D"/>
    <w:rPr>
      <w:rFonts w:ascii="Arial" w:eastAsia="MS PGothic" w:hAnsi="Arial" w:cs="Arial"/>
      <w:color w:val="34009F"/>
      <w:sz w:val="28"/>
      <w:szCs w:val="28"/>
    </w:rPr>
  </w:style>
  <w:style w:type="character" w:customStyle="1" w:styleId="SubtleEmphasis1">
    <w:name w:val="Subtle Emphasis1"/>
    <w:basedOn w:val="Fuentedeprrafopredeter"/>
    <w:uiPriority w:val="19"/>
    <w:qFormat/>
    <w:rsid w:val="0029449D"/>
    <w:rPr>
      <w:i/>
      <w:iCs/>
      <w:color w:val="0055F7"/>
    </w:rPr>
  </w:style>
  <w:style w:type="character" w:styleId="nfasisintenso">
    <w:name w:val="Intense Emphasis"/>
    <w:basedOn w:val="Fuentedeprrafopredeter"/>
    <w:uiPriority w:val="21"/>
    <w:qFormat/>
    <w:rsid w:val="0029449D"/>
    <w:rPr>
      <w:b/>
      <w:bCs/>
      <w:i/>
      <w:iCs/>
    </w:rPr>
  </w:style>
  <w:style w:type="character" w:customStyle="1" w:styleId="SubtleReference1">
    <w:name w:val="Subtle Reference1"/>
    <w:basedOn w:val="Fuentedeprrafopredeter"/>
    <w:uiPriority w:val="31"/>
    <w:qFormat/>
    <w:rsid w:val="0029449D"/>
    <w:rPr>
      <w:smallCaps/>
      <w:color w:val="0055F7"/>
      <w:u w:val="single" w:color="4E8BFF"/>
    </w:rPr>
  </w:style>
  <w:style w:type="character" w:styleId="Referenciaintensa">
    <w:name w:val="Intense Reference"/>
    <w:basedOn w:val="Fuentedeprrafopredeter"/>
    <w:uiPriority w:val="32"/>
    <w:qFormat/>
    <w:rsid w:val="0029449D"/>
    <w:rPr>
      <w:b/>
      <w:bCs/>
      <w:smallCaps/>
      <w:spacing w:val="5"/>
      <w:u w:val="single"/>
    </w:rPr>
  </w:style>
  <w:style w:type="character" w:styleId="Ttulodellibro">
    <w:name w:val="Book Title"/>
    <w:basedOn w:val="Fuentedeprrafopredeter"/>
    <w:uiPriority w:val="33"/>
    <w:qFormat/>
    <w:rsid w:val="0029449D"/>
    <w:rPr>
      <w:b/>
      <w:bCs/>
      <w:smallCaps/>
    </w:rPr>
  </w:style>
  <w:style w:type="character" w:customStyle="1" w:styleId="Ttulo1Car">
    <w:name w:val="Título 1 Car"/>
    <w:basedOn w:val="Fuentedeprrafopredeter"/>
    <w:link w:val="Ttulo1"/>
    <w:uiPriority w:val="9"/>
    <w:rsid w:val="0029449D"/>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9449D"/>
    <w:pPr>
      <w:spacing w:before="320" w:after="250" w:line="276" w:lineRule="auto"/>
      <w:jc w:val="both"/>
      <w:outlineLvl w:val="9"/>
    </w:pPr>
    <w:rPr>
      <w:b/>
      <w:color w:val="00379F"/>
    </w:rPr>
  </w:style>
  <w:style w:type="character" w:customStyle="1" w:styleId="SinespaciadoCar">
    <w:name w:val="Sin espaciado Car"/>
    <w:basedOn w:val="Fuentedeprrafopredeter"/>
    <w:link w:val="Sinespaciado"/>
    <w:uiPriority w:val="1"/>
    <w:rsid w:val="0029449D"/>
    <w:rPr>
      <w:rFonts w:eastAsia="MS PGothic"/>
      <w:sz w:val="20"/>
      <w:szCs w:val="20"/>
    </w:rPr>
  </w:style>
  <w:style w:type="paragraph" w:customStyle="1" w:styleId="Header1">
    <w:name w:val="Header1"/>
    <w:basedOn w:val="Normal"/>
    <w:next w:val="Encabezado"/>
    <w:link w:val="HeaderChar"/>
    <w:unhideWhenUsed/>
    <w:qFormat/>
    <w:rsid w:val="0029449D"/>
    <w:pPr>
      <w:tabs>
        <w:tab w:val="center" w:pos="4513"/>
        <w:tab w:val="right" w:pos="9026"/>
      </w:tabs>
      <w:spacing w:after="0" w:line="240" w:lineRule="auto"/>
      <w:jc w:val="right"/>
    </w:pPr>
    <w:rPr>
      <w:color w:val="001B4F"/>
      <w:sz w:val="16"/>
    </w:rPr>
  </w:style>
  <w:style w:type="character" w:customStyle="1" w:styleId="HeaderChar">
    <w:name w:val="Header Char"/>
    <w:basedOn w:val="Fuentedeprrafopredeter"/>
    <w:link w:val="Header1"/>
    <w:rsid w:val="0029449D"/>
    <w:rPr>
      <w:color w:val="001B4F"/>
      <w:sz w:val="16"/>
      <w:lang w:val="en-GB"/>
    </w:rPr>
  </w:style>
  <w:style w:type="paragraph" w:customStyle="1" w:styleId="Footer1">
    <w:name w:val="Footer1"/>
    <w:basedOn w:val="Normal"/>
    <w:next w:val="Piedepgina"/>
    <w:link w:val="FooterChar"/>
    <w:uiPriority w:val="99"/>
    <w:unhideWhenUsed/>
    <w:qFormat/>
    <w:rsid w:val="0029449D"/>
    <w:pPr>
      <w:tabs>
        <w:tab w:val="center" w:pos="4536"/>
        <w:tab w:val="right" w:pos="9072"/>
      </w:tabs>
      <w:spacing w:after="250" w:line="240" w:lineRule="auto"/>
    </w:pPr>
    <w:rPr>
      <w:color w:val="001B4F"/>
      <w:sz w:val="16"/>
    </w:rPr>
  </w:style>
  <w:style w:type="character" w:customStyle="1" w:styleId="FooterChar">
    <w:name w:val="Footer Char"/>
    <w:basedOn w:val="Fuentedeprrafopredeter"/>
    <w:link w:val="Footer1"/>
    <w:uiPriority w:val="99"/>
    <w:rsid w:val="0029449D"/>
    <w:rPr>
      <w:color w:val="001B4F"/>
      <w:sz w:val="16"/>
      <w:lang w:val="en-GB"/>
    </w:rPr>
  </w:style>
  <w:style w:type="paragraph" w:customStyle="1" w:styleId="00aPagenumber">
    <w:name w:val="00a_Page number"/>
    <w:basedOn w:val="Normal"/>
    <w:rsid w:val="0029449D"/>
    <w:pPr>
      <w:spacing w:after="250"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29449D"/>
    <w:pPr>
      <w:spacing w:after="0" w:line="220" w:lineRule="exact"/>
      <w:jc w:val="right"/>
    </w:pPr>
    <w:rPr>
      <w:rFonts w:eastAsia="Times New Roman" w:cs="Times New Roman"/>
      <w:color w:val="001B4F"/>
      <w:sz w:val="17"/>
      <w:szCs w:val="24"/>
      <w:lang w:eastAsia="de-DE"/>
    </w:rPr>
  </w:style>
  <w:style w:type="paragraph" w:styleId="TDC1">
    <w:name w:val="toc 1"/>
    <w:basedOn w:val="Normal"/>
    <w:next w:val="Normal"/>
    <w:uiPriority w:val="39"/>
    <w:unhideWhenUsed/>
    <w:qFormat/>
    <w:rsid w:val="0029449D"/>
    <w:pPr>
      <w:framePr w:hSpace="180" w:wrap="around" w:vAnchor="text" w:hAnchor="margin" w:y="115"/>
      <w:tabs>
        <w:tab w:val="left" w:pos="440"/>
        <w:tab w:val="right" w:leader="dot" w:pos="9062"/>
      </w:tabs>
      <w:spacing w:after="100" w:line="276" w:lineRule="auto"/>
      <w:jc w:val="both"/>
    </w:pPr>
    <w:rPr>
      <w:rFonts w:eastAsia="MS PGothic"/>
      <w:color w:val="181818"/>
      <w:szCs w:val="20"/>
    </w:rPr>
  </w:style>
  <w:style w:type="paragraph" w:styleId="TDC2">
    <w:name w:val="toc 2"/>
    <w:basedOn w:val="TDC1"/>
    <w:next w:val="Normal"/>
    <w:uiPriority w:val="39"/>
    <w:unhideWhenUsed/>
    <w:qFormat/>
    <w:rsid w:val="0029449D"/>
    <w:pPr>
      <w:framePr w:wrap="around"/>
      <w:tabs>
        <w:tab w:val="right" w:leader="dot" w:pos="440"/>
      </w:tabs>
      <w:ind w:left="220"/>
    </w:pPr>
  </w:style>
  <w:style w:type="paragraph" w:styleId="TDC3">
    <w:name w:val="toc 3"/>
    <w:basedOn w:val="TDC1"/>
    <w:next w:val="Normal"/>
    <w:uiPriority w:val="39"/>
    <w:unhideWhenUsed/>
    <w:qFormat/>
    <w:rsid w:val="0029449D"/>
    <w:pPr>
      <w:framePr w:wrap="around"/>
      <w:ind w:left="442"/>
    </w:pPr>
  </w:style>
  <w:style w:type="character" w:customStyle="1" w:styleId="Hyperlink1">
    <w:name w:val="Hyperlink1"/>
    <w:basedOn w:val="Fuentedeprrafopredeter"/>
    <w:uiPriority w:val="99"/>
    <w:unhideWhenUsed/>
    <w:qFormat/>
    <w:rsid w:val="0029449D"/>
    <w:rPr>
      <w:color w:val="005EBF"/>
      <w:u w:val="single"/>
    </w:rPr>
  </w:style>
  <w:style w:type="paragraph" w:customStyle="1" w:styleId="Questionstyle">
    <w:name w:val="Question style"/>
    <w:basedOn w:val="Normal"/>
    <w:next w:val="Normal"/>
    <w:link w:val="QuestionstyleChar"/>
    <w:autoRedefine/>
    <w:qFormat/>
    <w:rsid w:val="0029449D"/>
    <w:pPr>
      <w:tabs>
        <w:tab w:val="left" w:pos="567"/>
      </w:tabs>
      <w:spacing w:after="250" w:line="276" w:lineRule="auto"/>
      <w:ind w:hanging="360"/>
      <w:contextualSpacing/>
      <w:jc w:val="both"/>
    </w:pPr>
    <w:rPr>
      <w:rFonts w:eastAsia="MS PGothic"/>
      <w:b/>
      <w:color w:val="181818"/>
      <w:szCs w:val="20"/>
    </w:rPr>
  </w:style>
  <w:style w:type="character" w:customStyle="1" w:styleId="QuestionstyleChar">
    <w:name w:val="Question style Char"/>
    <w:basedOn w:val="Fuentedeprrafopredeter"/>
    <w:link w:val="Questionstyle"/>
    <w:rsid w:val="0029449D"/>
    <w:rPr>
      <w:rFonts w:eastAsia="MS PGothic"/>
      <w:b/>
      <w:color w:val="181818"/>
      <w:szCs w:val="20"/>
    </w:rPr>
  </w:style>
  <w:style w:type="paragraph" w:customStyle="1" w:styleId="Listing2">
    <w:name w:val="Listing2"/>
    <w:basedOn w:val="Normal"/>
    <w:link w:val="Listing2Char"/>
    <w:autoRedefine/>
    <w:rsid w:val="0029449D"/>
    <w:pPr>
      <w:spacing w:after="250" w:line="276" w:lineRule="auto"/>
      <w:jc w:val="both"/>
    </w:pPr>
    <w:rPr>
      <w:rFonts w:eastAsia="MS PGothic"/>
      <w:color w:val="181818"/>
      <w:szCs w:val="20"/>
    </w:rPr>
  </w:style>
  <w:style w:type="character" w:customStyle="1" w:styleId="Listing2Char">
    <w:name w:val="Listing2 Char"/>
    <w:basedOn w:val="Fuentedeprrafopredeter"/>
    <w:link w:val="Listing2"/>
    <w:rsid w:val="0029449D"/>
    <w:rPr>
      <w:rFonts w:eastAsia="MS PGothic"/>
      <w:color w:val="181818"/>
      <w:szCs w:val="20"/>
    </w:rPr>
  </w:style>
  <w:style w:type="table" w:styleId="Tablaconcuadrcula">
    <w:name w:val="Table Grid"/>
    <w:basedOn w:val="Tablanormal"/>
    <w:uiPriority w:val="39"/>
    <w:rsid w:val="0029449D"/>
    <w:pPr>
      <w:spacing w:after="0" w:line="240" w:lineRule="auto"/>
    </w:pPr>
    <w:rPr>
      <w:rFonts w:eastAsia="MS PGothic"/>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29449D"/>
    <w:pPr>
      <w:spacing w:after="0" w:line="240" w:lineRule="auto"/>
      <w:jc w:val="both"/>
    </w:pPr>
    <w:rPr>
      <w:rFonts w:eastAsia="MS PGothic"/>
      <w:color w:val="181818"/>
      <w:szCs w:val="20"/>
    </w:rPr>
  </w:style>
  <w:style w:type="character" w:customStyle="1" w:styleId="TextonotaalfinalCar">
    <w:name w:val="Texto nota al final Car"/>
    <w:basedOn w:val="Fuentedeprrafopredeter"/>
    <w:link w:val="Textonotaalfinal"/>
    <w:uiPriority w:val="99"/>
    <w:semiHidden/>
    <w:rsid w:val="0029449D"/>
    <w:rPr>
      <w:rFonts w:eastAsia="MS PGothic"/>
      <w:color w:val="181818"/>
      <w:szCs w:val="20"/>
    </w:rPr>
  </w:style>
  <w:style w:type="character" w:styleId="Refdenotaalfinal">
    <w:name w:val="endnote reference"/>
    <w:basedOn w:val="Fuentedeprrafopredeter"/>
    <w:uiPriority w:val="99"/>
    <w:semiHidden/>
    <w:unhideWhenUsed/>
    <w:rsid w:val="0029449D"/>
    <w:rPr>
      <w:vertAlign w:val="superscript"/>
    </w:rPr>
  </w:style>
  <w:style w:type="paragraph" w:styleId="Textonotapie">
    <w:name w:val="footnote text"/>
    <w:basedOn w:val="Normal"/>
    <w:link w:val="TextonotapieCar"/>
    <w:autoRedefine/>
    <w:uiPriority w:val="99"/>
    <w:unhideWhenUsed/>
    <w:qFormat/>
    <w:rsid w:val="0029449D"/>
    <w:pPr>
      <w:spacing w:after="0" w:line="240" w:lineRule="auto"/>
      <w:jc w:val="both"/>
    </w:pPr>
    <w:rPr>
      <w:rFonts w:eastAsia="MS PGothic"/>
      <w:color w:val="181818"/>
      <w:sz w:val="16"/>
      <w:szCs w:val="20"/>
    </w:rPr>
  </w:style>
  <w:style w:type="character" w:customStyle="1" w:styleId="TextonotapieCar">
    <w:name w:val="Texto nota pie Car"/>
    <w:basedOn w:val="Fuentedeprrafopredeter"/>
    <w:link w:val="Textonotapie"/>
    <w:uiPriority w:val="99"/>
    <w:rsid w:val="0029449D"/>
    <w:rPr>
      <w:rFonts w:eastAsia="MS PGothic"/>
      <w:color w:val="181818"/>
      <w:sz w:val="16"/>
      <w:szCs w:val="20"/>
    </w:rPr>
  </w:style>
  <w:style w:type="character" w:customStyle="1" w:styleId="FootnoteReference1">
    <w:name w:val="Footnote Reference1"/>
    <w:basedOn w:val="Fuentedeprrafopredeter"/>
    <w:uiPriority w:val="99"/>
    <w:semiHidden/>
    <w:unhideWhenUsed/>
    <w:qFormat/>
    <w:rsid w:val="0029449D"/>
    <w:rPr>
      <w:rFonts w:ascii="Arial" w:hAnsi="Arial"/>
      <w:sz w:val="16"/>
      <w:vertAlign w:val="superscript"/>
    </w:rPr>
  </w:style>
  <w:style w:type="paragraph" w:customStyle="1" w:styleId="Footnote">
    <w:name w:val="Footnote"/>
    <w:basedOn w:val="Textonotapie"/>
    <w:link w:val="FootnoteChar"/>
    <w:qFormat/>
    <w:rsid w:val="0029449D"/>
    <w:pPr>
      <w:ind w:left="454" w:hanging="454"/>
    </w:pPr>
    <w:rPr>
      <w:lang w:val="nl-BE"/>
    </w:rPr>
  </w:style>
  <w:style w:type="character" w:customStyle="1" w:styleId="FootnoteChar">
    <w:name w:val="Footnote Char"/>
    <w:basedOn w:val="TextonotapieCar"/>
    <w:link w:val="Footnote"/>
    <w:rsid w:val="0029449D"/>
    <w:rPr>
      <w:rFonts w:eastAsia="MS PGothic"/>
      <w:color w:val="181818"/>
      <w:sz w:val="16"/>
      <w:szCs w:val="20"/>
      <w:lang w:val="nl-BE"/>
    </w:rPr>
  </w:style>
  <w:style w:type="table" w:customStyle="1" w:styleId="GridTable4-Accent11">
    <w:name w:val="Grid Table 4 - Accent 11"/>
    <w:basedOn w:val="Tablanormal"/>
    <w:uiPriority w:val="49"/>
    <w:rsid w:val="0029449D"/>
    <w:pPr>
      <w:spacing w:after="0" w:line="240" w:lineRule="auto"/>
    </w:pPr>
    <w:rPr>
      <w:rFonts w:eastAsia="MS PGothic"/>
      <w:sz w:val="20"/>
      <w:szCs w:val="20"/>
      <w:lang w:val="nl-BE"/>
    </w:rPr>
    <w:tblPr>
      <w:tblStyleRowBandSize w:val="1"/>
      <w:tblStyleColBandSize w:val="1"/>
      <w:tblBorders>
        <w:top w:val="single" w:sz="4" w:space="0" w:color="702CFF"/>
        <w:left w:val="single" w:sz="4" w:space="0" w:color="702CFF"/>
        <w:bottom w:val="single" w:sz="4" w:space="0" w:color="702CFF"/>
        <w:right w:val="single" w:sz="4" w:space="0" w:color="702CFF"/>
        <w:insideH w:val="single" w:sz="4" w:space="0" w:color="702CFF"/>
        <w:insideV w:val="single" w:sz="4" w:space="0" w:color="702CFF"/>
      </w:tblBorders>
    </w:tblPr>
    <w:tblStylePr w:type="firstRow">
      <w:rPr>
        <w:b/>
        <w:bCs/>
        <w:color w:val="F0F0F0"/>
      </w:rPr>
      <w:tblPr/>
      <w:tcPr>
        <w:tcBorders>
          <w:top w:val="single" w:sz="4" w:space="0" w:color="34009F"/>
          <w:left w:val="single" w:sz="4" w:space="0" w:color="34009F"/>
          <w:bottom w:val="single" w:sz="4" w:space="0" w:color="34009F"/>
          <w:right w:val="single" w:sz="4" w:space="0" w:color="34009F"/>
          <w:insideH w:val="nil"/>
          <w:insideV w:val="nil"/>
        </w:tcBorders>
        <w:shd w:val="clear" w:color="auto" w:fill="34009F"/>
      </w:tcPr>
    </w:tblStylePr>
    <w:tblStylePr w:type="lastRow">
      <w:rPr>
        <w:b/>
        <w:bCs/>
      </w:rPr>
      <w:tblPr/>
      <w:tcPr>
        <w:tcBorders>
          <w:top w:val="double" w:sz="4" w:space="0" w:color="34009F"/>
        </w:tcBorders>
      </w:tcPr>
    </w:tblStylePr>
    <w:tblStylePr w:type="firstCol">
      <w:rPr>
        <w:b/>
        <w:bCs/>
      </w:rPr>
    </w:tblStylePr>
    <w:tblStylePr w:type="lastCol">
      <w:rPr>
        <w:b/>
        <w:bCs/>
      </w:rPr>
    </w:tblStylePr>
    <w:tblStylePr w:type="band1Vert">
      <w:tblPr/>
      <w:tcPr>
        <w:shd w:val="clear" w:color="auto" w:fill="CFB8FF"/>
      </w:tcPr>
    </w:tblStylePr>
    <w:tblStylePr w:type="band1Horz">
      <w:tblPr/>
      <w:tcPr>
        <w:shd w:val="clear" w:color="auto" w:fill="CFB8FF"/>
      </w:tcPr>
    </w:tblStylePr>
  </w:style>
  <w:style w:type="paragraph" w:styleId="Textodeglobo">
    <w:name w:val="Balloon Text"/>
    <w:basedOn w:val="Normal"/>
    <w:link w:val="TextodegloboCar"/>
    <w:uiPriority w:val="99"/>
    <w:semiHidden/>
    <w:unhideWhenUsed/>
    <w:rsid w:val="0029449D"/>
    <w:pPr>
      <w:spacing w:after="0" w:line="240" w:lineRule="auto"/>
      <w:jc w:val="both"/>
    </w:pPr>
    <w:rPr>
      <w:rFonts w:ascii="Tahoma" w:eastAsia="MS PGothic" w:hAnsi="Tahoma" w:cs="Tahoma"/>
      <w:color w:val="181818"/>
      <w:sz w:val="16"/>
      <w:szCs w:val="16"/>
    </w:rPr>
  </w:style>
  <w:style w:type="character" w:customStyle="1" w:styleId="TextodegloboCar">
    <w:name w:val="Texto de globo Car"/>
    <w:basedOn w:val="Fuentedeprrafopredeter"/>
    <w:link w:val="Textodeglobo"/>
    <w:uiPriority w:val="99"/>
    <w:semiHidden/>
    <w:rsid w:val="0029449D"/>
    <w:rPr>
      <w:rFonts w:ascii="Tahoma" w:eastAsia="MS PGothic" w:hAnsi="Tahoma" w:cs="Tahoma"/>
      <w:color w:val="181818"/>
      <w:sz w:val="16"/>
      <w:szCs w:val="16"/>
    </w:rPr>
  </w:style>
  <w:style w:type="paragraph" w:styleId="TDC4">
    <w:name w:val="toc 4"/>
    <w:basedOn w:val="TDC1"/>
    <w:next w:val="Normal"/>
    <w:uiPriority w:val="39"/>
    <w:unhideWhenUsed/>
    <w:qFormat/>
    <w:rsid w:val="0029449D"/>
    <w:pPr>
      <w:framePr w:wrap="around"/>
      <w:ind w:left="660"/>
    </w:pPr>
  </w:style>
  <w:style w:type="character" w:styleId="Refdecomentario">
    <w:name w:val="annotation reference"/>
    <w:basedOn w:val="Fuentedeprrafopredeter"/>
    <w:uiPriority w:val="99"/>
    <w:semiHidden/>
    <w:unhideWhenUsed/>
    <w:rsid w:val="0029449D"/>
    <w:rPr>
      <w:sz w:val="16"/>
      <w:szCs w:val="16"/>
    </w:rPr>
  </w:style>
  <w:style w:type="paragraph" w:styleId="Textocomentario">
    <w:name w:val="annotation text"/>
    <w:basedOn w:val="Normal"/>
    <w:link w:val="TextocomentarioCar"/>
    <w:uiPriority w:val="99"/>
    <w:unhideWhenUsed/>
    <w:rsid w:val="0029449D"/>
    <w:pPr>
      <w:spacing w:after="250" w:line="240" w:lineRule="auto"/>
      <w:jc w:val="both"/>
    </w:pPr>
    <w:rPr>
      <w:rFonts w:eastAsia="MS PGothic"/>
      <w:color w:val="181818"/>
      <w:sz w:val="20"/>
      <w:szCs w:val="20"/>
    </w:rPr>
  </w:style>
  <w:style w:type="character" w:customStyle="1" w:styleId="TextocomentarioCar">
    <w:name w:val="Texto comentario Car"/>
    <w:basedOn w:val="Fuentedeprrafopredeter"/>
    <w:link w:val="Textocomentario"/>
    <w:uiPriority w:val="99"/>
    <w:rsid w:val="0029449D"/>
    <w:rPr>
      <w:rFonts w:eastAsia="MS PGothic"/>
      <w:color w:val="181818"/>
      <w:sz w:val="20"/>
      <w:szCs w:val="20"/>
    </w:rPr>
  </w:style>
  <w:style w:type="paragraph" w:styleId="Asuntodelcomentario">
    <w:name w:val="annotation subject"/>
    <w:basedOn w:val="Textocomentario"/>
    <w:next w:val="Textocomentario"/>
    <w:link w:val="AsuntodelcomentarioCar"/>
    <w:uiPriority w:val="99"/>
    <w:semiHidden/>
    <w:unhideWhenUsed/>
    <w:rsid w:val="0029449D"/>
    <w:rPr>
      <w:b/>
      <w:bCs/>
    </w:rPr>
  </w:style>
  <w:style w:type="character" w:customStyle="1" w:styleId="AsuntodelcomentarioCar">
    <w:name w:val="Asunto del comentario Car"/>
    <w:basedOn w:val="TextocomentarioCar"/>
    <w:link w:val="Asuntodelcomentario"/>
    <w:uiPriority w:val="99"/>
    <w:semiHidden/>
    <w:rsid w:val="0029449D"/>
    <w:rPr>
      <w:rFonts w:eastAsia="MS PGothic"/>
      <w:b/>
      <w:bCs/>
      <w:color w:val="181818"/>
      <w:sz w:val="20"/>
      <w:szCs w:val="20"/>
    </w:rPr>
  </w:style>
  <w:style w:type="character" w:styleId="Mencinsinresolver">
    <w:name w:val="Unresolved Mention"/>
    <w:basedOn w:val="Fuentedeprrafopredeter"/>
    <w:uiPriority w:val="99"/>
    <w:semiHidden/>
    <w:unhideWhenUsed/>
    <w:rsid w:val="0029449D"/>
    <w:rPr>
      <w:color w:val="605E5C"/>
      <w:shd w:val="clear" w:color="auto" w:fill="E1DFDD"/>
    </w:rPr>
  </w:style>
  <w:style w:type="numbering" w:customStyle="1" w:styleId="CurrentList1">
    <w:name w:val="Current List1"/>
    <w:uiPriority w:val="99"/>
    <w:rsid w:val="0029449D"/>
    <w:pPr>
      <w:numPr>
        <w:numId w:val="18"/>
      </w:numPr>
    </w:pPr>
  </w:style>
  <w:style w:type="character" w:customStyle="1" w:styleId="ESMAConfidentialRestricted">
    <w:name w:val="ESMA Confidential/Restricted"/>
    <w:basedOn w:val="Textoennegrita"/>
    <w:uiPriority w:val="1"/>
    <w:qFormat/>
    <w:rsid w:val="0029449D"/>
    <w:rPr>
      <w:b w:val="0"/>
      <w:bCs/>
      <w:caps/>
      <w:smallCaps w:val="0"/>
      <w:color w:val="FF0000"/>
      <w:sz w:val="22"/>
    </w:rPr>
  </w:style>
  <w:style w:type="paragraph" w:customStyle="1" w:styleId="Disclaimer">
    <w:name w:val="Disclaimer"/>
    <w:basedOn w:val="Normal"/>
    <w:qFormat/>
    <w:rsid w:val="0029449D"/>
    <w:pPr>
      <w:spacing w:after="250" w:line="276" w:lineRule="auto"/>
      <w:jc w:val="both"/>
    </w:pPr>
    <w:rPr>
      <w:rFonts w:eastAsia="MS PGothic"/>
      <w:i/>
      <w:iCs/>
      <w:color w:val="181818"/>
      <w:sz w:val="18"/>
      <w:szCs w:val="18"/>
    </w:rPr>
  </w:style>
  <w:style w:type="paragraph" w:customStyle="1" w:styleId="ESMAHeader">
    <w:name w:val="ESMA Header"/>
    <w:basedOn w:val="Encabezado"/>
    <w:qFormat/>
    <w:rsid w:val="0029449D"/>
    <w:pPr>
      <w:jc w:val="right"/>
    </w:pPr>
    <w:rPr>
      <w:rFonts w:eastAsia="MS PGothic"/>
      <w:color w:val="001B4F"/>
      <w:sz w:val="16"/>
      <w:szCs w:val="20"/>
    </w:rPr>
  </w:style>
  <w:style w:type="paragraph" w:customStyle="1" w:styleId="Pageheader">
    <w:name w:val="Page header"/>
    <w:basedOn w:val="Encabezado"/>
    <w:next w:val="Encabezado"/>
    <w:qFormat/>
    <w:rsid w:val="0029449D"/>
    <w:pPr>
      <w:jc w:val="right"/>
    </w:pPr>
    <w:rPr>
      <w:rFonts w:eastAsia="MS PGothic"/>
      <w:color w:val="001B4F"/>
      <w:sz w:val="16"/>
      <w:szCs w:val="20"/>
    </w:rPr>
  </w:style>
  <w:style w:type="character" w:customStyle="1" w:styleId="ESMARegularuse">
    <w:name w:val="ESMA Regular use"/>
    <w:basedOn w:val="ESMAConfidentialRestricted"/>
    <w:uiPriority w:val="1"/>
    <w:qFormat/>
    <w:rsid w:val="0029449D"/>
    <w:rPr>
      <w:b w:val="0"/>
      <w:bCs/>
      <w:caps/>
      <w:smallCaps w:val="0"/>
      <w:color w:val="007EFF"/>
      <w:sz w:val="22"/>
    </w:rPr>
  </w:style>
  <w:style w:type="paragraph" w:customStyle="1" w:styleId="References">
    <w:name w:val="References"/>
    <w:basedOn w:val="Normal"/>
    <w:qFormat/>
    <w:rsid w:val="0029449D"/>
    <w:pPr>
      <w:spacing w:after="250" w:line="276" w:lineRule="auto"/>
      <w:jc w:val="both"/>
    </w:pPr>
    <w:rPr>
      <w:rFonts w:ascii="Arial" w:eastAsia="Times New Roman" w:hAnsi="Arial" w:cs="Arial"/>
      <w:color w:val="181818"/>
      <w:sz w:val="18"/>
      <w:szCs w:val="18"/>
      <w:lang w:eastAsia="de-DE"/>
    </w:rPr>
  </w:style>
  <w:style w:type="paragraph" w:styleId="TDC5">
    <w:name w:val="toc 5"/>
    <w:basedOn w:val="Normal"/>
    <w:next w:val="Normal"/>
    <w:uiPriority w:val="39"/>
    <w:semiHidden/>
    <w:unhideWhenUsed/>
    <w:qFormat/>
    <w:rsid w:val="0029449D"/>
    <w:pPr>
      <w:spacing w:after="100" w:line="276" w:lineRule="auto"/>
      <w:ind w:left="880"/>
      <w:jc w:val="both"/>
    </w:pPr>
    <w:rPr>
      <w:rFonts w:eastAsia="MS PGothic"/>
      <w:color w:val="181818"/>
      <w:szCs w:val="20"/>
    </w:rPr>
  </w:style>
  <w:style w:type="paragraph" w:styleId="TDC6">
    <w:name w:val="toc 6"/>
    <w:basedOn w:val="Normal"/>
    <w:next w:val="Normal"/>
    <w:uiPriority w:val="39"/>
    <w:semiHidden/>
    <w:unhideWhenUsed/>
    <w:qFormat/>
    <w:rsid w:val="0029449D"/>
    <w:pPr>
      <w:spacing w:after="100" w:line="276" w:lineRule="auto"/>
      <w:ind w:left="1100"/>
      <w:jc w:val="both"/>
    </w:pPr>
    <w:rPr>
      <w:rFonts w:eastAsia="MS PGothic"/>
      <w:color w:val="181818"/>
      <w:szCs w:val="20"/>
    </w:rPr>
  </w:style>
  <w:style w:type="paragraph" w:styleId="TDC7">
    <w:name w:val="toc 7"/>
    <w:basedOn w:val="Normal"/>
    <w:next w:val="Normal"/>
    <w:uiPriority w:val="39"/>
    <w:semiHidden/>
    <w:unhideWhenUsed/>
    <w:qFormat/>
    <w:rsid w:val="0029449D"/>
    <w:pPr>
      <w:spacing w:after="100" w:line="276" w:lineRule="auto"/>
      <w:ind w:left="1320"/>
      <w:jc w:val="both"/>
    </w:pPr>
    <w:rPr>
      <w:rFonts w:eastAsia="MS PGothic"/>
      <w:color w:val="181818"/>
      <w:szCs w:val="20"/>
    </w:rPr>
  </w:style>
  <w:style w:type="paragraph" w:styleId="TDC8">
    <w:name w:val="toc 8"/>
    <w:basedOn w:val="Normal"/>
    <w:next w:val="Normal"/>
    <w:uiPriority w:val="39"/>
    <w:semiHidden/>
    <w:unhideWhenUsed/>
    <w:qFormat/>
    <w:rsid w:val="0029449D"/>
    <w:pPr>
      <w:spacing w:after="100" w:line="276" w:lineRule="auto"/>
      <w:ind w:left="1540"/>
      <w:jc w:val="both"/>
    </w:pPr>
    <w:rPr>
      <w:rFonts w:eastAsia="MS PGothic"/>
      <w:color w:val="181818"/>
      <w:szCs w:val="20"/>
    </w:rPr>
  </w:style>
  <w:style w:type="paragraph" w:styleId="TDC9">
    <w:name w:val="toc 9"/>
    <w:basedOn w:val="Normal"/>
    <w:next w:val="Normal"/>
    <w:uiPriority w:val="39"/>
    <w:semiHidden/>
    <w:unhideWhenUsed/>
    <w:qFormat/>
    <w:rsid w:val="0029449D"/>
    <w:pPr>
      <w:spacing w:after="100" w:line="276" w:lineRule="auto"/>
      <w:ind w:left="1760"/>
      <w:jc w:val="both"/>
    </w:pPr>
    <w:rPr>
      <w:rFonts w:eastAsia="MS PGothic"/>
      <w:color w:val="181818"/>
      <w:szCs w:val="20"/>
    </w:rPr>
  </w:style>
  <w:style w:type="character" w:customStyle="1" w:styleId="FollowedHyperlink1">
    <w:name w:val="FollowedHyperlink1"/>
    <w:basedOn w:val="Fuentedeprrafopredeter"/>
    <w:uiPriority w:val="99"/>
    <w:semiHidden/>
    <w:unhideWhenUsed/>
    <w:rsid w:val="0029449D"/>
    <w:rPr>
      <w:color w:val="0174AF"/>
      <w:u w:val="single"/>
    </w:rPr>
  </w:style>
  <w:style w:type="character" w:customStyle="1" w:styleId="ListParagraphChar">
    <w:name w:val="List Paragraph Char"/>
    <w:aliases w:val="Paragraphe EI Char,Paragraphe de liste1 Char,EC Char"/>
    <w:link w:val="EC1"/>
    <w:uiPriority w:val="34"/>
    <w:locked/>
    <w:rsid w:val="0029449D"/>
    <w:rPr>
      <w:rFonts w:ascii="Arial" w:hAnsi="Arial" w:cs="Arial"/>
      <w:color w:val="181818"/>
      <w:sz w:val="22"/>
      <w:szCs w:val="22"/>
      <w:lang w:val="pt-PT"/>
    </w:rPr>
  </w:style>
  <w:style w:type="paragraph" w:customStyle="1" w:styleId="Revision1">
    <w:name w:val="Revision1"/>
    <w:next w:val="Revisin"/>
    <w:hidden/>
    <w:uiPriority w:val="99"/>
    <w:semiHidden/>
    <w:rsid w:val="0029449D"/>
    <w:pPr>
      <w:spacing w:after="0" w:line="240" w:lineRule="auto"/>
    </w:pPr>
    <w:rPr>
      <w:rFonts w:eastAsia="MS PGothic"/>
      <w:color w:val="181818"/>
      <w:szCs w:val="20"/>
    </w:rPr>
  </w:style>
  <w:style w:type="paragraph" w:customStyle="1" w:styleId="pf0">
    <w:name w:val="pf0"/>
    <w:basedOn w:val="Normal"/>
    <w:rsid w:val="002944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Fuentedeprrafopredeter"/>
    <w:rsid w:val="0029449D"/>
    <w:rPr>
      <w:rFonts w:ascii="Segoe UI" w:hAnsi="Segoe UI" w:cs="Segoe UI" w:hint="default"/>
      <w:sz w:val="18"/>
      <w:szCs w:val="18"/>
    </w:rPr>
  </w:style>
  <w:style w:type="character" w:customStyle="1" w:styleId="cf11">
    <w:name w:val="cf11"/>
    <w:basedOn w:val="Fuentedeprrafopredeter"/>
    <w:rsid w:val="0029449D"/>
    <w:rPr>
      <w:rFonts w:ascii="Segoe UI" w:hAnsi="Segoe UI" w:cs="Segoe UI" w:hint="default"/>
      <w:color w:val="333333"/>
      <w:sz w:val="18"/>
      <w:szCs w:val="18"/>
      <w:shd w:val="clear" w:color="auto" w:fill="FFFFFF"/>
    </w:rPr>
  </w:style>
  <w:style w:type="character" w:styleId="Mencionar">
    <w:name w:val="Mention"/>
    <w:basedOn w:val="Fuentedeprrafopredeter"/>
    <w:uiPriority w:val="99"/>
    <w:unhideWhenUsed/>
    <w:rsid w:val="0029449D"/>
    <w:rPr>
      <w:color w:val="2B579A"/>
      <w:shd w:val="clear" w:color="auto" w:fill="E1DFDD"/>
    </w:rPr>
  </w:style>
  <w:style w:type="character" w:styleId="Textodelmarcadordeposicin">
    <w:name w:val="Placeholder Text"/>
    <w:basedOn w:val="Fuentedeprrafopredeter"/>
    <w:uiPriority w:val="99"/>
    <w:semiHidden/>
    <w:rsid w:val="0029449D"/>
    <w:rPr>
      <w:color w:val="808080"/>
    </w:rPr>
  </w:style>
  <w:style w:type="character" w:customStyle="1" w:styleId="Heading4Char1">
    <w:name w:val="Heading 4 Char1"/>
    <w:basedOn w:val="Fuentedeprrafopredeter"/>
    <w:uiPriority w:val="9"/>
    <w:semiHidden/>
    <w:rsid w:val="0029449D"/>
    <w:rPr>
      <w:rFonts w:asciiTheme="majorHAnsi" w:eastAsiaTheme="majorEastAsia" w:hAnsiTheme="majorHAnsi" w:cstheme="majorBidi"/>
      <w:i/>
      <w:iCs/>
      <w:color w:val="2F5496" w:themeColor="accent1" w:themeShade="BF"/>
    </w:rPr>
  </w:style>
  <w:style w:type="character" w:customStyle="1" w:styleId="Heading3Char1">
    <w:name w:val="Heading 3 Char1"/>
    <w:basedOn w:val="Fuentedeprrafopredeter"/>
    <w:uiPriority w:val="9"/>
    <w:semiHidden/>
    <w:rsid w:val="0029449D"/>
    <w:rPr>
      <w:rFonts w:asciiTheme="majorHAnsi" w:eastAsiaTheme="majorEastAsia" w:hAnsiTheme="majorHAnsi" w:cstheme="majorBidi"/>
      <w:color w:val="1F3763" w:themeColor="accent1" w:themeShade="7F"/>
      <w:sz w:val="24"/>
      <w:szCs w:val="24"/>
    </w:rPr>
  </w:style>
  <w:style w:type="character" w:customStyle="1" w:styleId="Heading2Char1">
    <w:name w:val="Heading 2 Char1"/>
    <w:basedOn w:val="Fuentedeprrafopredeter"/>
    <w:uiPriority w:val="9"/>
    <w:semiHidden/>
    <w:rsid w:val="0029449D"/>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29449D"/>
    <w:pPr>
      <w:ind w:left="720"/>
      <w:contextualSpacing/>
    </w:pPr>
  </w:style>
  <w:style w:type="character" w:customStyle="1" w:styleId="Heading5Char1">
    <w:name w:val="Heading 5 Char1"/>
    <w:basedOn w:val="Fuentedeprrafopredeter"/>
    <w:uiPriority w:val="9"/>
    <w:semiHidden/>
    <w:rsid w:val="0029449D"/>
    <w:rPr>
      <w:rFonts w:asciiTheme="majorHAnsi" w:eastAsiaTheme="majorEastAsia" w:hAnsiTheme="majorHAnsi" w:cstheme="majorBidi"/>
      <w:color w:val="2F5496" w:themeColor="accent1" w:themeShade="BF"/>
    </w:rPr>
  </w:style>
  <w:style w:type="character" w:customStyle="1" w:styleId="Heading6Char1">
    <w:name w:val="Heading 6 Char1"/>
    <w:basedOn w:val="Fuentedeprrafopredeter"/>
    <w:uiPriority w:val="9"/>
    <w:semiHidden/>
    <w:rsid w:val="0029449D"/>
    <w:rPr>
      <w:rFonts w:asciiTheme="majorHAnsi" w:eastAsiaTheme="majorEastAsia" w:hAnsiTheme="majorHAnsi" w:cstheme="majorBidi"/>
      <w:color w:val="1F3763" w:themeColor="accent1" w:themeShade="7F"/>
    </w:rPr>
  </w:style>
  <w:style w:type="paragraph" w:styleId="Ttulo">
    <w:name w:val="Title"/>
    <w:basedOn w:val="Normal"/>
    <w:next w:val="Normal"/>
    <w:link w:val="TtuloCar"/>
    <w:uiPriority w:val="10"/>
    <w:qFormat/>
    <w:rsid w:val="0029449D"/>
    <w:pPr>
      <w:spacing w:after="0" w:line="240" w:lineRule="auto"/>
      <w:contextualSpacing/>
    </w:pPr>
    <w:rPr>
      <w:rFonts w:ascii="Arial" w:eastAsia="MS PGothic" w:hAnsi="Arial" w:cs="Arial"/>
      <w:b/>
      <w:color w:val="00379F"/>
      <w:spacing w:val="-10"/>
      <w:sz w:val="56"/>
      <w:szCs w:val="56"/>
    </w:rPr>
  </w:style>
  <w:style w:type="character" w:customStyle="1" w:styleId="TitleChar1">
    <w:name w:val="Title Char1"/>
    <w:basedOn w:val="Fuentedeprrafopredeter"/>
    <w:uiPriority w:val="10"/>
    <w:rsid w:val="0029449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449D"/>
    <w:pPr>
      <w:numPr>
        <w:ilvl w:val="1"/>
      </w:numPr>
    </w:pPr>
    <w:rPr>
      <w:rFonts w:ascii="Arial" w:eastAsia="MS PGothic" w:hAnsi="Arial" w:cs="Arial"/>
      <w:sz w:val="28"/>
      <w:szCs w:val="24"/>
    </w:rPr>
  </w:style>
  <w:style w:type="character" w:customStyle="1" w:styleId="SubtitleChar1">
    <w:name w:val="Subtitle Char1"/>
    <w:basedOn w:val="Fuentedeprrafopredeter"/>
    <w:uiPriority w:val="11"/>
    <w:rsid w:val="0029449D"/>
    <w:rPr>
      <w:rFonts w:eastAsiaTheme="minorEastAsia"/>
      <w:color w:val="5A5A5A" w:themeColor="text1" w:themeTint="A5"/>
      <w:spacing w:val="15"/>
    </w:rPr>
  </w:style>
  <w:style w:type="character" w:customStyle="1" w:styleId="Heading7Char1">
    <w:name w:val="Heading 7 Char1"/>
    <w:basedOn w:val="Fuentedeprrafopredeter"/>
    <w:uiPriority w:val="9"/>
    <w:semiHidden/>
    <w:rsid w:val="0029449D"/>
    <w:rPr>
      <w:rFonts w:asciiTheme="majorHAnsi" w:eastAsiaTheme="majorEastAsia" w:hAnsiTheme="majorHAnsi" w:cstheme="majorBidi"/>
      <w:i/>
      <w:iCs/>
      <w:color w:val="1F3763" w:themeColor="accent1" w:themeShade="7F"/>
    </w:rPr>
  </w:style>
  <w:style w:type="character" w:customStyle="1" w:styleId="Heading8Char1">
    <w:name w:val="Heading 8 Char1"/>
    <w:basedOn w:val="Fuentedeprrafopredeter"/>
    <w:uiPriority w:val="9"/>
    <w:semiHidden/>
    <w:rsid w:val="0029449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Fuentedeprrafopredeter"/>
    <w:uiPriority w:val="9"/>
    <w:semiHidden/>
    <w:rsid w:val="0029449D"/>
    <w:rPr>
      <w:rFonts w:asciiTheme="majorHAnsi" w:eastAsiaTheme="majorEastAsia" w:hAnsiTheme="majorHAnsi" w:cstheme="majorBidi"/>
      <w:i/>
      <w:iCs/>
      <w:color w:val="272727" w:themeColor="text1" w:themeTint="D8"/>
      <w:sz w:val="21"/>
      <w:szCs w:val="21"/>
    </w:rPr>
  </w:style>
  <w:style w:type="paragraph" w:styleId="Cita">
    <w:name w:val="Quote"/>
    <w:basedOn w:val="Normal"/>
    <w:next w:val="Normal"/>
    <w:link w:val="CitaCar"/>
    <w:uiPriority w:val="29"/>
    <w:qFormat/>
    <w:rsid w:val="0029449D"/>
    <w:pPr>
      <w:spacing w:before="200"/>
      <w:ind w:left="864" w:right="864"/>
      <w:jc w:val="center"/>
    </w:pPr>
    <w:rPr>
      <w:i/>
      <w:iCs/>
      <w:color w:val="0055F7"/>
    </w:rPr>
  </w:style>
  <w:style w:type="character" w:customStyle="1" w:styleId="QuoteChar1">
    <w:name w:val="Quote Char1"/>
    <w:basedOn w:val="Fuentedeprrafopredeter"/>
    <w:uiPriority w:val="29"/>
    <w:rsid w:val="0029449D"/>
    <w:rPr>
      <w:i/>
      <w:iCs/>
      <w:color w:val="404040" w:themeColor="text1" w:themeTint="BF"/>
    </w:rPr>
  </w:style>
  <w:style w:type="paragraph" w:styleId="Citadestacada">
    <w:name w:val="Intense Quote"/>
    <w:basedOn w:val="Normal"/>
    <w:next w:val="Normal"/>
    <w:link w:val="CitadestacadaCar"/>
    <w:uiPriority w:val="30"/>
    <w:qFormat/>
    <w:rsid w:val="0029449D"/>
    <w:pPr>
      <w:pBdr>
        <w:top w:val="single" w:sz="4" w:space="10" w:color="4472C4" w:themeColor="accent1"/>
        <w:bottom w:val="single" w:sz="4" w:space="10" w:color="4472C4" w:themeColor="accent1"/>
      </w:pBdr>
      <w:spacing w:before="360" w:after="360"/>
      <w:ind w:left="864" w:right="864"/>
      <w:jc w:val="center"/>
    </w:pPr>
    <w:rPr>
      <w:rFonts w:ascii="Arial" w:eastAsia="MS PGothic" w:hAnsi="Arial" w:cs="Arial"/>
      <w:color w:val="34009F"/>
      <w:sz w:val="28"/>
      <w:szCs w:val="28"/>
    </w:rPr>
  </w:style>
  <w:style w:type="character" w:customStyle="1" w:styleId="IntenseQuoteChar1">
    <w:name w:val="Intense Quote Char1"/>
    <w:basedOn w:val="Fuentedeprrafopredeter"/>
    <w:uiPriority w:val="30"/>
    <w:rsid w:val="0029449D"/>
    <w:rPr>
      <w:i/>
      <w:iCs/>
      <w:color w:val="4472C4" w:themeColor="accent1"/>
    </w:rPr>
  </w:style>
  <w:style w:type="character" w:styleId="nfasissutil">
    <w:name w:val="Subtle Emphasis"/>
    <w:basedOn w:val="Fuentedeprrafopredeter"/>
    <w:uiPriority w:val="19"/>
    <w:qFormat/>
    <w:rsid w:val="0029449D"/>
    <w:rPr>
      <w:i/>
      <w:iCs/>
      <w:color w:val="404040" w:themeColor="text1" w:themeTint="BF"/>
    </w:rPr>
  </w:style>
  <w:style w:type="character" w:styleId="Referenciasutil">
    <w:name w:val="Subtle Reference"/>
    <w:basedOn w:val="Fuentedeprrafopredeter"/>
    <w:uiPriority w:val="31"/>
    <w:qFormat/>
    <w:rsid w:val="0029449D"/>
    <w:rPr>
      <w:smallCaps/>
      <w:color w:val="5A5A5A" w:themeColor="text1" w:themeTint="A5"/>
    </w:rPr>
  </w:style>
  <w:style w:type="paragraph" w:styleId="Encabezado">
    <w:name w:val="header"/>
    <w:basedOn w:val="Normal"/>
    <w:link w:val="EncabezadoCar"/>
    <w:uiPriority w:val="99"/>
    <w:unhideWhenUsed/>
    <w:rsid w:val="0029449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9449D"/>
  </w:style>
  <w:style w:type="paragraph" w:styleId="Piedepgina">
    <w:name w:val="footer"/>
    <w:basedOn w:val="Normal"/>
    <w:link w:val="PiedepginaCar"/>
    <w:uiPriority w:val="99"/>
    <w:unhideWhenUsed/>
    <w:rsid w:val="0029449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9449D"/>
  </w:style>
  <w:style w:type="character" w:styleId="Hipervnculo">
    <w:name w:val="Hyperlink"/>
    <w:basedOn w:val="Fuentedeprrafopredeter"/>
    <w:uiPriority w:val="99"/>
    <w:unhideWhenUsed/>
    <w:rsid w:val="0029449D"/>
    <w:rPr>
      <w:color w:val="0563C1" w:themeColor="hyperlink"/>
      <w:u w:val="single"/>
    </w:rPr>
  </w:style>
  <w:style w:type="character" w:styleId="Refdenotaalpie">
    <w:name w:val="footnote reference"/>
    <w:basedOn w:val="Fuentedeprrafopredeter"/>
    <w:uiPriority w:val="99"/>
    <w:semiHidden/>
    <w:unhideWhenUsed/>
    <w:rsid w:val="0029449D"/>
    <w:rPr>
      <w:vertAlign w:val="superscript"/>
    </w:rPr>
  </w:style>
  <w:style w:type="character" w:styleId="Hipervnculovisitado">
    <w:name w:val="FollowedHyperlink"/>
    <w:basedOn w:val="Fuentedeprrafopredeter"/>
    <w:uiPriority w:val="99"/>
    <w:semiHidden/>
    <w:unhideWhenUsed/>
    <w:rsid w:val="0029449D"/>
    <w:rPr>
      <w:color w:val="954F72" w:themeColor="followedHyperlink"/>
      <w:u w:val="single"/>
    </w:rPr>
  </w:style>
  <w:style w:type="paragraph" w:styleId="Revisin">
    <w:name w:val="Revision"/>
    <w:hidden/>
    <w:uiPriority w:val="99"/>
    <w:semiHidden/>
    <w:rsid w:val="002944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549158">
      <w:bodyDiv w:val="1"/>
      <w:marLeft w:val="0"/>
      <w:marRight w:val="0"/>
      <w:marTop w:val="0"/>
      <w:marBottom w:val="0"/>
      <w:divBdr>
        <w:top w:val="none" w:sz="0" w:space="0" w:color="auto"/>
        <w:left w:val="none" w:sz="0" w:space="0" w:color="auto"/>
        <w:bottom w:val="none" w:sz="0" w:space="0" w:color="auto"/>
        <w:right w:val="none" w:sz="0" w:space="0" w:color="auto"/>
      </w:divBdr>
    </w:div>
    <w:div w:id="847064164">
      <w:bodyDiv w:val="1"/>
      <w:marLeft w:val="0"/>
      <w:marRight w:val="0"/>
      <w:marTop w:val="0"/>
      <w:marBottom w:val="0"/>
      <w:divBdr>
        <w:top w:val="none" w:sz="0" w:space="0" w:color="auto"/>
        <w:left w:val="none" w:sz="0" w:space="0" w:color="auto"/>
        <w:bottom w:val="none" w:sz="0" w:space="0" w:color="auto"/>
        <w:right w:val="none" w:sz="0" w:space="0" w:color="auto"/>
      </w:divBdr>
    </w:div>
    <w:div w:id="1141658192">
      <w:bodyDiv w:val="1"/>
      <w:marLeft w:val="0"/>
      <w:marRight w:val="0"/>
      <w:marTop w:val="0"/>
      <w:marBottom w:val="0"/>
      <w:divBdr>
        <w:top w:val="none" w:sz="0" w:space="0" w:color="auto"/>
        <w:left w:val="none" w:sz="0" w:space="0" w:color="auto"/>
        <w:bottom w:val="none" w:sz="0" w:space="0" w:color="auto"/>
        <w:right w:val="none" w:sz="0" w:space="0" w:color="auto"/>
      </w:divBdr>
    </w:div>
    <w:div w:id="1397780261">
      <w:bodyDiv w:val="1"/>
      <w:marLeft w:val="0"/>
      <w:marRight w:val="0"/>
      <w:marTop w:val="0"/>
      <w:marBottom w:val="0"/>
      <w:divBdr>
        <w:top w:val="none" w:sz="0" w:space="0" w:color="auto"/>
        <w:left w:val="none" w:sz="0" w:space="0" w:color="auto"/>
        <w:bottom w:val="none" w:sz="0" w:space="0" w:color="auto"/>
        <w:right w:val="none" w:sz="0" w:space="0" w:color="auto"/>
      </w:divBdr>
    </w:div>
    <w:div w:id="19156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sma.europa.eu/about-esma/data-protec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A25291AEEC46B4AD787E64F1D73423"/>
        <w:category>
          <w:name w:val="General"/>
          <w:gallery w:val="placeholder"/>
        </w:category>
        <w:types>
          <w:type w:val="bbPlcHdr"/>
        </w:types>
        <w:behaviors>
          <w:behavior w:val="content"/>
        </w:behaviors>
        <w:guid w:val="{CDC0618B-6024-4892-A938-6F6A32A2D7BC}"/>
      </w:docPartPr>
      <w:docPartBody>
        <w:p w:rsidR="00743879" w:rsidRDefault="00146DC9" w:rsidP="00146DC9">
          <w:pPr>
            <w:pStyle w:val="F3A25291AEEC46B4AD787E64F1D73423"/>
          </w:pPr>
          <w:r w:rsidRPr="00DA1A90">
            <w:rPr>
              <w:rStyle w:val="Textodelmarcadordeposicin"/>
            </w:rPr>
            <w:t>Click or tap here to enter text.</w:t>
          </w:r>
        </w:p>
      </w:docPartBody>
    </w:docPart>
    <w:docPart>
      <w:docPartPr>
        <w:name w:val="BDA208E6693A4F03B84EE80CB6143019"/>
        <w:category>
          <w:name w:val="General"/>
          <w:gallery w:val="placeholder"/>
        </w:category>
        <w:types>
          <w:type w:val="bbPlcHdr"/>
        </w:types>
        <w:behaviors>
          <w:behavior w:val="content"/>
        </w:behaviors>
        <w:guid w:val="{991EDAD0-7691-43DB-B3E9-1279769DCB5E}"/>
      </w:docPartPr>
      <w:docPartBody>
        <w:p w:rsidR="00743879" w:rsidRDefault="00146DC9" w:rsidP="00146DC9">
          <w:pPr>
            <w:pStyle w:val="BDA208E6693A4F03B84EE80CB6143019"/>
          </w:pPr>
          <w:r w:rsidRPr="00DA1A90">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C9"/>
    <w:rsid w:val="0011407E"/>
    <w:rsid w:val="0013677C"/>
    <w:rsid w:val="00146DC9"/>
    <w:rsid w:val="00172001"/>
    <w:rsid w:val="002A43DF"/>
    <w:rsid w:val="003542E9"/>
    <w:rsid w:val="003D0215"/>
    <w:rsid w:val="003D070A"/>
    <w:rsid w:val="00436CFF"/>
    <w:rsid w:val="004E18EA"/>
    <w:rsid w:val="005B22C4"/>
    <w:rsid w:val="005C4EBF"/>
    <w:rsid w:val="006E7751"/>
    <w:rsid w:val="00732B5F"/>
    <w:rsid w:val="00743879"/>
    <w:rsid w:val="00754F63"/>
    <w:rsid w:val="007844C2"/>
    <w:rsid w:val="007D2F66"/>
    <w:rsid w:val="00856988"/>
    <w:rsid w:val="008603DB"/>
    <w:rsid w:val="00905E2C"/>
    <w:rsid w:val="00932CAF"/>
    <w:rsid w:val="00947D52"/>
    <w:rsid w:val="009E2288"/>
    <w:rsid w:val="009E4D96"/>
    <w:rsid w:val="00AD2EA1"/>
    <w:rsid w:val="00B132F8"/>
    <w:rsid w:val="00B34444"/>
    <w:rsid w:val="00C8678F"/>
    <w:rsid w:val="00CB71D0"/>
    <w:rsid w:val="00DD0C64"/>
    <w:rsid w:val="00F731F0"/>
    <w:rsid w:val="00F73C71"/>
    <w:rsid w:val="00F843B8"/>
    <w:rsid w:val="00F87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46DC9"/>
    <w:rPr>
      <w:color w:val="808080"/>
    </w:rPr>
  </w:style>
  <w:style w:type="paragraph" w:customStyle="1" w:styleId="F3A25291AEEC46B4AD787E64F1D73423">
    <w:name w:val="F3A25291AEEC46B4AD787E64F1D73423"/>
    <w:rsid w:val="00146DC9"/>
  </w:style>
  <w:style w:type="paragraph" w:customStyle="1" w:styleId="BDA208E6693A4F03B84EE80CB6143019">
    <w:name w:val="BDA208E6693A4F03B84EE80CB6143019"/>
    <w:rsid w:val="00146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4493b6-cfe7-4a22-9095-df78fed387d2">
      <UserInfo>
        <DisplayName>Benito Naveira, Jesus Salvador</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40FCA8D4C4ED45AE7F49F60B315D5E" ma:contentTypeVersion="6" ma:contentTypeDescription="Create a new document." ma:contentTypeScope="" ma:versionID="4598f7d976206937f375a1dae9bdf1c2">
  <xsd:schema xmlns:xsd="http://www.w3.org/2001/XMLSchema" xmlns:xs="http://www.w3.org/2001/XMLSchema" xmlns:p="http://schemas.microsoft.com/office/2006/metadata/properties" xmlns:ns2="950720ef-8853-4eba-b91e-f3fa468618e3" xmlns:ns3="8b4493b6-cfe7-4a22-9095-df78fed387d2" targetNamespace="http://schemas.microsoft.com/office/2006/metadata/properties" ma:root="true" ma:fieldsID="c00ac7e871b874ae5d6ae99e1d1103d2" ns2:_="" ns3:_="">
    <xsd:import namespace="950720ef-8853-4eba-b91e-f3fa468618e3"/>
    <xsd:import namespace="8b4493b6-cfe7-4a22-9095-df78fed387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720ef-8853-4eba-b91e-f3fa46861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93b6-cfe7-4a22-9095-df78fed387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CF6C5-4EC9-4173-86AE-E8D239610999}">
  <ds:schemaRefs>
    <ds:schemaRef ds:uri="http://schemas.microsoft.com/office/2006/metadata/properties"/>
    <ds:schemaRef ds:uri="http://schemas.microsoft.com/office/infopath/2007/PartnerControls"/>
    <ds:schemaRef ds:uri="bb0f1659-1c03-4c6d-b97d-81a1e8faf705"/>
    <ds:schemaRef ds:uri="d8b21993-ce11-4ddf-a65b-24cbd7bc94d0"/>
    <ds:schemaRef ds:uri="8b4493b6-cfe7-4a22-9095-df78fed387d2"/>
  </ds:schemaRefs>
</ds:datastoreItem>
</file>

<file path=customXml/itemProps2.xml><?xml version="1.0" encoding="utf-8"?>
<ds:datastoreItem xmlns:ds="http://schemas.openxmlformats.org/officeDocument/2006/customXml" ds:itemID="{37A6AB53-D18E-4D50-8298-B8B7986B894E}">
  <ds:schemaRefs>
    <ds:schemaRef ds:uri="http://schemas.microsoft.com/sharepoint/v3/contenttype/forms"/>
  </ds:schemaRefs>
</ds:datastoreItem>
</file>

<file path=customXml/itemProps3.xml><?xml version="1.0" encoding="utf-8"?>
<ds:datastoreItem xmlns:ds="http://schemas.openxmlformats.org/officeDocument/2006/customXml" ds:itemID="{DA60F6C6-B7EA-4F60-A83F-7A5D458B2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720ef-8853-4eba-b91e-f3fa468618e3"/>
    <ds:schemaRef ds:uri="8b4493b6-cfe7-4a22-9095-df78fed38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19FEE-7E3F-4B6F-87CA-E8B2656F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7104</Words>
  <Characters>40109</Characters>
  <Application>Microsoft Office Word</Application>
  <DocSecurity>0</DocSecurity>
  <Lines>334</Lines>
  <Paragraphs>94</Paragraphs>
  <ScaleCrop>false</ScaleCrop>
  <Company>European Central Bank</Company>
  <LinksUpToDate>false</LinksUpToDate>
  <CharactersWithSpaces>47119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Sbinati, Remy</dc:creator>
  <cp:keywords/>
  <dc:description/>
  <cp:lastModifiedBy>Sanchez Sanchez, Jesus</cp:lastModifiedBy>
  <cp:revision>4</cp:revision>
  <dcterms:created xsi:type="dcterms:W3CDTF">2024-02-29T11:36:00Z</dcterms:created>
  <dcterms:modified xsi:type="dcterms:W3CDTF">2024-02-29T11:51:00Z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9e5f92-716e-44d1-9a65-82cabe9dd1e7_Enabled">
    <vt:lpwstr>true</vt:lpwstr>
  </property>
  <property fmtid="{D5CDD505-2E9C-101B-9397-08002B2CF9AE}" pid="3" name="MSIP_Label_e99e5f92-716e-44d1-9a65-82cabe9dd1e7_SetDate">
    <vt:lpwstr>2024-01-22T07:20:27Z</vt:lpwstr>
  </property>
  <property fmtid="{D5CDD505-2E9C-101B-9397-08002B2CF9AE}" pid="4" name="MSIP_Label_e99e5f92-716e-44d1-9a65-82cabe9dd1e7_Method">
    <vt:lpwstr>Standard</vt:lpwstr>
  </property>
  <property fmtid="{D5CDD505-2E9C-101B-9397-08002B2CF9AE}" pid="5" name="MSIP_Label_e99e5f92-716e-44d1-9a65-82cabe9dd1e7_Name">
    <vt:lpwstr>General</vt:lpwstr>
  </property>
  <property fmtid="{D5CDD505-2E9C-101B-9397-08002B2CF9AE}" pid="6" name="MSIP_Label_e99e5f92-716e-44d1-9a65-82cabe9dd1e7_SiteId">
    <vt:lpwstr>282ba4e6-052f-4fa7-bbaa-95b7e4404b3e</vt:lpwstr>
  </property>
  <property fmtid="{D5CDD505-2E9C-101B-9397-08002B2CF9AE}" pid="7" name="MSIP_Label_e99e5f92-716e-44d1-9a65-82cabe9dd1e7_ActionId">
    <vt:lpwstr>64fb88a0-c34d-4e76-8d99-03c8d12f965f</vt:lpwstr>
  </property>
  <property fmtid="{D5CDD505-2E9C-101B-9397-08002B2CF9AE}" pid="8" name="MSIP_Label_e99e5f92-716e-44d1-9a65-82cabe9dd1e7_ContentBits">
    <vt:lpwstr>0</vt:lpwstr>
  </property>
  <property fmtid="{D5CDD505-2E9C-101B-9397-08002B2CF9AE}" pid="9" name="ContentTypeId">
    <vt:lpwstr>0x0101001A40FCA8D4C4ED45AE7F49F60B315D5E</vt:lpwstr>
  </property>
  <property fmtid="{D5CDD505-2E9C-101B-9397-08002B2CF9AE}" pid="10" name="GrammarlyDocumentId">
    <vt:lpwstr>620df5c0ca638564d183d4ca6ebf62e27853cf1009fba6582ae93337ef92a1b0</vt:lpwstr>
  </property>
  <property fmtid="{D5CDD505-2E9C-101B-9397-08002B2CF9AE}" pid="11" name="MediaServiceImageTags">
    <vt:lpwstr/>
  </property>
  <property fmtid="{D5CDD505-2E9C-101B-9397-08002B2CF9AE}" pid="12" name="MSIP_Label_61354688-28ff-43f9-ae7a-258f2522a8ce_Enabled">
    <vt:lpwstr>true</vt:lpwstr>
  </property>
  <property fmtid="{D5CDD505-2E9C-101B-9397-08002B2CF9AE}" pid="13" name="MSIP_Label_61354688-28ff-43f9-ae7a-258f2522a8ce_SetDate">
    <vt:lpwstr>2024-02-29T11:51:52Z</vt:lpwstr>
  </property>
  <property fmtid="{D5CDD505-2E9C-101B-9397-08002B2CF9AE}" pid="14" name="MSIP_Label_61354688-28ff-43f9-ae7a-258f2522a8ce_Method">
    <vt:lpwstr>Privileged</vt:lpwstr>
  </property>
  <property fmtid="{D5CDD505-2E9C-101B-9397-08002B2CF9AE}" pid="15" name="MSIP_Label_61354688-28ff-43f9-ae7a-258f2522a8ce_Name">
    <vt:lpwstr>61354688-28ff-43f9-ae7a-258f2522a8ce</vt:lpwstr>
  </property>
  <property fmtid="{D5CDD505-2E9C-101B-9397-08002B2CF9AE}" pid="16" name="MSIP_Label_61354688-28ff-43f9-ae7a-258f2522a8ce_SiteId">
    <vt:lpwstr>46e04f2b-093e-4ad0-a99f-0331aa506e12</vt:lpwstr>
  </property>
  <property fmtid="{D5CDD505-2E9C-101B-9397-08002B2CF9AE}" pid="17" name="MSIP_Label_61354688-28ff-43f9-ae7a-258f2522a8ce_ActionId">
    <vt:lpwstr>ba0a4117-dc68-469d-bed1-03fbed8ba10f</vt:lpwstr>
  </property>
  <property fmtid="{D5CDD505-2E9C-101B-9397-08002B2CF9AE}" pid="18" name="MSIP_Label_61354688-28ff-43f9-ae7a-258f2522a8ce_ContentBits">
    <vt:lpwstr>2</vt:lpwstr>
  </property>
</Properties>
</file>