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el"/>
          </w:pPr>
          <w:r>
            <w:t xml:space="preserve">Reply </w:t>
          </w:r>
          <w:r w:rsidR="00DD03DC">
            <w:t>F</w:t>
          </w:r>
          <w:r>
            <w:t>orm</w:t>
          </w:r>
        </w:p>
        <w:p w14:paraId="031F2108" w14:textId="15BBB95F" w:rsidR="007E7997" w:rsidRPr="00C01571" w:rsidRDefault="00D77369" w:rsidP="00D77369">
          <w:pPr>
            <w:pStyle w:val="Untertitel"/>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6C250"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67E5D9C3" w:rsidR="00635BCA" w:rsidRPr="00557BD2" w:rsidRDefault="00741FA8" w:rsidP="00D21C35">
                <w:r w:rsidRPr="00741FA8">
                  <w:t>Austrian Federal Economic Chamber</w:t>
                </w:r>
                <w:r>
                  <w:t xml:space="preserve">, </w:t>
                </w:r>
                <w:r w:rsidRPr="00741FA8">
                  <w:t xml:space="preserve">Division </w:t>
                </w:r>
                <w:proofErr w:type="gramStart"/>
                <w:r w:rsidRPr="00741FA8">
                  <w:t>Bank</w:t>
                </w:r>
                <w:proofErr w:type="gramEnd"/>
                <w:r w:rsidRPr="00741FA8">
                  <w:t xml:space="preserve"> and Insurance</w:t>
                </w:r>
                <w:r>
                  <w:t xml:space="preserve"> </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05B626D7" w:rsidR="00635BCA" w:rsidRPr="00557BD2" w:rsidRDefault="00741FA8" w:rsidP="00D21C35">
                <w:r w:rsidRPr="00741FA8">
                  <w:t>Industry Association/Federation</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3458AA58" w:rsidR="00635BCA" w:rsidRPr="00557BD2" w:rsidRDefault="00741FA8"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450E6270" w:rsidR="00635BCA" w:rsidRPr="00557BD2" w:rsidRDefault="00266221" w:rsidP="00D21C35">
                <w:r>
                  <w:t>Austria</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berschrift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0128BABA" w14:textId="7E540098" w:rsidR="00373B81" w:rsidRDefault="00257655" w:rsidP="005171FF">
      <w:pPr>
        <w:rPr>
          <w:rFonts w:ascii="SegoeUI" w:hAnsi="SegoeUI" w:cs="SegoeUI"/>
          <w:color w:val="auto"/>
          <w:sz w:val="17"/>
          <w:szCs w:val="17"/>
          <w:lang w:val="de-AT"/>
        </w:rPr>
      </w:pPr>
      <w:permStart w:id="750397953" w:edGrp="everyone"/>
      <w:r w:rsidRPr="00257655">
        <w:rPr>
          <w:rFonts w:ascii="Arial" w:hAnsi="Arial" w:cs="Arial"/>
          <w:color w:val="auto"/>
          <w:szCs w:val="22"/>
          <w:lang w:val="de-AT"/>
        </w:rPr>
        <w:t>Option</w:t>
      </w:r>
      <w:r w:rsidR="00373B81" w:rsidRPr="00257655">
        <w:rPr>
          <w:rFonts w:ascii="SegoeUI" w:hAnsi="SegoeUI" w:cs="SegoeUI"/>
          <w:color w:val="auto"/>
          <w:sz w:val="23"/>
          <w:szCs w:val="23"/>
          <w:lang w:val="de-AT"/>
        </w:rPr>
        <w:t xml:space="preserve"> </w:t>
      </w:r>
      <w:r w:rsidR="00373B81" w:rsidRPr="00257655">
        <w:rPr>
          <w:rFonts w:ascii="Arial" w:hAnsi="Arial" w:cs="Arial"/>
          <w:color w:val="auto"/>
          <w:szCs w:val="22"/>
          <w:lang w:val="de-AT"/>
        </w:rPr>
        <w:t>1</w:t>
      </w:r>
    </w:p>
    <w:permEnd w:id="750397953"/>
    <w:p w14:paraId="66C53B27" w14:textId="55177D24"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69382E4C" w:rsidR="005171FF" w:rsidRDefault="00257655" w:rsidP="005171FF">
      <w:permStart w:id="1747127182" w:edGrp="everyone"/>
      <w:r>
        <w:t>No</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lastRenderedPageBreak/>
        <w:t>&lt;ESMA_QUESTION_CSDR_3&gt;</w:t>
      </w:r>
    </w:p>
    <w:p w14:paraId="787F7D79" w14:textId="4C3444F5" w:rsidR="005171FF" w:rsidRDefault="00305C57" w:rsidP="005171FF">
      <w:permStart w:id="510220754" w:edGrp="everyone"/>
      <w:r>
        <w:t>Yes</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3BB629B9" w:rsidR="00FB6C65" w:rsidRDefault="00344B19" w:rsidP="00FB6C65">
      <w:permStart w:id="357630705" w:edGrp="everyone"/>
      <w:r>
        <w:t>Yes</w:t>
      </w:r>
    </w:p>
    <w:permEnd w:id="357630705"/>
    <w:p w14:paraId="05D3885B" w14:textId="79F1BBDB" w:rsidR="00BD3B92" w:rsidRPr="00BD3B92" w:rsidRDefault="00BD3B92" w:rsidP="00413D4F">
      <w:r>
        <w:lastRenderedPageBreak/>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1D84DD3" w:rsidR="00EA0D0D" w:rsidRDefault="00344B19">
      <w:permStart w:id="1746417266" w:edGrp="everyone"/>
      <w:r>
        <w:t>-</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0412353D" w14:textId="59054388" w:rsidR="00EA0D0D" w:rsidRPr="0005372D" w:rsidRDefault="002579E4" w:rsidP="0005372D">
      <w:pPr>
        <w:rPr>
          <w:rFonts w:ascii="Arial" w:hAnsi="Arial" w:cs="Arial"/>
          <w:sz w:val="28"/>
          <w:szCs w:val="24"/>
        </w:rPr>
      </w:pPr>
      <w:permStart w:id="1425227802" w:edGrp="everyone"/>
      <w:r w:rsidRPr="0005372D">
        <w:rPr>
          <w:rFonts w:ascii="Arial" w:hAnsi="Arial" w:cs="Arial"/>
          <w:color w:val="auto"/>
          <w:szCs w:val="22"/>
          <w:lang w:val="en-US"/>
        </w:rPr>
        <w:t xml:space="preserve">The main reason for this is that the financial instrument is not yet technically mapped in the CSD's </w:t>
      </w:r>
      <w:proofErr w:type="gramStart"/>
      <w:r w:rsidRPr="0005372D">
        <w:rPr>
          <w:rFonts w:ascii="Arial" w:hAnsi="Arial" w:cs="Arial"/>
          <w:color w:val="auto"/>
          <w:szCs w:val="22"/>
          <w:lang w:val="en-US"/>
        </w:rPr>
        <w:t>system</w:t>
      </w:r>
      <w:proofErr w:type="gramEnd"/>
      <w:r w:rsidRPr="0005372D">
        <w:rPr>
          <w:rFonts w:ascii="Arial" w:hAnsi="Arial" w:cs="Arial"/>
          <w:color w:val="auto"/>
          <w:szCs w:val="22"/>
          <w:lang w:val="en-US"/>
        </w:rPr>
        <w:t xml:space="preserve"> or the financial instrument</w:t>
      </w:r>
      <w:r w:rsidR="0005372D">
        <w:rPr>
          <w:rFonts w:ascii="Arial" w:hAnsi="Arial" w:cs="Arial"/>
          <w:color w:val="auto"/>
          <w:szCs w:val="22"/>
          <w:lang w:val="en-US"/>
        </w:rPr>
        <w:t xml:space="preserve"> </w:t>
      </w:r>
      <w:r w:rsidRPr="0005372D">
        <w:rPr>
          <w:rFonts w:ascii="Arial" w:hAnsi="Arial" w:cs="Arial"/>
          <w:color w:val="auto"/>
          <w:szCs w:val="22"/>
          <w:lang w:val="en-US"/>
        </w:rPr>
        <w:t>cannot yet be settled with the issuer.</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6AD9BEFD" w:rsidR="00EA0D0D" w:rsidRPr="00A32511" w:rsidRDefault="00A32511">
      <w:pPr>
        <w:rPr>
          <w:rFonts w:ascii="Arial" w:hAnsi="Arial" w:cs="Arial"/>
          <w:sz w:val="32"/>
          <w:szCs w:val="28"/>
          <w:lang w:val="en-US"/>
        </w:rPr>
      </w:pPr>
      <w:permStart w:id="165553507" w:edGrp="everyone"/>
      <w:r w:rsidRPr="00A32511">
        <w:rPr>
          <w:rFonts w:ascii="Arial" w:hAnsi="Arial" w:cs="Arial"/>
          <w:color w:val="auto"/>
          <w:szCs w:val="22"/>
          <w:lang w:val="en-US"/>
        </w:rPr>
        <w:t>Yes, enables a transparent calculation method</w:t>
      </w:r>
      <w:r>
        <w:rPr>
          <w:rFonts w:ascii="Arial" w:hAnsi="Arial" w:cs="Arial"/>
          <w:color w:val="auto"/>
          <w:szCs w:val="22"/>
          <w:lang w:val="en-US"/>
        </w:rPr>
        <w:t>.</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636A0594" w14:textId="48D237E9" w:rsidR="00EA0D0D" w:rsidRPr="00D72393" w:rsidRDefault="00D72393">
      <w:pPr>
        <w:rPr>
          <w:rFonts w:ascii="Arial" w:hAnsi="Arial" w:cs="Arial"/>
          <w:sz w:val="32"/>
          <w:szCs w:val="28"/>
        </w:rPr>
      </w:pPr>
      <w:permStart w:id="804142208" w:edGrp="everyone"/>
      <w:r w:rsidRPr="00741FA8">
        <w:rPr>
          <w:rFonts w:ascii="Arial" w:hAnsi="Arial" w:cs="Arial"/>
          <w:color w:val="auto"/>
          <w:szCs w:val="22"/>
          <w:lang w:val="en-US"/>
        </w:rPr>
        <w:t>b) 40 business days</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7953C470" w14:textId="5351342E" w:rsidR="00EA0D0D" w:rsidRDefault="00D72393">
      <w:permStart w:id="1025510098" w:edGrp="everyone"/>
      <w:r>
        <w:t>Yes</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lastRenderedPageBreak/>
        <w:t>&lt;ESMA_QUESTION_CSDR_10&gt;</w:t>
      </w:r>
    </w:p>
    <w:p w14:paraId="738C3FC7" w14:textId="783FCC49" w:rsidR="00EA0D0D" w:rsidRPr="00EF3057" w:rsidRDefault="00EF3057">
      <w:pPr>
        <w:rPr>
          <w:rFonts w:ascii="Arial" w:hAnsi="Arial" w:cs="Arial"/>
          <w:sz w:val="32"/>
          <w:szCs w:val="28"/>
          <w:lang w:val="en-US"/>
        </w:rPr>
      </w:pPr>
      <w:permStart w:id="68043086" w:edGrp="everyone"/>
      <w:r>
        <w:rPr>
          <w:rFonts w:ascii="Arial" w:hAnsi="Arial" w:cs="Arial"/>
          <w:color w:val="auto"/>
          <w:szCs w:val="22"/>
        </w:rPr>
        <w:t>T</w:t>
      </w:r>
      <w:r w:rsidRPr="00EF3057">
        <w:rPr>
          <w:rFonts w:ascii="Arial" w:hAnsi="Arial" w:cs="Arial"/>
          <w:color w:val="auto"/>
          <w:szCs w:val="22"/>
          <w:lang w:val="en-US"/>
        </w:rPr>
        <w:t xml:space="preserve">he calculation of the corresponding fines should be </w:t>
      </w:r>
      <w:proofErr w:type="gramStart"/>
      <w:r w:rsidRPr="00EF3057">
        <w:rPr>
          <w:rFonts w:ascii="Arial" w:hAnsi="Arial" w:cs="Arial"/>
          <w:color w:val="auto"/>
          <w:szCs w:val="22"/>
          <w:lang w:val="en-US"/>
        </w:rPr>
        <w:t>mandatory</w:t>
      </w:r>
      <w:proofErr w:type="gramEnd"/>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4AFEB6FA" w14:textId="1234F686" w:rsidR="00EA0D0D" w:rsidRDefault="0095151B">
      <w:permStart w:id="1297758787" w:edGrp="everyone"/>
      <w:r w:rsidRPr="00C5469A">
        <w:rPr>
          <w:bCs/>
        </w:rPr>
        <w:t>TYPE YOUR TEXT HERE</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1635F331" w14:textId="3A088D02" w:rsidR="00EA0D0D" w:rsidRDefault="00A96B40">
      <w:permStart w:id="1762339064" w:edGrp="everyone"/>
      <w:r>
        <w:t>Yes</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lastRenderedPageBreak/>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7777777" w:rsidR="00A2376B" w:rsidRDefault="00A2376B" w:rsidP="00A2376B">
      <w:permStart w:id="707362631" w:edGrp="everyone"/>
      <w:r>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7AF1B527" w14:textId="4C0E74E6" w:rsidR="00913B67" w:rsidRPr="008066DA" w:rsidRDefault="00913B67" w:rsidP="00913B67">
      <w:pPr>
        <w:autoSpaceDE w:val="0"/>
        <w:autoSpaceDN w:val="0"/>
        <w:adjustRightInd w:val="0"/>
        <w:spacing w:after="0" w:line="240" w:lineRule="auto"/>
        <w:jc w:val="left"/>
        <w:rPr>
          <w:rFonts w:ascii="Arial" w:hAnsi="Arial" w:cs="Arial"/>
          <w:color w:val="auto"/>
          <w:szCs w:val="22"/>
          <w:lang w:val="en-US"/>
        </w:rPr>
      </w:pPr>
      <w:permStart w:id="1522626052" w:edGrp="everyone"/>
      <w:r w:rsidRPr="008066DA">
        <w:rPr>
          <w:rFonts w:ascii="Arial" w:hAnsi="Arial" w:cs="Arial"/>
          <w:color w:val="auto"/>
          <w:szCs w:val="22"/>
          <w:lang w:val="en-US"/>
        </w:rPr>
        <w:t>The CSDR cash penalties have not yet had any impact on the reduction in the number of failed settlements.</w:t>
      </w:r>
    </w:p>
    <w:p w14:paraId="39FBC67B" w14:textId="13940472" w:rsidR="00480F3D" w:rsidRPr="008066DA" w:rsidRDefault="00913B67" w:rsidP="00913B67">
      <w:pPr>
        <w:rPr>
          <w:rFonts w:ascii="Arial" w:hAnsi="Arial" w:cs="Arial"/>
          <w:szCs w:val="22"/>
        </w:rPr>
      </w:pPr>
      <w:r w:rsidRPr="008066DA">
        <w:rPr>
          <w:rFonts w:ascii="Arial" w:hAnsi="Arial" w:cs="Arial"/>
          <w:color w:val="auto"/>
          <w:szCs w:val="22"/>
          <w:lang w:val="en-US"/>
        </w:rPr>
        <w:t xml:space="preserve">The amount of the penalties does not </w:t>
      </w:r>
      <w:proofErr w:type="spellStart"/>
      <w:r w:rsidRPr="008066DA">
        <w:rPr>
          <w:rFonts w:ascii="Arial" w:hAnsi="Arial" w:cs="Arial"/>
          <w:color w:val="auto"/>
          <w:szCs w:val="22"/>
          <w:lang w:val="en-US"/>
        </w:rPr>
        <w:t>incentivise</w:t>
      </w:r>
      <w:proofErr w:type="spellEnd"/>
      <w:r w:rsidRPr="008066DA">
        <w:rPr>
          <w:rFonts w:ascii="Arial" w:hAnsi="Arial" w:cs="Arial"/>
          <w:color w:val="auto"/>
          <w:szCs w:val="22"/>
          <w:lang w:val="en-US"/>
        </w:rPr>
        <w:t xml:space="preserve"> the implementation of measures to prevent failed settlements</w:t>
      </w:r>
      <w:r w:rsidR="008066DA" w:rsidRPr="008066DA">
        <w:rPr>
          <w:rFonts w:ascii="Arial" w:hAnsi="Arial" w:cs="Arial"/>
          <w:color w:val="auto"/>
          <w:szCs w:val="22"/>
          <w:lang w:val="en-US"/>
        </w:rPr>
        <w:t>.</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744A0C9D" w14:textId="27447BF1" w:rsidR="00480F3D" w:rsidRPr="00F5581E" w:rsidRDefault="00F5581E" w:rsidP="00F5581E">
      <w:pPr>
        <w:rPr>
          <w:rFonts w:ascii="Arial" w:hAnsi="Arial" w:cs="Arial"/>
          <w:szCs w:val="22"/>
        </w:rPr>
      </w:pPr>
      <w:permStart w:id="1340627845" w:edGrp="everyone"/>
      <w:r w:rsidRPr="00F5581E">
        <w:rPr>
          <w:rFonts w:ascii="Arial" w:hAnsi="Arial" w:cs="Arial"/>
          <w:color w:val="auto"/>
          <w:szCs w:val="22"/>
          <w:lang w:val="en-US"/>
        </w:rPr>
        <w:t>Too few measures are taken by counterparties to prevent settlement fails</w:t>
      </w:r>
      <w:r w:rsidRPr="00F5581E">
        <w:rPr>
          <w:rFonts w:ascii="Arial" w:hAnsi="Arial" w:cs="Arial"/>
          <w:szCs w:val="22"/>
        </w:rPr>
        <w:t>.</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7A191899" w14:textId="6A50AA6A" w:rsidR="00BB5751" w:rsidRPr="00BB5751" w:rsidRDefault="00BB5751" w:rsidP="00BB5751">
      <w:pPr>
        <w:autoSpaceDE w:val="0"/>
        <w:autoSpaceDN w:val="0"/>
        <w:adjustRightInd w:val="0"/>
        <w:spacing w:after="0" w:line="240" w:lineRule="auto"/>
        <w:jc w:val="left"/>
        <w:rPr>
          <w:rFonts w:ascii="Arial" w:hAnsi="Arial" w:cs="Arial"/>
          <w:color w:val="auto"/>
          <w:szCs w:val="22"/>
          <w:lang w:val="en-US"/>
        </w:rPr>
      </w:pPr>
      <w:permStart w:id="1267808287" w:edGrp="everyone"/>
      <w:r w:rsidRPr="00BB5751">
        <w:rPr>
          <w:rFonts w:ascii="Arial" w:hAnsi="Arial" w:cs="Arial"/>
          <w:color w:val="auto"/>
          <w:szCs w:val="22"/>
          <w:lang w:val="en-US"/>
        </w:rPr>
        <w:t xml:space="preserve">If the settlement instruction fails at the origin of the supply chain, downstream settlement instructions in the chain cannot </w:t>
      </w:r>
      <w:proofErr w:type="spellStart"/>
      <w:r w:rsidRPr="00BB5751">
        <w:rPr>
          <w:rFonts w:ascii="Arial" w:hAnsi="Arial" w:cs="Arial"/>
          <w:color w:val="auto"/>
          <w:szCs w:val="22"/>
          <w:lang w:val="en-US"/>
        </w:rPr>
        <w:t>beprocessed</w:t>
      </w:r>
      <w:proofErr w:type="spellEnd"/>
      <w:r w:rsidRPr="00BB5751">
        <w:rPr>
          <w:rFonts w:ascii="Arial" w:hAnsi="Arial" w:cs="Arial"/>
          <w:color w:val="auto"/>
          <w:szCs w:val="22"/>
          <w:lang w:val="en-US"/>
        </w:rPr>
        <w:t xml:space="preserve"> properly.</w:t>
      </w:r>
    </w:p>
    <w:permEnd w:id="1267808287"/>
    <w:p w14:paraId="4FE648FE" w14:textId="2FD1959A"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lastRenderedPageBreak/>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5ACF293F" w14:textId="77777777" w:rsidR="0009795D" w:rsidRPr="0009795D" w:rsidRDefault="0009795D">
      <w:pPr>
        <w:rPr>
          <w:rFonts w:ascii="Arial" w:hAnsi="Arial" w:cs="Arial"/>
          <w:color w:val="auto"/>
          <w:szCs w:val="22"/>
          <w:lang w:val="en-US"/>
        </w:rPr>
      </w:pPr>
      <w:permStart w:id="1836331667" w:edGrp="everyone"/>
      <w:r w:rsidRPr="0009795D">
        <w:rPr>
          <w:rFonts w:ascii="Arial" w:hAnsi="Arial" w:cs="Arial"/>
          <w:color w:val="auto"/>
          <w:szCs w:val="22"/>
          <w:lang w:val="en-US"/>
        </w:rPr>
        <w:t>Higher penalties for failed settlements, mandatory buy-in</w:t>
      </w:r>
    </w:p>
    <w:permEnd w:id="1836331667"/>
    <w:p w14:paraId="04CE5E6B" w14:textId="0EAE9678"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75F12042" w14:textId="77777777" w:rsidR="00480F3D" w:rsidRDefault="00480F3D">
      <w:permStart w:id="1744390137" w:edGrp="everyone"/>
      <w:r>
        <w:t>TYPE YOUR TEXT HERE</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24700A0A" w14:textId="77777777" w:rsidR="00480F3D" w:rsidRDefault="00480F3D">
      <w:permStart w:id="652349975" w:edGrp="everyone"/>
      <w:r>
        <w:t>TYPE YOUR TEXT HERE</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77777777" w:rsidR="00480F3D" w:rsidRDefault="00480F3D">
      <w:permStart w:id="1111646572" w:edGrp="everyone"/>
      <w:r>
        <w:lastRenderedPageBreak/>
        <w:t>TYPE YOUR TEXT HERE</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1AD606AF" w14:textId="77777777" w:rsidR="00480F3D" w:rsidRDefault="00480F3D">
      <w:permStart w:id="47388266" w:edGrp="everyone"/>
      <w:r>
        <w:t>TYPE YOUR TEXT HERE</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45FE67B" w14:textId="77777777" w:rsidR="00480F3D" w:rsidRDefault="00480F3D">
      <w:permStart w:id="67503824" w:edGrp="everyone"/>
      <w:r>
        <w:t>TYPE YOUR TEXT HERE</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33D95FC4" w14:textId="6485BC93" w:rsidR="00480F3D" w:rsidRPr="00316027" w:rsidRDefault="00316027">
      <w:pPr>
        <w:rPr>
          <w:rFonts w:ascii="Arial" w:hAnsi="Arial" w:cs="Arial"/>
          <w:szCs w:val="22"/>
        </w:rPr>
      </w:pPr>
      <w:permStart w:id="1652955813" w:edGrp="everyone"/>
      <w:r w:rsidRPr="00316027">
        <w:rPr>
          <w:rFonts w:ascii="Arial" w:hAnsi="Arial" w:cs="Arial"/>
          <w:color w:val="auto"/>
          <w:szCs w:val="22"/>
          <w:lang w:val="en-US"/>
        </w:rPr>
        <w:t>The convexity criterion should not be applied to failed settlements of illiquid financial instruments.</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lastRenderedPageBreak/>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5A67EBAC" w14:textId="77777777" w:rsidR="00480F3D" w:rsidRDefault="00480F3D">
      <w:permStart w:id="1767178405" w:edGrp="everyone"/>
      <w:r>
        <w:t>TYPE YOUR TEXT HERE</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77C7C5FA" w14:textId="77777777" w:rsidR="00480F3D" w:rsidRDefault="00480F3D">
      <w:permStart w:id="514209699" w:edGrp="everyone"/>
      <w:r>
        <w:t>TYPE YOUR TEXT HERE</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17757935" w14:textId="77777777" w:rsidR="00480F3D" w:rsidRDefault="00480F3D">
      <w:permStart w:id="873400905" w:edGrp="everyone"/>
      <w:r>
        <w:t>TYPE YOUR TEXT HERE</w:t>
      </w:r>
    </w:p>
    <w:permEnd w:id="873400905"/>
    <w:p w14:paraId="10B79B75" w14:textId="77777777" w:rsidR="00480F3D" w:rsidRDefault="00480F3D">
      <w:r>
        <w:lastRenderedPageBreak/>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177E2DF1" w14:textId="5DAF49E2" w:rsidR="008D18FF" w:rsidRDefault="008D18FF" w:rsidP="00413D4F">
      <w:permStart w:id="1752653492" w:edGrp="everyone"/>
      <w:r>
        <w:t>TYPE YOUR TEXT HERE</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7F70CB81" w14:textId="1F1F54E1" w:rsidR="007D7BB4" w:rsidRPr="00BD3B92" w:rsidRDefault="007D7BB4" w:rsidP="00413D4F">
      <w:permStart w:id="503064745" w:edGrp="everyone"/>
      <w:r>
        <w:t>TYPE YOUR TEXT HERE</w:t>
      </w:r>
      <w:permEnd w:id="503064745"/>
    </w:p>
    <w:tbl>
      <w:tblPr>
        <w:tblStyle w:val="Tabellenraster"/>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lastRenderedPageBreak/>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853B9D9" w14:textId="77777777" w:rsidR="00720942" w:rsidRDefault="00720942" w:rsidP="00720942">
      <w:permStart w:id="1764259019" w:edGrp="everyone"/>
      <w:r>
        <w:t>TYPE YOUR TEXT HERE</w:t>
      </w:r>
    </w:p>
    <w:tbl>
      <w:tblPr>
        <w:tblStyle w:val="Tabellenraster"/>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lastRenderedPageBreak/>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524122E5" w14:textId="77777777" w:rsidR="00EC303D" w:rsidRDefault="00EC303D" w:rsidP="00EC303D">
      <w:permStart w:id="892430093" w:edGrp="everyone"/>
      <w:r>
        <w:t>TYPE YOUR TEXT HERE</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lastRenderedPageBreak/>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343819C2" w14:textId="77777777" w:rsidR="00707682" w:rsidRDefault="00707682" w:rsidP="00707682">
      <w:permStart w:id="2059342461" w:edGrp="everyone"/>
      <w:r>
        <w:t>TYPE YOUR TEXT HERE</w:t>
      </w:r>
    </w:p>
    <w:tbl>
      <w:tblPr>
        <w:tblStyle w:val="Tabellenraster"/>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lastRenderedPageBreak/>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2A7E8435" w14:textId="32214F8B" w:rsidR="002576E7" w:rsidRPr="00FC64C2" w:rsidRDefault="002576E7" w:rsidP="002576E7">
      <w:pPr>
        <w:autoSpaceDE w:val="0"/>
        <w:autoSpaceDN w:val="0"/>
        <w:adjustRightInd w:val="0"/>
        <w:spacing w:after="0" w:line="240" w:lineRule="auto"/>
        <w:jc w:val="left"/>
        <w:rPr>
          <w:rFonts w:ascii="Arial" w:hAnsi="Arial" w:cs="Arial"/>
          <w:szCs w:val="22"/>
          <w:lang w:val="en-US"/>
        </w:rPr>
      </w:pPr>
      <w:permStart w:id="9921138" w:edGrp="everyone"/>
      <w:r w:rsidRPr="00FC64C2">
        <w:rPr>
          <w:rFonts w:ascii="Arial" w:hAnsi="Arial" w:cs="Arial"/>
          <w:color w:val="auto"/>
          <w:szCs w:val="22"/>
          <w:lang w:val="en-US"/>
        </w:rPr>
        <w:t>Free of payment settlement instructions shall be subject to the same rules of the sanction mechanism for failed settlement instructions as the against payment settlement instructions. The sanction mechanism only needs to be revised for the automatic acceptance of free receipt instructions.</w:t>
      </w:r>
    </w:p>
    <w:permEnd w:id="9921138"/>
    <w:p w14:paraId="079A2C90" w14:textId="47267C62"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160CB47F" w14:textId="77777777" w:rsidR="002576E7" w:rsidRPr="006F4DFC" w:rsidRDefault="002576E7" w:rsidP="002576E7">
      <w:pPr>
        <w:autoSpaceDE w:val="0"/>
        <w:autoSpaceDN w:val="0"/>
        <w:adjustRightInd w:val="0"/>
        <w:spacing w:after="0" w:line="240" w:lineRule="auto"/>
        <w:jc w:val="left"/>
        <w:rPr>
          <w:rFonts w:ascii="Arial" w:hAnsi="Arial" w:cs="Arial"/>
          <w:szCs w:val="22"/>
        </w:rPr>
      </w:pPr>
      <w:permStart w:id="1386107427" w:edGrp="everyone"/>
      <w:r w:rsidRPr="006F4DFC">
        <w:rPr>
          <w:rFonts w:ascii="Arial" w:hAnsi="Arial" w:cs="Arial"/>
          <w:color w:val="auto"/>
          <w:szCs w:val="22"/>
          <w:lang w:val="en-US"/>
        </w:rPr>
        <w:t xml:space="preserve">No, there is no risk, as the settlement risk is significantly higher with </w:t>
      </w:r>
      <w:proofErr w:type="gramStart"/>
      <w:r w:rsidRPr="006F4DFC">
        <w:rPr>
          <w:rFonts w:ascii="Arial" w:hAnsi="Arial" w:cs="Arial"/>
          <w:color w:val="auto"/>
          <w:szCs w:val="22"/>
          <w:lang w:val="en-US"/>
        </w:rPr>
        <w:t>an</w:t>
      </w:r>
      <w:proofErr w:type="gramEnd"/>
      <w:r w:rsidRPr="006F4DFC">
        <w:rPr>
          <w:rFonts w:ascii="Arial" w:hAnsi="Arial" w:cs="Arial"/>
          <w:color w:val="auto"/>
          <w:szCs w:val="22"/>
          <w:lang w:val="en-US"/>
        </w:rPr>
        <w:t xml:space="preserve"> </w:t>
      </w:r>
      <w:proofErr w:type="spellStart"/>
      <w:r w:rsidRPr="006F4DFC">
        <w:rPr>
          <w:rFonts w:ascii="Arial" w:hAnsi="Arial" w:cs="Arial"/>
          <w:color w:val="auto"/>
          <w:szCs w:val="22"/>
          <w:lang w:val="en-US"/>
        </w:rPr>
        <w:t>FoP</w:t>
      </w:r>
      <w:proofErr w:type="spellEnd"/>
      <w:r w:rsidRPr="006F4DFC">
        <w:rPr>
          <w:rFonts w:ascii="Arial" w:hAnsi="Arial" w:cs="Arial"/>
          <w:color w:val="auto"/>
          <w:szCs w:val="22"/>
          <w:lang w:val="en-US"/>
        </w:rPr>
        <w:t xml:space="preserve"> settlement instruction than with a </w:t>
      </w:r>
      <w:proofErr w:type="spellStart"/>
      <w:r w:rsidRPr="006F4DFC">
        <w:rPr>
          <w:rFonts w:ascii="Arial" w:hAnsi="Arial" w:cs="Arial"/>
          <w:color w:val="auto"/>
          <w:szCs w:val="22"/>
          <w:lang w:val="en-US"/>
        </w:rPr>
        <w:t>DvP</w:t>
      </w:r>
      <w:proofErr w:type="spellEnd"/>
      <w:r w:rsidRPr="006F4DFC">
        <w:rPr>
          <w:rFonts w:ascii="Arial" w:hAnsi="Arial" w:cs="Arial"/>
          <w:color w:val="auto"/>
          <w:szCs w:val="22"/>
          <w:lang w:val="en-US"/>
        </w:rPr>
        <w:t xml:space="preserve"> settlement instruction</w:t>
      </w:r>
    </w:p>
    <w:permEnd w:id="1386107427"/>
    <w:p w14:paraId="6A17598C" w14:textId="18638313"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Tabellenraster"/>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lastRenderedPageBreak/>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44C9DAA" w14:textId="77777777" w:rsidR="00D57C74" w:rsidRDefault="00D57C74" w:rsidP="00D57C74">
      <w:permStart w:id="2042054973" w:edGrp="everyone"/>
      <w:r>
        <w:t>TYPE YOUR TEXT HERE</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6E6E93D5" w14:textId="77777777" w:rsidR="00DD5F58" w:rsidRDefault="00DD5F58">
      <w:permStart w:id="193803223" w:edGrp="everyone"/>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380F5E97" w14:textId="21D93677" w:rsidR="00DD5F58" w:rsidRPr="00134A4C" w:rsidRDefault="00134A4C">
      <w:pPr>
        <w:rPr>
          <w:rFonts w:ascii="Arial" w:hAnsi="Arial" w:cs="Arial"/>
          <w:szCs w:val="22"/>
        </w:rPr>
      </w:pPr>
      <w:permStart w:id="497239485" w:edGrp="everyone"/>
      <w:r w:rsidRPr="00134A4C">
        <w:rPr>
          <w:rFonts w:ascii="Arial" w:hAnsi="Arial" w:cs="Arial"/>
          <w:color w:val="auto"/>
          <w:szCs w:val="22"/>
          <w:lang w:val="en-US"/>
        </w:rPr>
        <w:t>This creates incentives for these parties, as the cash payments of the failed settlements are offset against each other.</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D39FA4" w14:textId="77777777" w:rsidR="00DD5F58" w:rsidRDefault="00DD5F58">
      <w:permStart w:id="363731969" w:edGrp="everyone"/>
      <w:r>
        <w:t>TYPE YOUR TEXT HERE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464E4184" w14:textId="75FB4164" w:rsidR="00DD5F58" w:rsidRPr="00A97065" w:rsidRDefault="00A97065">
      <w:pPr>
        <w:rPr>
          <w:rFonts w:ascii="Arial" w:hAnsi="Arial" w:cs="Arial"/>
          <w:szCs w:val="22"/>
        </w:rPr>
      </w:pPr>
      <w:permStart w:id="395341201" w:edGrp="everyone"/>
      <w:r w:rsidRPr="00A97065">
        <w:rPr>
          <w:rFonts w:ascii="Arial" w:hAnsi="Arial" w:cs="Arial"/>
          <w:color w:val="auto"/>
          <w:szCs w:val="22"/>
          <w:lang w:val="en-US"/>
        </w:rPr>
        <w:t>a) at the level of the CSD/SSS</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lastRenderedPageBreak/>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7777777" w:rsidR="000F5114" w:rsidRDefault="000F5114" w:rsidP="000F5114">
      <w:permStart w:id="1572044397" w:edGrp="everyone"/>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626B69E" w14:textId="70827B3B" w:rsidR="00BE392A" w:rsidRDefault="000F7E96" w:rsidP="0067070C">
      <w:permStart w:id="432759641" w:edGrp="everyone"/>
      <w:r>
        <w:t>TYPE YOUR TEXT HERE</w:t>
      </w:r>
      <w:permEnd w:id="432759641"/>
    </w:p>
    <w:tbl>
      <w:tblPr>
        <w:tblStyle w:val="Tabellenraster"/>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lastRenderedPageBreak/>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EF36DC1" w14:textId="77777777" w:rsidR="003148F1" w:rsidRDefault="003148F1">
      <w:permStart w:id="328298340" w:edGrp="everyone"/>
      <w:r>
        <w:t>TYPE YOUR TEXT HERE</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77777777" w:rsidR="004A2E54" w:rsidRDefault="004A2E54" w:rsidP="004A2E54">
      <w:permStart w:id="1912501969" w:edGrp="everyone"/>
      <w:r>
        <w:t>TYPE YOUR TEXT HERE</w:t>
      </w:r>
    </w:p>
    <w:tbl>
      <w:tblPr>
        <w:tblStyle w:val="Tabellenraster"/>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lastRenderedPageBreak/>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65FC942E" w14:textId="77777777" w:rsidR="00FA151B" w:rsidRDefault="00FA151B" w:rsidP="00FA151B">
      <w:permStart w:id="1125473364" w:edGrp="everyone"/>
      <w:r>
        <w:t>TYPE YOUR TEXT HERE</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0F92C8FA" w14:textId="222584F0" w:rsidR="004B24C6" w:rsidRPr="004B24C6" w:rsidRDefault="004B24C6" w:rsidP="00FA151B">
      <w:pPr>
        <w:rPr>
          <w:rFonts w:ascii="Arial" w:hAnsi="Arial" w:cs="Arial"/>
          <w:color w:val="auto"/>
          <w:szCs w:val="22"/>
          <w:lang w:val="en-US"/>
        </w:rPr>
      </w:pPr>
      <w:permStart w:id="1165707336" w:edGrp="everyone"/>
      <w:r w:rsidRPr="004B24C6">
        <w:rPr>
          <w:rFonts w:ascii="Arial" w:hAnsi="Arial" w:cs="Arial"/>
          <w:color w:val="auto"/>
          <w:szCs w:val="22"/>
          <w:lang w:val="en-US"/>
        </w:rPr>
        <w:t>Penalties are only passed on to institutional clients</w:t>
      </w:r>
      <w:r>
        <w:rPr>
          <w:rFonts w:ascii="Arial" w:hAnsi="Arial" w:cs="Arial"/>
          <w:color w:val="auto"/>
          <w:szCs w:val="22"/>
          <w:lang w:val="en-US"/>
        </w:rPr>
        <w:t>.</w:t>
      </w:r>
    </w:p>
    <w:permEnd w:id="1165707336"/>
    <w:p w14:paraId="24DDDA58" w14:textId="4C5FBAEC"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4093159C" w14:textId="77777777" w:rsidR="0095151B" w:rsidRPr="0095151B" w:rsidRDefault="0095151B">
      <w:pPr>
        <w:autoSpaceDE w:val="0"/>
        <w:autoSpaceDN w:val="0"/>
        <w:adjustRightInd w:val="0"/>
        <w:spacing w:after="0" w:line="240" w:lineRule="auto"/>
        <w:jc w:val="left"/>
        <w:rPr>
          <w:rFonts w:ascii="Arial" w:hAnsi="Arial" w:cs="Arial"/>
          <w:color w:val="auto"/>
          <w:szCs w:val="22"/>
          <w:lang w:val="en-US"/>
        </w:rPr>
      </w:pPr>
      <w:permStart w:id="695947103" w:edGrp="everyone"/>
      <w:r w:rsidRPr="0095151B">
        <w:rPr>
          <w:rFonts w:ascii="Arial" w:hAnsi="Arial" w:cs="Arial"/>
          <w:color w:val="auto"/>
          <w:szCs w:val="22"/>
          <w:lang w:val="en-US"/>
        </w:rPr>
        <w:t>The introduction of a minimum penalty for all types of failures would certainly improve the efficiency of settlement.</w:t>
      </w:r>
    </w:p>
    <w:p w14:paraId="1CD07C15" w14:textId="4C4DDD33" w:rsidR="0095151B" w:rsidRPr="0095151B" w:rsidRDefault="0095151B" w:rsidP="00FA151B">
      <w:pPr>
        <w:rPr>
          <w:rFonts w:ascii="Arial" w:hAnsi="Arial" w:cs="Arial"/>
          <w:color w:val="auto"/>
          <w:szCs w:val="22"/>
          <w:lang w:val="en-US"/>
        </w:rPr>
      </w:pPr>
      <w:r w:rsidRPr="0095151B">
        <w:rPr>
          <w:rFonts w:ascii="Arial" w:hAnsi="Arial" w:cs="Arial"/>
          <w:color w:val="auto"/>
          <w:szCs w:val="22"/>
          <w:lang w:val="en-US"/>
        </w:rPr>
        <w:t>A minimum fee is charged for the first failed settlement day, after which the penalty increases progressively per failed settlement day</w:t>
      </w:r>
      <w:r>
        <w:rPr>
          <w:rFonts w:ascii="Arial" w:hAnsi="Arial" w:cs="Arial"/>
          <w:color w:val="auto"/>
          <w:szCs w:val="22"/>
          <w:lang w:val="en-US"/>
        </w:rPr>
        <w:t>.</w:t>
      </w:r>
    </w:p>
    <w:permEnd w:id="695947103"/>
    <w:p w14:paraId="5EB4FD3A" w14:textId="1BA82642"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6AB1AEE9" w14:textId="77777777" w:rsidR="00FA151B" w:rsidRDefault="00FA151B" w:rsidP="00FA151B">
      <w:permStart w:id="1544167674" w:edGrp="everyone"/>
      <w:r>
        <w:t>TYPE YOUR TEXT HERE</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lastRenderedPageBreak/>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7A31024D" w14:textId="77777777" w:rsidR="00FA151B" w:rsidRDefault="00FA151B" w:rsidP="00FA151B">
      <w:permStart w:id="32193916" w:edGrp="everyone"/>
      <w:r>
        <w:t>TYPE YOUR TEXT HERE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558F34B" w14:textId="77777777" w:rsidR="00FA151B" w:rsidRDefault="00FA151B" w:rsidP="00FA151B">
      <w:permStart w:id="800291382" w:edGrp="everyone"/>
      <w:r>
        <w:t>TYPE YOUR TEXT HERE</w:t>
      </w:r>
    </w:p>
    <w:permEnd w:id="800291382"/>
    <w:p w14:paraId="507A6667" w14:textId="77777777" w:rsidR="00FA151B" w:rsidRDefault="00FA151B" w:rsidP="00FA151B">
      <w:r>
        <w:t>&lt;ESMA_QUESTION_CSDR_51&gt;</w:t>
      </w:r>
    </w:p>
    <w:sectPr w:rsidR="00FA151B"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A46A" w14:textId="77777777" w:rsidR="0053785E" w:rsidRDefault="0053785E" w:rsidP="007E7997">
      <w:pPr>
        <w:spacing w:line="240" w:lineRule="auto"/>
      </w:pPr>
      <w:r>
        <w:separator/>
      </w:r>
    </w:p>
  </w:endnote>
  <w:endnote w:type="continuationSeparator" w:id="0">
    <w:p w14:paraId="40D92CA0" w14:textId="77777777" w:rsidR="0053785E" w:rsidRDefault="0053785E" w:rsidP="007E7997">
      <w:pPr>
        <w:spacing w:line="240" w:lineRule="auto"/>
      </w:pPr>
      <w:r>
        <w:continuationSeparator/>
      </w:r>
    </w:p>
  </w:endnote>
  <w:endnote w:type="continuationNotice" w:id="1">
    <w:p w14:paraId="0037E730" w14:textId="77777777" w:rsidR="0053785E" w:rsidRDefault="00537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CDD1" w14:textId="77777777" w:rsidR="0053785E" w:rsidRDefault="0053785E" w:rsidP="007E7997">
      <w:pPr>
        <w:spacing w:line="240" w:lineRule="auto"/>
      </w:pPr>
      <w:r>
        <w:separator/>
      </w:r>
    </w:p>
  </w:footnote>
  <w:footnote w:type="continuationSeparator" w:id="0">
    <w:p w14:paraId="2304065C" w14:textId="77777777" w:rsidR="0053785E" w:rsidRDefault="0053785E" w:rsidP="007E7997">
      <w:pPr>
        <w:spacing w:line="240" w:lineRule="auto"/>
      </w:pPr>
      <w:r>
        <w:continuationSeparator/>
      </w:r>
    </w:p>
  </w:footnote>
  <w:footnote w:type="continuationNotice" w:id="1">
    <w:p w14:paraId="53D29F75" w14:textId="77777777" w:rsidR="0053785E" w:rsidRDefault="005378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Kopfzeile"/>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Kopfzeile"/>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72D"/>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95D"/>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4A4C"/>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655"/>
    <w:rsid w:val="002576E7"/>
    <w:rsid w:val="002579E4"/>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221"/>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566"/>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903"/>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C57"/>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027"/>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19"/>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B81"/>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4C6"/>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3785E"/>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CB9"/>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DFC"/>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1FA8"/>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6DA"/>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B67"/>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151B"/>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511"/>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69F6"/>
    <w:rsid w:val="00A96B40"/>
    <w:rsid w:val="00A97065"/>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751"/>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39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17529"/>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057"/>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81E"/>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4C2"/>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3B92"/>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813189"/>
    <w:rsid w:val="008222A0"/>
    <w:rsid w:val="00836D47"/>
    <w:rsid w:val="009B6B9C"/>
    <w:rsid w:val="00AB2D21"/>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4250</Words>
  <Characters>26780</Characters>
  <Application>Microsoft Office Word</Application>
  <DocSecurity>8</DocSecurity>
  <Lines>223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30969</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Aslan Tugce | WKOE</cp:lastModifiedBy>
  <cp:revision>2</cp:revision>
  <cp:lastPrinted>2023-09-09T00:53:00Z</cp:lastPrinted>
  <dcterms:created xsi:type="dcterms:W3CDTF">2024-02-19T15:06:00Z</dcterms:created>
  <dcterms:modified xsi:type="dcterms:W3CDTF">2024-02-19T15:06:00Z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