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7A69F087" w:rsidR="00563C1F" w:rsidRDefault="0026459D" w:rsidP="00F72D28">
          <w:pPr>
            <w:pStyle w:val="Titolo"/>
          </w:pPr>
          <w:r>
            <w:t>Reply form</w:t>
          </w:r>
          <w:r w:rsidR="00563C1F">
            <w:t xml:space="preserve"> </w:t>
          </w:r>
          <w:permStart w:id="921725456" w:edGrp="everyone"/>
          <w:permEnd w:id="921725456"/>
        </w:p>
        <w:p w14:paraId="031F2108" w14:textId="7F17ECB9" w:rsidR="007E7997" w:rsidRDefault="0026459D" w:rsidP="00D77369">
          <w:pPr>
            <w:pStyle w:val="Sottotitolo"/>
            <w:rPr>
              <w:rFonts w:cs="Arial"/>
            </w:rPr>
          </w:pPr>
          <w:r w:rsidRPr="0026459D">
            <w:rPr>
              <w:rFonts w:cs="Arial"/>
              <w:b/>
              <w:bCs/>
            </w:rPr>
            <w:t>on</w:t>
          </w:r>
          <w:r>
            <w:rPr>
              <w:rFonts w:cs="Arial"/>
            </w:rPr>
            <w:t xml:space="preserve"> </w:t>
          </w:r>
          <w:r w:rsidRPr="0026459D">
            <w:rPr>
              <w:rFonts w:cs="Arial"/>
              <w:b/>
              <w:bCs/>
            </w:rPr>
            <w:t>the first Consultation Paper for MiCA implementation</w:t>
          </w:r>
          <w:r w:rsidR="00D77369">
            <w:rPr>
              <w:noProof/>
            </w:rPr>
            <mc:AlternateContent>
              <mc:Choice Requires="wps">
                <w:drawing>
                  <wp:anchor distT="0" distB="0" distL="114300" distR="114300" simplePos="0" relativeHeight="251659264"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Snip Same-side Corner of Rectangl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60F7" id="Snip Same-side Corner of Rectangle 1" o:spid="_x0000_s1026" style="position:absolute;margin-left:1.35pt;margin-top:42.6pt;width:596.1pt;height:76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ottotitolo"/>
          </w:pPr>
          <w:r w:rsidRPr="005B6B12">
            <w:lastRenderedPageBreak/>
            <w:t xml:space="preserve">Responding to this paper </w:t>
          </w:r>
        </w:p>
        <w:p w14:paraId="2F436F98" w14:textId="7050C015" w:rsidR="002533FC" w:rsidRPr="005B6B12" w:rsidRDefault="002533FC" w:rsidP="002533FC">
          <w:r w:rsidRPr="005B6B12">
            <w:t xml:space="preserve">ESMA invites comments on all matters in this paper and in particular </w:t>
          </w:r>
          <w:r>
            <w:t>on the specific questions summa</w:t>
          </w:r>
          <w:r w:rsidRPr="005B6B12">
            <w:t>rised in Annex 1</w:t>
          </w:r>
          <w:r w:rsidR="0057524C">
            <w:t xml:space="preserve"> </w:t>
          </w:r>
          <w:r w:rsidRPr="005B6B12">
            <w:t>. Comments are most helpful if they:</w:t>
          </w:r>
        </w:p>
        <w:p w14:paraId="491CDAA8" w14:textId="77777777" w:rsidR="002533FC" w:rsidRPr="005B6B12" w:rsidRDefault="002533FC" w:rsidP="002533FC">
          <w:pPr>
            <w:pStyle w:val="Paragrafoelenco"/>
          </w:pPr>
          <w:r w:rsidRPr="005B6B12">
            <w:t>respond to the question stated;</w:t>
          </w:r>
        </w:p>
        <w:p w14:paraId="72FD40F6" w14:textId="77777777" w:rsidR="002533FC" w:rsidRPr="005B6B12" w:rsidRDefault="002533FC" w:rsidP="002533FC">
          <w:pPr>
            <w:pStyle w:val="Paragrafoelenco"/>
          </w:pPr>
          <w:r w:rsidRPr="005B6B12">
            <w:t>indicate the specific question to which the comment relates;</w:t>
          </w:r>
        </w:p>
        <w:p w14:paraId="78B206B7" w14:textId="77777777" w:rsidR="002533FC" w:rsidRPr="005B6B12" w:rsidRDefault="002533FC" w:rsidP="002533FC">
          <w:pPr>
            <w:pStyle w:val="Paragrafoelenco"/>
          </w:pPr>
          <w:r w:rsidRPr="005B6B12">
            <w:t>contain a clear rationale; and</w:t>
          </w:r>
        </w:p>
        <w:p w14:paraId="60B8834E" w14:textId="77777777" w:rsidR="002533FC" w:rsidRPr="005B6B12" w:rsidRDefault="002533FC" w:rsidP="002533FC">
          <w:pPr>
            <w:pStyle w:val="Paragrafoelenco"/>
          </w:pPr>
          <w:r w:rsidRPr="005B6B12">
            <w:t>describe any alternatives ESMA should consider.</w:t>
          </w:r>
        </w:p>
        <w:p w14:paraId="219225AC" w14:textId="046C7967" w:rsidR="002533FC" w:rsidRPr="005B6B12" w:rsidRDefault="002533FC" w:rsidP="002533FC">
          <w:r w:rsidRPr="005B6B12">
            <w:t xml:space="preserve">ESMA will consider all comments received </w:t>
          </w:r>
          <w:r w:rsidRPr="00053B66">
            <w:t xml:space="preserve">by </w:t>
          </w:r>
          <w:r w:rsidR="00501EF4" w:rsidRPr="00053B66">
            <w:rPr>
              <w:b/>
            </w:rPr>
            <w:t>20 September 2023</w:t>
          </w:r>
          <w:r w:rsidRPr="00053B66">
            <w:rPr>
              <w:b/>
            </w:rPr>
            <w:t>.</w:t>
          </w:r>
          <w:r w:rsidRPr="005B6B12">
            <w:rPr>
              <w:b/>
            </w:rPr>
            <w:t xml:space="preserve"> </w:t>
          </w:r>
        </w:p>
        <w:p w14:paraId="7EBC0542" w14:textId="77777777" w:rsidR="002533FC" w:rsidRPr="005B6B12" w:rsidRDefault="002533FC" w:rsidP="002533FC">
          <w:r w:rsidRPr="005B6B12">
            <w:t xml:space="preserve">All contributions should be submitted online at </w:t>
          </w:r>
          <w:hyperlink r:id="rId15" w:history="1">
            <w:r w:rsidRPr="005B6B12">
              <w:rPr>
                <w:rStyle w:val="Collegamentoipertestuale"/>
              </w:rPr>
              <w:t>www.esma.europa.eu</w:t>
            </w:r>
          </w:hyperlink>
          <w:r w:rsidRPr="005B6B12">
            <w:t xml:space="preserve"> under the heading ‘</w:t>
          </w:r>
          <w:r w:rsidRPr="0057524C">
            <w:rPr>
              <w:i/>
              <w:iCs/>
            </w:rPr>
            <w:t>Your input - Consultations’</w:t>
          </w:r>
          <w:r w:rsidRPr="005B6B12">
            <w:t xml:space="preserve">. </w:t>
          </w:r>
        </w:p>
        <w:p w14:paraId="645C36DD" w14:textId="77777777" w:rsidR="00013CA1" w:rsidRDefault="00013CA1" w:rsidP="0026459D">
          <w:pPr>
            <w:rPr>
              <w:b/>
              <w:sz w:val="24"/>
              <w:szCs w:val="22"/>
            </w:rPr>
          </w:pPr>
        </w:p>
        <w:p w14:paraId="2F13BF05" w14:textId="0906C911" w:rsidR="0026459D" w:rsidRPr="0026459D" w:rsidRDefault="0026459D" w:rsidP="00013CA1">
          <w:pPr>
            <w:pStyle w:val="Sottotitolo"/>
            <w:rPr>
              <w:b/>
              <w:sz w:val="24"/>
              <w:szCs w:val="22"/>
            </w:rPr>
          </w:pPr>
          <w:r w:rsidRPr="00013CA1">
            <w:t>Instructions</w:t>
          </w:r>
        </w:p>
        <w:p w14:paraId="2393F132" w14:textId="77777777" w:rsidR="0026459D" w:rsidRPr="0026459D" w:rsidRDefault="0026459D" w:rsidP="0026459D">
          <w:pPr>
            <w:rPr>
              <w:bCs/>
            </w:rPr>
          </w:pPr>
          <w:r w:rsidRPr="0026459D">
            <w:rPr>
              <w:bCs/>
            </w:rPr>
            <w:t>In order to facilitate analysis of responses to the Consultation Paper, respondents are requested to follow the below steps when preparing and submitting their response:</w:t>
          </w:r>
        </w:p>
        <w:p w14:paraId="7D98BE7D" w14:textId="77777777" w:rsidR="0026459D" w:rsidRPr="0026459D" w:rsidRDefault="0026459D" w:rsidP="0026459D">
          <w:pPr>
            <w:ind w:left="142"/>
            <w:rPr>
              <w:bCs/>
            </w:rPr>
          </w:pPr>
          <w:r w:rsidRPr="0026459D">
            <w:rPr>
              <w:bCs/>
            </w:rPr>
            <w:t>•</w:t>
          </w:r>
          <w:r w:rsidRPr="0026459D">
            <w:rPr>
              <w:bCs/>
            </w:rPr>
            <w:tab/>
            <w:t xml:space="preserve">Insert your responses to the questions in the Consultation Paper in this reply form. </w:t>
          </w:r>
        </w:p>
        <w:p w14:paraId="67D0AB82" w14:textId="16E0551E" w:rsidR="0026459D" w:rsidRPr="0026459D" w:rsidRDefault="0026459D" w:rsidP="0026459D">
          <w:pPr>
            <w:ind w:left="142"/>
            <w:rPr>
              <w:bCs/>
            </w:rPr>
          </w:pPr>
          <w:r w:rsidRPr="0026459D">
            <w:rPr>
              <w:bCs/>
            </w:rPr>
            <w:t>•</w:t>
          </w:r>
          <w:r w:rsidRPr="0026459D">
            <w:rPr>
              <w:bCs/>
            </w:rPr>
            <w:tab/>
            <w:t>Please do not remove tags of the type &lt;</w:t>
          </w:r>
          <w:r w:rsidR="00557BD2" w:rsidRPr="00557BD2">
            <w:t xml:space="preserve"> </w:t>
          </w:r>
          <w:r w:rsidR="00557BD2" w:rsidRPr="00557BD2">
            <w:rPr>
              <w:bCs/>
            </w:rPr>
            <w:t>ESMA_QUESTION_MICA_0</w:t>
          </w:r>
          <w:r w:rsidRPr="0026459D">
            <w:rPr>
              <w:bCs/>
            </w:rPr>
            <w:t xml:space="preserve">&gt;. Your response </w:t>
          </w:r>
          <w:r>
            <w:rPr>
              <w:bCs/>
            </w:rPr>
            <w:tab/>
          </w:r>
          <w:r w:rsidRPr="0026459D">
            <w:rPr>
              <w:bCs/>
            </w:rPr>
            <w:t>to each question has to be framed by the two tags corresponding to the question.</w:t>
          </w:r>
        </w:p>
        <w:p w14:paraId="4B507BDC" w14:textId="4A2D1316" w:rsidR="0026459D" w:rsidRPr="0026459D" w:rsidRDefault="0026459D" w:rsidP="0026459D">
          <w:pPr>
            <w:ind w:left="142"/>
            <w:rPr>
              <w:bCs/>
            </w:rPr>
          </w:pPr>
          <w:r w:rsidRPr="0026459D">
            <w:rPr>
              <w:bCs/>
            </w:rPr>
            <w:t>•</w:t>
          </w:r>
          <w:r w:rsidRPr="0026459D">
            <w:rPr>
              <w:bCs/>
            </w:rPr>
            <w:tab/>
            <w:t xml:space="preserve">If you do not wish to respond to a given question, please do not delete it but simply </w:t>
          </w:r>
          <w:r>
            <w:rPr>
              <w:bCs/>
            </w:rPr>
            <w:tab/>
          </w:r>
          <w:r w:rsidRPr="0026459D">
            <w:rPr>
              <w:bCs/>
            </w:rPr>
            <w:t>leave the text “TYPE YOUR TEXT HERE” between the tags.</w:t>
          </w:r>
        </w:p>
        <w:p w14:paraId="69AC7465" w14:textId="691DE5C9" w:rsidR="0026459D" w:rsidRPr="0026459D" w:rsidRDefault="0026459D" w:rsidP="0026459D">
          <w:pPr>
            <w:ind w:left="142"/>
            <w:rPr>
              <w:bCs/>
            </w:rPr>
          </w:pPr>
          <w:r w:rsidRPr="0026459D">
            <w:rPr>
              <w:bCs/>
            </w:rPr>
            <w:t>•</w:t>
          </w:r>
          <w:r w:rsidRPr="0026459D">
            <w:rPr>
              <w:bCs/>
            </w:rPr>
            <w:tab/>
            <w:t xml:space="preserve">When you have drafted your responses, save the reply form according to the following </w:t>
          </w:r>
          <w:r>
            <w:rPr>
              <w:bCs/>
            </w:rPr>
            <w:tab/>
          </w:r>
          <w:r w:rsidRPr="0026459D">
            <w:rPr>
              <w:bCs/>
            </w:rPr>
            <w:t>convention: ESMA_CP</w:t>
          </w:r>
          <w:r w:rsidR="00557BD2">
            <w:rPr>
              <w:bCs/>
            </w:rPr>
            <w:t>1</w:t>
          </w:r>
          <w:r w:rsidRPr="0026459D">
            <w:rPr>
              <w:bCs/>
            </w:rPr>
            <w:t>_</w:t>
          </w:r>
          <w:r w:rsidR="00557BD2">
            <w:rPr>
              <w:bCs/>
            </w:rPr>
            <w:t>MiCA</w:t>
          </w:r>
          <w:r w:rsidRPr="0026459D">
            <w:rPr>
              <w:bCs/>
            </w:rPr>
            <w:t xml:space="preserve"> _nameofrespondent. </w:t>
          </w:r>
        </w:p>
        <w:p w14:paraId="17FA3FDA" w14:textId="62056116" w:rsidR="0026459D" w:rsidRPr="0026459D" w:rsidRDefault="0026459D" w:rsidP="0026459D">
          <w:pPr>
            <w:ind w:left="142"/>
            <w:rPr>
              <w:bCs/>
            </w:rPr>
          </w:pPr>
          <w:r>
            <w:rPr>
              <w:bCs/>
            </w:rPr>
            <w:tab/>
          </w:r>
          <w:r w:rsidRPr="0026459D">
            <w:rPr>
              <w:bCs/>
            </w:rPr>
            <w:t xml:space="preserve">For example, for a respondent named ABCD, the reply form would be saved with the </w:t>
          </w:r>
          <w:r>
            <w:rPr>
              <w:bCs/>
            </w:rPr>
            <w:tab/>
          </w:r>
          <w:r w:rsidRPr="0026459D">
            <w:rPr>
              <w:bCs/>
            </w:rPr>
            <w:t xml:space="preserve">following name: </w:t>
          </w:r>
          <w:r w:rsidR="00557BD2" w:rsidRPr="0026459D">
            <w:rPr>
              <w:bCs/>
            </w:rPr>
            <w:t>ESMA_CP</w:t>
          </w:r>
          <w:r w:rsidR="00557BD2">
            <w:rPr>
              <w:bCs/>
            </w:rPr>
            <w:t>1</w:t>
          </w:r>
          <w:r w:rsidR="00557BD2" w:rsidRPr="0026459D">
            <w:rPr>
              <w:bCs/>
            </w:rPr>
            <w:t>_</w:t>
          </w:r>
          <w:r w:rsidR="00557BD2">
            <w:rPr>
              <w:bCs/>
            </w:rPr>
            <w:t>MiCA</w:t>
          </w:r>
          <w:r w:rsidR="00557BD2" w:rsidRPr="0026459D">
            <w:rPr>
              <w:bCs/>
            </w:rPr>
            <w:t xml:space="preserve"> </w:t>
          </w:r>
          <w:r w:rsidRPr="0026459D">
            <w:rPr>
              <w:bCs/>
            </w:rPr>
            <w:t>_ABCD.</w:t>
          </w:r>
        </w:p>
        <w:p w14:paraId="53DD7175" w14:textId="71039BA0" w:rsidR="0026459D" w:rsidRPr="0026459D" w:rsidRDefault="0026459D" w:rsidP="0026459D">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lastRenderedPageBreak/>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79F2A31C" w14:textId="77777777" w:rsidR="00013CA1" w:rsidRDefault="00013CA1" w:rsidP="002533FC">
          <w:pPr>
            <w:rPr>
              <w:b/>
            </w:rPr>
          </w:pPr>
        </w:p>
        <w:p w14:paraId="0E22A3A6" w14:textId="40B1A423" w:rsidR="002533FC" w:rsidRPr="00013CA1" w:rsidRDefault="002533FC" w:rsidP="00013CA1">
          <w:pPr>
            <w:pStyle w:val="Sottotitolo"/>
          </w:pPr>
          <w:r w:rsidRPr="00013CA1">
            <w:t>Publication of responses</w:t>
          </w:r>
        </w:p>
        <w:p w14:paraId="626CF6FC" w14:textId="5CD2D250" w:rsidR="00944EC7" w:rsidRDefault="00944EC7" w:rsidP="002533FC">
          <w:r w:rsidRPr="00944EC7">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44032A9C" w14:textId="77777777" w:rsidR="00944EC7" w:rsidRDefault="00944EC7" w:rsidP="002533FC"/>
        <w:p w14:paraId="55CFD972" w14:textId="094C025C" w:rsidR="002533FC" w:rsidRPr="00013CA1" w:rsidRDefault="002533FC" w:rsidP="00013CA1">
          <w:pPr>
            <w:pStyle w:val="Sottotitolo"/>
          </w:pPr>
          <w:r w:rsidRPr="00013CA1">
            <w:t>Data protection</w:t>
          </w:r>
        </w:p>
        <w:p w14:paraId="21D5CFF2" w14:textId="77777777" w:rsidR="002533FC" w:rsidRPr="005B6B12" w:rsidRDefault="002533FC" w:rsidP="002533FC">
          <w:r w:rsidRPr="005B6B12">
            <w:t xml:space="preserve">Information on data protection can be found at </w:t>
          </w:r>
          <w:hyperlink r:id="rId16" w:history="1">
            <w:r w:rsidRPr="005B6B12">
              <w:rPr>
                <w:rStyle w:val="Collegamentoipertestuale"/>
              </w:rPr>
              <w:t>www.esma.europa.eu</w:t>
            </w:r>
          </w:hyperlink>
          <w:r w:rsidRPr="005B6B12">
            <w:t xml:space="preserve"> under the heading </w:t>
          </w:r>
          <w:r w:rsidRPr="00025A7F">
            <w:rPr>
              <w:rStyle w:val="Collegamentoipertestuale"/>
            </w:rPr>
            <w:t>‘</w:t>
          </w:r>
          <w:hyperlink r:id="rId17" w:history="1">
            <w:r>
              <w:rPr>
                <w:rStyle w:val="Collegamentoipertestuale"/>
              </w:rPr>
              <w:t>Data protection</w:t>
            </w:r>
          </w:hyperlink>
          <w:r>
            <w:rPr>
              <w:rStyle w:val="Collegamentoipertestuale"/>
            </w:rPr>
            <w:t>’</w:t>
          </w:r>
          <w:r w:rsidRPr="005B6B12">
            <w:t>.</w:t>
          </w:r>
        </w:p>
        <w:p w14:paraId="12C0B1F6" w14:textId="77777777" w:rsidR="00944EC7" w:rsidRDefault="00944EC7" w:rsidP="002533FC">
          <w:pPr>
            <w:rPr>
              <w:b/>
            </w:rPr>
          </w:pPr>
        </w:p>
        <w:p w14:paraId="22972F1D" w14:textId="17CF9CD7" w:rsidR="002533FC" w:rsidRPr="00013CA1" w:rsidRDefault="002533FC" w:rsidP="00013CA1">
          <w:pPr>
            <w:pStyle w:val="Sottotitolo"/>
          </w:pPr>
          <w:r w:rsidRPr="00013CA1">
            <w:t>Who should read this paper?</w:t>
          </w:r>
        </w:p>
        <w:p w14:paraId="50C0B880" w14:textId="583274AE" w:rsidR="002533FC" w:rsidRPr="002533FC" w:rsidRDefault="00C717BC" w:rsidP="002533FC">
          <w:pPr>
            <w:rPr>
              <w:rFonts w:asciiTheme="majorHAnsi" w:eastAsiaTheme="majorEastAsia" w:hAnsiTheme="majorHAnsi" w:cstheme="majorBidi"/>
              <w:sz w:val="28"/>
              <w:szCs w:val="24"/>
              <w:highlight w:val="yellow"/>
            </w:rPr>
            <w:sectPr w:rsidR="002533FC" w:rsidRPr="002533FC"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r>
            <w:t>A</w:t>
          </w:r>
          <w:r w:rsidRPr="00C717BC">
            <w:t xml:space="preserve">ll interested stakeholders are invited to respond to this consultation paper. In particular, ESMA invites crypto-assets issuers, crypto-asset service providers and financial entities dealing with crypto-assets as well as all stakeholders that have an interest in </w:t>
          </w:r>
          <w:r w:rsidR="009E2971">
            <w:t>crypto-assets</w:t>
          </w:r>
          <w:r w:rsidRPr="00C717BC">
            <w:t>.</w:t>
          </w:r>
        </w:p>
      </w:sdtContent>
    </w:sdt>
    <w:p w14:paraId="1223007A" w14:textId="6259C47F" w:rsidR="00557BD2" w:rsidRPr="00557BD2" w:rsidRDefault="00557BD2" w:rsidP="00557BD2">
      <w:pPr>
        <w:pStyle w:val="Titolo1"/>
        <w:rPr>
          <w:lang w:val="fr-BE"/>
        </w:rPr>
      </w:pPr>
      <w:r>
        <w:rPr>
          <w:lang w:val="fr-BE"/>
        </w:rPr>
        <w:lastRenderedPageBreak/>
        <w:t xml:space="preserve">General information about </w:t>
      </w:r>
      <w:r w:rsidRPr="00501EF4">
        <w:t>responden</w:t>
      </w:r>
      <w:r w:rsidR="00501EF4" w:rsidRPr="00501EF4">
        <w:t>t</w:t>
      </w:r>
    </w:p>
    <w:tbl>
      <w:tblPr>
        <w:tblStyle w:val="Grigliatabella"/>
        <w:tblW w:w="0" w:type="auto"/>
        <w:tblLook w:val="04A0" w:firstRow="1" w:lastRow="0" w:firstColumn="1" w:lastColumn="0" w:noHBand="0" w:noVBand="1"/>
      </w:tblPr>
      <w:tblGrid>
        <w:gridCol w:w="4531"/>
        <w:gridCol w:w="4531"/>
      </w:tblGrid>
      <w:tr w:rsidR="00557BD2" w:rsidRPr="00557BD2" w14:paraId="4D230495" w14:textId="77777777" w:rsidTr="00557BD2">
        <w:tc>
          <w:tcPr>
            <w:tcW w:w="4531" w:type="dxa"/>
          </w:tcPr>
          <w:p w14:paraId="0AE13211" w14:textId="09F20E49" w:rsidR="00557BD2" w:rsidRPr="00557BD2" w:rsidRDefault="00557BD2" w:rsidP="00557BD2">
            <w:pPr>
              <w:rPr>
                <w:color w:val="00379F" w:themeColor="text1"/>
                <w:sz w:val="24"/>
                <w:szCs w:val="22"/>
              </w:rPr>
            </w:pPr>
            <w:r w:rsidRPr="00557BD2">
              <w:rPr>
                <w:color w:val="00379F" w:themeColor="text1"/>
                <w:sz w:val="24"/>
                <w:szCs w:val="22"/>
              </w:rPr>
              <w:t>Name of the company / organisation</w:t>
            </w:r>
          </w:p>
        </w:tc>
        <w:permStart w:id="1281448110" w:edGrp="everyone" w:displacedByCustomXml="next"/>
        <w:sdt>
          <w:sdtPr>
            <w:id w:val="-803776227"/>
            <w:placeholder>
              <w:docPart w:val="DefaultPlaceholder_-1854013440"/>
            </w:placeholder>
            <w:showingPlcHdr/>
          </w:sdtPr>
          <w:sdtContent>
            <w:tc>
              <w:tcPr>
                <w:tcW w:w="4531" w:type="dxa"/>
              </w:tcPr>
              <w:p w14:paraId="7C4A6574" w14:textId="292459A8" w:rsidR="00557BD2" w:rsidRPr="00557BD2" w:rsidRDefault="00013CA1" w:rsidP="00557BD2">
                <w:r w:rsidRPr="00DA1A90">
                  <w:rPr>
                    <w:rStyle w:val="Testosegnaposto"/>
                  </w:rPr>
                  <w:t>Click or tap here to enter text.</w:t>
                </w:r>
              </w:p>
            </w:tc>
          </w:sdtContent>
        </w:sdt>
        <w:permEnd w:id="1281448110" w:displacedByCustomXml="prev"/>
      </w:tr>
      <w:tr w:rsidR="00557BD2" w:rsidRPr="00557BD2" w14:paraId="23547828" w14:textId="77777777" w:rsidTr="00557BD2">
        <w:tc>
          <w:tcPr>
            <w:tcW w:w="4531" w:type="dxa"/>
          </w:tcPr>
          <w:p w14:paraId="5373A244" w14:textId="42A3AF17" w:rsidR="00557BD2" w:rsidRPr="00557BD2" w:rsidRDefault="00557BD2" w:rsidP="00557BD2">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DefaultPlaceholder_-1854013438"/>
            </w:placeholder>
            <w:showingPlcHd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249600727" w:edGrp="everyone" w:displacedByCustomXml="prev"/>
            <w:tc>
              <w:tcPr>
                <w:tcW w:w="4531" w:type="dxa"/>
              </w:tcPr>
              <w:p w14:paraId="1624F840" w14:textId="47B7C2F4" w:rsidR="00557BD2" w:rsidRPr="00557BD2" w:rsidRDefault="001E0367" w:rsidP="00557BD2">
                <w:r w:rsidRPr="00DA1A90">
                  <w:rPr>
                    <w:rStyle w:val="Testosegnaposto"/>
                  </w:rPr>
                  <w:t>Choose an item.</w:t>
                </w:r>
              </w:p>
            </w:tc>
            <w:permEnd w:id="1249600727" w:displacedByCustomXml="next"/>
          </w:sdtContent>
        </w:sdt>
      </w:tr>
      <w:tr w:rsidR="00557BD2" w:rsidRPr="00557BD2" w14:paraId="3A84134D" w14:textId="77777777" w:rsidTr="00557BD2">
        <w:tc>
          <w:tcPr>
            <w:tcW w:w="4531" w:type="dxa"/>
          </w:tcPr>
          <w:p w14:paraId="7A926640" w14:textId="1D9DCFE2" w:rsidR="00557BD2" w:rsidRPr="00557BD2" w:rsidRDefault="00557BD2" w:rsidP="00557BD2">
            <w:pPr>
              <w:rPr>
                <w:color w:val="00379F" w:themeColor="text1"/>
                <w:sz w:val="24"/>
                <w:szCs w:val="22"/>
              </w:rPr>
            </w:pPr>
            <w:r w:rsidRPr="00557BD2">
              <w:rPr>
                <w:color w:val="00379F" w:themeColor="text1"/>
                <w:sz w:val="24"/>
                <w:szCs w:val="22"/>
              </w:rPr>
              <w:t>Are you representing an association?</w:t>
            </w:r>
          </w:p>
        </w:tc>
        <w:permStart w:id="633473255" w:edGrp="everyone" w:displacedByCustomXml="next"/>
        <w:sdt>
          <w:sdtPr>
            <w:id w:val="456152326"/>
            <w14:checkbox>
              <w14:checked w14:val="0"/>
              <w14:checkedState w14:val="2612" w14:font="MS Gothic"/>
              <w14:uncheckedState w14:val="2610" w14:font="MS Gothic"/>
            </w14:checkbox>
          </w:sdtPr>
          <w:sdtContent>
            <w:tc>
              <w:tcPr>
                <w:tcW w:w="4531" w:type="dxa"/>
              </w:tcPr>
              <w:p w14:paraId="5D69AFA4" w14:textId="6C27315D" w:rsidR="00557BD2" w:rsidRPr="00557BD2" w:rsidRDefault="008638AF" w:rsidP="00557BD2">
                <w:r>
                  <w:rPr>
                    <w:rFonts w:ascii="MS Gothic" w:eastAsia="MS Gothic" w:hAnsi="MS Gothic" w:hint="eastAsia"/>
                  </w:rPr>
                  <w:t>☐</w:t>
                </w:r>
              </w:p>
            </w:tc>
          </w:sdtContent>
        </w:sdt>
        <w:permEnd w:id="633473255" w:displacedByCustomXml="prev"/>
      </w:tr>
      <w:tr w:rsidR="00557BD2" w:rsidRPr="00557BD2" w14:paraId="3664C8DD" w14:textId="77777777" w:rsidTr="00557BD2">
        <w:tc>
          <w:tcPr>
            <w:tcW w:w="4531" w:type="dxa"/>
          </w:tcPr>
          <w:p w14:paraId="77E539F3" w14:textId="78D570D0" w:rsidR="00557BD2" w:rsidRPr="00557BD2" w:rsidRDefault="00557BD2" w:rsidP="00557BD2">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DefaultPlaceholder_-1854013438"/>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635844015" w:edGrp="everyone" w:displacedByCustomXml="prev"/>
            <w:tc>
              <w:tcPr>
                <w:tcW w:w="4531" w:type="dxa"/>
              </w:tcPr>
              <w:p w14:paraId="2FED1C55" w14:textId="02C9DB2B" w:rsidR="00557BD2" w:rsidRPr="00557BD2" w:rsidRDefault="00013CA1" w:rsidP="00557BD2">
                <w:r w:rsidRPr="00DA1A90">
                  <w:rPr>
                    <w:rStyle w:val="Testosegnaposto"/>
                  </w:rPr>
                  <w:t>Choose an item.</w:t>
                </w:r>
              </w:p>
            </w:tc>
            <w:permEnd w:id="635844015" w:displacedByCustomXml="next"/>
          </w:sdtContent>
        </w:sdt>
      </w:tr>
    </w:tbl>
    <w:p w14:paraId="4ACCFE94" w14:textId="77777777" w:rsidR="009E2971" w:rsidRDefault="009E2971" w:rsidP="00557BD2">
      <w:pPr>
        <w:sectPr w:rsidR="009E2971" w:rsidSect="00AD0B10">
          <w:headerReference w:type="default" r:id="rId21"/>
          <w:footerReference w:type="default" r:id="rId22"/>
          <w:pgSz w:w="11906" w:h="16838"/>
          <w:pgMar w:top="1417" w:right="1417" w:bottom="1417" w:left="1417" w:header="862" w:footer="708" w:gutter="0"/>
          <w:cols w:space="708"/>
          <w:docGrid w:linePitch="360"/>
        </w:sectPr>
      </w:pPr>
    </w:p>
    <w:p w14:paraId="0DAA4F62" w14:textId="66B4F506" w:rsidR="00557BD2" w:rsidRDefault="00557BD2" w:rsidP="00557BD2"/>
    <w:p w14:paraId="4728E044" w14:textId="783C8CEC" w:rsidR="00053B66" w:rsidRDefault="00053B66" w:rsidP="00053B66">
      <w:pPr>
        <w:pStyle w:val="Titolo1"/>
      </w:pPr>
      <w:r>
        <w:t>Introduction</w:t>
      </w:r>
    </w:p>
    <w:p w14:paraId="1FA502A3" w14:textId="77777777" w:rsidR="00053B66" w:rsidRPr="0056371D" w:rsidRDefault="00053B66" w:rsidP="00053B66">
      <w:pPr>
        <w:pStyle w:val="Questionstyle"/>
        <w:rPr>
          <w:bCs/>
          <w:i/>
          <w:iCs/>
        </w:rPr>
      </w:pPr>
      <w:r w:rsidRPr="00D62227">
        <w:rPr>
          <w:lang w:val="en-US"/>
        </w:rPr>
        <w:t>Q0:</w:t>
      </w:r>
      <w:r>
        <w:rPr>
          <w:lang w:val="en-US"/>
        </w:rPr>
        <w:t xml:space="preserve"> </w:t>
      </w:r>
      <w:r w:rsidRPr="00D62227">
        <w:rPr>
          <w:lang w:val="en-US"/>
        </w:rPr>
        <w:t>Please make your introductory comments below, if any:</w:t>
      </w:r>
    </w:p>
    <w:p w14:paraId="1862EBB4" w14:textId="77777777" w:rsidR="00053B66" w:rsidRDefault="00053B66" w:rsidP="00053B66">
      <w:pPr>
        <w:spacing w:after="0"/>
      </w:pPr>
      <w:r>
        <w:t>&lt;ESMA_QUESTION_MICA_0&gt;</w:t>
      </w:r>
    </w:p>
    <w:p w14:paraId="25F90C9E" w14:textId="77777777" w:rsidR="00053B66" w:rsidRDefault="00053B66" w:rsidP="00053B66">
      <w:pPr>
        <w:spacing w:after="0"/>
      </w:pPr>
      <w:permStart w:id="1420179027" w:edGrp="everyone"/>
      <w:r>
        <w:t>TYPE YOUR TEXT HERE</w:t>
      </w:r>
    </w:p>
    <w:permEnd w:id="1420179027"/>
    <w:p w14:paraId="5E65D407" w14:textId="77777777" w:rsidR="00053B66" w:rsidRDefault="00053B66" w:rsidP="00053B66">
      <w:pPr>
        <w:spacing w:after="0"/>
      </w:pPr>
      <w:r>
        <w:t>&lt;ESMA_QUESTION_MICA_0&gt;</w:t>
      </w:r>
    </w:p>
    <w:p w14:paraId="45F72D20" w14:textId="77777777" w:rsidR="00053B66" w:rsidRPr="00053B66" w:rsidRDefault="00053B66" w:rsidP="00053B66"/>
    <w:p w14:paraId="1BE54313" w14:textId="7A710EFF" w:rsidR="00557BD2" w:rsidRPr="00557BD2" w:rsidRDefault="00557BD2" w:rsidP="00B15C0B">
      <w:pPr>
        <w:pStyle w:val="Titolo1"/>
        <w:rPr>
          <w:lang w:val="fr-BE"/>
        </w:rPr>
      </w:pPr>
      <w:r w:rsidRPr="00557BD2">
        <w:rPr>
          <w:lang w:val="fr-BE"/>
        </w:rPr>
        <w:t xml:space="preserve">Questions </w:t>
      </w:r>
    </w:p>
    <w:p w14:paraId="66162D5A" w14:textId="77777777" w:rsidR="00053B66" w:rsidRDefault="00053B66" w:rsidP="00053B66">
      <w:pPr>
        <w:pStyle w:val="Questionstyle"/>
        <w:ind w:hanging="426"/>
        <w:rPr>
          <w:lang w:val="en-US"/>
        </w:rPr>
      </w:pPr>
      <w:r w:rsidRPr="00232FE1">
        <w:rPr>
          <w:lang w:val="en-US"/>
        </w:rPr>
        <w:t>Q1:</w:t>
      </w:r>
      <w:bookmarkStart w:id="0" w:name="_Hlk139527730"/>
      <w:r>
        <w:rPr>
          <w:lang w:val="en-US"/>
        </w:rPr>
        <w:tab/>
      </w:r>
      <w:bookmarkStart w:id="1" w:name="_Hlk139527770"/>
      <w:r w:rsidRPr="00232FE1">
        <w:rPr>
          <w:lang w:val="en-US"/>
        </w:rPr>
        <w:t>Do you think that anything is missing from the draft RTS and ITS on the</w:t>
      </w:r>
      <w:r>
        <w:rPr>
          <w:lang w:val="en-US"/>
        </w:rPr>
        <w:t xml:space="preserve"> </w:t>
      </w:r>
      <w:r w:rsidRPr="00232FE1">
        <w:rPr>
          <w:lang w:val="en-US"/>
        </w:rPr>
        <w:t>notification by certain financial entities to provide crypto-asset services</w:t>
      </w:r>
      <w:r>
        <w:rPr>
          <w:lang w:val="en-US"/>
        </w:rPr>
        <w:t xml:space="preserve"> </w:t>
      </w:r>
      <w:r w:rsidRPr="00232FE1">
        <w:rPr>
          <w:lang w:val="en-US"/>
        </w:rPr>
        <w:t xml:space="preserve">referred </w:t>
      </w:r>
      <w:r w:rsidRPr="00232FE1">
        <w:rPr>
          <w:lang w:val="en-US"/>
        </w:rPr>
        <w:tab/>
        <w:t>to in Articles 60(13) and 60(14) of MiCA?</w:t>
      </w:r>
      <w:bookmarkEnd w:id="0"/>
      <w:bookmarkEnd w:id="1"/>
    </w:p>
    <w:p w14:paraId="7BD6C5EF" w14:textId="77777777" w:rsidR="00053B66" w:rsidRDefault="00053B66" w:rsidP="00053B66">
      <w:pPr>
        <w:spacing w:after="0"/>
      </w:pPr>
      <w:r>
        <w:t>&lt;ESMA_QUESTION_MICA_0&gt;</w:t>
      </w:r>
    </w:p>
    <w:p w14:paraId="35AFBFBB" w14:textId="77777777" w:rsidR="00E32876" w:rsidRPr="00E32876" w:rsidRDefault="00E32876" w:rsidP="00E32876">
      <w:pPr>
        <w:spacing w:after="0"/>
        <w:rPr>
          <w:lang w:val="en-US"/>
        </w:rPr>
      </w:pPr>
      <w:permStart w:id="879384799" w:edGrp="everyone"/>
      <w:r w:rsidRPr="00E32876">
        <w:rPr>
          <w:lang w:val="en-US"/>
        </w:rPr>
        <w:t>The proposal is complete and acceptable. We only point out the need for clarification about the requested information on:</w:t>
      </w:r>
    </w:p>
    <w:p w14:paraId="325B2939" w14:textId="77777777" w:rsidR="00E32876" w:rsidRPr="00E32876" w:rsidRDefault="00E32876" w:rsidP="00E32876">
      <w:pPr>
        <w:numPr>
          <w:ilvl w:val="0"/>
          <w:numId w:val="13"/>
        </w:numPr>
        <w:spacing w:after="0"/>
        <w:rPr>
          <w:lang w:val="en-US"/>
        </w:rPr>
      </w:pPr>
      <w:r w:rsidRPr="00E32876">
        <w:rPr>
          <w:b/>
          <w:bCs/>
          <w:lang w:val="en-US"/>
        </w:rPr>
        <w:t>AML/CFT risk management</w:t>
      </w:r>
      <w:r w:rsidRPr="00E32876">
        <w:rPr>
          <w:lang w:val="en-US"/>
        </w:rPr>
        <w:t>. Regarding Article 2 (d), it isn’t clear whether the “person in charge of ensuring the notifying entity's compliance with anti-money laundering and counter-terrorist financing obligations” refers to:</w:t>
      </w:r>
    </w:p>
    <w:p w14:paraId="6E4943B3" w14:textId="77777777" w:rsidR="00E32876" w:rsidRPr="00E32876" w:rsidRDefault="00E32876" w:rsidP="00E32876">
      <w:pPr>
        <w:numPr>
          <w:ilvl w:val="0"/>
          <w:numId w:val="14"/>
        </w:numPr>
        <w:spacing w:after="0"/>
        <w:rPr>
          <w:lang w:val="en-US"/>
        </w:rPr>
      </w:pPr>
      <w:r w:rsidRPr="00E32876">
        <w:rPr>
          <w:lang w:val="en-US"/>
        </w:rPr>
        <w:t xml:space="preserve">the person in charge of the anti-money laundering control function. In that case, the information would already be known to the Supervisory </w:t>
      </w:r>
      <w:proofErr w:type="gramStart"/>
      <w:r w:rsidRPr="00E32876">
        <w:rPr>
          <w:lang w:val="en-US"/>
        </w:rPr>
        <w:t>Authority;</w:t>
      </w:r>
      <w:proofErr w:type="gramEnd"/>
    </w:p>
    <w:p w14:paraId="0BB71B9F" w14:textId="77777777" w:rsidR="00E32876" w:rsidRPr="00E32876" w:rsidRDefault="00E32876" w:rsidP="00E32876">
      <w:pPr>
        <w:numPr>
          <w:ilvl w:val="0"/>
          <w:numId w:val="14"/>
        </w:numPr>
        <w:spacing w:after="0"/>
        <w:rPr>
          <w:lang w:val="en-US"/>
        </w:rPr>
      </w:pPr>
      <w:r w:rsidRPr="00E32876">
        <w:rPr>
          <w:lang w:val="en-US"/>
        </w:rPr>
        <w:t xml:space="preserve">the need to appoint a specific person responsible for crypto-assets AML and CFT risk management, established within the AML </w:t>
      </w:r>
      <w:proofErr w:type="gramStart"/>
      <w:r w:rsidRPr="00E32876">
        <w:rPr>
          <w:lang w:val="en-US"/>
        </w:rPr>
        <w:t>function;</w:t>
      </w:r>
      <w:proofErr w:type="gramEnd"/>
    </w:p>
    <w:p w14:paraId="0AAB6454" w14:textId="77777777" w:rsidR="00E32876" w:rsidRPr="00E32876" w:rsidRDefault="00E32876" w:rsidP="00E32876">
      <w:pPr>
        <w:numPr>
          <w:ilvl w:val="0"/>
          <w:numId w:val="14"/>
        </w:numPr>
        <w:spacing w:after="0"/>
        <w:rPr>
          <w:lang w:val="en-US"/>
        </w:rPr>
      </w:pPr>
      <w:r w:rsidRPr="00E32876">
        <w:rPr>
          <w:lang w:val="en-US"/>
        </w:rPr>
        <w:t>To the member of the body with strategic oversight function who has been assigned AML responsibilities under the EBA Guidelines.</w:t>
      </w:r>
    </w:p>
    <w:p w14:paraId="6C349B84" w14:textId="77777777" w:rsidR="00E32876" w:rsidRPr="00E32876" w:rsidRDefault="00E32876" w:rsidP="00E32876">
      <w:pPr>
        <w:numPr>
          <w:ilvl w:val="0"/>
          <w:numId w:val="13"/>
        </w:numPr>
        <w:spacing w:after="0"/>
        <w:rPr>
          <w:b/>
          <w:lang w:val="en-US"/>
        </w:rPr>
      </w:pPr>
      <w:r w:rsidRPr="00E32876">
        <w:rPr>
          <w:b/>
          <w:lang w:val="en-US"/>
        </w:rPr>
        <w:t xml:space="preserve">The Execution Policy: </w:t>
      </w:r>
      <w:r w:rsidRPr="00E32876">
        <w:rPr>
          <w:bCs/>
          <w:lang w:val="en-US"/>
        </w:rPr>
        <w:t xml:space="preserve">Concerning Article 9 (b), it isn’t clear why the Execution Policy doesn’t also include exchanges as possible execution venues, mentioning only “a list of the trading platforms for crypto-assets on which the notifying entity will rely for the </w:t>
      </w:r>
      <w:r w:rsidRPr="00E32876">
        <w:rPr>
          <w:bCs/>
          <w:lang w:val="en-US"/>
        </w:rPr>
        <w:lastRenderedPageBreak/>
        <w:t xml:space="preserve">execution of orders”. In fact, it should be noted that, under the corresponding MiFID requirement, “execution venues” also include entities that provide trading services on their own account on a systematic and professional basis (such as systematic </w:t>
      </w:r>
      <w:proofErr w:type="spellStart"/>
      <w:r w:rsidRPr="00E32876">
        <w:rPr>
          <w:bCs/>
          <w:lang w:val="en-US"/>
        </w:rPr>
        <w:t>internalisers</w:t>
      </w:r>
      <w:proofErr w:type="spellEnd"/>
      <w:r w:rsidRPr="00E32876">
        <w:rPr>
          <w:bCs/>
          <w:lang w:val="en-US"/>
        </w:rPr>
        <w:t>).</w:t>
      </w:r>
    </w:p>
    <w:p w14:paraId="4753471F" w14:textId="77777777" w:rsidR="00A30210" w:rsidRDefault="00E32876" w:rsidP="00053B66">
      <w:pPr>
        <w:spacing w:after="0"/>
        <w:rPr>
          <w:bCs/>
          <w:lang w:val="en-US"/>
        </w:rPr>
      </w:pPr>
      <w:r w:rsidRPr="00E32876">
        <w:rPr>
          <w:bCs/>
          <w:lang w:val="en-US"/>
        </w:rPr>
        <w:t>Regarding Article 9(c) (“which trading platforms it intends to use for each type of crypto-assets”, it isn’t clear whether 'type of crypto-assets' means the various classes provided for in the Level I Regulation (E-Money Token; Asset Referenced Token; Utility Token; Other-than crypto-assets) or more granular classes.</w:t>
      </w:r>
      <w:r w:rsidR="00A30210" w:rsidRPr="00A30210">
        <w:rPr>
          <w:bCs/>
          <w:lang w:val="en-US"/>
        </w:rPr>
        <w:t xml:space="preserve"> </w:t>
      </w:r>
    </w:p>
    <w:p w14:paraId="797465C5" w14:textId="46CD26B8" w:rsidR="00053B66" w:rsidRPr="00E32876" w:rsidRDefault="00A30210" w:rsidP="00053B66">
      <w:pPr>
        <w:spacing w:after="0"/>
        <w:rPr>
          <w:b/>
          <w:lang w:val="en-US"/>
        </w:rPr>
      </w:pPr>
      <w:r w:rsidRPr="00E32876">
        <w:rPr>
          <w:bCs/>
          <w:lang w:val="en-US"/>
        </w:rPr>
        <w:t xml:space="preserve">For the same reasons, we highlight the opportunity to indicate in the notification for the provision of services involving electronic money tokens whether the subject considers that these services configure the provision of payment services within the meaning of the PSD2 regulation and the deadline by which the consequent </w:t>
      </w:r>
      <w:proofErr w:type="spellStart"/>
      <w:r w:rsidRPr="00E32876">
        <w:rPr>
          <w:bCs/>
          <w:lang w:val="en-US"/>
        </w:rPr>
        <w:t>authorisation</w:t>
      </w:r>
      <w:proofErr w:type="spellEnd"/>
      <w:r w:rsidRPr="00E32876">
        <w:rPr>
          <w:bCs/>
          <w:lang w:val="en-US"/>
        </w:rPr>
        <w:t xml:space="preserve"> will be requested from the competent authority (as regards the simultaneous application to electronic money tokens of the PSD2 regulation and the </w:t>
      </w:r>
      <w:proofErr w:type="spellStart"/>
      <w:r w:rsidRPr="00E32876">
        <w:rPr>
          <w:bCs/>
          <w:lang w:val="en-US"/>
        </w:rPr>
        <w:t>MiCAR</w:t>
      </w:r>
      <w:proofErr w:type="spellEnd"/>
      <w:r w:rsidRPr="00E32876">
        <w:rPr>
          <w:bCs/>
          <w:lang w:val="en-US"/>
        </w:rPr>
        <w:t xml:space="preserve"> regulation, see the answer to question 3).</w:t>
      </w:r>
    </w:p>
    <w:permEnd w:id="879384799"/>
    <w:p w14:paraId="017131D4" w14:textId="77777777" w:rsidR="00053B66" w:rsidRDefault="00053B66" w:rsidP="00053B66">
      <w:pPr>
        <w:spacing w:after="0"/>
      </w:pPr>
      <w:r>
        <w:t>&lt;ESMA_QUESTION_MICA_0&gt;</w:t>
      </w:r>
    </w:p>
    <w:p w14:paraId="6E913DD9" w14:textId="77777777" w:rsidR="00053B66" w:rsidRDefault="00053B66" w:rsidP="00053B66"/>
    <w:p w14:paraId="54FE91A3" w14:textId="77777777" w:rsidR="00053B66" w:rsidRPr="00232FE1" w:rsidRDefault="00053B66" w:rsidP="00053B66">
      <w:pPr>
        <w:pStyle w:val="Questionstyle"/>
        <w:ind w:hanging="426"/>
        <w:rPr>
          <w:lang w:val="en-US"/>
        </w:rPr>
      </w:pPr>
      <w:r w:rsidRPr="00232FE1">
        <w:rPr>
          <w:lang w:val="en-US"/>
        </w:rPr>
        <w:t>Q2:</w:t>
      </w:r>
      <w:r w:rsidRPr="00232FE1">
        <w:rPr>
          <w:lang w:val="en-US"/>
        </w:rPr>
        <w:tab/>
        <w:t>Do you agree with the list of information to be provided with an application for authorisation as a crypto-asset service provider? Please also state the reasons for your answer.:</w:t>
      </w:r>
    </w:p>
    <w:p w14:paraId="4525FD7F" w14:textId="77777777" w:rsidR="00053B66" w:rsidRDefault="00053B66" w:rsidP="00053B66">
      <w:pPr>
        <w:spacing w:after="0"/>
      </w:pPr>
      <w:r>
        <w:t>&lt;ESMA_QUESTION_MICA_0&gt;</w:t>
      </w:r>
    </w:p>
    <w:p w14:paraId="5D7ABE76" w14:textId="77777777" w:rsidR="00053B66" w:rsidRDefault="00053B66" w:rsidP="00053B66">
      <w:pPr>
        <w:spacing w:after="0"/>
      </w:pPr>
      <w:permStart w:id="1467231046" w:edGrp="everyone"/>
      <w:r>
        <w:t>TYPE YOUR TEXT HERE</w:t>
      </w:r>
    </w:p>
    <w:permEnd w:id="1467231046"/>
    <w:p w14:paraId="48E9A017" w14:textId="77777777" w:rsidR="00053B66" w:rsidRDefault="00053B66" w:rsidP="00053B66">
      <w:pPr>
        <w:spacing w:after="0"/>
      </w:pPr>
      <w:r>
        <w:t>&lt;ESMA_QUESTION_MICA_0&gt;</w:t>
      </w:r>
    </w:p>
    <w:p w14:paraId="45AF696C" w14:textId="77777777" w:rsidR="00053B66" w:rsidRDefault="00053B66" w:rsidP="00053B66"/>
    <w:p w14:paraId="756C309E" w14:textId="77777777" w:rsidR="00053B66" w:rsidRPr="00232FE1" w:rsidRDefault="00053B66" w:rsidP="00053B66">
      <w:pPr>
        <w:pStyle w:val="Questionstyle"/>
        <w:ind w:hanging="426"/>
        <w:rPr>
          <w:lang w:val="en-US"/>
        </w:rPr>
      </w:pPr>
      <w:r w:rsidRPr="00232FE1">
        <w:rPr>
          <w:lang w:val="en-US"/>
        </w:rPr>
        <w:t xml:space="preserve">Q3:  </w:t>
      </w:r>
      <w:r w:rsidRPr="00232FE1">
        <w:rPr>
          <w:lang w:val="en-US"/>
        </w:rPr>
        <w:tab/>
        <w:t>Do you agree with ESMA’s proposals on standard forms, templates and procedures for the information to be included in the application for authorisation as a crypto-asset service provider? Please also state the reasons for your answer.</w:t>
      </w:r>
    </w:p>
    <w:p w14:paraId="52921C2D" w14:textId="77777777" w:rsidR="00053B66" w:rsidRDefault="00053B66" w:rsidP="00053B66">
      <w:pPr>
        <w:spacing w:after="0"/>
      </w:pPr>
      <w:r>
        <w:t>&lt;ESMA_QUESTION_MICA_0&gt;</w:t>
      </w:r>
    </w:p>
    <w:p w14:paraId="1AEEAB87" w14:textId="77777777" w:rsidR="00E32876" w:rsidRPr="00E32876" w:rsidRDefault="00E32876" w:rsidP="00E32876">
      <w:pPr>
        <w:spacing w:after="0"/>
        <w:rPr>
          <w:lang w:val="en-US"/>
        </w:rPr>
      </w:pPr>
      <w:permStart w:id="1984053842" w:edGrp="everyone"/>
      <w:r w:rsidRPr="00E32876">
        <w:rPr>
          <w:lang w:val="en-US"/>
        </w:rPr>
        <w:t xml:space="preserve">We agree with the approach aimed at gathering information to identify risks </w:t>
      </w:r>
      <w:proofErr w:type="gramStart"/>
      <w:r w:rsidRPr="00E32876">
        <w:rPr>
          <w:lang w:val="en-US"/>
        </w:rPr>
        <w:t>similar to</w:t>
      </w:r>
      <w:proofErr w:type="gramEnd"/>
      <w:r w:rsidRPr="00E32876">
        <w:rPr>
          <w:lang w:val="en-US"/>
        </w:rPr>
        <w:t xml:space="preserve"> those that caused the recent CASP failures, with particular reference to outsourcing policies and relationships with companies in the same group, governance and control mechanisms, prudential supervision requirements, and the suitability and adequacy of the members of the management body.</w:t>
      </w:r>
    </w:p>
    <w:p w14:paraId="51371A08" w14:textId="77777777" w:rsidR="00E32876" w:rsidRPr="00E32876" w:rsidRDefault="00E32876" w:rsidP="00E32876">
      <w:pPr>
        <w:spacing w:after="0"/>
        <w:rPr>
          <w:lang w:val="en-US"/>
        </w:rPr>
      </w:pPr>
      <w:r w:rsidRPr="00E32876">
        <w:rPr>
          <w:lang w:val="en-US"/>
        </w:rPr>
        <w:t>We also agree that the information to be provided should be, where required under both RTS, the same applied to supervised service providers who are subject to a mere reporting obligation.</w:t>
      </w:r>
    </w:p>
    <w:p w14:paraId="49EE8364" w14:textId="77777777" w:rsidR="00E32876" w:rsidRPr="00E32876" w:rsidRDefault="00E32876" w:rsidP="00E32876">
      <w:pPr>
        <w:spacing w:after="0"/>
        <w:rPr>
          <w:bCs/>
          <w:lang w:val="en-US"/>
        </w:rPr>
      </w:pPr>
      <w:r w:rsidRPr="00E32876">
        <w:rPr>
          <w:bCs/>
          <w:lang w:val="en-US"/>
        </w:rPr>
        <w:t xml:space="preserve">In accordance </w:t>
      </w:r>
      <w:proofErr w:type="gramStart"/>
      <w:r w:rsidRPr="00E32876">
        <w:rPr>
          <w:bCs/>
          <w:lang w:val="en-US"/>
        </w:rPr>
        <w:t>to</w:t>
      </w:r>
      <w:proofErr w:type="gramEnd"/>
      <w:r w:rsidRPr="00E32876">
        <w:rPr>
          <w:bCs/>
          <w:lang w:val="en-US"/>
        </w:rPr>
        <w:t xml:space="preserve"> par. 63, concerning the provision of transfer services involving crypto-assets, and in general for services involving e-money tokens, it should be noted that the </w:t>
      </w:r>
      <w:proofErr w:type="spellStart"/>
      <w:r w:rsidRPr="00E32876">
        <w:rPr>
          <w:bCs/>
          <w:lang w:val="en-US"/>
        </w:rPr>
        <w:t>MiCAR</w:t>
      </w:r>
      <w:proofErr w:type="spellEnd"/>
      <w:r w:rsidRPr="00E32876">
        <w:rPr>
          <w:bCs/>
          <w:lang w:val="en-US"/>
        </w:rPr>
        <w:t xml:space="preserve"> legislation doesn’t provide for an exemption from </w:t>
      </w:r>
      <w:proofErr w:type="spellStart"/>
      <w:r w:rsidRPr="00E32876">
        <w:rPr>
          <w:bCs/>
          <w:lang w:val="en-US"/>
        </w:rPr>
        <w:t>authorisation</w:t>
      </w:r>
      <w:proofErr w:type="spellEnd"/>
      <w:r w:rsidRPr="00E32876">
        <w:rPr>
          <w:bCs/>
          <w:lang w:val="en-US"/>
        </w:rPr>
        <w:t xml:space="preserve"> requirements - and the consequent obligation of mere notification - for payment institutions. The mere notification regime provided is limited to: “An electronic money institution </w:t>
      </w:r>
      <w:proofErr w:type="spellStart"/>
      <w:r w:rsidRPr="00E32876">
        <w:rPr>
          <w:bCs/>
          <w:lang w:val="en-US"/>
        </w:rPr>
        <w:t>authorised</w:t>
      </w:r>
      <w:proofErr w:type="spellEnd"/>
      <w:r w:rsidRPr="00E32876">
        <w:rPr>
          <w:bCs/>
          <w:lang w:val="en-US"/>
        </w:rPr>
        <w:t xml:space="preserve"> under Directive 2009/110/EC shall only provide custody and administration of crypto-assets on behalf of clients and transfer services for crypto-assets on behalf of clients with regard to the e-money tokens </w:t>
      </w:r>
      <w:r w:rsidRPr="00E32876">
        <w:rPr>
          <w:bCs/>
          <w:lang w:val="en-US"/>
        </w:rPr>
        <w:lastRenderedPageBreak/>
        <w:t>it issues if it notifies the competent authority of the home Member State of the information referred to in paragraph 7 of this Article at least 40 working days before providing those services for the first time.”</w:t>
      </w:r>
    </w:p>
    <w:p w14:paraId="5E336F0A" w14:textId="77777777" w:rsidR="00E32876" w:rsidRPr="00E32876" w:rsidRDefault="00E32876" w:rsidP="00E32876">
      <w:pPr>
        <w:spacing w:after="0"/>
        <w:rPr>
          <w:lang w:val="en-US"/>
        </w:rPr>
      </w:pPr>
      <w:r w:rsidRPr="00E32876">
        <w:rPr>
          <w:lang w:val="en-US"/>
        </w:rPr>
        <w:t>This implies:</w:t>
      </w:r>
    </w:p>
    <w:p w14:paraId="7637B90F" w14:textId="77777777" w:rsidR="00E32876" w:rsidRPr="00E32876" w:rsidRDefault="00E32876" w:rsidP="00E32876">
      <w:pPr>
        <w:spacing w:after="0"/>
        <w:rPr>
          <w:lang w:val="en-US"/>
        </w:rPr>
      </w:pPr>
      <w:r w:rsidRPr="00E32876">
        <w:rPr>
          <w:lang w:val="en-US"/>
        </w:rPr>
        <w:t xml:space="preserve">- that a payment institution in order to provide e-money token transfer services must apply for the same </w:t>
      </w:r>
      <w:proofErr w:type="spellStart"/>
      <w:r w:rsidRPr="00E32876">
        <w:rPr>
          <w:lang w:val="en-US"/>
        </w:rPr>
        <w:t>authorisation</w:t>
      </w:r>
      <w:proofErr w:type="spellEnd"/>
      <w:r w:rsidRPr="00E32876">
        <w:rPr>
          <w:lang w:val="en-US"/>
        </w:rPr>
        <w:t xml:space="preserve"> as for </w:t>
      </w:r>
      <w:proofErr w:type="gramStart"/>
      <w:r w:rsidRPr="00E32876">
        <w:rPr>
          <w:lang w:val="en-US"/>
        </w:rPr>
        <w:t>CASPs;</w:t>
      </w:r>
      <w:proofErr w:type="gramEnd"/>
    </w:p>
    <w:p w14:paraId="52C359E7" w14:textId="77777777" w:rsidR="00E32876" w:rsidRPr="00E32876" w:rsidRDefault="00E32876" w:rsidP="00E32876">
      <w:pPr>
        <w:spacing w:after="0"/>
        <w:rPr>
          <w:lang w:val="en-US"/>
        </w:rPr>
      </w:pPr>
      <w:r w:rsidRPr="00E32876">
        <w:rPr>
          <w:lang w:val="en-US"/>
        </w:rPr>
        <w:t xml:space="preserve">- that a CASP </w:t>
      </w:r>
      <w:proofErr w:type="gramStart"/>
      <w:r w:rsidRPr="00E32876">
        <w:rPr>
          <w:lang w:val="en-US"/>
        </w:rPr>
        <w:t>in order to</w:t>
      </w:r>
      <w:proofErr w:type="gramEnd"/>
      <w:r w:rsidRPr="00E32876">
        <w:rPr>
          <w:lang w:val="en-US"/>
        </w:rPr>
        <w:t xml:space="preserve"> provide services involving e-money tokens would have to obtain both </w:t>
      </w:r>
      <w:proofErr w:type="spellStart"/>
      <w:r w:rsidRPr="00E32876">
        <w:rPr>
          <w:lang w:val="en-US"/>
        </w:rPr>
        <w:t>MiCAR</w:t>
      </w:r>
      <w:proofErr w:type="spellEnd"/>
      <w:r w:rsidRPr="00E32876">
        <w:rPr>
          <w:lang w:val="en-US"/>
        </w:rPr>
        <w:t xml:space="preserve"> and PSD2 </w:t>
      </w:r>
      <w:proofErr w:type="spellStart"/>
      <w:r w:rsidRPr="00E32876">
        <w:rPr>
          <w:lang w:val="en-US"/>
        </w:rPr>
        <w:t>authorisation</w:t>
      </w:r>
      <w:proofErr w:type="spellEnd"/>
      <w:r w:rsidRPr="00E32876">
        <w:rPr>
          <w:lang w:val="en-US"/>
        </w:rPr>
        <w:t xml:space="preserve"> at the same time, with a duplication of some of the required information.</w:t>
      </w:r>
    </w:p>
    <w:p w14:paraId="4A4FD113" w14:textId="108C2B34" w:rsidR="00053B66" w:rsidRPr="00A30210" w:rsidRDefault="00E32876" w:rsidP="00053B66">
      <w:pPr>
        <w:spacing w:after="0"/>
        <w:rPr>
          <w:lang w:val="en-US"/>
        </w:rPr>
      </w:pPr>
      <w:r w:rsidRPr="00E32876">
        <w:rPr>
          <w:lang w:val="en-US"/>
        </w:rPr>
        <w:t xml:space="preserve">For this reason, a simplification of the information requirements for entities already </w:t>
      </w:r>
      <w:proofErr w:type="spellStart"/>
      <w:r w:rsidRPr="00E32876">
        <w:rPr>
          <w:lang w:val="en-US"/>
        </w:rPr>
        <w:t>authorised</w:t>
      </w:r>
      <w:proofErr w:type="spellEnd"/>
      <w:r w:rsidRPr="00E32876">
        <w:rPr>
          <w:lang w:val="en-US"/>
        </w:rPr>
        <w:t xml:space="preserve"> to provide payment services could be envisaged at the RTS level, correcting the - partially - unequal treatment as compared to credit institutions, IMELs, investment firms, trading venues and CSDs. It should also be noted that most CASPs today provide services on crypto-assets, which with the application of </w:t>
      </w:r>
      <w:proofErr w:type="spellStart"/>
      <w:r w:rsidRPr="00E32876">
        <w:rPr>
          <w:lang w:val="en-US"/>
        </w:rPr>
        <w:t>MiCAR</w:t>
      </w:r>
      <w:proofErr w:type="spellEnd"/>
      <w:r w:rsidRPr="00E32876">
        <w:rPr>
          <w:lang w:val="en-US"/>
        </w:rPr>
        <w:t xml:space="preserve"> (and the consequent application of the obligation to guarantee a right of redemption to the customer) will also be classifiable as e-money, as confirmed under art. 48 par. 2. Most CASPs are therefore likely to be subject to this dual </w:t>
      </w:r>
      <w:proofErr w:type="spellStart"/>
      <w:r w:rsidRPr="00E32876">
        <w:rPr>
          <w:lang w:val="en-US"/>
        </w:rPr>
        <w:t>authorisation</w:t>
      </w:r>
      <w:proofErr w:type="spellEnd"/>
      <w:r w:rsidRPr="00E32876">
        <w:rPr>
          <w:lang w:val="en-US"/>
        </w:rPr>
        <w:t xml:space="preserve"> obligation.</w:t>
      </w:r>
    </w:p>
    <w:permEnd w:id="1984053842"/>
    <w:p w14:paraId="7314A0DD" w14:textId="77777777" w:rsidR="00053B66" w:rsidRDefault="00053B66" w:rsidP="00053B66">
      <w:pPr>
        <w:spacing w:after="0"/>
      </w:pPr>
      <w:r>
        <w:t>&lt;ESMA_QUESTION_MICA_0&gt;</w:t>
      </w:r>
    </w:p>
    <w:p w14:paraId="796C2BC1" w14:textId="77777777" w:rsidR="00053B66" w:rsidRDefault="00053B66" w:rsidP="00053B66"/>
    <w:p w14:paraId="45D7737D" w14:textId="77777777" w:rsidR="00053B66" w:rsidRDefault="00053B66" w:rsidP="00053B66">
      <w:pPr>
        <w:pStyle w:val="Questionstyle"/>
        <w:ind w:hanging="426"/>
        <w:rPr>
          <w:lang w:val="en-US"/>
        </w:rPr>
      </w:pPr>
      <w:r w:rsidRPr="00232FE1">
        <w:rPr>
          <w:lang w:val="en-US"/>
        </w:rPr>
        <w:t>Q4:</w:t>
      </w:r>
      <w:r w:rsidRPr="00232FE1">
        <w:rPr>
          <w:lang w:val="en-US"/>
        </w:rPr>
        <w:tab/>
        <w:t xml:space="preserve">Do you agree with ESMA’s proposals to specify the requirements, templates and </w:t>
      </w:r>
      <w:r w:rsidRPr="00232FE1">
        <w:rPr>
          <w:lang w:val="en-US"/>
        </w:rPr>
        <w:tab/>
        <w:t>procedures for the handling of client complaints by crypto-asset service providers? Please also state the reasons for your answer.</w:t>
      </w:r>
    </w:p>
    <w:p w14:paraId="75765D4C" w14:textId="77777777" w:rsidR="00053B66" w:rsidRDefault="00053B66" w:rsidP="00053B66">
      <w:pPr>
        <w:spacing w:after="0"/>
      </w:pPr>
      <w:r>
        <w:t>&lt;ESMA_QUESTION_MICA_0&gt;</w:t>
      </w:r>
    </w:p>
    <w:p w14:paraId="011A9C8D" w14:textId="77777777" w:rsidR="00E32876" w:rsidRPr="00E32876" w:rsidRDefault="00E32876" w:rsidP="00E32876">
      <w:pPr>
        <w:spacing w:after="0"/>
        <w:rPr>
          <w:lang w:val="en-US"/>
        </w:rPr>
      </w:pPr>
      <w:permStart w:id="1200903695" w:edGrp="everyone"/>
      <w:r w:rsidRPr="00E32876">
        <w:rPr>
          <w:lang w:val="en-US"/>
        </w:rPr>
        <w:t>We have no comments on the requirements envisaged for complaint handling, which are in line with what is already envisaged for the provision of other reserved activities (</w:t>
      </w:r>
      <w:proofErr w:type="gramStart"/>
      <w:r w:rsidRPr="00E32876">
        <w:rPr>
          <w:lang w:val="en-US"/>
        </w:rPr>
        <w:t>e.g.</w:t>
      </w:r>
      <w:proofErr w:type="gramEnd"/>
      <w:r w:rsidRPr="00E32876">
        <w:rPr>
          <w:lang w:val="en-US"/>
        </w:rPr>
        <w:t xml:space="preserve"> investment and banking services).</w:t>
      </w:r>
    </w:p>
    <w:p w14:paraId="74F46C64" w14:textId="77777777" w:rsidR="00E32876" w:rsidRPr="00E32876" w:rsidRDefault="00E32876" w:rsidP="00E32876">
      <w:pPr>
        <w:spacing w:after="0"/>
        <w:rPr>
          <w:lang w:val="en-US"/>
        </w:rPr>
      </w:pPr>
      <w:r w:rsidRPr="00E32876">
        <w:rPr>
          <w:lang w:val="en-US"/>
        </w:rPr>
        <w:t xml:space="preserve">We agree with the provision of specific and detailed second-level regulations on complaint-handling procedures, </w:t>
      </w:r>
      <w:proofErr w:type="gramStart"/>
      <w:r w:rsidRPr="00E32876">
        <w:rPr>
          <w:lang w:val="en-US"/>
        </w:rPr>
        <w:t>in order to</w:t>
      </w:r>
      <w:proofErr w:type="gramEnd"/>
      <w:r w:rsidRPr="00E32876">
        <w:rPr>
          <w:lang w:val="en-US"/>
        </w:rPr>
        <w:t xml:space="preserve"> encourage CASPs to adopt standards comparable to those applied by financial institutions. We highlight, however, the need to specify the relationship between the requirements for complaint handling about the provision of crypto-asset services and those relating to the provision of payment services when these relate to e-money tokens.</w:t>
      </w:r>
    </w:p>
    <w:p w14:paraId="5FEF27BF" w14:textId="77777777" w:rsidR="00E32876" w:rsidRPr="00E32876" w:rsidRDefault="00E32876" w:rsidP="00E32876">
      <w:pPr>
        <w:spacing w:after="0"/>
        <w:rPr>
          <w:lang w:val="en-US"/>
        </w:rPr>
      </w:pPr>
      <w:r w:rsidRPr="00E32876">
        <w:rPr>
          <w:lang w:val="en-US"/>
        </w:rPr>
        <w:t xml:space="preserve">Indeed, services involving an e-money token, being the provision of payment services under PSD2, would seem to be subject to the existing rules on complaint handling, alternative dispute resolution and right of withdrawal. However, although </w:t>
      </w:r>
      <w:proofErr w:type="spellStart"/>
      <w:r w:rsidRPr="00E32876">
        <w:rPr>
          <w:lang w:val="en-US"/>
        </w:rPr>
        <w:t>MiCAR</w:t>
      </w:r>
      <w:proofErr w:type="spellEnd"/>
      <w:r w:rsidRPr="00E32876">
        <w:rPr>
          <w:lang w:val="en-US"/>
        </w:rPr>
        <w:t xml:space="preserve"> confirms that tokens classifiable as e-money should be subject to the payment services regulation - and doesn’t provide for any derogation from the existing rules on this point - attention should be drawn.</w:t>
      </w:r>
    </w:p>
    <w:p w14:paraId="74D4B3A8" w14:textId="77777777" w:rsidR="00E32876" w:rsidRPr="00E32876" w:rsidRDefault="00E32876" w:rsidP="00E32876">
      <w:pPr>
        <w:spacing w:after="0"/>
        <w:rPr>
          <w:lang w:val="en-US"/>
        </w:rPr>
      </w:pPr>
      <w:r w:rsidRPr="00E32876">
        <w:rPr>
          <w:lang w:val="en-US"/>
        </w:rPr>
        <w:t xml:space="preserve">It is therefore difficult to determine not only which is the special regime - and therefore applicable as of 31.12.2024 - between that provided by </w:t>
      </w:r>
      <w:proofErr w:type="spellStart"/>
      <w:r w:rsidRPr="00E32876">
        <w:rPr>
          <w:lang w:val="en-US"/>
        </w:rPr>
        <w:t>MiCAR</w:t>
      </w:r>
      <w:proofErr w:type="spellEnd"/>
      <w:r w:rsidRPr="00E32876">
        <w:rPr>
          <w:lang w:val="en-US"/>
        </w:rPr>
        <w:t xml:space="preserve"> and that on the provision of payment services, but also which is the regulatory framework currently in force on the matter.</w:t>
      </w:r>
    </w:p>
    <w:p w14:paraId="58E6131C" w14:textId="0E978EB7" w:rsidR="00053B66" w:rsidRPr="00E32876" w:rsidRDefault="00E32876" w:rsidP="00053B66">
      <w:pPr>
        <w:spacing w:after="0"/>
        <w:rPr>
          <w:b/>
          <w:lang w:val="en-US"/>
        </w:rPr>
      </w:pPr>
      <w:r w:rsidRPr="00E32876">
        <w:rPr>
          <w:lang w:val="en-US"/>
        </w:rPr>
        <w:t xml:space="preserve">The relationship between the </w:t>
      </w:r>
      <w:proofErr w:type="spellStart"/>
      <w:r w:rsidRPr="00E32876">
        <w:rPr>
          <w:lang w:val="en-US"/>
        </w:rPr>
        <w:t>MiCA</w:t>
      </w:r>
      <w:proofErr w:type="spellEnd"/>
      <w:r w:rsidRPr="00E32876">
        <w:rPr>
          <w:lang w:val="en-US"/>
        </w:rPr>
        <w:t xml:space="preserve"> Regulation and the PSD2 in the context of the provision of services involving electronic money tokens doesn’t only concern the handling of complaints but also, for example, the regulation of the documentation to be transmitted to customers.</w:t>
      </w:r>
    </w:p>
    <w:permEnd w:id="1200903695"/>
    <w:p w14:paraId="0D780599" w14:textId="77777777" w:rsidR="00053B66" w:rsidRDefault="00053B66" w:rsidP="00053B66">
      <w:pPr>
        <w:spacing w:after="0"/>
      </w:pPr>
      <w:r>
        <w:t>&lt;ESMA_QUESTION_MICA_0&gt;</w:t>
      </w:r>
    </w:p>
    <w:p w14:paraId="507B6BB0" w14:textId="77777777" w:rsidR="00053B66" w:rsidRDefault="00053B66" w:rsidP="00053B66"/>
    <w:p w14:paraId="29DF261E" w14:textId="77777777" w:rsidR="00053B66" w:rsidRDefault="00053B66" w:rsidP="00053B66">
      <w:pPr>
        <w:pStyle w:val="Questionstyle"/>
        <w:ind w:hanging="426"/>
        <w:rPr>
          <w:lang w:val="en-US"/>
        </w:rPr>
      </w:pPr>
      <w:r w:rsidRPr="00232FE1">
        <w:rPr>
          <w:lang w:val="en-US"/>
        </w:rPr>
        <w:lastRenderedPageBreak/>
        <w:t xml:space="preserve">Q5: </w:t>
      </w:r>
      <w:r w:rsidRPr="00232FE1">
        <w:rPr>
          <w:lang w:val="en-US"/>
        </w:rPr>
        <w:tab/>
        <w:t>Do you think that it is useful to keep the possibility for clients of CASPs to file their complaints by post, in addition to electronic means?</w:t>
      </w:r>
    </w:p>
    <w:p w14:paraId="70C604F1" w14:textId="77777777" w:rsidR="00053B66" w:rsidRDefault="00053B66" w:rsidP="00053B66">
      <w:pPr>
        <w:spacing w:after="0"/>
      </w:pPr>
      <w:r>
        <w:t>&lt;ESMA_QUESTION_MICA_0&gt;</w:t>
      </w:r>
    </w:p>
    <w:p w14:paraId="77B88CA8" w14:textId="77777777" w:rsidR="00053B66" w:rsidRDefault="00053B66" w:rsidP="00053B66">
      <w:pPr>
        <w:spacing w:after="0"/>
      </w:pPr>
      <w:permStart w:id="1017461311" w:edGrp="everyone"/>
      <w:r>
        <w:t>TYPE YOUR TEXT HERE</w:t>
      </w:r>
    </w:p>
    <w:permEnd w:id="1017461311"/>
    <w:p w14:paraId="7DF8F3A7" w14:textId="77777777" w:rsidR="00053B66" w:rsidRDefault="00053B66" w:rsidP="00053B66">
      <w:pPr>
        <w:spacing w:after="0"/>
      </w:pPr>
      <w:r>
        <w:t>&lt;ESMA_QUESTION_MICA_0&gt;</w:t>
      </w:r>
    </w:p>
    <w:p w14:paraId="52A839CA" w14:textId="77777777" w:rsidR="00053B66" w:rsidRDefault="00053B66" w:rsidP="00053B66"/>
    <w:p w14:paraId="1ABDD86C" w14:textId="77777777" w:rsidR="00053B66" w:rsidRDefault="00053B66" w:rsidP="00053B66">
      <w:pPr>
        <w:pStyle w:val="Questionstyle"/>
        <w:ind w:hanging="426"/>
        <w:rPr>
          <w:lang w:val="en-US"/>
        </w:rPr>
      </w:pPr>
      <w:r w:rsidRPr="00232FE1">
        <w:rPr>
          <w:lang w:val="en-US"/>
        </w:rPr>
        <w:t>Q6:</w:t>
      </w:r>
      <w:r w:rsidRPr="00232FE1">
        <w:rPr>
          <w:lang w:val="en-US"/>
        </w:rPr>
        <w:tab/>
        <w:t>Do you think that other types of specific circumstances, relationships or affiliations should be covered by Articles 1 and 2 of the draft RTS on the identification, prevention, management and disclosure of conflicts of interest by crypto-asset service providers?</w:t>
      </w:r>
    </w:p>
    <w:p w14:paraId="00245924" w14:textId="77777777" w:rsidR="00053B66" w:rsidRDefault="00053B66" w:rsidP="00053B66">
      <w:pPr>
        <w:spacing w:after="0"/>
      </w:pPr>
      <w:r>
        <w:t>&lt;ESMA_QUESTION_MICA_0&gt;</w:t>
      </w:r>
    </w:p>
    <w:p w14:paraId="0D7C6C82" w14:textId="77777777" w:rsidR="00053B66" w:rsidRDefault="00053B66" w:rsidP="00053B66">
      <w:pPr>
        <w:spacing w:after="0"/>
      </w:pPr>
      <w:permStart w:id="701847922" w:edGrp="everyone"/>
      <w:r>
        <w:t>TYPE YOUR TEXT HERE</w:t>
      </w:r>
    </w:p>
    <w:permEnd w:id="701847922"/>
    <w:p w14:paraId="795B7411" w14:textId="77777777" w:rsidR="00053B66" w:rsidRDefault="00053B66" w:rsidP="00053B66">
      <w:pPr>
        <w:spacing w:after="0"/>
      </w:pPr>
      <w:r>
        <w:t>&lt;ESMA_QUESTION_MICA_0&gt;</w:t>
      </w:r>
    </w:p>
    <w:p w14:paraId="4480AB44" w14:textId="77777777" w:rsidR="00053B66" w:rsidRDefault="00053B66" w:rsidP="00053B66"/>
    <w:p w14:paraId="17371BC2" w14:textId="77777777" w:rsidR="00053B66" w:rsidRDefault="00053B66" w:rsidP="00053B66">
      <w:pPr>
        <w:pStyle w:val="Questionstyle"/>
        <w:ind w:hanging="426"/>
        <w:rPr>
          <w:lang w:val="en-US"/>
        </w:rPr>
      </w:pPr>
      <w:r w:rsidRPr="00232FE1">
        <w:rPr>
          <w:lang w:val="en-US"/>
        </w:rPr>
        <w:t>Q7:</w:t>
      </w:r>
      <w:r w:rsidRPr="00232FE1">
        <w:rPr>
          <w:lang w:val="en-US"/>
        </w:rPr>
        <w:tab/>
        <w:t>Do you think that other types of specific prevention or mitigation measures should be highlighted in the minimum requirements of Article 3 of the draft RTS on the identification, prevention, management and disclosure of conflicts of interest by crypto-asset service providers?</w:t>
      </w:r>
    </w:p>
    <w:p w14:paraId="3830A2F7" w14:textId="77777777" w:rsidR="00053B66" w:rsidRDefault="00053B66" w:rsidP="00053B66">
      <w:pPr>
        <w:spacing w:after="0"/>
      </w:pPr>
      <w:r>
        <w:t>&lt;ESMA_QUESTION_MICA_0&gt;</w:t>
      </w:r>
    </w:p>
    <w:p w14:paraId="3406AA11" w14:textId="77777777" w:rsidR="00E32876" w:rsidRPr="00E32876" w:rsidRDefault="00E32876" w:rsidP="00E32876">
      <w:pPr>
        <w:spacing w:after="0"/>
        <w:rPr>
          <w:lang w:val="en-US"/>
        </w:rPr>
      </w:pPr>
      <w:permStart w:id="1511019203" w:edGrp="everyone"/>
      <w:r w:rsidRPr="00E32876">
        <w:rPr>
          <w:lang w:val="en-US"/>
        </w:rPr>
        <w:t xml:space="preserve">We haven’t comments on what ESMA has proposed. We do, however, </w:t>
      </w:r>
      <w:proofErr w:type="spellStart"/>
      <w:r w:rsidRPr="00E32876">
        <w:rPr>
          <w:lang w:val="en-US"/>
        </w:rPr>
        <w:t>emphasise</w:t>
      </w:r>
      <w:proofErr w:type="spellEnd"/>
      <w:r w:rsidRPr="00E32876">
        <w:rPr>
          <w:lang w:val="en-US"/>
        </w:rPr>
        <w:t xml:space="preserve"> that the requirements should be aligned as closely as possible with those for the provision of corresponding financial services (</w:t>
      </w:r>
      <w:proofErr w:type="gramStart"/>
      <w:r w:rsidRPr="00E32876">
        <w:rPr>
          <w:lang w:val="en-US"/>
        </w:rPr>
        <w:t>e.g.</w:t>
      </w:r>
      <w:proofErr w:type="gramEnd"/>
      <w:r w:rsidRPr="00E32876">
        <w:rPr>
          <w:lang w:val="en-US"/>
        </w:rPr>
        <w:t xml:space="preserve"> investment services). The misalignment of regulation - although limited - leads banks and investment firms to apply partially different requirements about the provision of financial services and corresponding services involving crypto-assets. By way of example, we highlight some differences determined, however, by Level I regulation:</w:t>
      </w:r>
    </w:p>
    <w:p w14:paraId="7EB72E15" w14:textId="77777777" w:rsidR="00E32876" w:rsidRPr="00E32876" w:rsidRDefault="00E32876" w:rsidP="00E32876">
      <w:pPr>
        <w:numPr>
          <w:ilvl w:val="0"/>
          <w:numId w:val="15"/>
        </w:numPr>
        <w:spacing w:after="0"/>
        <w:rPr>
          <w:lang w:val="en-US"/>
        </w:rPr>
      </w:pPr>
      <w:r w:rsidRPr="00E32876">
        <w:rPr>
          <w:lang w:val="en-US"/>
        </w:rPr>
        <w:t xml:space="preserve">for the provision of services on </w:t>
      </w:r>
      <w:proofErr w:type="gramStart"/>
      <w:r w:rsidRPr="00E32876">
        <w:rPr>
          <w:lang w:val="en-US"/>
        </w:rPr>
        <w:t>crypto-assets</w:t>
      </w:r>
      <w:proofErr w:type="gramEnd"/>
      <w:r w:rsidRPr="00E32876">
        <w:rPr>
          <w:lang w:val="en-US"/>
        </w:rPr>
        <w:t>, there is an obligation to publish the Conflicts of Interest Policy, which isn’t reflected in the MiFID regulation;</w:t>
      </w:r>
    </w:p>
    <w:p w14:paraId="546FC8A6" w14:textId="77777777" w:rsidR="00E32876" w:rsidRPr="00E32876" w:rsidRDefault="00E32876" w:rsidP="00E32876">
      <w:pPr>
        <w:numPr>
          <w:ilvl w:val="0"/>
          <w:numId w:val="15"/>
        </w:numPr>
        <w:spacing w:after="0"/>
        <w:rPr>
          <w:lang w:val="en-US"/>
        </w:rPr>
      </w:pPr>
      <w:r w:rsidRPr="00E32876">
        <w:rPr>
          <w:lang w:val="en-US"/>
        </w:rPr>
        <w:t xml:space="preserve">the MiFID regulation provides for a disclosure obligation regarding the insufficiency of its safeguards that isn’t provided for in the </w:t>
      </w:r>
      <w:proofErr w:type="spellStart"/>
      <w:r w:rsidRPr="00E32876">
        <w:rPr>
          <w:lang w:val="en-US"/>
        </w:rPr>
        <w:t>MiCA</w:t>
      </w:r>
      <w:proofErr w:type="spellEnd"/>
      <w:r w:rsidRPr="00E32876">
        <w:rPr>
          <w:lang w:val="en-US"/>
        </w:rPr>
        <w:t xml:space="preserve"> Regulation.</w:t>
      </w:r>
    </w:p>
    <w:p w14:paraId="3CE8AE21" w14:textId="24501D92" w:rsidR="00053B66" w:rsidRPr="00E32876" w:rsidRDefault="00E32876" w:rsidP="00053B66">
      <w:pPr>
        <w:spacing w:after="0"/>
        <w:rPr>
          <w:lang w:val="en-US"/>
        </w:rPr>
      </w:pPr>
      <w:r w:rsidRPr="00E32876">
        <w:rPr>
          <w:lang w:val="en-US"/>
        </w:rPr>
        <w:t>Concerning par. 123, in the Section “Resources dedicated to the implementation, maintenance and review of the conflicts of interest policies and procedures</w:t>
      </w:r>
      <w:r w:rsidRPr="00E32876">
        <w:rPr>
          <w:b/>
          <w:bCs/>
          <w:lang w:val="en-US"/>
        </w:rPr>
        <w:t xml:space="preserve">”, </w:t>
      </w:r>
      <w:r w:rsidRPr="00E32876">
        <w:rPr>
          <w:lang w:val="en-US"/>
        </w:rPr>
        <w:t>the Level 2 regulation requires that the identification, prevention, and management of conflicts of interest be assigned to dedicated resources, implicitly referring to the establishment of a specific function. This obligation isn’t even reflected in the most comprehensive regulation on the subject (MiFID II) and is not consistent with the division of responsibilities in supervised institutions, where the identification, prevention, and control of conflicts of interest are divided between Level I, II and III without the provision of a dedicated function.</w:t>
      </w:r>
    </w:p>
    <w:permEnd w:id="1511019203"/>
    <w:p w14:paraId="456CFE02" w14:textId="77777777" w:rsidR="00053B66" w:rsidRDefault="00053B66" w:rsidP="00053B66">
      <w:pPr>
        <w:spacing w:after="0"/>
      </w:pPr>
      <w:r>
        <w:t>&lt;ESMA_QUESTION_MICA_0&gt;</w:t>
      </w:r>
    </w:p>
    <w:p w14:paraId="01595A4A" w14:textId="77777777" w:rsidR="00053B66" w:rsidRDefault="00053B66" w:rsidP="00053B66"/>
    <w:p w14:paraId="5BE967E7" w14:textId="77777777" w:rsidR="00053B66" w:rsidRDefault="00053B66" w:rsidP="00053B66">
      <w:pPr>
        <w:pStyle w:val="Questionstyle"/>
        <w:ind w:hanging="426"/>
        <w:rPr>
          <w:lang w:val="en-US"/>
        </w:rPr>
      </w:pPr>
      <w:r w:rsidRPr="00232FE1">
        <w:rPr>
          <w:lang w:val="en-US"/>
        </w:rPr>
        <w:lastRenderedPageBreak/>
        <w:t>Q8:</w:t>
      </w:r>
      <w:r w:rsidRPr="00232FE1">
        <w:rPr>
          <w:lang w:val="en-US"/>
        </w:rPr>
        <w:tab/>
        <w:t>Do you agree with the information request laid down in Article 1 and with the granularity envisaged for the information to be provided by proposed acquirers that are trusts, AIF or UCITS management companies or sovereign wealth funds?</w:t>
      </w:r>
    </w:p>
    <w:p w14:paraId="2443EA67" w14:textId="77777777" w:rsidR="00053B66" w:rsidRDefault="00053B66" w:rsidP="00053B66">
      <w:pPr>
        <w:spacing w:after="0"/>
      </w:pPr>
      <w:r>
        <w:t>&lt;ESMA_QUESTION_MICA_0&gt;</w:t>
      </w:r>
    </w:p>
    <w:p w14:paraId="5C843C6B" w14:textId="77777777" w:rsidR="00053B66" w:rsidRDefault="00053B66" w:rsidP="00053B66">
      <w:pPr>
        <w:spacing w:after="0"/>
      </w:pPr>
      <w:permStart w:id="970919143" w:edGrp="everyone"/>
      <w:r>
        <w:t>TYPE YOUR TEXT HERE</w:t>
      </w:r>
    </w:p>
    <w:permEnd w:id="970919143"/>
    <w:p w14:paraId="580ECE41" w14:textId="77777777" w:rsidR="00053B66" w:rsidRDefault="00053B66" w:rsidP="00053B66">
      <w:pPr>
        <w:spacing w:after="0"/>
      </w:pPr>
      <w:r>
        <w:t>&lt;ESMA_QUESTION_MICA_0&gt;</w:t>
      </w:r>
    </w:p>
    <w:p w14:paraId="4B0B7758" w14:textId="77777777" w:rsidR="00053B66" w:rsidRDefault="00053B66" w:rsidP="00053B66"/>
    <w:p w14:paraId="11EE3BBF" w14:textId="77777777" w:rsidR="00053B66" w:rsidRDefault="00053B66" w:rsidP="00053B66">
      <w:pPr>
        <w:pStyle w:val="Questionstyle"/>
        <w:ind w:hanging="426"/>
        <w:rPr>
          <w:lang w:val="en-US"/>
        </w:rPr>
      </w:pPr>
      <w:r w:rsidRPr="00232FE1">
        <w:rPr>
          <w:lang w:val="en-US"/>
        </w:rPr>
        <w:t>Q9: Do you agree with the proportionate approach to the request of information to be submitted by proposed indirect acquirers of qualifying holdings based on whether they are identified via the control or the multiplication criterion?</w:t>
      </w:r>
    </w:p>
    <w:p w14:paraId="7B76BA84" w14:textId="77777777" w:rsidR="00053B66" w:rsidRDefault="00053B66" w:rsidP="00053B66">
      <w:pPr>
        <w:spacing w:after="0"/>
      </w:pPr>
      <w:r>
        <w:t>&lt;ESMA_QUESTION_MICA_0&gt;</w:t>
      </w:r>
    </w:p>
    <w:p w14:paraId="14DE59A2" w14:textId="77777777" w:rsidR="00053B66" w:rsidRDefault="00053B66" w:rsidP="00053B66">
      <w:pPr>
        <w:spacing w:after="0"/>
      </w:pPr>
      <w:permStart w:id="505041785" w:edGrp="everyone"/>
      <w:r>
        <w:t>TYPE YOUR TEXT HERE</w:t>
      </w:r>
    </w:p>
    <w:permEnd w:id="505041785"/>
    <w:p w14:paraId="3121631C" w14:textId="77777777" w:rsidR="00053B66" w:rsidRDefault="00053B66" w:rsidP="00053B66">
      <w:pPr>
        <w:spacing w:after="0"/>
      </w:pPr>
      <w:r>
        <w:t>&lt;ESMA_QUESTION_MICA_0&gt;</w:t>
      </w:r>
    </w:p>
    <w:p w14:paraId="68E3F90B" w14:textId="77777777" w:rsidR="00053B66" w:rsidRDefault="00053B66" w:rsidP="00053B66"/>
    <w:p w14:paraId="0CD60CF7" w14:textId="77777777" w:rsidR="00053B66" w:rsidRPr="00232FE1" w:rsidRDefault="00053B66" w:rsidP="00053B66">
      <w:pPr>
        <w:pStyle w:val="Questionstyle"/>
        <w:ind w:hanging="426"/>
        <w:rPr>
          <w:lang w:val="en-US"/>
        </w:rPr>
      </w:pPr>
      <w:r w:rsidRPr="00232FE1">
        <w:rPr>
          <w:lang w:val="en-US"/>
        </w:rPr>
        <w:t xml:space="preserve">Q10: </w:t>
      </w:r>
      <w:r w:rsidRPr="00232FE1">
        <w:rPr>
          <w:lang w:val="en-US"/>
        </w:rPr>
        <w:tab/>
        <w:t xml:space="preserve">Do you consider the list of information under Article 8 complete and comprehensive to assess the financing of the acquisition, in particular as regards funding originated in the crypto ecosystem? </w:t>
      </w:r>
    </w:p>
    <w:p w14:paraId="0ABC1DC6" w14:textId="77777777" w:rsidR="00053B66" w:rsidRDefault="00053B66" w:rsidP="00053B66">
      <w:pPr>
        <w:spacing w:after="0"/>
      </w:pPr>
      <w:r>
        <w:t>&lt;ESMA_QUESTION_MICA_0&gt;</w:t>
      </w:r>
    </w:p>
    <w:p w14:paraId="6DCEF7B0" w14:textId="77777777" w:rsidR="00053B66" w:rsidRDefault="00053B66" w:rsidP="00053B66">
      <w:pPr>
        <w:spacing w:after="0"/>
      </w:pPr>
      <w:permStart w:id="1604132244" w:edGrp="everyone"/>
      <w:r>
        <w:t>TYPE YOUR TEXT HERE</w:t>
      </w:r>
    </w:p>
    <w:permEnd w:id="1604132244"/>
    <w:p w14:paraId="38011512" w14:textId="77777777" w:rsidR="00053B66" w:rsidRDefault="00053B66" w:rsidP="00053B66">
      <w:pPr>
        <w:spacing w:after="0"/>
      </w:pPr>
      <w:r>
        <w:t>&lt;ESMA_QUESTION_MICA_0&gt;</w:t>
      </w:r>
    </w:p>
    <w:p w14:paraId="1C923061" w14:textId="77777777" w:rsidR="00053B66" w:rsidRDefault="00053B66" w:rsidP="00053B66"/>
    <w:p w14:paraId="2F56AEBD" w14:textId="77777777" w:rsidR="00053B66" w:rsidRPr="00232FE1" w:rsidRDefault="00053B66" w:rsidP="00053B66">
      <w:pPr>
        <w:pStyle w:val="Questionstyle"/>
        <w:ind w:hanging="426"/>
        <w:rPr>
          <w:lang w:val="en-US"/>
        </w:rPr>
      </w:pPr>
      <w:r w:rsidRPr="00232FE1">
        <w:rPr>
          <w:lang w:val="en-US"/>
        </w:rPr>
        <w:t xml:space="preserve">Q11: </w:t>
      </w:r>
      <w:r w:rsidRPr="00232FE1">
        <w:rPr>
          <w:lang w:val="en-US"/>
        </w:rPr>
        <w:tab/>
        <w:t>Do you agree with the identified cases where reduced information requirements apply and with the related requirements and safeguards?</w:t>
      </w:r>
    </w:p>
    <w:p w14:paraId="2B7A56A9" w14:textId="77777777" w:rsidR="00053B66" w:rsidRDefault="00053B66" w:rsidP="00053B66">
      <w:pPr>
        <w:spacing w:after="0"/>
      </w:pPr>
      <w:r>
        <w:t>&lt;ESMA_QUESTION_MICA_0&gt;</w:t>
      </w:r>
    </w:p>
    <w:p w14:paraId="0F5B6E9C" w14:textId="77777777" w:rsidR="00053B66" w:rsidRDefault="00053B66" w:rsidP="00053B66">
      <w:pPr>
        <w:spacing w:after="0"/>
      </w:pPr>
      <w:permStart w:id="2039561759" w:edGrp="everyone"/>
      <w:r>
        <w:t>TYPE YOUR TEXT HERE</w:t>
      </w:r>
    </w:p>
    <w:permEnd w:id="2039561759"/>
    <w:p w14:paraId="41AF08A6" w14:textId="77777777" w:rsidR="00053B66" w:rsidRDefault="00053B66" w:rsidP="00053B66">
      <w:pPr>
        <w:spacing w:after="0"/>
      </w:pPr>
      <w:r>
        <w:t>&lt;ESMA_QUESTION_MICA_0&gt;</w:t>
      </w:r>
    </w:p>
    <w:p w14:paraId="72EBA80F" w14:textId="77777777" w:rsidR="00053B66" w:rsidRDefault="00053B66" w:rsidP="00053B66"/>
    <w:p w14:paraId="559B4CE5" w14:textId="77777777" w:rsidR="00053B66" w:rsidRPr="00232FE1" w:rsidRDefault="00053B66" w:rsidP="00053B66">
      <w:pPr>
        <w:pStyle w:val="Questionstyle"/>
        <w:ind w:hanging="426"/>
        <w:rPr>
          <w:lang w:val="en-US"/>
        </w:rPr>
      </w:pPr>
      <w:r w:rsidRPr="00232FE1">
        <w:rPr>
          <w:lang w:val="en-US"/>
        </w:rPr>
        <w:t xml:space="preserve">Q12: </w:t>
      </w:r>
      <w:r w:rsidRPr="00232FE1">
        <w:rPr>
          <w:lang w:val="en-US"/>
        </w:rPr>
        <w:tab/>
        <w:t xml:space="preserve">In which EU jurisdiction(s) do you plan to be authorised to provide CASP services? In which EU jurisdiction(s) do you plan to provide CASP services under cross-border provision of crypto-asset services as specified in Article 65 of </w:t>
      </w:r>
      <w:r w:rsidRPr="00232FE1">
        <w:rPr>
          <w:lang w:val="en-US"/>
        </w:rPr>
        <w:tab/>
        <w:t>Regulation (EU) 2023/1114?</w:t>
      </w:r>
    </w:p>
    <w:p w14:paraId="41E1DA5D" w14:textId="77777777" w:rsidR="00053B66" w:rsidRDefault="00053B66" w:rsidP="00053B66">
      <w:pPr>
        <w:spacing w:after="0"/>
      </w:pPr>
      <w:r>
        <w:t>&lt;ESMA_QUESTION_MICA_0&gt;</w:t>
      </w:r>
    </w:p>
    <w:p w14:paraId="1082EE37" w14:textId="77777777" w:rsidR="00053B66" w:rsidRDefault="00053B66" w:rsidP="00053B66">
      <w:pPr>
        <w:spacing w:after="0"/>
      </w:pPr>
      <w:permStart w:id="383456857" w:edGrp="everyone"/>
      <w:r>
        <w:t>TYPE YOUR TEXT HERE</w:t>
      </w:r>
    </w:p>
    <w:permEnd w:id="383456857"/>
    <w:p w14:paraId="09F971F3" w14:textId="77777777" w:rsidR="00053B66" w:rsidRDefault="00053B66" w:rsidP="00053B66">
      <w:pPr>
        <w:spacing w:after="0"/>
      </w:pPr>
      <w:r>
        <w:t>&lt;ESMA_QUESTION_MICA_0&gt;</w:t>
      </w:r>
    </w:p>
    <w:p w14:paraId="41953312" w14:textId="77777777" w:rsidR="00053B66" w:rsidRDefault="00053B66" w:rsidP="00053B66"/>
    <w:p w14:paraId="13D5116F" w14:textId="77777777" w:rsidR="00053B66" w:rsidRPr="00232FE1" w:rsidRDefault="00053B66" w:rsidP="00053B66">
      <w:pPr>
        <w:pStyle w:val="Questionstyle"/>
        <w:rPr>
          <w:lang w:val="en-US"/>
        </w:rPr>
      </w:pPr>
      <w:r w:rsidRPr="00232FE1">
        <w:rPr>
          <w:lang w:val="en-US"/>
        </w:rPr>
        <w:t xml:space="preserve">Q13: </w:t>
      </w:r>
      <w:r w:rsidRPr="00232FE1">
        <w:rPr>
          <w:lang w:val="en-US"/>
        </w:rPr>
        <w:tab/>
        <w:t xml:space="preserve">What crypto asset services as listed in point 16 of Article 3(1) of Regulation (EU) 2023/1114 do you plan to offer (e.g. reception/transmission of orders; execution of </w:t>
      </w:r>
      <w:r w:rsidRPr="00232FE1">
        <w:rPr>
          <w:lang w:val="en-US"/>
        </w:rPr>
        <w:lastRenderedPageBreak/>
        <w:t>orders on behalf of clients; operation of a trading platform etc.)? In addition, please provide some high-level explanation of the business model, including, what type of trading systems do you plan to use.</w:t>
      </w:r>
    </w:p>
    <w:p w14:paraId="700A8545" w14:textId="77777777" w:rsidR="00053B66" w:rsidRDefault="00053B66" w:rsidP="00053B66">
      <w:pPr>
        <w:spacing w:after="0"/>
      </w:pPr>
      <w:r>
        <w:t>&lt;ESMA_QUESTION_MICA_0&gt;</w:t>
      </w:r>
    </w:p>
    <w:p w14:paraId="5EA79FE0" w14:textId="77777777" w:rsidR="00053B66" w:rsidRDefault="00053B66" w:rsidP="00053B66">
      <w:pPr>
        <w:spacing w:after="0"/>
      </w:pPr>
      <w:permStart w:id="582572925" w:edGrp="everyone"/>
      <w:r>
        <w:t>TYPE YOUR TEXT HERE</w:t>
      </w:r>
    </w:p>
    <w:permEnd w:id="582572925"/>
    <w:p w14:paraId="5FAD3F4C" w14:textId="77777777" w:rsidR="00053B66" w:rsidRDefault="00053B66" w:rsidP="00053B66">
      <w:pPr>
        <w:spacing w:after="0"/>
      </w:pPr>
      <w:r>
        <w:t>&lt;ESMA_QUESTION_MICA_0&gt;</w:t>
      </w:r>
    </w:p>
    <w:p w14:paraId="1462282B" w14:textId="77777777" w:rsidR="00053B66" w:rsidRDefault="00053B66" w:rsidP="00053B66"/>
    <w:p w14:paraId="14ABC022" w14:textId="77777777" w:rsidR="00053B66" w:rsidRDefault="00053B66" w:rsidP="00053B66">
      <w:pPr>
        <w:pStyle w:val="Questionstyle"/>
        <w:rPr>
          <w:lang w:val="en-US"/>
        </w:rPr>
      </w:pPr>
      <w:r w:rsidRPr="00232FE1">
        <w:rPr>
          <w:lang w:val="en-US"/>
        </w:rPr>
        <w:t xml:space="preserve">Q14: </w:t>
      </w:r>
      <w:r w:rsidRPr="00232FE1">
        <w:rPr>
          <w:lang w:val="en-US"/>
        </w:rPr>
        <w:tab/>
        <w:t>If you are planning to operate a trading platform:</w:t>
      </w:r>
    </w:p>
    <w:p w14:paraId="1BF688E8" w14:textId="77777777" w:rsidR="00053B66" w:rsidRDefault="00053B66" w:rsidP="00053B66">
      <w:pPr>
        <w:spacing w:after="0"/>
      </w:pPr>
      <w:r>
        <w:t>&lt;ESMA_QUESTION_MICA_0&gt;</w:t>
      </w:r>
    </w:p>
    <w:p w14:paraId="5BEEFABB" w14:textId="77777777" w:rsidR="00053B66" w:rsidRDefault="00053B66" w:rsidP="00053B66">
      <w:pPr>
        <w:spacing w:after="0"/>
      </w:pPr>
      <w:permStart w:id="161616433" w:edGrp="everyone"/>
      <w:r>
        <w:t>TYPE YOUR TEXT HERE</w:t>
      </w:r>
    </w:p>
    <w:permEnd w:id="161616433"/>
    <w:p w14:paraId="7A15B896" w14:textId="77777777" w:rsidR="00053B66" w:rsidRDefault="00053B66" w:rsidP="00053B66">
      <w:pPr>
        <w:spacing w:after="0"/>
      </w:pPr>
      <w:r>
        <w:t>&lt;ESMA_QUESTION_MICA_0&gt;</w:t>
      </w:r>
    </w:p>
    <w:p w14:paraId="2E575ED6" w14:textId="77777777" w:rsidR="00053B66" w:rsidRDefault="00053B66" w:rsidP="00053B66"/>
    <w:p w14:paraId="68DDF375" w14:textId="77777777" w:rsidR="00053B66" w:rsidRPr="00232FE1" w:rsidRDefault="00053B66" w:rsidP="00053B66">
      <w:pPr>
        <w:pStyle w:val="Questionstyle"/>
        <w:rPr>
          <w:lang w:val="en-US"/>
        </w:rPr>
      </w:pPr>
      <w:r w:rsidRPr="00232FE1">
        <w:rPr>
          <w:lang w:val="en-US"/>
        </w:rPr>
        <w:t>(a)</w:t>
      </w:r>
      <w:r w:rsidRPr="00232FE1">
        <w:rPr>
          <w:lang w:val="en-US"/>
        </w:rPr>
        <w:tab/>
        <w:t>How many white papers do you estimate to publish on you platform?</w:t>
      </w:r>
    </w:p>
    <w:p w14:paraId="25D1C6CB" w14:textId="77777777" w:rsidR="00053B66" w:rsidRDefault="00053B66" w:rsidP="00053B66">
      <w:pPr>
        <w:spacing w:after="0"/>
      </w:pPr>
      <w:r>
        <w:t>&lt;ESMA_QUESTION_MICA_0&gt;</w:t>
      </w:r>
    </w:p>
    <w:p w14:paraId="7BC413D0" w14:textId="77777777" w:rsidR="00053B66" w:rsidRDefault="00053B66" w:rsidP="00053B66">
      <w:pPr>
        <w:spacing w:after="0"/>
      </w:pPr>
      <w:permStart w:id="2066971662" w:edGrp="everyone"/>
      <w:r>
        <w:t>TYPE YOUR TEXT HERE</w:t>
      </w:r>
    </w:p>
    <w:permEnd w:id="2066971662"/>
    <w:p w14:paraId="2C390A00" w14:textId="77777777" w:rsidR="00053B66" w:rsidRDefault="00053B66" w:rsidP="00053B66">
      <w:pPr>
        <w:spacing w:after="0"/>
      </w:pPr>
      <w:r>
        <w:t>&lt;ESMA_QUESTION_MICA_0&gt;</w:t>
      </w:r>
    </w:p>
    <w:p w14:paraId="23416A28" w14:textId="77777777" w:rsidR="00053B66" w:rsidRDefault="00053B66" w:rsidP="00053B66"/>
    <w:p w14:paraId="1F92574D" w14:textId="77777777" w:rsidR="00053B66" w:rsidRPr="00232FE1" w:rsidRDefault="00053B66" w:rsidP="00053B66">
      <w:pPr>
        <w:pStyle w:val="Questionstyle"/>
        <w:rPr>
          <w:lang w:val="en-US"/>
        </w:rPr>
      </w:pPr>
      <w:r w:rsidRPr="00232FE1">
        <w:rPr>
          <w:lang w:val="en-US"/>
        </w:rPr>
        <w:t>(b)</w:t>
      </w:r>
      <w:r w:rsidRPr="00232FE1">
        <w:rPr>
          <w:lang w:val="en-US"/>
        </w:rPr>
        <w:tab/>
        <w:t>What turnover, in terms of crypto-assets trading volume, do you expect to</w:t>
      </w:r>
      <w:r>
        <w:rPr>
          <w:lang w:val="en-US"/>
        </w:rPr>
        <w:t xml:space="preserve"> </w:t>
      </w:r>
      <w:r w:rsidRPr="00232FE1">
        <w:rPr>
          <w:lang w:val="en-US"/>
        </w:rPr>
        <w:t>attract on your platform according to your business forecasts for the upcoming years?</w:t>
      </w:r>
    </w:p>
    <w:p w14:paraId="4C2BE57C" w14:textId="77777777" w:rsidR="00053B66" w:rsidRDefault="00053B66" w:rsidP="00053B66">
      <w:pPr>
        <w:spacing w:after="0"/>
      </w:pPr>
      <w:r>
        <w:t>&lt;ESMA_QUESTION_MICA_0&gt;</w:t>
      </w:r>
    </w:p>
    <w:p w14:paraId="4B0FAEF2" w14:textId="77777777" w:rsidR="00053B66" w:rsidRDefault="00053B66" w:rsidP="00053B66">
      <w:pPr>
        <w:spacing w:after="0"/>
      </w:pPr>
      <w:permStart w:id="1998288486" w:edGrp="everyone"/>
      <w:r>
        <w:t>TYPE YOUR TEXT HERE</w:t>
      </w:r>
    </w:p>
    <w:permEnd w:id="1998288486"/>
    <w:p w14:paraId="33B75F25" w14:textId="77777777" w:rsidR="00053B66" w:rsidRDefault="00053B66" w:rsidP="00053B66">
      <w:pPr>
        <w:spacing w:after="0"/>
      </w:pPr>
      <w:r>
        <w:t>&lt;ESMA_QUESTION_MICA_0&gt;</w:t>
      </w:r>
    </w:p>
    <w:p w14:paraId="1CC9D121" w14:textId="77777777" w:rsidR="00053B66" w:rsidRDefault="00053B66" w:rsidP="00053B66"/>
    <w:p w14:paraId="0568ABCB" w14:textId="77777777" w:rsidR="00053B66" w:rsidRDefault="00053B66" w:rsidP="00053B66">
      <w:pPr>
        <w:pStyle w:val="Questionstyle"/>
        <w:rPr>
          <w:lang w:val="en-US"/>
        </w:rPr>
      </w:pPr>
      <w:r w:rsidRPr="00232FE1">
        <w:rPr>
          <w:lang w:val="en-US"/>
        </w:rPr>
        <w:t>(c)</w:t>
      </w:r>
      <w:r w:rsidRPr="00232FE1">
        <w:rPr>
          <w:lang w:val="en-US"/>
        </w:rPr>
        <w:tab/>
        <w:t>Do you plan to undertake transactions on the basis of an on-chain ledger or an off-chain one?</w:t>
      </w:r>
    </w:p>
    <w:p w14:paraId="1B934531" w14:textId="77777777" w:rsidR="00053B66" w:rsidRDefault="00053B66" w:rsidP="00053B66">
      <w:pPr>
        <w:spacing w:after="0"/>
      </w:pPr>
      <w:r>
        <w:t>&lt;ESMA_QUESTION_MICA_0&gt;</w:t>
      </w:r>
    </w:p>
    <w:p w14:paraId="7BD23659" w14:textId="77777777" w:rsidR="00053B66" w:rsidRDefault="00053B66" w:rsidP="00053B66">
      <w:pPr>
        <w:spacing w:after="0"/>
      </w:pPr>
      <w:permStart w:id="801857389" w:edGrp="everyone"/>
      <w:r>
        <w:t>TYPE YOUR TEXT HERE</w:t>
      </w:r>
    </w:p>
    <w:permEnd w:id="801857389"/>
    <w:p w14:paraId="4A7BF476" w14:textId="77777777" w:rsidR="00053B66" w:rsidRDefault="00053B66" w:rsidP="00053B66">
      <w:pPr>
        <w:spacing w:after="0"/>
      </w:pPr>
      <w:r>
        <w:t>&lt;ESMA_QUESTION_MICA_0&gt;</w:t>
      </w:r>
    </w:p>
    <w:p w14:paraId="105E1DB9" w14:textId="77777777" w:rsidR="00053B66" w:rsidRDefault="00053B66" w:rsidP="00053B66"/>
    <w:p w14:paraId="05A7074B"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which type of DLT are you planning to use (e.g. Ethereum, Corda, Stellar etc.)? Do you plan to store transaction data on-chain or off-chain or a mix of the two?</w:t>
      </w:r>
    </w:p>
    <w:p w14:paraId="73CF8DDA" w14:textId="77777777" w:rsidR="00053B66" w:rsidRDefault="00053B66" w:rsidP="00053B66">
      <w:pPr>
        <w:spacing w:after="0"/>
      </w:pPr>
      <w:r>
        <w:t>&lt;ESMA_QUESTION_MICA_0&gt;</w:t>
      </w:r>
    </w:p>
    <w:p w14:paraId="7C81DA94" w14:textId="77777777" w:rsidR="00053B66" w:rsidRDefault="00053B66" w:rsidP="00053B66">
      <w:pPr>
        <w:spacing w:after="0"/>
      </w:pPr>
      <w:permStart w:id="836922226" w:edGrp="everyone"/>
      <w:r>
        <w:t>TYPE YOUR TEXT HERE</w:t>
      </w:r>
    </w:p>
    <w:permEnd w:id="836922226"/>
    <w:p w14:paraId="1CAB5FAC" w14:textId="77777777" w:rsidR="00053B66" w:rsidRDefault="00053B66" w:rsidP="00053B66">
      <w:pPr>
        <w:spacing w:after="0"/>
      </w:pPr>
      <w:r>
        <w:t>&lt;ESMA_QUESTION_MICA_0&gt;</w:t>
      </w:r>
    </w:p>
    <w:p w14:paraId="7581FF5B" w14:textId="77777777" w:rsidR="00053B66" w:rsidRDefault="00053B66" w:rsidP="00053B66"/>
    <w:p w14:paraId="172E36E7" w14:textId="77777777" w:rsidR="00053B66" w:rsidRPr="00232FE1" w:rsidRDefault="00053B66" w:rsidP="00053B66">
      <w:pPr>
        <w:pStyle w:val="Questionstyle"/>
        <w:rPr>
          <w:lang w:val="en-US"/>
        </w:rPr>
      </w:pPr>
      <w:r>
        <w:rPr>
          <w:lang w:val="en-US"/>
        </w:rPr>
        <w:lastRenderedPageBreak/>
        <w:tab/>
      </w:r>
      <w:r w:rsidRPr="00232FE1">
        <w:rPr>
          <w:lang w:val="en-US"/>
        </w:rPr>
        <w:t>ii.</w:t>
      </w:r>
      <w:r>
        <w:rPr>
          <w:lang w:val="en-US"/>
        </w:rPr>
        <w:t xml:space="preserve"> </w:t>
      </w:r>
      <w:r w:rsidRPr="00232FE1">
        <w:rPr>
          <w:lang w:val="en-US"/>
        </w:rPr>
        <w:t>If the latter, how would you link on-chain and off-chain transaction data?</w:t>
      </w:r>
    </w:p>
    <w:p w14:paraId="62FD04AC" w14:textId="77777777" w:rsidR="00053B66" w:rsidRDefault="00053B66" w:rsidP="00053B66">
      <w:pPr>
        <w:spacing w:after="0"/>
      </w:pPr>
      <w:r>
        <w:t>&lt;ESMA_QUESTION_MICA_0&gt;</w:t>
      </w:r>
    </w:p>
    <w:p w14:paraId="1FA922A3" w14:textId="77777777" w:rsidR="00053B66" w:rsidRDefault="00053B66" w:rsidP="00053B66">
      <w:pPr>
        <w:spacing w:after="0"/>
      </w:pPr>
      <w:permStart w:id="1093928768" w:edGrp="everyone"/>
      <w:r>
        <w:t>TYPE YOUR TEXT HERE</w:t>
      </w:r>
    </w:p>
    <w:permEnd w:id="1093928768"/>
    <w:p w14:paraId="36A28D20" w14:textId="77777777" w:rsidR="00053B66" w:rsidRDefault="00053B66" w:rsidP="00053B66">
      <w:pPr>
        <w:spacing w:after="0"/>
      </w:pPr>
      <w:r>
        <w:t>&lt;ESMA_QUESTION_MICA_0&gt;</w:t>
      </w:r>
    </w:p>
    <w:p w14:paraId="150CCA29" w14:textId="77777777" w:rsidR="00053B66" w:rsidRDefault="00053B66" w:rsidP="00053B66"/>
    <w:p w14:paraId="26B44FF4" w14:textId="77777777" w:rsidR="00053B66" w:rsidRDefault="00053B66" w:rsidP="00053B66">
      <w:pPr>
        <w:pStyle w:val="Questionstyle"/>
        <w:rPr>
          <w:lang w:val="en-US"/>
        </w:rPr>
      </w:pPr>
      <w:r w:rsidRPr="00232FE1">
        <w:rPr>
          <w:lang w:val="en-US"/>
        </w:rPr>
        <w:t xml:space="preserve">Q15: </w:t>
      </w:r>
      <w:r w:rsidRPr="00232FE1">
        <w:rPr>
          <w:lang w:val="en-US"/>
        </w:rPr>
        <w:tab/>
        <w:t>If you are planning to execute/place orders on behalf of clients:</w:t>
      </w:r>
    </w:p>
    <w:p w14:paraId="6E6BFAEF" w14:textId="77777777" w:rsidR="00053B66" w:rsidRDefault="00053B66" w:rsidP="00053B66">
      <w:pPr>
        <w:spacing w:after="0"/>
      </w:pPr>
      <w:r>
        <w:t>&lt;ESMA_QUESTION_MICA_0&gt;</w:t>
      </w:r>
    </w:p>
    <w:p w14:paraId="3F86A4FA" w14:textId="77777777" w:rsidR="00053B66" w:rsidRDefault="00053B66" w:rsidP="00053B66">
      <w:pPr>
        <w:spacing w:after="0"/>
      </w:pPr>
      <w:permStart w:id="62880092" w:edGrp="everyone"/>
      <w:r>
        <w:t>TYPE YOUR TEXT HERE</w:t>
      </w:r>
    </w:p>
    <w:permEnd w:id="62880092"/>
    <w:p w14:paraId="2B73D1EE" w14:textId="77777777" w:rsidR="00053B66" w:rsidRDefault="00053B66" w:rsidP="00053B66">
      <w:pPr>
        <w:spacing w:after="0"/>
      </w:pPr>
      <w:r>
        <w:t>&lt;ESMA_QUESTION_MICA_0&gt;</w:t>
      </w:r>
    </w:p>
    <w:p w14:paraId="15495967" w14:textId="77777777" w:rsidR="00053B66" w:rsidRDefault="00053B66" w:rsidP="00053B66"/>
    <w:p w14:paraId="39F771E6"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execution/order placement?</w:t>
      </w:r>
    </w:p>
    <w:p w14:paraId="64D96835" w14:textId="77777777" w:rsidR="00053B66" w:rsidRDefault="00053B66" w:rsidP="00053B66">
      <w:pPr>
        <w:spacing w:after="0"/>
      </w:pPr>
      <w:r>
        <w:t>&lt;ESMA_QUESTION_MICA_0&gt;</w:t>
      </w:r>
    </w:p>
    <w:p w14:paraId="037FA96D" w14:textId="77777777" w:rsidR="00053B66" w:rsidRDefault="00053B66" w:rsidP="00053B66">
      <w:pPr>
        <w:spacing w:after="0"/>
      </w:pPr>
      <w:permStart w:id="92292884" w:edGrp="everyone"/>
      <w:r>
        <w:t>TYPE YOUR TEXT HERE</w:t>
      </w:r>
    </w:p>
    <w:permEnd w:id="92292884"/>
    <w:p w14:paraId="53936ADA" w14:textId="77777777" w:rsidR="00053B66" w:rsidRDefault="00053B66" w:rsidP="00053B66">
      <w:pPr>
        <w:spacing w:after="0"/>
      </w:pPr>
      <w:r>
        <w:t>&lt;ESMA_QUESTION_MICA_0&gt;</w:t>
      </w:r>
    </w:p>
    <w:p w14:paraId="59770622" w14:textId="77777777" w:rsidR="00053B66" w:rsidRDefault="00053B66" w:rsidP="00053B66"/>
    <w:p w14:paraId="4633377E"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 forecasts for the upcoming years?</w:t>
      </w:r>
    </w:p>
    <w:p w14:paraId="35E4C141" w14:textId="77777777" w:rsidR="00053B66" w:rsidRDefault="00053B66" w:rsidP="00053B66">
      <w:pPr>
        <w:spacing w:after="0"/>
      </w:pPr>
      <w:r>
        <w:t>&lt;ESMA_QUESTION_MICA_0&gt;</w:t>
      </w:r>
    </w:p>
    <w:p w14:paraId="23D6A458" w14:textId="77777777" w:rsidR="00053B66" w:rsidRDefault="00053B66" w:rsidP="00053B66">
      <w:pPr>
        <w:spacing w:after="0"/>
      </w:pPr>
      <w:permStart w:id="1208879879" w:edGrp="everyone"/>
      <w:r>
        <w:t>TYPE YOUR TEXT HERE</w:t>
      </w:r>
    </w:p>
    <w:permEnd w:id="1208879879"/>
    <w:p w14:paraId="7C6B939D" w14:textId="77777777" w:rsidR="00053B66" w:rsidRDefault="00053B66" w:rsidP="00053B66">
      <w:pPr>
        <w:spacing w:after="0"/>
      </w:pPr>
      <w:r>
        <w:t>&lt;ESMA_QUESTION_MICA_0&gt;</w:t>
      </w:r>
    </w:p>
    <w:p w14:paraId="460AF176" w14:textId="77777777" w:rsidR="00053B66" w:rsidRDefault="00053B66" w:rsidP="00053B66"/>
    <w:p w14:paraId="2CDE066C" w14:textId="77777777" w:rsidR="00053B66" w:rsidRPr="00232FE1" w:rsidRDefault="00053B66" w:rsidP="00053B66">
      <w:pPr>
        <w:pStyle w:val="Questionstyle"/>
        <w:rPr>
          <w:lang w:val="en-US"/>
        </w:rPr>
      </w:pPr>
      <w:r w:rsidRPr="00232FE1">
        <w:rPr>
          <w:lang w:val="en-US"/>
        </w:rPr>
        <w:t>(c)</w:t>
      </w:r>
      <w:r w:rsidRPr="00232FE1">
        <w:rPr>
          <w:lang w:val="en-US"/>
        </w:rPr>
        <w:tab/>
        <w:t xml:space="preserve">Do you plan to undertake transactions on the basis of an on-chain ledger </w:t>
      </w:r>
      <w:r w:rsidRPr="00232FE1">
        <w:rPr>
          <w:lang w:val="en-US"/>
        </w:rPr>
        <w:tab/>
      </w:r>
      <w:r w:rsidRPr="00232FE1">
        <w:rPr>
          <w:lang w:val="en-US"/>
        </w:rPr>
        <w:tab/>
        <w:t>or an off-chain one?</w:t>
      </w:r>
    </w:p>
    <w:p w14:paraId="5CA92CCF" w14:textId="77777777" w:rsidR="00053B66" w:rsidRDefault="00053B66" w:rsidP="00053B66">
      <w:pPr>
        <w:spacing w:after="0"/>
      </w:pPr>
      <w:r>
        <w:t>&lt;ESMA_QUESTION_MICA_0&gt;</w:t>
      </w:r>
    </w:p>
    <w:p w14:paraId="6128D74A" w14:textId="77777777" w:rsidR="00053B66" w:rsidRDefault="00053B66" w:rsidP="00053B66">
      <w:pPr>
        <w:spacing w:after="0"/>
      </w:pPr>
      <w:permStart w:id="1270486936" w:edGrp="everyone"/>
      <w:r>
        <w:t>TYPE YOUR TEXT HERE</w:t>
      </w:r>
    </w:p>
    <w:permEnd w:id="1270486936"/>
    <w:p w14:paraId="76D826C5" w14:textId="77777777" w:rsidR="00053B66" w:rsidRDefault="00053B66" w:rsidP="00053B66">
      <w:pPr>
        <w:spacing w:after="0"/>
      </w:pPr>
      <w:r>
        <w:t>&lt;ESMA_QUESTION_MICA_0&gt;</w:t>
      </w:r>
    </w:p>
    <w:p w14:paraId="5D543B31" w14:textId="77777777" w:rsidR="00053B66" w:rsidRDefault="00053B66" w:rsidP="00053B66"/>
    <w:p w14:paraId="036FA8BC" w14:textId="77777777" w:rsidR="00053B66" w:rsidRDefault="00053B66" w:rsidP="00053B66">
      <w:pPr>
        <w:pStyle w:val="Questionstyle"/>
        <w:rPr>
          <w:lang w:val="en-US"/>
        </w:rPr>
      </w:pPr>
      <w:r>
        <w:rPr>
          <w:lang w:val="en-US"/>
        </w:rPr>
        <w:tab/>
      </w:r>
      <w:r w:rsidRPr="00232FE1">
        <w:rPr>
          <w:lang w:val="en-US"/>
        </w:rPr>
        <w:t>i.</w:t>
      </w:r>
      <w:r>
        <w:rPr>
          <w:lang w:val="en-US"/>
        </w:rPr>
        <w:t xml:space="preserve"> </w:t>
      </w:r>
      <w:r w:rsidRPr="00232FE1">
        <w:rPr>
          <w:lang w:val="en-US"/>
        </w:rPr>
        <w:t>In case of the former, is transaction data stored on-chain or off</w:t>
      </w:r>
      <w:r>
        <w:rPr>
          <w:lang w:val="en-US"/>
        </w:rPr>
        <w:t>-</w:t>
      </w:r>
      <w:r w:rsidRPr="00232FE1">
        <w:rPr>
          <w:lang w:val="en-US"/>
        </w:rPr>
        <w:t>chain or a mixed of the two?</w:t>
      </w:r>
    </w:p>
    <w:p w14:paraId="6DA8F748" w14:textId="77777777" w:rsidR="00053B66" w:rsidRDefault="00053B66" w:rsidP="00053B66">
      <w:pPr>
        <w:spacing w:after="0"/>
      </w:pPr>
      <w:r>
        <w:t>&lt;ESMA_QUESTION_MICA_0&gt;</w:t>
      </w:r>
    </w:p>
    <w:p w14:paraId="06236DD6" w14:textId="77777777" w:rsidR="00053B66" w:rsidRDefault="00053B66" w:rsidP="00053B66">
      <w:pPr>
        <w:spacing w:after="0"/>
      </w:pPr>
      <w:permStart w:id="1095572356" w:edGrp="everyone"/>
      <w:r>
        <w:t>TYPE YOUR TEXT HERE</w:t>
      </w:r>
    </w:p>
    <w:permEnd w:id="1095572356"/>
    <w:p w14:paraId="183954C8" w14:textId="77777777" w:rsidR="00053B66" w:rsidRDefault="00053B66" w:rsidP="00053B66">
      <w:pPr>
        <w:spacing w:after="0"/>
      </w:pPr>
      <w:r>
        <w:t>&lt;ESMA_QUESTION_MICA_0&gt;</w:t>
      </w:r>
    </w:p>
    <w:p w14:paraId="6A762C4F" w14:textId="77777777" w:rsidR="00053B66" w:rsidRDefault="00053B66" w:rsidP="00053B66"/>
    <w:p w14:paraId="528EC09E" w14:textId="77777777" w:rsidR="00053B66" w:rsidRPr="00232FE1" w:rsidRDefault="00053B66" w:rsidP="00053B66">
      <w:pPr>
        <w:pStyle w:val="Questionstyle"/>
        <w:rPr>
          <w:lang w:val="en-US"/>
        </w:rPr>
      </w:pPr>
      <w:r>
        <w:rPr>
          <w:lang w:val="en-US"/>
        </w:rPr>
        <w:tab/>
        <w:t xml:space="preserve">ii: </w:t>
      </w:r>
      <w:r w:rsidRPr="00232FE1">
        <w:rPr>
          <w:lang w:val="en-US"/>
        </w:rPr>
        <w:t>If the latter, how do you link on-chain and off-chain transaction data?</w:t>
      </w:r>
    </w:p>
    <w:p w14:paraId="49805925" w14:textId="77777777" w:rsidR="00053B66" w:rsidRDefault="00053B66" w:rsidP="00053B66">
      <w:pPr>
        <w:spacing w:after="0"/>
      </w:pPr>
      <w:r>
        <w:lastRenderedPageBreak/>
        <w:t>&lt;ESMA_QUESTION_MICA_0&gt;</w:t>
      </w:r>
    </w:p>
    <w:p w14:paraId="5BE8C1EC" w14:textId="77777777" w:rsidR="00053B66" w:rsidRDefault="00053B66" w:rsidP="00053B66">
      <w:pPr>
        <w:spacing w:after="0"/>
      </w:pPr>
      <w:permStart w:id="763120942" w:edGrp="everyone"/>
      <w:r>
        <w:t>TYPE YOUR TEXT HERE</w:t>
      </w:r>
    </w:p>
    <w:permEnd w:id="763120942"/>
    <w:p w14:paraId="0B6460A4" w14:textId="77777777" w:rsidR="00053B66" w:rsidRDefault="00053B66" w:rsidP="00053B66">
      <w:pPr>
        <w:spacing w:after="0"/>
      </w:pPr>
      <w:r>
        <w:t>&lt;ESMA_QUESTION_MICA_0&gt;</w:t>
      </w:r>
    </w:p>
    <w:p w14:paraId="24DC2841" w14:textId="77777777" w:rsidR="00053B66" w:rsidRDefault="00053B66" w:rsidP="00053B66"/>
    <w:p w14:paraId="2D0113B1" w14:textId="77777777" w:rsidR="00053B66" w:rsidRPr="00232FE1" w:rsidRDefault="00053B66" w:rsidP="00053B66">
      <w:pPr>
        <w:pStyle w:val="Questionstyle"/>
        <w:rPr>
          <w:lang w:val="en-US"/>
        </w:rPr>
      </w:pPr>
      <w:r w:rsidRPr="00232FE1">
        <w:rPr>
          <w:lang w:val="en-US"/>
        </w:rPr>
        <w:t>Q16:</w:t>
      </w:r>
      <w:r w:rsidRPr="00232FE1">
        <w:rPr>
          <w:lang w:val="en-US"/>
        </w:rPr>
        <w:tab/>
        <w:t>If you are planning to receive and transmit orders:</w:t>
      </w:r>
    </w:p>
    <w:p w14:paraId="1D5D2B1E" w14:textId="77777777" w:rsidR="00053B66" w:rsidRDefault="00053B66" w:rsidP="00053B66">
      <w:pPr>
        <w:spacing w:after="0"/>
      </w:pPr>
      <w:r>
        <w:t>&lt;ESMA_QUESTION_MICA_0&gt;</w:t>
      </w:r>
    </w:p>
    <w:p w14:paraId="1A4BF21F" w14:textId="77777777" w:rsidR="00053B66" w:rsidRDefault="00053B66" w:rsidP="00053B66">
      <w:pPr>
        <w:spacing w:after="0"/>
      </w:pPr>
      <w:permStart w:id="906512199" w:edGrp="everyone"/>
      <w:r>
        <w:t>TYPE YOUR TEXT HERE</w:t>
      </w:r>
    </w:p>
    <w:permEnd w:id="906512199"/>
    <w:p w14:paraId="6E944907" w14:textId="77777777" w:rsidR="00053B66" w:rsidRDefault="00053B66" w:rsidP="00053B66">
      <w:pPr>
        <w:spacing w:after="0"/>
      </w:pPr>
      <w:r>
        <w:t>&lt;ESMA_QUESTION_MICA_0&gt;</w:t>
      </w:r>
    </w:p>
    <w:p w14:paraId="49C29378" w14:textId="77777777" w:rsidR="00053B66" w:rsidRDefault="00053B66" w:rsidP="00053B66"/>
    <w:p w14:paraId="48A03B3C" w14:textId="77777777" w:rsidR="00053B66" w:rsidRDefault="00053B66" w:rsidP="00053B66">
      <w:pPr>
        <w:pStyle w:val="Questionstyle"/>
        <w:rPr>
          <w:lang w:val="en-US"/>
        </w:rPr>
      </w:pPr>
      <w:r w:rsidRPr="00232FE1">
        <w:rPr>
          <w:lang w:val="en-US"/>
        </w:rPr>
        <w:t>(a)</w:t>
      </w:r>
      <w:r w:rsidRPr="00232FE1">
        <w:rPr>
          <w:lang w:val="en-US"/>
        </w:rPr>
        <w:tab/>
        <w:t>How many white papers do you estimate to offer to your clients for order transmission?</w:t>
      </w:r>
    </w:p>
    <w:p w14:paraId="460D4211" w14:textId="77777777" w:rsidR="00053B66" w:rsidRDefault="00053B66" w:rsidP="00053B66">
      <w:pPr>
        <w:spacing w:after="0"/>
      </w:pPr>
      <w:r>
        <w:t>&lt;ESMA_QUESTION_MICA_0&gt;</w:t>
      </w:r>
    </w:p>
    <w:p w14:paraId="05AC54C8" w14:textId="77777777" w:rsidR="00053B66" w:rsidRDefault="00053B66" w:rsidP="00053B66">
      <w:pPr>
        <w:spacing w:after="0"/>
      </w:pPr>
      <w:permStart w:id="398799201" w:edGrp="everyone"/>
      <w:r>
        <w:t>TYPE YOUR TEXT HERE</w:t>
      </w:r>
    </w:p>
    <w:permEnd w:id="398799201"/>
    <w:p w14:paraId="3F3D1E86" w14:textId="77777777" w:rsidR="00053B66" w:rsidRDefault="00053B66" w:rsidP="00053B66">
      <w:pPr>
        <w:spacing w:after="0"/>
      </w:pPr>
      <w:r>
        <w:t>&lt;ESMA_QUESTION_MICA_0&gt;</w:t>
      </w:r>
    </w:p>
    <w:p w14:paraId="26C8D86B" w14:textId="77777777" w:rsidR="00053B66" w:rsidRDefault="00053B66" w:rsidP="00053B66"/>
    <w:p w14:paraId="02233D44" w14:textId="77777777" w:rsidR="00053B66" w:rsidRDefault="00053B66" w:rsidP="00053B66">
      <w:pPr>
        <w:pStyle w:val="Questionstyle"/>
        <w:rPr>
          <w:lang w:val="en-US"/>
        </w:rPr>
      </w:pPr>
      <w:r w:rsidRPr="00232FE1">
        <w:rPr>
          <w:lang w:val="en-US"/>
        </w:rPr>
        <w:t>(b)</w:t>
      </w:r>
      <w:r w:rsidRPr="00232FE1">
        <w:rPr>
          <w:lang w:val="en-US"/>
        </w:rPr>
        <w:tab/>
        <w:t>What is the expected turnover (i.e. revenues) according to your business</w:t>
      </w:r>
      <w:r>
        <w:rPr>
          <w:lang w:val="en-US"/>
        </w:rPr>
        <w:t xml:space="preserve"> </w:t>
      </w:r>
      <w:r w:rsidRPr="00232FE1">
        <w:rPr>
          <w:lang w:val="en-US"/>
        </w:rPr>
        <w:t>forecasts for the upcoming years?</w:t>
      </w:r>
    </w:p>
    <w:p w14:paraId="1CF21C9E" w14:textId="77777777" w:rsidR="00053B66" w:rsidRDefault="00053B66" w:rsidP="00053B66">
      <w:pPr>
        <w:spacing w:after="0"/>
      </w:pPr>
      <w:r>
        <w:t>&lt;ESMA_QUESTION_MICA_0&gt;</w:t>
      </w:r>
    </w:p>
    <w:p w14:paraId="0F4094BF" w14:textId="77777777" w:rsidR="00053B66" w:rsidRDefault="00053B66" w:rsidP="00053B66">
      <w:pPr>
        <w:spacing w:after="0"/>
      </w:pPr>
      <w:permStart w:id="1067196549" w:edGrp="everyone"/>
      <w:r>
        <w:t>TYPE YOUR TEXT HERE</w:t>
      </w:r>
    </w:p>
    <w:permEnd w:id="1067196549"/>
    <w:p w14:paraId="3B972879" w14:textId="77777777" w:rsidR="00053B66" w:rsidRDefault="00053B66" w:rsidP="00053B66">
      <w:pPr>
        <w:spacing w:after="0"/>
      </w:pPr>
      <w:r>
        <w:t>&lt;ESMA_QUESTION_MICA_0&gt;</w:t>
      </w:r>
    </w:p>
    <w:p w14:paraId="30F86F91" w14:textId="77777777" w:rsidR="00053B66" w:rsidRDefault="00053B66" w:rsidP="00053B66"/>
    <w:p w14:paraId="45DCDDB3" w14:textId="77777777" w:rsidR="00053B66" w:rsidRDefault="00053B66" w:rsidP="00053B66">
      <w:pPr>
        <w:pStyle w:val="Questionstyle"/>
        <w:rPr>
          <w:lang w:val="en-US"/>
        </w:rPr>
      </w:pPr>
      <w:r w:rsidRPr="00232FE1">
        <w:rPr>
          <w:lang w:val="en-US"/>
        </w:rPr>
        <w:t>(c)</w:t>
      </w:r>
      <w:r w:rsidRPr="00232FE1">
        <w:rPr>
          <w:lang w:val="en-US"/>
        </w:rPr>
        <w:tab/>
        <w:t>Which are the main platforms/brokers you are intending to transmit orders to?</w:t>
      </w:r>
    </w:p>
    <w:p w14:paraId="4531F591" w14:textId="77777777" w:rsidR="00053B66" w:rsidRDefault="00053B66" w:rsidP="00053B66">
      <w:pPr>
        <w:spacing w:after="0"/>
      </w:pPr>
      <w:r>
        <w:t>&lt;ESMA_QUESTION_MICA_0&gt;</w:t>
      </w:r>
    </w:p>
    <w:p w14:paraId="28A697D7" w14:textId="77777777" w:rsidR="00053B66" w:rsidRDefault="00053B66" w:rsidP="00053B66">
      <w:pPr>
        <w:spacing w:after="0"/>
      </w:pPr>
      <w:permStart w:id="1159725143" w:edGrp="everyone"/>
      <w:r>
        <w:t>TYPE YOUR TEXT HERE</w:t>
      </w:r>
    </w:p>
    <w:permEnd w:id="1159725143"/>
    <w:p w14:paraId="1A1BD69E" w14:textId="77777777" w:rsidR="00053B66" w:rsidRDefault="00053B66" w:rsidP="00053B66">
      <w:pPr>
        <w:spacing w:after="0"/>
      </w:pPr>
      <w:r>
        <w:t>&lt;ESMA_QUESTION_MICA_0&gt;</w:t>
      </w:r>
    </w:p>
    <w:p w14:paraId="39053820" w14:textId="77777777" w:rsidR="00053B66" w:rsidRDefault="00053B66" w:rsidP="00053B66"/>
    <w:p w14:paraId="1846FD77" w14:textId="77777777" w:rsidR="00053B66" w:rsidRDefault="00053B66" w:rsidP="00053B66">
      <w:pPr>
        <w:pStyle w:val="Questionstyle"/>
        <w:rPr>
          <w:lang w:val="en-US"/>
        </w:rPr>
      </w:pPr>
      <w:r w:rsidRPr="00232FE1">
        <w:rPr>
          <w:lang w:val="en-US"/>
        </w:rPr>
        <w:t>(d)</w:t>
      </w:r>
      <w:r w:rsidRPr="00232FE1">
        <w:rPr>
          <w:lang w:val="en-US"/>
        </w:rPr>
        <w:tab/>
        <w:t>In which jurisdictions are these platforms/brokers based?</w:t>
      </w:r>
    </w:p>
    <w:p w14:paraId="76768FE6" w14:textId="77777777" w:rsidR="00053B66" w:rsidRDefault="00053B66" w:rsidP="00053B66">
      <w:pPr>
        <w:spacing w:after="0"/>
      </w:pPr>
      <w:r>
        <w:t>&lt;ESMA_QUESTION_MICA_0&gt;</w:t>
      </w:r>
    </w:p>
    <w:p w14:paraId="3D7B6A4F" w14:textId="77777777" w:rsidR="00053B66" w:rsidRDefault="00053B66" w:rsidP="00053B66">
      <w:pPr>
        <w:spacing w:after="0"/>
      </w:pPr>
      <w:permStart w:id="1159099184" w:edGrp="everyone"/>
      <w:r>
        <w:t>TYPE YOUR TEXT HERE</w:t>
      </w:r>
    </w:p>
    <w:permEnd w:id="1159099184"/>
    <w:p w14:paraId="42AA2700" w14:textId="77777777" w:rsidR="00053B66" w:rsidRDefault="00053B66" w:rsidP="00053B66">
      <w:pPr>
        <w:spacing w:after="0"/>
      </w:pPr>
      <w:r>
        <w:t>&lt;ESMA_QUESTION_MICA_0&gt;</w:t>
      </w:r>
    </w:p>
    <w:p w14:paraId="14A6FDB9" w14:textId="77777777" w:rsidR="00053B66" w:rsidRDefault="00053B66" w:rsidP="00053B66"/>
    <w:p w14:paraId="65606A10" w14:textId="77777777" w:rsidR="00053B66" w:rsidRPr="00AD7424" w:rsidRDefault="00053B66" w:rsidP="00053B66">
      <w:pPr>
        <w:pStyle w:val="Questionstyle"/>
        <w:rPr>
          <w:lang w:val="en-US"/>
        </w:rPr>
      </w:pPr>
      <w:r w:rsidRPr="00232FE1">
        <w:rPr>
          <w:lang w:val="en-US"/>
        </w:rPr>
        <w:t>(e)</w:t>
      </w:r>
      <w:r w:rsidRPr="00232FE1">
        <w:rPr>
          <w:lang w:val="en-US"/>
        </w:rPr>
        <w:tab/>
        <w:t>How do you plan to keep track of the transmitted orders?</w:t>
      </w:r>
    </w:p>
    <w:p w14:paraId="3ED1C912" w14:textId="77777777" w:rsidR="00053B66" w:rsidRDefault="00053B66" w:rsidP="00053B66">
      <w:pPr>
        <w:spacing w:after="0"/>
      </w:pPr>
      <w:r>
        <w:t>&lt;ESMA_QUESTION_MICA_0&gt;</w:t>
      </w:r>
    </w:p>
    <w:p w14:paraId="111B888A" w14:textId="77777777" w:rsidR="00053B66" w:rsidRDefault="00053B66" w:rsidP="00053B66">
      <w:pPr>
        <w:spacing w:after="0"/>
      </w:pPr>
      <w:permStart w:id="745569399" w:edGrp="everyone"/>
      <w:r>
        <w:t>TYPE YOUR TEXT HERE</w:t>
      </w:r>
    </w:p>
    <w:permEnd w:id="745569399"/>
    <w:p w14:paraId="6851D72B" w14:textId="77777777" w:rsidR="00053B66" w:rsidRDefault="00053B66" w:rsidP="00053B66">
      <w:pPr>
        <w:spacing w:after="0"/>
      </w:pPr>
      <w:r>
        <w:t>&lt;ESMA_QUESTION_MICA_0&gt;</w:t>
      </w:r>
    </w:p>
    <w:p w14:paraId="533C5253" w14:textId="77777777" w:rsidR="00557BD2" w:rsidRPr="000C0CE0" w:rsidRDefault="00557BD2" w:rsidP="00B15C0B">
      <w:pPr>
        <w:rPr>
          <w:lang w:val="fr-BE"/>
        </w:rPr>
      </w:pPr>
    </w:p>
    <w:sectPr w:rsidR="00557BD2" w:rsidRPr="000C0CE0" w:rsidSect="009E2971">
      <w:type w:val="continuous"/>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04AE" w14:textId="77777777" w:rsidR="00E45944" w:rsidRDefault="00E45944" w:rsidP="007E7997">
      <w:pPr>
        <w:spacing w:line="240" w:lineRule="auto"/>
      </w:pPr>
      <w:r>
        <w:separator/>
      </w:r>
    </w:p>
  </w:endnote>
  <w:endnote w:type="continuationSeparator" w:id="0">
    <w:p w14:paraId="146A0166" w14:textId="77777777" w:rsidR="00E45944" w:rsidRDefault="00E45944" w:rsidP="007E7997">
      <w:pPr>
        <w:spacing w:line="240" w:lineRule="auto"/>
      </w:pPr>
      <w:r>
        <w:continuationSeparator/>
      </w:r>
    </w:p>
  </w:endnote>
  <w:endnote w:type="continuationNotice" w:id="1">
    <w:p w14:paraId="249A48DB" w14:textId="77777777" w:rsidR="00E45944" w:rsidRDefault="00E45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Pidipagina"/>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Collegamentoipertestuale"/>
              <w:rFonts w:ascii="Arial" w:hAnsi="Arial" w:cs="Arial"/>
              <w:sz w:val="15"/>
              <w:szCs w:val="15"/>
              <w:lang w:val="fr-FR"/>
            </w:rPr>
            <w:t>www.esma.</w:t>
          </w:r>
          <w:r w:rsidRPr="00A8626B">
            <w:rPr>
              <w:rStyle w:val="Collegamentoipertestuale"/>
              <w:sz w:val="15"/>
              <w:szCs w:val="15"/>
              <w:lang w:val="fr-BE"/>
            </w:rPr>
            <w:t>europa</w:t>
          </w:r>
          <w:r w:rsidRPr="00A8626B">
            <w:rPr>
              <w:rStyle w:val="Collegamentoipertestuale"/>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Pidipagina"/>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9337" w14:textId="77777777" w:rsidR="00E45944" w:rsidRDefault="00E45944" w:rsidP="007E7997">
      <w:pPr>
        <w:spacing w:line="240" w:lineRule="auto"/>
      </w:pPr>
      <w:r>
        <w:separator/>
      </w:r>
    </w:p>
  </w:footnote>
  <w:footnote w:type="continuationSeparator" w:id="0">
    <w:p w14:paraId="4B22F2E1" w14:textId="77777777" w:rsidR="00E45944" w:rsidRDefault="00E45944" w:rsidP="007E7997">
      <w:pPr>
        <w:spacing w:line="240" w:lineRule="auto"/>
      </w:pPr>
      <w:r>
        <w:continuationSeparator/>
      </w:r>
    </w:p>
  </w:footnote>
  <w:footnote w:type="continuationNotice" w:id="1">
    <w:p w14:paraId="3DA22EF5" w14:textId="77777777" w:rsidR="00E45944" w:rsidRDefault="00E459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A01B683" w:rsidR="00D77369" w:rsidRPr="008858FE" w:rsidRDefault="00D77369" w:rsidP="008858FE">
    <w:pPr>
      <w:pStyle w:val="Intestazione"/>
      <w:rPr>
        <w:bCs/>
        <w:caps/>
        <w:color w:val="FF0000" w:themeColor="accent6"/>
        <w:sz w:val="22"/>
      </w:rPr>
    </w:pPr>
    <w:r w:rsidRPr="008858FE">
      <w:rPr>
        <w:rStyle w:val="ESMAConfidentialRestricted"/>
        <w:noProof/>
      </w:rPr>
      <w:drawing>
        <wp:anchor distT="0" distB="0" distL="114300" distR="114300" simplePos="0" relativeHeight="251658241"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57BD2">
      <w:t>12 July</w:t>
    </w:r>
    <w:r w:rsidRPr="008858FE">
      <w:t xml:space="preserve"> </w:t>
    </w:r>
    <w:r w:rsidR="00557BD2">
      <w:t>2023</w:t>
    </w:r>
  </w:p>
  <w:p w14:paraId="2AC4487A" w14:textId="1723ECB1" w:rsidR="00D77369" w:rsidRPr="00D77369" w:rsidRDefault="00374D79" w:rsidP="00D77369">
    <w:pPr>
      <w:pStyle w:val="Intestazione"/>
    </w:pPr>
    <w:r w:rsidRPr="00374D79">
      <w:t>ESMA74-449133380-434</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Intestazione"/>
    </w:pPr>
  </w:p>
  <w:p w14:paraId="6A43EA5E" w14:textId="4A830C83" w:rsidR="00AD0B10" w:rsidRDefault="00AD0B10" w:rsidP="0043139E">
    <w:pPr>
      <w:pStyle w:val="Intestazione"/>
    </w:pPr>
  </w:p>
  <w:p w14:paraId="2083DACE" w14:textId="77777777" w:rsidR="00AD0B10" w:rsidRPr="0043139E" w:rsidRDefault="00AD0B10" w:rsidP="0043139E">
    <w:pPr>
      <w:pStyle w:val="Intestazione"/>
    </w:pPr>
  </w:p>
  <w:p w14:paraId="140A363C" w14:textId="77777777" w:rsidR="006A44DA" w:rsidRPr="0043139E" w:rsidRDefault="006A44DA" w:rsidP="0043139E">
    <w:pPr>
      <w:pStyle w:val="Intestazione"/>
    </w:pPr>
  </w:p>
  <w:p w14:paraId="66CF4BF9" w14:textId="4F625EE8" w:rsidR="006A44DA" w:rsidRPr="0043139E" w:rsidRDefault="008858FE" w:rsidP="0043139E">
    <w:pPr>
      <w:pStyle w:val="Intestazion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2"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Intestazione"/>
    </w:pPr>
  </w:p>
  <w:p w14:paraId="70942C9C" w14:textId="77777777" w:rsidR="00672010" w:rsidRPr="0043139E" w:rsidRDefault="00672010" w:rsidP="0043139E">
    <w:pPr>
      <w:pStyle w:val="Intestazione"/>
    </w:pPr>
  </w:p>
  <w:p w14:paraId="7F8040EC" w14:textId="77777777" w:rsidR="0018540C" w:rsidRPr="0043139E" w:rsidRDefault="0018540C" w:rsidP="0043139E">
    <w:pPr>
      <w:pStyle w:val="Intestazione"/>
    </w:pPr>
  </w:p>
  <w:p w14:paraId="76479F6F" w14:textId="77777777" w:rsidR="00CA565A" w:rsidRPr="0043139E" w:rsidRDefault="00CA565A" w:rsidP="0043139E">
    <w:pPr>
      <w:pStyle w:val="Intestazione"/>
    </w:pPr>
  </w:p>
  <w:p w14:paraId="34BC4F59" w14:textId="77777777" w:rsidR="00CA565A" w:rsidRPr="0043139E" w:rsidRDefault="00CA565A" w:rsidP="0043139E">
    <w:pPr>
      <w:pStyle w:val="Intestazione"/>
    </w:pPr>
  </w:p>
  <w:p w14:paraId="373CE412" w14:textId="77777777" w:rsidR="0018540C" w:rsidRPr="0043139E" w:rsidRDefault="0018540C" w:rsidP="0043139E">
    <w:pPr>
      <w:pStyle w:val="Intestazione"/>
    </w:pPr>
  </w:p>
  <w:p w14:paraId="36065F1B" w14:textId="154438DA" w:rsidR="0018540C" w:rsidRDefault="0018540C" w:rsidP="0043139E">
    <w:pPr>
      <w:pStyle w:val="Intestazione"/>
    </w:pPr>
  </w:p>
  <w:p w14:paraId="7545C91A" w14:textId="77777777" w:rsidR="0043139E" w:rsidRPr="0043139E" w:rsidRDefault="0043139E" w:rsidP="0043139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Intestazione"/>
    </w:pPr>
  </w:p>
  <w:p w14:paraId="410BE8FC" w14:textId="77777777" w:rsidR="006A44DA" w:rsidRDefault="006A44DA">
    <w:pPr>
      <w:pStyle w:val="Intestazione"/>
    </w:pPr>
  </w:p>
  <w:p w14:paraId="00F5D8E1" w14:textId="77777777" w:rsidR="006A44DA" w:rsidRDefault="006A44DA">
    <w:pPr>
      <w:pStyle w:val="Intestazione"/>
    </w:pPr>
    <w:r>
      <w:rPr>
        <w:noProof/>
        <w:lang w:val="en-US"/>
      </w:rPr>
      <w:drawing>
        <wp:anchor distT="0" distB="0" distL="114300" distR="114300" simplePos="0" relativeHeight="251658243"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7" name="Picture 17"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Intestazione"/>
    </w:pPr>
  </w:p>
  <w:p w14:paraId="76D78551" w14:textId="45227A06" w:rsidR="00AD0B10" w:rsidRDefault="00AD0B10" w:rsidP="00AD0B10">
    <w:pPr>
      <w:pStyle w:val="Intestazione"/>
    </w:pPr>
  </w:p>
  <w:p w14:paraId="07229907" w14:textId="72859089" w:rsidR="00AD0B10" w:rsidRPr="0043139E" w:rsidRDefault="00AD0B10" w:rsidP="00AD0B10">
    <w:pPr>
      <w:pStyle w:val="Intestazione"/>
    </w:pPr>
    <w:r w:rsidRPr="0043139E">
      <w:rPr>
        <w:rStyle w:val="ESMARegularuse"/>
        <w:bCs w:val="0"/>
        <w:caps w:val="0"/>
        <w:noProof/>
        <w:color w:val="001B4F" w:themeColor="text1" w:themeShade="80"/>
        <w:sz w:val="16"/>
      </w:rPr>
      <w:drawing>
        <wp:anchor distT="0" distB="0" distL="114300" distR="114300" simplePos="0" relativeHeight="25166029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5555744" w14:textId="77777777" w:rsidR="00AD0B10" w:rsidRPr="0043139E" w:rsidRDefault="00AD0B10" w:rsidP="00AD0B10">
    <w:pPr>
      <w:pStyle w:val="Intestazione"/>
    </w:pPr>
  </w:p>
  <w:p w14:paraId="4601AE9C" w14:textId="77777777" w:rsidR="00AD0B10" w:rsidRDefault="00AD0B10" w:rsidP="00AD0B10">
    <w:pPr>
      <w:pStyle w:val="Intestazione"/>
    </w:pPr>
  </w:p>
  <w:p w14:paraId="49946785" w14:textId="77777777" w:rsidR="00AD0B10" w:rsidRPr="0043139E" w:rsidRDefault="00AD0B10" w:rsidP="00AD0B10">
    <w:pPr>
      <w:pStyle w:val="Intestazione"/>
    </w:pPr>
  </w:p>
  <w:p w14:paraId="72BAD19F" w14:textId="77777777" w:rsidR="008858FE" w:rsidRPr="00AD0B10" w:rsidRDefault="008858FE" w:rsidP="00AD0B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5C85453"/>
    <w:multiLevelType w:val="hybridMultilevel"/>
    <w:tmpl w:val="6A6879C4"/>
    <w:lvl w:ilvl="0" w:tplc="6AA826E4">
      <w:numFmt w:val="bullet"/>
      <w:lvlText w:val="-"/>
      <w:lvlJc w:val="left"/>
      <w:pPr>
        <w:ind w:left="1440" w:hanging="360"/>
      </w:pPr>
      <w:rPr>
        <w:rFonts w:ascii="Century Gothic" w:eastAsia="Times New Roman" w:hAnsi="Century Gothic"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4F30587E">
      <w:start w:val="1"/>
      <w:numFmt w:val="lowerLetter"/>
      <w:pStyle w:val="Tito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A0B7DC0"/>
    <w:multiLevelType w:val="hybridMultilevel"/>
    <w:tmpl w:val="D7F8D7F8"/>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663CB"/>
    <w:multiLevelType w:val="hybridMultilevel"/>
    <w:tmpl w:val="B3F40CA6"/>
    <w:lvl w:ilvl="0" w:tplc="ACB06F0C">
      <w:start w:val="1"/>
      <w:numFmt w:val="bullet"/>
      <w:pStyle w:val="Paragrafoelenco"/>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6BAD1101"/>
    <w:multiLevelType w:val="multilevel"/>
    <w:tmpl w:val="647663A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2" w15:restartNumberingAfterBreak="0">
    <w:nsid w:val="6D157ECE"/>
    <w:multiLevelType w:val="hybridMultilevel"/>
    <w:tmpl w:val="00B2FDE0"/>
    <w:lvl w:ilvl="0" w:tplc="6AA826E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3464995">
    <w:abstractNumId w:val="4"/>
  </w:num>
  <w:num w:numId="2" w16cid:durableId="1222054594">
    <w:abstractNumId w:val="4"/>
  </w:num>
  <w:num w:numId="3" w16cid:durableId="2071421525">
    <w:abstractNumId w:val="11"/>
  </w:num>
  <w:num w:numId="4" w16cid:durableId="270287514">
    <w:abstractNumId w:val="5"/>
  </w:num>
  <w:num w:numId="5" w16cid:durableId="1824855989">
    <w:abstractNumId w:val="10"/>
  </w:num>
  <w:num w:numId="6" w16cid:durableId="1651521833">
    <w:abstractNumId w:val="8"/>
  </w:num>
  <w:num w:numId="7" w16cid:durableId="650520466">
    <w:abstractNumId w:val="0"/>
  </w:num>
  <w:num w:numId="8" w16cid:durableId="1913006406">
    <w:abstractNumId w:val="6"/>
  </w:num>
  <w:num w:numId="9" w16cid:durableId="1653871588">
    <w:abstractNumId w:val="3"/>
  </w:num>
  <w:num w:numId="10" w16cid:durableId="67121918">
    <w:abstractNumId w:val="2"/>
  </w:num>
  <w:num w:numId="11" w16cid:durableId="1675497260">
    <w:abstractNumId w:val="9"/>
  </w:num>
  <w:num w:numId="12" w16cid:durableId="1146706333">
    <w:abstractNumId w:val="4"/>
  </w:num>
  <w:num w:numId="13" w16cid:durableId="619654631">
    <w:abstractNumId w:val="7"/>
  </w:num>
  <w:num w:numId="14" w16cid:durableId="867134623">
    <w:abstractNumId w:val="1"/>
  </w:num>
  <w:num w:numId="15" w16cid:durableId="158309869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ZYr3WI77iCOLfiOuThphB+Kmjk8cIaoA9590o8h9lcOPa3ICKV69U9LLyR9LAvPwQ/5CwhwUyVEfgUy/xANJw==" w:salt="tBpOLdpm3Jvs51NVxpOQz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3CA1"/>
    <w:rsid w:val="00015167"/>
    <w:rsid w:val="00020300"/>
    <w:rsid w:val="00021485"/>
    <w:rsid w:val="00025A7F"/>
    <w:rsid w:val="000372BF"/>
    <w:rsid w:val="0004374E"/>
    <w:rsid w:val="00044C5A"/>
    <w:rsid w:val="00045BA9"/>
    <w:rsid w:val="000504AC"/>
    <w:rsid w:val="00053B66"/>
    <w:rsid w:val="00054C9F"/>
    <w:rsid w:val="00087D2D"/>
    <w:rsid w:val="000A7CF6"/>
    <w:rsid w:val="000B5D3D"/>
    <w:rsid w:val="000C0CE0"/>
    <w:rsid w:val="000C1E78"/>
    <w:rsid w:val="000C7EDE"/>
    <w:rsid w:val="000D1038"/>
    <w:rsid w:val="000D1E53"/>
    <w:rsid w:val="000E7879"/>
    <w:rsid w:val="00100177"/>
    <w:rsid w:val="00110E98"/>
    <w:rsid w:val="00115648"/>
    <w:rsid w:val="00130EF9"/>
    <w:rsid w:val="00144AAD"/>
    <w:rsid w:val="00157895"/>
    <w:rsid w:val="0016369E"/>
    <w:rsid w:val="00170D8A"/>
    <w:rsid w:val="001752CF"/>
    <w:rsid w:val="0018540C"/>
    <w:rsid w:val="00194440"/>
    <w:rsid w:val="00197FF5"/>
    <w:rsid w:val="001B2151"/>
    <w:rsid w:val="001B4996"/>
    <w:rsid w:val="001B73E7"/>
    <w:rsid w:val="001C69A8"/>
    <w:rsid w:val="001D7492"/>
    <w:rsid w:val="001E0367"/>
    <w:rsid w:val="001F6DD6"/>
    <w:rsid w:val="001F7E7D"/>
    <w:rsid w:val="00205C40"/>
    <w:rsid w:val="0020622B"/>
    <w:rsid w:val="0021101C"/>
    <w:rsid w:val="00213569"/>
    <w:rsid w:val="00233DDB"/>
    <w:rsid w:val="0024051F"/>
    <w:rsid w:val="00245056"/>
    <w:rsid w:val="002533FC"/>
    <w:rsid w:val="002537CE"/>
    <w:rsid w:val="002574D1"/>
    <w:rsid w:val="00263AFF"/>
    <w:rsid w:val="0026459D"/>
    <w:rsid w:val="00287547"/>
    <w:rsid w:val="002A0C3C"/>
    <w:rsid w:val="002B59F0"/>
    <w:rsid w:val="002D557C"/>
    <w:rsid w:val="002E1C11"/>
    <w:rsid w:val="002E4311"/>
    <w:rsid w:val="002E7268"/>
    <w:rsid w:val="00305D1F"/>
    <w:rsid w:val="00314117"/>
    <w:rsid w:val="00317DF8"/>
    <w:rsid w:val="00317EDF"/>
    <w:rsid w:val="00323BFD"/>
    <w:rsid w:val="003279E7"/>
    <w:rsid w:val="0033324D"/>
    <w:rsid w:val="003454ED"/>
    <w:rsid w:val="00347121"/>
    <w:rsid w:val="00366D42"/>
    <w:rsid w:val="0037245E"/>
    <w:rsid w:val="00374D79"/>
    <w:rsid w:val="003C4EB5"/>
    <w:rsid w:val="003D61FE"/>
    <w:rsid w:val="003E2667"/>
    <w:rsid w:val="003F0BBC"/>
    <w:rsid w:val="003F39B1"/>
    <w:rsid w:val="003F4AFE"/>
    <w:rsid w:val="00405453"/>
    <w:rsid w:val="00415D98"/>
    <w:rsid w:val="00424573"/>
    <w:rsid w:val="004302ED"/>
    <w:rsid w:val="0043139E"/>
    <w:rsid w:val="00435FE9"/>
    <w:rsid w:val="00445696"/>
    <w:rsid w:val="00454259"/>
    <w:rsid w:val="00463479"/>
    <w:rsid w:val="0048000F"/>
    <w:rsid w:val="004D7F13"/>
    <w:rsid w:val="004E5FF8"/>
    <w:rsid w:val="00501C1C"/>
    <w:rsid w:val="00501EF4"/>
    <w:rsid w:val="00516CBA"/>
    <w:rsid w:val="005264C5"/>
    <w:rsid w:val="00526E5D"/>
    <w:rsid w:val="00527C09"/>
    <w:rsid w:val="00557BD2"/>
    <w:rsid w:val="00563C1F"/>
    <w:rsid w:val="005647ED"/>
    <w:rsid w:val="00565193"/>
    <w:rsid w:val="00572A06"/>
    <w:rsid w:val="0057524C"/>
    <w:rsid w:val="005A07B6"/>
    <w:rsid w:val="005A7EDB"/>
    <w:rsid w:val="005B3BA8"/>
    <w:rsid w:val="005B6B12"/>
    <w:rsid w:val="005E0F48"/>
    <w:rsid w:val="005E2E82"/>
    <w:rsid w:val="005F002F"/>
    <w:rsid w:val="005F0F25"/>
    <w:rsid w:val="005F1194"/>
    <w:rsid w:val="006014B2"/>
    <w:rsid w:val="00601C34"/>
    <w:rsid w:val="006035B0"/>
    <w:rsid w:val="006334B4"/>
    <w:rsid w:val="0063565E"/>
    <w:rsid w:val="00636E02"/>
    <w:rsid w:val="00642297"/>
    <w:rsid w:val="0064351D"/>
    <w:rsid w:val="00644A34"/>
    <w:rsid w:val="006604BE"/>
    <w:rsid w:val="00662882"/>
    <w:rsid w:val="00665A7C"/>
    <w:rsid w:val="00671363"/>
    <w:rsid w:val="00672010"/>
    <w:rsid w:val="00672C04"/>
    <w:rsid w:val="006760AD"/>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4107"/>
    <w:rsid w:val="00740229"/>
    <w:rsid w:val="00747785"/>
    <w:rsid w:val="0076571A"/>
    <w:rsid w:val="00766D94"/>
    <w:rsid w:val="007675BB"/>
    <w:rsid w:val="007823A2"/>
    <w:rsid w:val="00784292"/>
    <w:rsid w:val="00787413"/>
    <w:rsid w:val="00794595"/>
    <w:rsid w:val="00794C71"/>
    <w:rsid w:val="00797E0C"/>
    <w:rsid w:val="007D0DC1"/>
    <w:rsid w:val="007D5C4D"/>
    <w:rsid w:val="007E7997"/>
    <w:rsid w:val="00810C3D"/>
    <w:rsid w:val="0082744A"/>
    <w:rsid w:val="00840EC8"/>
    <w:rsid w:val="00842AC5"/>
    <w:rsid w:val="00843C16"/>
    <w:rsid w:val="0085754A"/>
    <w:rsid w:val="008638AF"/>
    <w:rsid w:val="008755EE"/>
    <w:rsid w:val="008858FE"/>
    <w:rsid w:val="0089075A"/>
    <w:rsid w:val="00891391"/>
    <w:rsid w:val="00895081"/>
    <w:rsid w:val="008A1115"/>
    <w:rsid w:val="008C767A"/>
    <w:rsid w:val="008D5C28"/>
    <w:rsid w:val="008D7023"/>
    <w:rsid w:val="00906D18"/>
    <w:rsid w:val="00925E04"/>
    <w:rsid w:val="00932A63"/>
    <w:rsid w:val="00944EC7"/>
    <w:rsid w:val="00966881"/>
    <w:rsid w:val="00972E4C"/>
    <w:rsid w:val="0098532F"/>
    <w:rsid w:val="0099526D"/>
    <w:rsid w:val="009A3DA7"/>
    <w:rsid w:val="009A7F6B"/>
    <w:rsid w:val="009B2BFF"/>
    <w:rsid w:val="009C7694"/>
    <w:rsid w:val="009D7294"/>
    <w:rsid w:val="009E2971"/>
    <w:rsid w:val="00A026A4"/>
    <w:rsid w:val="00A0307C"/>
    <w:rsid w:val="00A30210"/>
    <w:rsid w:val="00A410CC"/>
    <w:rsid w:val="00A465A6"/>
    <w:rsid w:val="00A772D0"/>
    <w:rsid w:val="00A85E27"/>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50534"/>
    <w:rsid w:val="00B52E10"/>
    <w:rsid w:val="00B54BFB"/>
    <w:rsid w:val="00B55ABB"/>
    <w:rsid w:val="00B655D1"/>
    <w:rsid w:val="00B73281"/>
    <w:rsid w:val="00B74FA7"/>
    <w:rsid w:val="00B7765E"/>
    <w:rsid w:val="00B85764"/>
    <w:rsid w:val="00B91B6E"/>
    <w:rsid w:val="00B947F8"/>
    <w:rsid w:val="00BB449C"/>
    <w:rsid w:val="00BC2561"/>
    <w:rsid w:val="00BC422A"/>
    <w:rsid w:val="00BE225E"/>
    <w:rsid w:val="00BE2B4F"/>
    <w:rsid w:val="00BE32FB"/>
    <w:rsid w:val="00BF25CD"/>
    <w:rsid w:val="00C0696A"/>
    <w:rsid w:val="00C123AA"/>
    <w:rsid w:val="00C138DD"/>
    <w:rsid w:val="00C36B53"/>
    <w:rsid w:val="00C570F9"/>
    <w:rsid w:val="00C717BC"/>
    <w:rsid w:val="00C73DBB"/>
    <w:rsid w:val="00C775F7"/>
    <w:rsid w:val="00C84A0F"/>
    <w:rsid w:val="00C90566"/>
    <w:rsid w:val="00CA04B9"/>
    <w:rsid w:val="00CA565A"/>
    <w:rsid w:val="00CB50EF"/>
    <w:rsid w:val="00CB64EB"/>
    <w:rsid w:val="00CB791A"/>
    <w:rsid w:val="00CD47B2"/>
    <w:rsid w:val="00CE49F8"/>
    <w:rsid w:val="00CE55C4"/>
    <w:rsid w:val="00CF01DC"/>
    <w:rsid w:val="00CF0BAC"/>
    <w:rsid w:val="00D0373D"/>
    <w:rsid w:val="00D1409C"/>
    <w:rsid w:val="00D22F2F"/>
    <w:rsid w:val="00D23A01"/>
    <w:rsid w:val="00D33C31"/>
    <w:rsid w:val="00D37F23"/>
    <w:rsid w:val="00D46275"/>
    <w:rsid w:val="00D604F0"/>
    <w:rsid w:val="00D60C99"/>
    <w:rsid w:val="00D70C07"/>
    <w:rsid w:val="00D73338"/>
    <w:rsid w:val="00D73444"/>
    <w:rsid w:val="00D740B5"/>
    <w:rsid w:val="00D77369"/>
    <w:rsid w:val="00DA74C1"/>
    <w:rsid w:val="00DB40AB"/>
    <w:rsid w:val="00DE3473"/>
    <w:rsid w:val="00DF3785"/>
    <w:rsid w:val="00E02098"/>
    <w:rsid w:val="00E203AD"/>
    <w:rsid w:val="00E2046D"/>
    <w:rsid w:val="00E21617"/>
    <w:rsid w:val="00E27B64"/>
    <w:rsid w:val="00E32876"/>
    <w:rsid w:val="00E3456B"/>
    <w:rsid w:val="00E366E2"/>
    <w:rsid w:val="00E40D9D"/>
    <w:rsid w:val="00E45944"/>
    <w:rsid w:val="00E500AC"/>
    <w:rsid w:val="00E55BB9"/>
    <w:rsid w:val="00E65F35"/>
    <w:rsid w:val="00E74E8C"/>
    <w:rsid w:val="00E775AE"/>
    <w:rsid w:val="00E81C78"/>
    <w:rsid w:val="00EA03D7"/>
    <w:rsid w:val="00EC6BD8"/>
    <w:rsid w:val="00ED4213"/>
    <w:rsid w:val="00ED74D7"/>
    <w:rsid w:val="00EF34F9"/>
    <w:rsid w:val="00EF6E2A"/>
    <w:rsid w:val="00F01F41"/>
    <w:rsid w:val="00F06455"/>
    <w:rsid w:val="00F1604B"/>
    <w:rsid w:val="00F205B9"/>
    <w:rsid w:val="00F219DE"/>
    <w:rsid w:val="00F226E0"/>
    <w:rsid w:val="00F67EBD"/>
    <w:rsid w:val="00F72D28"/>
    <w:rsid w:val="00F80FAB"/>
    <w:rsid w:val="00F87C05"/>
    <w:rsid w:val="00FA0D71"/>
    <w:rsid w:val="00FB3B3B"/>
    <w:rsid w:val="00FC18B4"/>
    <w:rsid w:val="00FD0060"/>
    <w:rsid w:val="00FD5617"/>
    <w:rsid w:val="00FD6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2FB"/>
    <w:pPr>
      <w:spacing w:after="250" w:line="276" w:lineRule="auto"/>
      <w:jc w:val="both"/>
    </w:pPr>
    <w:rPr>
      <w:color w:val="181818" w:themeColor="background1" w:themeShade="1A"/>
      <w:sz w:val="22"/>
      <w:lang w:val="en-GB"/>
    </w:rPr>
  </w:style>
  <w:style w:type="paragraph" w:styleId="Titolo1">
    <w:name w:val="heading 1"/>
    <w:basedOn w:val="Normale"/>
    <w:next w:val="Normale"/>
    <w:link w:val="Titolo1Carattere"/>
    <w:uiPriority w:val="9"/>
    <w:qFormat/>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Titolo2">
    <w:name w:val="heading 2"/>
    <w:basedOn w:val="Normale"/>
    <w:next w:val="Normale"/>
    <w:link w:val="Titolo2Carattere"/>
    <w:uiPriority w:val="9"/>
    <w:unhideWhenUsed/>
    <w:qFormat/>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Titolo3">
    <w:name w:val="heading 3"/>
    <w:basedOn w:val="Normale"/>
    <w:next w:val="Normale"/>
    <w:link w:val="Titolo3Carattere"/>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Titolo6">
    <w:name w:val="heading 6"/>
    <w:basedOn w:val="Normale"/>
    <w:next w:val="Normale"/>
    <w:link w:val="Titolo6Carattere"/>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Titolo7">
    <w:name w:val="heading 7"/>
    <w:basedOn w:val="Normale"/>
    <w:next w:val="Normale"/>
    <w:link w:val="Titolo7Carattere"/>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Titolo8">
    <w:name w:val="heading 8"/>
    <w:basedOn w:val="Normale"/>
    <w:next w:val="Normale"/>
    <w:link w:val="Titolo8Carattere"/>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Titolo9">
    <w:name w:val="heading 9"/>
    <w:basedOn w:val="Normale"/>
    <w:next w:val="Normale"/>
    <w:link w:val="Titolo9Carattere"/>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uiPriority w:val="9"/>
    <w:rsid w:val="00020300"/>
    <w:rPr>
      <w:rFonts w:asciiTheme="majorHAnsi" w:eastAsiaTheme="majorEastAsia" w:hAnsiTheme="majorHAnsi" w:cstheme="majorBidi"/>
      <w:sz w:val="22"/>
      <w:szCs w:val="22"/>
    </w:rPr>
  </w:style>
  <w:style w:type="character" w:customStyle="1" w:styleId="Titolo3Carattere">
    <w:name w:val="Titolo 3 Carattere"/>
    <w:basedOn w:val="Carpredefinitoparagrafo"/>
    <w:link w:val="Titolo3"/>
    <w:uiPriority w:val="9"/>
    <w:rsid w:val="00020300"/>
    <w:rPr>
      <w:rFonts w:asciiTheme="majorHAnsi" w:eastAsiaTheme="majorEastAsia" w:hAnsiTheme="majorHAnsi" w:cstheme="majorBidi"/>
      <w:sz w:val="24"/>
      <w:szCs w:val="24"/>
    </w:rPr>
  </w:style>
  <w:style w:type="character" w:customStyle="1" w:styleId="Titolo1Carattere">
    <w:name w:val="Titolo 1 Carattere"/>
    <w:basedOn w:val="Carpredefinitoparagrafo"/>
    <w:link w:val="Titolo1"/>
    <w:uiPriority w:val="9"/>
    <w:rsid w:val="0082744A"/>
    <w:rPr>
      <w:rFonts w:asciiTheme="majorHAnsi" w:eastAsiaTheme="majorEastAsia" w:hAnsiTheme="majorHAnsi" w:cstheme="majorBidi"/>
      <w:b/>
      <w:color w:val="00379F" w:themeColor="text1"/>
      <w:sz w:val="32"/>
      <w:szCs w:val="32"/>
      <w:lang w:val="en-GB"/>
    </w:rPr>
  </w:style>
  <w:style w:type="character" w:customStyle="1" w:styleId="Titolo2Carattere">
    <w:name w:val="Titolo 2 Carattere"/>
    <w:basedOn w:val="Carpredefinitoparagrafo"/>
    <w:link w:val="Titolo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qFormat/>
    <w:rsid w:val="00F205B9"/>
    <w:pPr>
      <w:numPr>
        <w:numId w:val="2"/>
      </w:numPr>
    </w:pPr>
    <w:rPr>
      <w:rFonts w:asciiTheme="majorHAnsi" w:hAnsiTheme="majorHAnsi"/>
      <w:b/>
      <w:color w:val="00379F" w:themeColor="text1"/>
      <w:sz w:val="28"/>
    </w:rPr>
  </w:style>
  <w:style w:type="character" w:customStyle="1" w:styleId="Title1Char">
    <w:name w:val="Title 1 Char"/>
    <w:basedOn w:val="Carpredefinitoparagrafo"/>
    <w:link w:val="Title1"/>
    <w:rsid w:val="00F205B9"/>
    <w:rPr>
      <w:rFonts w:asciiTheme="majorHAnsi" w:hAnsiTheme="majorHAnsi"/>
      <w:b/>
      <w:color w:val="00379F" w:themeColor="text1"/>
      <w:sz w:val="28"/>
      <w:lang w:val="en-GB"/>
    </w:rPr>
  </w:style>
  <w:style w:type="paragraph" w:styleId="Paragrafoelenco">
    <w:name w:val="List Paragraph"/>
    <w:basedOn w:val="Normale"/>
    <w:autoRedefine/>
    <w:uiPriority w:val="34"/>
    <w:qFormat/>
    <w:rsid w:val="005B6B12"/>
    <w:pPr>
      <w:numPr>
        <w:numId w:val="6"/>
      </w:numPr>
    </w:pPr>
  </w:style>
  <w:style w:type="paragraph" w:customStyle="1" w:styleId="Title3">
    <w:name w:val="Title 3"/>
    <w:basedOn w:val="Paragrafoelenco"/>
    <w:link w:val="Title3Char"/>
    <w:autoRedefine/>
    <w:rsid w:val="00F205B9"/>
    <w:pPr>
      <w:numPr>
        <w:ilvl w:val="3"/>
        <w:numId w:val="12"/>
      </w:numPr>
    </w:pPr>
  </w:style>
  <w:style w:type="character" w:customStyle="1" w:styleId="Title3Char">
    <w:name w:val="Title 3 Char"/>
    <w:basedOn w:val="Carpredefinitoparagrafo"/>
    <w:link w:val="Title3"/>
    <w:rsid w:val="003C4EB5"/>
  </w:style>
  <w:style w:type="paragraph" w:customStyle="1" w:styleId="Title2">
    <w:name w:val="Title 2"/>
    <w:basedOn w:val="Title1"/>
    <w:link w:val="Title2Char"/>
    <w:autoRedefine/>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e"/>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Carpredefinitoparagrafo"/>
    <w:link w:val="DocumentTitle"/>
    <w:rsid w:val="00563C1F"/>
    <w:rPr>
      <w:rFonts w:asciiTheme="majorHAnsi" w:hAnsiTheme="majorHAnsi"/>
      <w:b/>
      <w:color w:val="2D4190"/>
      <w:sz w:val="48"/>
      <w:lang w:val="en-GB"/>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sz w:val="22"/>
      <w:szCs w:val="22"/>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uiPriority w:val="9"/>
    <w:semiHidden/>
    <w:rsid w:val="00AA054E"/>
    <w:rPr>
      <w:rFonts w:asciiTheme="majorHAnsi" w:eastAsiaTheme="majorEastAsia" w:hAnsiTheme="majorHAnsi" w:cstheme="majorBidi"/>
      <w:i/>
      <w:iCs/>
      <w:color w:val="007EFF" w:themeColor="text2"/>
      <w:sz w:val="21"/>
      <w:szCs w:val="21"/>
    </w:rPr>
  </w:style>
  <w:style w:type="paragraph" w:styleId="Titolo">
    <w:name w:val="Title"/>
    <w:basedOn w:val="Normale"/>
    <w:next w:val="Normale"/>
    <w:link w:val="TitoloCarattere"/>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oloCarattere">
    <w:name w:val="Titolo Carattere"/>
    <w:basedOn w:val="Carpredefinitoparagrafo"/>
    <w:link w:val="Titolo"/>
    <w:uiPriority w:val="10"/>
    <w:rsid w:val="00516CBA"/>
    <w:rPr>
      <w:rFonts w:asciiTheme="majorHAnsi" w:eastAsiaTheme="majorEastAsia" w:hAnsiTheme="majorHAnsi" w:cstheme="majorBidi"/>
      <w:b/>
      <w:color w:val="00379F" w:themeColor="text1"/>
      <w:spacing w:val="-10"/>
      <w:sz w:val="56"/>
      <w:szCs w:val="56"/>
      <w:lang w:val="en-GB"/>
    </w:rPr>
  </w:style>
  <w:style w:type="paragraph" w:styleId="Sottotitolo">
    <w:name w:val="Subtitle"/>
    <w:basedOn w:val="Normale"/>
    <w:next w:val="Normale"/>
    <w:link w:val="SottotitoloCarattere"/>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ottotitoloCarattere">
    <w:name w:val="Sottotitolo Carattere"/>
    <w:basedOn w:val="Carpredefinitoparagrafo"/>
    <w:link w:val="Sottotitolo"/>
    <w:uiPriority w:val="11"/>
    <w:rsid w:val="0082744A"/>
    <w:rPr>
      <w:rFonts w:asciiTheme="majorHAnsi" w:eastAsiaTheme="majorEastAsia" w:hAnsiTheme="majorHAnsi" w:cstheme="majorBidi"/>
      <w:sz w:val="28"/>
      <w:szCs w:val="24"/>
      <w:lang w:val="en-GB"/>
    </w:rPr>
  </w:style>
  <w:style w:type="character" w:customStyle="1" w:styleId="Titolo7Carattere">
    <w:name w:val="Titolo 7 Carattere"/>
    <w:basedOn w:val="Carpredefinitoparagrafo"/>
    <w:link w:val="Titolo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Titolo8Carattere">
    <w:name w:val="Titolo 8 Carattere"/>
    <w:basedOn w:val="Carpredefinitoparagrafo"/>
    <w:link w:val="Titolo8"/>
    <w:uiPriority w:val="9"/>
    <w:semiHidden/>
    <w:rsid w:val="00AA054E"/>
    <w:rPr>
      <w:rFonts w:asciiTheme="majorHAnsi" w:eastAsiaTheme="majorEastAsia" w:hAnsiTheme="majorHAnsi" w:cstheme="majorBidi"/>
      <w:b/>
      <w:bCs/>
      <w:color w:val="007EFF" w:themeColor="text2"/>
    </w:rPr>
  </w:style>
  <w:style w:type="character" w:customStyle="1" w:styleId="Titolo9Carattere">
    <w:name w:val="Titolo 9 Carattere"/>
    <w:basedOn w:val="Carpredefinitoparagrafo"/>
    <w:link w:val="Titolo9"/>
    <w:uiPriority w:val="9"/>
    <w:semiHidden/>
    <w:rsid w:val="00AA054E"/>
    <w:rPr>
      <w:rFonts w:asciiTheme="majorHAnsi" w:eastAsiaTheme="majorEastAsia" w:hAnsiTheme="majorHAnsi" w:cstheme="majorBidi"/>
      <w:b/>
      <w:bCs/>
      <w:i/>
      <w:iCs/>
      <w:color w:val="007EFF" w:themeColor="text2"/>
    </w:rPr>
  </w:style>
  <w:style w:type="paragraph" w:styleId="Didascalia">
    <w:name w:val="caption"/>
    <w:basedOn w:val="Normale"/>
    <w:next w:val="Normale"/>
    <w:uiPriority w:val="35"/>
    <w:semiHidden/>
    <w:unhideWhenUsed/>
    <w:qFormat/>
    <w:rsid w:val="00AA054E"/>
    <w:pPr>
      <w:spacing w:line="240" w:lineRule="auto"/>
    </w:pPr>
    <w:rPr>
      <w:b/>
      <w:bCs/>
      <w:smallCaps/>
      <w:color w:val="1A69FF"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0055F7" w:themeColor="text1" w:themeTint="BF"/>
    </w:rPr>
  </w:style>
  <w:style w:type="character" w:customStyle="1" w:styleId="CitazioneCarattere">
    <w:name w:val="Citazione Carattere"/>
    <w:basedOn w:val="Carpredefinitoparagrafo"/>
    <w:link w:val="Citazione"/>
    <w:uiPriority w:val="29"/>
    <w:rsid w:val="00AA054E"/>
    <w:rPr>
      <w:i/>
      <w:iCs/>
      <w:color w:val="0055F7"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34009F" w:themeColor="accent1"/>
      <w:sz w:val="28"/>
      <w:szCs w:val="28"/>
    </w:rPr>
  </w:style>
  <w:style w:type="character" w:styleId="Enfasidelicata">
    <w:name w:val="Subtle Emphasis"/>
    <w:basedOn w:val="Carpredefinitoparagrafo"/>
    <w:uiPriority w:val="19"/>
    <w:qFormat/>
    <w:rsid w:val="00AA054E"/>
    <w:rPr>
      <w:i/>
      <w:iCs/>
      <w:color w:val="0055F7" w:themeColor="text1" w:themeTint="BF"/>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0055F7" w:themeColor="text1" w:themeTint="BF"/>
      <w:u w:val="single" w:color="4E8BF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F205B9"/>
    <w:pPr>
      <w:numPr>
        <w:numId w:val="0"/>
      </w:num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IntestazioneCarattere">
    <w:name w:val="Intestazione Carattere"/>
    <w:basedOn w:val="Carpredefinitoparagrafo"/>
    <w:link w:val="Intestazione"/>
    <w:rsid w:val="00AF6B1E"/>
    <w:rPr>
      <w:color w:val="001B4F" w:themeColor="text1" w:themeShade="80"/>
      <w:sz w:val="16"/>
      <w:lang w:val="en-GB"/>
    </w:rPr>
  </w:style>
  <w:style w:type="paragraph" w:styleId="Pidipagina">
    <w:name w:val="footer"/>
    <w:basedOn w:val="Normale"/>
    <w:link w:val="PidipaginaCarattere"/>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PidipaginaCarattere">
    <w:name w:val="Piè di pagina Carattere"/>
    <w:basedOn w:val="Carpredefinitoparagrafo"/>
    <w:link w:val="Pidipagina"/>
    <w:uiPriority w:val="99"/>
    <w:rsid w:val="004E5FF8"/>
    <w:rPr>
      <w:color w:val="001B4F" w:themeColor="text1" w:themeShade="80"/>
      <w:sz w:val="16"/>
      <w:lang w:val="en-GB"/>
    </w:rPr>
  </w:style>
  <w:style w:type="paragraph" w:customStyle="1" w:styleId="00aPagenumber">
    <w:name w:val="00a_Page number"/>
    <w:basedOn w:val="Normale"/>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e"/>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Sommario1">
    <w:name w:val="toc 1"/>
    <w:basedOn w:val="Normale"/>
    <w:next w:val="Normale"/>
    <w:uiPriority w:val="39"/>
    <w:unhideWhenUsed/>
    <w:qFormat/>
    <w:rsid w:val="00F205B9"/>
    <w:pPr>
      <w:framePr w:hSpace="180" w:wrap="around" w:vAnchor="text" w:hAnchor="margin" w:y="115"/>
      <w:tabs>
        <w:tab w:val="left" w:pos="440"/>
        <w:tab w:val="right" w:leader="dot" w:pos="9062"/>
      </w:tabs>
      <w:spacing w:after="100"/>
    </w:pPr>
  </w:style>
  <w:style w:type="paragraph" w:styleId="Sommario2">
    <w:name w:val="toc 2"/>
    <w:basedOn w:val="Sommario1"/>
    <w:next w:val="Normale"/>
    <w:uiPriority w:val="39"/>
    <w:unhideWhenUsed/>
    <w:qFormat/>
    <w:rsid w:val="00F205B9"/>
    <w:pPr>
      <w:framePr w:wrap="around"/>
      <w:tabs>
        <w:tab w:val="right" w:leader="dot" w:pos="440"/>
      </w:tabs>
      <w:ind w:left="220"/>
    </w:pPr>
  </w:style>
  <w:style w:type="paragraph" w:styleId="Sommario3">
    <w:name w:val="toc 3"/>
    <w:basedOn w:val="Sommario1"/>
    <w:next w:val="Normale"/>
    <w:uiPriority w:val="39"/>
    <w:unhideWhenUsed/>
    <w:qFormat/>
    <w:rsid w:val="00AD0B10"/>
    <w:pPr>
      <w:framePr w:wrap="around"/>
      <w:ind w:left="442"/>
    </w:pPr>
  </w:style>
  <w:style w:type="character" w:styleId="Collegamentoipertestuale">
    <w:name w:val="Hyperlink"/>
    <w:basedOn w:val="Carpredefinitoparagrafo"/>
    <w:uiPriority w:val="99"/>
    <w:unhideWhenUsed/>
    <w:qFormat/>
    <w:rsid w:val="000C1E78"/>
    <w:rPr>
      <w:color w:val="005EBF" w:themeColor="text2" w:themeShade="BF"/>
      <w:u w:val="single"/>
    </w:rPr>
  </w:style>
  <w:style w:type="paragraph" w:customStyle="1" w:styleId="Questionstyle">
    <w:name w:val="Question style"/>
    <w:basedOn w:val="Normale"/>
    <w:next w:val="Normale"/>
    <w:link w:val="QuestionstyleChar"/>
    <w:autoRedefine/>
    <w:qFormat/>
    <w:rsid w:val="00013CA1"/>
    <w:pPr>
      <w:ind w:hanging="567"/>
      <w:contextualSpacing/>
    </w:pPr>
    <w:rPr>
      <w:b/>
    </w:rPr>
  </w:style>
  <w:style w:type="character" w:customStyle="1" w:styleId="QuestionstyleChar">
    <w:name w:val="Question style Char"/>
    <w:basedOn w:val="Carpredefinitoparagrafo"/>
    <w:link w:val="Questionstyle"/>
    <w:rsid w:val="00013CA1"/>
    <w:rPr>
      <w:b/>
      <w:color w:val="181818" w:themeColor="background1" w:themeShade="1A"/>
      <w:sz w:val="22"/>
      <w:lang w:val="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B50534"/>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semiHidden/>
    <w:unhideWhenUsed/>
    <w:qFormat/>
    <w:rsid w:val="006F53E8"/>
    <w:pPr>
      <w:spacing w:after="0" w:line="240" w:lineRule="auto"/>
    </w:pPr>
    <w:rPr>
      <w:sz w:val="16"/>
    </w:rPr>
  </w:style>
  <w:style w:type="character" w:customStyle="1" w:styleId="TestonotaapidipaginaCarattere">
    <w:name w:val="Testo nota a piè di pagina Carattere"/>
    <w:basedOn w:val="Carpredefinitoparagrafo"/>
    <w:link w:val="Testonotaapidipagina"/>
    <w:uiPriority w:val="99"/>
    <w:semiHidden/>
    <w:rsid w:val="006F53E8"/>
    <w:rPr>
      <w:sz w:val="16"/>
      <w:lang w:val="en-GB"/>
    </w:rPr>
  </w:style>
  <w:style w:type="character" w:styleId="Rimandonotaapidipagina">
    <w:name w:val="footnote reference"/>
    <w:basedOn w:val="Carpredefinitoparagrafo"/>
    <w:uiPriority w:val="99"/>
    <w:semiHidden/>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qFormat/>
    <w:rsid w:val="00672C04"/>
    <w:pPr>
      <w:ind w:left="454" w:hanging="454"/>
    </w:pPr>
    <w:rPr>
      <w:lang w:val="nl-BE"/>
    </w:rPr>
  </w:style>
  <w:style w:type="character" w:customStyle="1" w:styleId="FootnoteChar">
    <w:name w:val="Footnote Char"/>
    <w:basedOn w:val="TestonotaapidipaginaCarattere"/>
    <w:link w:val="Footnote"/>
    <w:rsid w:val="00672C04"/>
    <w:rPr>
      <w:color w:val="181818" w:themeColor="background1" w:themeShade="1A"/>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stofumetto">
    <w:name w:val="Balloon Text"/>
    <w:basedOn w:val="Normale"/>
    <w:link w:val="TestofumettoCarattere"/>
    <w:uiPriority w:val="99"/>
    <w:semiHidden/>
    <w:unhideWhenUsed/>
    <w:rsid w:val="007151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1BF"/>
    <w:rPr>
      <w:rFonts w:ascii="Tahoma" w:hAnsi="Tahoma" w:cs="Tahoma"/>
      <w:sz w:val="16"/>
      <w:szCs w:val="16"/>
      <w:lang w:val="en-GB"/>
    </w:rPr>
  </w:style>
  <w:style w:type="paragraph" w:styleId="Sommario4">
    <w:name w:val="toc 4"/>
    <w:basedOn w:val="Sommario1"/>
    <w:next w:val="Normale"/>
    <w:uiPriority w:val="39"/>
    <w:unhideWhenUsed/>
    <w:qFormat/>
    <w:rsid w:val="00F205B9"/>
    <w:pPr>
      <w:framePr w:wrap="around"/>
      <w:ind w:left="660"/>
    </w:pPr>
  </w:style>
  <w:style w:type="character" w:styleId="Rimandocommento">
    <w:name w:val="annotation reference"/>
    <w:basedOn w:val="Carpredefinitoparagrafo"/>
    <w:uiPriority w:val="99"/>
    <w:semiHidden/>
    <w:unhideWhenUsed/>
    <w:rsid w:val="00D33C31"/>
    <w:rPr>
      <w:sz w:val="16"/>
      <w:szCs w:val="16"/>
    </w:rPr>
  </w:style>
  <w:style w:type="paragraph" w:styleId="Testocommento">
    <w:name w:val="annotation text"/>
    <w:basedOn w:val="Normale"/>
    <w:link w:val="TestocommentoCarattere"/>
    <w:uiPriority w:val="99"/>
    <w:semiHidden/>
    <w:unhideWhenUsed/>
    <w:rsid w:val="00D33C31"/>
    <w:pPr>
      <w:spacing w:line="240" w:lineRule="auto"/>
    </w:pPr>
    <w:rPr>
      <w:sz w:val="20"/>
    </w:rPr>
  </w:style>
  <w:style w:type="character" w:customStyle="1" w:styleId="TestocommentoCarattere">
    <w:name w:val="Testo commento Carattere"/>
    <w:basedOn w:val="Carpredefinitoparagrafo"/>
    <w:link w:val="Testocommento"/>
    <w:uiPriority w:val="99"/>
    <w:semiHidden/>
    <w:rsid w:val="00D33C31"/>
    <w:rPr>
      <w:lang w:val="en-GB"/>
    </w:rPr>
  </w:style>
  <w:style w:type="paragraph" w:styleId="Soggettocommento">
    <w:name w:val="annotation subject"/>
    <w:basedOn w:val="Testocommento"/>
    <w:next w:val="Testocommento"/>
    <w:link w:val="SoggettocommentoCarattere"/>
    <w:uiPriority w:val="99"/>
    <w:semiHidden/>
    <w:unhideWhenUsed/>
    <w:rsid w:val="00D33C31"/>
    <w:rPr>
      <w:b/>
      <w:bCs/>
    </w:rPr>
  </w:style>
  <w:style w:type="character" w:customStyle="1" w:styleId="SoggettocommentoCarattere">
    <w:name w:val="Soggetto commento Carattere"/>
    <w:basedOn w:val="TestocommentoCarattere"/>
    <w:link w:val="Soggettocommento"/>
    <w:uiPriority w:val="99"/>
    <w:semiHidden/>
    <w:rsid w:val="00D33C31"/>
    <w:rPr>
      <w:b/>
      <w:bCs/>
      <w:lang w:val="en-GB"/>
    </w:rPr>
  </w:style>
  <w:style w:type="character" w:styleId="Menzionenonrisolta">
    <w:name w:val="Unresolved Mention"/>
    <w:basedOn w:val="Carpredefinitoparagrafo"/>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11"/>
      </w:numPr>
    </w:pPr>
  </w:style>
  <w:style w:type="character" w:customStyle="1" w:styleId="ESMAConfidentialRestricted">
    <w:name w:val="ESMA Confidential/Restricted"/>
    <w:basedOn w:val="Enfasigrassetto"/>
    <w:uiPriority w:val="1"/>
    <w:qFormat/>
    <w:rsid w:val="008858FE"/>
    <w:rPr>
      <w:b w:val="0"/>
      <w:bCs/>
      <w:caps/>
      <w:smallCaps w:val="0"/>
      <w:color w:val="FF0000" w:themeColor="accent6"/>
      <w:sz w:val="22"/>
    </w:rPr>
  </w:style>
  <w:style w:type="paragraph" w:customStyle="1" w:styleId="Disclaimer">
    <w:name w:val="Disclaimer"/>
    <w:basedOn w:val="Normale"/>
    <w:qFormat/>
    <w:rsid w:val="00906D18"/>
    <w:rPr>
      <w:i/>
      <w:iCs/>
      <w:sz w:val="18"/>
      <w:szCs w:val="18"/>
    </w:rPr>
  </w:style>
  <w:style w:type="paragraph" w:customStyle="1" w:styleId="ESMAHeader">
    <w:name w:val="ESMA Header"/>
    <w:basedOn w:val="Intestazione"/>
    <w:qFormat/>
    <w:rsid w:val="00AF6B1E"/>
  </w:style>
  <w:style w:type="paragraph" w:customStyle="1" w:styleId="Pageheader">
    <w:name w:val="Page header"/>
    <w:basedOn w:val="Intestazione"/>
    <w:next w:val="Intestazion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e"/>
    <w:qFormat/>
    <w:rsid w:val="00F205B9"/>
    <w:rPr>
      <w:rFonts w:ascii="Arial" w:eastAsia="Times New Roman" w:hAnsi="Arial" w:cs="Arial"/>
      <w:sz w:val="18"/>
      <w:szCs w:val="18"/>
      <w:lang w:eastAsia="de-DE"/>
    </w:rPr>
  </w:style>
  <w:style w:type="paragraph" w:styleId="Sommario5">
    <w:name w:val="toc 5"/>
    <w:basedOn w:val="Normale"/>
    <w:next w:val="Normale"/>
    <w:uiPriority w:val="39"/>
    <w:semiHidden/>
    <w:unhideWhenUsed/>
    <w:qFormat/>
    <w:rsid w:val="00F205B9"/>
    <w:pPr>
      <w:spacing w:after="100"/>
      <w:ind w:left="880"/>
    </w:pPr>
  </w:style>
  <w:style w:type="paragraph" w:styleId="Sommario6">
    <w:name w:val="toc 6"/>
    <w:basedOn w:val="Normale"/>
    <w:next w:val="Normale"/>
    <w:uiPriority w:val="39"/>
    <w:semiHidden/>
    <w:unhideWhenUsed/>
    <w:qFormat/>
    <w:rsid w:val="00F205B9"/>
    <w:pPr>
      <w:spacing w:after="100"/>
      <w:ind w:left="1100"/>
    </w:pPr>
  </w:style>
  <w:style w:type="paragraph" w:styleId="Sommario7">
    <w:name w:val="toc 7"/>
    <w:basedOn w:val="Normale"/>
    <w:next w:val="Normale"/>
    <w:uiPriority w:val="39"/>
    <w:semiHidden/>
    <w:unhideWhenUsed/>
    <w:qFormat/>
    <w:rsid w:val="00F205B9"/>
    <w:pPr>
      <w:spacing w:after="100"/>
      <w:ind w:left="1320"/>
    </w:pPr>
  </w:style>
  <w:style w:type="paragraph" w:styleId="Sommario8">
    <w:name w:val="toc 8"/>
    <w:basedOn w:val="Normale"/>
    <w:next w:val="Normale"/>
    <w:uiPriority w:val="39"/>
    <w:semiHidden/>
    <w:unhideWhenUsed/>
    <w:qFormat/>
    <w:rsid w:val="00F205B9"/>
    <w:pPr>
      <w:spacing w:after="100"/>
      <w:ind w:left="1540"/>
    </w:pPr>
  </w:style>
  <w:style w:type="paragraph" w:styleId="Sommario9">
    <w:name w:val="toc 9"/>
    <w:basedOn w:val="Normale"/>
    <w:next w:val="Normale"/>
    <w:uiPriority w:val="39"/>
    <w:semiHidden/>
    <w:unhideWhenUsed/>
    <w:qFormat/>
    <w:rsid w:val="00F205B9"/>
    <w:pPr>
      <w:spacing w:after="100"/>
      <w:ind w:left="1760"/>
    </w:pPr>
  </w:style>
  <w:style w:type="character" w:styleId="Collegamentovisitato">
    <w:name w:val="FollowedHyperlink"/>
    <w:basedOn w:val="Carpredefinitoparagrafo"/>
    <w:uiPriority w:val="99"/>
    <w:semiHidden/>
    <w:unhideWhenUsed/>
    <w:rsid w:val="0043139E"/>
    <w:rPr>
      <w:color w:val="0174AF" w:themeColor="followedHyperlink"/>
      <w:u w:val="single"/>
    </w:rPr>
  </w:style>
  <w:style w:type="character" w:styleId="Testosegnaposto">
    <w:name w:val="Placeholder Text"/>
    <w:basedOn w:val="Carpredefinitoparagrafo"/>
    <w:uiPriority w:val="99"/>
    <w:semiHidden/>
    <w:rsid w:val="0001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954736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0A7892-52F7-4C47-9D40-322A7DF4C656}"/>
      </w:docPartPr>
      <w:docPartBody>
        <w:p w:rsidR="00C025F0" w:rsidRDefault="00A56298">
          <w:r w:rsidRPr="00DA1A90">
            <w:rPr>
              <w:rStyle w:val="Testosegnaposto"/>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B66C16-7A1C-40BE-8363-96DD7F4AABFE}"/>
      </w:docPartPr>
      <w:docPartBody>
        <w:p w:rsidR="00C025F0" w:rsidRDefault="00A56298">
          <w:r w:rsidRPr="00DA1A90">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8"/>
    <w:rsid w:val="00543E4C"/>
    <w:rsid w:val="005D399A"/>
    <w:rsid w:val="00917A1D"/>
    <w:rsid w:val="00A56298"/>
    <w:rsid w:val="00C025F0"/>
    <w:rsid w:val="00E91C43"/>
    <w:rsid w:val="00E9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6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LT Policy Document" ma:contentTypeID="0x0101008D9E5D2C101BA04B85C7EB08C6516E400D007D32AA2BC5214641B582DB60B417C43F" ma:contentTypeVersion="24" ma:contentTypeDescription="" ma:contentTypeScope="" ma:versionID="d8daa37104a6cb7e43b5ccc4d4a8d059">
  <xsd:schema xmlns:xsd="http://www.w3.org/2001/XMLSchema" xmlns:xs="http://www.w3.org/2001/XMLSchema" xmlns:p="http://schemas.microsoft.com/office/2006/metadata/properties" xmlns:ns2="d0fb0f98-34f9-4d57-9559-eb8efd17aa5e" xmlns:ns3="1a087603-e2e1-4313-ba7a-ce8df6383954" xmlns:ns4="http://schemas.microsoft.com/sharepoint/v4" targetNamespace="http://schemas.microsoft.com/office/2006/metadata/properties" ma:root="true" ma:fieldsID="9db2d6a943a5539e5189ab1482e8807a" ns2:_="" ns3:_="" ns4:_="">
    <xsd:import namespace="d0fb0f98-34f9-4d57-9559-eb8efd17aa5e"/>
    <xsd:import namespace="1a087603-e2e1-4313-ba7a-ce8df6383954"/>
    <xsd:import namespace="http://schemas.microsoft.com/sharepoint/v4"/>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e3f04ec-c602-499a-be25-f58e88ce35d8"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2b6fd931-81a3-4057-979e-f21b29f141c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87603-e2e1-4313-ba7a-ce8df638395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566</Value>
      <Value>766</Value>
      <Value>9</Value>
    </TaxCatchAll>
    <_dlc_DocId xmlns="d0fb0f98-34f9-4d57-9559-eb8efd17aa5e">ESMA74-449133380-434</_dlc_DocId>
    <_dlc_DocIdUrl xmlns="d0fb0f98-34f9-4d57-9559-eb8efd17aa5e">
      <Url>https://securitiesandmarketsauth.sharepoint.com/sites/sherpa-trdu/_layouts/15/DocIdRedir.aspx?ID=ESMA74-449133380-434</Url>
      <Description>ESMA74-449133380-434</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Briefings_flash Reports</TermName>
          <TermId xmlns="http://schemas.microsoft.com/office/infopath/2007/PartnerControls">00888bce-2bec-4e49-a5a1-e4b129dc07fd</TermId>
        </TermInfo>
      </Terms>
    </eed0a0b2ea6941718a34434e243f3d8f>
    <n644e5dfaa29486bad4a4fc019c6d2df xmlns="d0fb0f98-34f9-4d57-9559-eb8efd17aa5e">
      <Terms xmlns="http://schemas.microsoft.com/office/infopath/2007/PartnerControl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IconOverlay xmlns="http://schemas.microsoft.com/sharepoint/v4" xsi:nil="true"/>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MiCA</TermName>
          <TermId xmlns="http://schemas.microsoft.com/office/infopath/2007/PartnerControls">27759e3b-a285-4fa3-928e-432bfcc32e30</TermId>
        </TermInfo>
      </Terms>
    </caa5aeb1a6644849b60fbe2335e12657>
  </documentManagement>
</p:properties>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649359E9-AC71-4FB1-8ED2-6BDE25DF2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1a087603-e2e1-4313-ba7a-ce8df63839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5.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2653</Words>
  <Characters>15128</Characters>
  <Application>Microsoft Office Word</Application>
  <DocSecurity>8</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Colaci Maria Rosa</cp:lastModifiedBy>
  <cp:revision>2</cp:revision>
  <dcterms:created xsi:type="dcterms:W3CDTF">2023-09-20T16:10:00Z</dcterms:created>
  <dcterms:modified xsi:type="dcterms:W3CDTF">2023-09-20T16:10:00Z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0x0101008D9E5D2C101BA04B85C7EB08C6516E400D007D32AA2BC5214641B582DB60B417C43F</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21777c35-8817-410a-ab5c-9a4936f81eae</vt:lpwstr>
  </property>
  <property fmtid="{D5CDD505-2E9C-101B-9397-08002B2CF9AE}" pid="8" name="Topic">
    <vt:lpwstr>566</vt:lpwstr>
  </property>
  <property fmtid="{D5CDD505-2E9C-101B-9397-08002B2CF9AE}" pid="9" name="ConfidentialityLevel">
    <vt:lpwstr>6;#Regular|07f1e362-856b-423d-bea6-a14079762141</vt:lpwstr>
  </property>
  <property fmtid="{D5CDD505-2E9C-101B-9397-08002B2CF9AE}" pid="10" name="DocumentType">
    <vt:lpwstr>766;#Briefings_flash Reports|00888bce-2bec-4e49-a5a1-e4b129dc07fd</vt:lpwstr>
  </property>
  <property fmtid="{D5CDD505-2E9C-101B-9397-08002B2CF9AE}" pid="11" name="Order">
    <vt:r8>52000</vt:r8>
  </property>
  <property fmtid="{D5CDD505-2E9C-101B-9397-08002B2CF9AE}" pid="12" name="DocumentSetDescription">
    <vt:lpwstr/>
  </property>
  <property fmtid="{D5CDD505-2E9C-101B-9397-08002B2CF9AE}" pid="13" name="GrammarlyDocumentId">
    <vt:lpwstr>fceb93a8e69d7e75543733955a26c3e0793ed941faab31ed2a6afb43454ed1fe</vt:lpwstr>
  </property>
  <property fmtid="{D5CDD505-2E9C-101B-9397-08002B2CF9AE}" pid="14" name="TeamName">
    <vt:lpwstr>9</vt:lpwstr>
  </property>
</Properties>
</file>