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2434"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3"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color w:val="auto"/>
            </w:rPr>
            <w:id w:val="651570699"/>
            <w:text/>
          </w:sdtPr>
          <w:sdtContent>
            <w:tc>
              <w:tcPr>
                <w:tcW w:w="5595" w:type="dxa"/>
                <w:shd w:val="clear" w:color="auto" w:fill="auto"/>
                <w:vAlign w:val="center"/>
              </w:tcPr>
              <w:p w14:paraId="633DB1B6" w14:textId="46B15433" w:rsidR="00C2682A" w:rsidRPr="00104E00" w:rsidRDefault="004C23A4" w:rsidP="00104E00">
                <w:pPr>
                  <w:jc w:val="left"/>
                  <w:rPr>
                    <w:rStyle w:val="PlaceholderText"/>
                  </w:rPr>
                </w:pPr>
                <w:r w:rsidRPr="00CD69F0">
                  <w:rPr>
                    <w:rStyle w:val="PlaceholderText"/>
                    <w:color w:val="auto"/>
                  </w:rPr>
                  <w:t>Deutsche Börse Group</w:t>
                </w:r>
                <w:r w:rsidR="00AB0FED" w:rsidRPr="00CD69F0">
                  <w:rPr>
                    <w:rStyle w:val="PlaceholderText"/>
                    <w:color w:val="auto"/>
                  </w:rPr>
                  <w:t xml:space="preserve"> (DBG)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D7DF00A"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C23A4">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577A2E0" w:rsidR="00C2682A" w:rsidRPr="00104E00" w:rsidRDefault="004C23A4" w:rsidP="00104E00">
                <w:pPr>
                  <w:jc w:val="left"/>
                </w:pPr>
                <w:r>
                  <w:t>Germany</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2B3972F9" w14:textId="102046B5" w:rsidR="00A27274" w:rsidRDefault="00D7638C" w:rsidP="00EF5DEE">
      <w:permStart w:id="124340805" w:edGrp="everyone"/>
      <w:r w:rsidRPr="00D7638C">
        <w:rPr>
          <w:lang w:val="en-US"/>
        </w:rPr>
        <w:t>D</w:t>
      </w:r>
      <w:r w:rsidR="00602DC0">
        <w:rPr>
          <w:lang w:val="en-US"/>
        </w:rPr>
        <w:t>eutsche Börse Group</w:t>
      </w:r>
      <w:r w:rsidRPr="00D7638C">
        <w:rPr>
          <w:lang w:val="en-US"/>
        </w:rPr>
        <w:t xml:space="preserve"> </w:t>
      </w:r>
      <w:r w:rsidR="00AE4949">
        <w:rPr>
          <w:lang w:val="en-US"/>
        </w:rPr>
        <w:t>appreciates ESMA</w:t>
      </w:r>
      <w:r w:rsidR="00CD69F0">
        <w:rPr>
          <w:lang w:val="en-US"/>
        </w:rPr>
        <w:t>’</w:t>
      </w:r>
      <w:r w:rsidR="00AE4949">
        <w:rPr>
          <w:lang w:val="en-US"/>
        </w:rPr>
        <w:t>s intention to</w:t>
      </w:r>
      <w:r w:rsidR="00AE4949">
        <w:t xml:space="preserve"> support</w:t>
      </w:r>
      <w:r w:rsidR="00153B7D">
        <w:t xml:space="preserve"> </w:t>
      </w:r>
      <w:r w:rsidR="00AE4949">
        <w:t>the practical implementation of the applicable post</w:t>
      </w:r>
      <w:r w:rsidR="00153B7D">
        <w:t>-</w:t>
      </w:r>
      <w:r w:rsidR="00CD69F0">
        <w:t xml:space="preserve">trade </w:t>
      </w:r>
      <w:r w:rsidR="00AE4949">
        <w:t xml:space="preserve">transparency requirements </w:t>
      </w:r>
      <w:r w:rsidR="00153B7D">
        <w:t xml:space="preserve">and to foster </w:t>
      </w:r>
      <w:r w:rsidR="009112F9">
        <w:t>convergence in supervisory approaches</w:t>
      </w:r>
      <w:r w:rsidR="00E277AC">
        <w:t xml:space="preserve"> by providing a comprehensive Manual</w:t>
      </w:r>
      <w:r w:rsidR="009112F9">
        <w:t>.</w:t>
      </w:r>
      <w:r w:rsidR="00BB74C4">
        <w:t xml:space="preserve"> W</w:t>
      </w:r>
      <w:r w:rsidR="00BB74C4" w:rsidRPr="00BB74C4">
        <w:t xml:space="preserve">e </w:t>
      </w:r>
      <w:r w:rsidR="00BB74C4">
        <w:t xml:space="preserve">also </w:t>
      </w:r>
      <w:r w:rsidR="00BB74C4" w:rsidRPr="00BB74C4">
        <w:t>take note of ESMA’s intention to adjust the Manual to reflect the outcomes of the legislative process if and as needed</w:t>
      </w:r>
      <w:r w:rsidR="00E37F98">
        <w:t>. However,</w:t>
      </w:r>
      <w:r w:rsidR="00BB74C4" w:rsidRPr="00BB74C4">
        <w:t xml:space="preserve"> the reviewed RTS regarding equity transparency (RTS 1) and non-equity transparency (RTS 2) have still not been endorsed by co-legislators yet</w:t>
      </w:r>
      <w:r w:rsidR="00BB74C4">
        <w:t xml:space="preserve"> which introduces </w:t>
      </w:r>
      <w:r w:rsidR="00F23D47">
        <w:t>uncertainties</w:t>
      </w:r>
      <w:r w:rsidR="009A2B16">
        <w:t xml:space="preserve"> as regards timelines and content of the to be implemented provisions</w:t>
      </w:r>
      <w:r w:rsidR="00BB74C4" w:rsidRPr="00BB74C4">
        <w:t>.</w:t>
      </w:r>
    </w:p>
    <w:p w14:paraId="377F9253" w14:textId="341D3BDE" w:rsidR="00200199" w:rsidRDefault="00EF5DEE" w:rsidP="00C54034">
      <w:pPr>
        <w:spacing w:after="0"/>
        <w:rPr>
          <w:lang w:val="en-US"/>
        </w:rPr>
      </w:pPr>
      <w:r>
        <w:t xml:space="preserve">Against this background we remind ESMA of the </w:t>
      </w:r>
      <w:r w:rsidR="00D7638C" w:rsidRPr="00D7638C">
        <w:rPr>
          <w:lang w:val="en-US"/>
        </w:rPr>
        <w:t xml:space="preserve">significant technical impact </w:t>
      </w:r>
      <w:r>
        <w:rPr>
          <w:lang w:val="en-US"/>
        </w:rPr>
        <w:t xml:space="preserve">of its Manual. </w:t>
      </w:r>
      <w:r w:rsidR="00D7638C" w:rsidRPr="00D7638C">
        <w:rPr>
          <w:lang w:val="en-US"/>
        </w:rPr>
        <w:t xml:space="preserve">Several fields would need to be newly coded and new logics would need to be implemented according to the guided </w:t>
      </w:r>
      <w:proofErr w:type="gramStart"/>
      <w:r w:rsidR="00D7638C" w:rsidRPr="00D7638C">
        <w:rPr>
          <w:lang w:val="en-US"/>
        </w:rPr>
        <w:t>definitions</w:t>
      </w:r>
      <w:r w:rsidR="00F972B5">
        <w:rPr>
          <w:lang w:val="en-US"/>
        </w:rPr>
        <w:t xml:space="preserve">, </w:t>
      </w:r>
      <w:r w:rsidR="00944921">
        <w:rPr>
          <w:lang w:val="en-US"/>
        </w:rPr>
        <w:t>and</w:t>
      </w:r>
      <w:proofErr w:type="gramEnd"/>
      <w:r w:rsidR="00944921">
        <w:rPr>
          <w:lang w:val="en-US"/>
        </w:rPr>
        <w:t xml:space="preserve"> be integrated in reporting systems of a multitude </w:t>
      </w:r>
      <w:r w:rsidR="001231DF">
        <w:rPr>
          <w:lang w:val="en-US"/>
        </w:rPr>
        <w:t>of stakeholders</w:t>
      </w:r>
      <w:r w:rsidR="00D7638C" w:rsidRPr="00D7638C">
        <w:rPr>
          <w:lang w:val="en-US"/>
        </w:rPr>
        <w:t>. In order to plan, test and implement these technical changes appropriately and securely, we believe that an implementation period of at least 12 months is necessary. DBG asks ESMA to take these considerations into account when determining the timeline.</w:t>
      </w:r>
    </w:p>
    <w:permEnd w:id="124340805"/>
    <w:p w14:paraId="059016CF" w14:textId="5A2423D5"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lastRenderedPageBreak/>
        <w:t>&lt;ESMA_QUESTION</w:t>
      </w:r>
      <w:r w:rsidR="00C05202">
        <w:t>_MPTT_</w:t>
      </w:r>
      <w:r>
        <w:t>2&gt;</w:t>
      </w:r>
    </w:p>
    <w:p w14:paraId="2D41A406" w14:textId="7A3A75AC" w:rsidR="001C3205" w:rsidRPr="0052759A" w:rsidRDefault="00602DC0" w:rsidP="00BA7181">
      <w:pPr>
        <w:shd w:val="clear" w:color="auto" w:fill="FFFFFF"/>
        <w:spacing w:after="0"/>
        <w:rPr>
          <w:rFonts w:eastAsia="Times New Roman"/>
          <w:color w:val="auto"/>
          <w:szCs w:val="22"/>
          <w:lang w:val="en-US"/>
        </w:rPr>
      </w:pPr>
      <w:permStart w:id="1947404220" w:edGrp="everyone"/>
      <w:r>
        <w:rPr>
          <w:rFonts w:eastAsia="Times New Roman"/>
          <w:color w:val="auto"/>
          <w:szCs w:val="22"/>
        </w:rPr>
        <w:t>Deutsche Börse Group</w:t>
      </w:r>
      <w:r w:rsidR="001C3205" w:rsidRPr="0052759A">
        <w:rPr>
          <w:rFonts w:eastAsia="Times New Roman"/>
          <w:color w:val="auto"/>
          <w:szCs w:val="22"/>
          <w:lang w:val="en-US"/>
        </w:rPr>
        <w:t xml:space="preserve"> appreciate</w:t>
      </w:r>
      <w:r w:rsidR="00723242">
        <w:rPr>
          <w:rFonts w:eastAsia="Times New Roman"/>
          <w:color w:val="auto"/>
          <w:szCs w:val="22"/>
          <w:lang w:val="en-US"/>
        </w:rPr>
        <w:t>s</w:t>
      </w:r>
      <w:r w:rsidR="001C3205" w:rsidRPr="0052759A">
        <w:rPr>
          <w:rFonts w:eastAsia="Times New Roman"/>
          <w:color w:val="auto"/>
          <w:szCs w:val="22"/>
          <w:lang w:val="en-US"/>
        </w:rPr>
        <w:t xml:space="preserve"> that ESMA ha</w:t>
      </w:r>
      <w:r w:rsidR="00723242">
        <w:rPr>
          <w:rFonts w:eastAsia="Times New Roman"/>
          <w:color w:val="auto"/>
          <w:szCs w:val="22"/>
          <w:lang w:val="en-US"/>
        </w:rPr>
        <w:t>s</w:t>
      </w:r>
      <w:r w:rsidR="001C3205">
        <w:rPr>
          <w:rFonts w:eastAsia="Times New Roman"/>
          <w:color w:val="auto"/>
          <w:szCs w:val="22"/>
          <w:lang w:val="en-US"/>
        </w:rPr>
        <w:t xml:space="preserve"> s</w:t>
      </w:r>
      <w:r w:rsidR="001C3205" w:rsidRPr="0052759A">
        <w:rPr>
          <w:rFonts w:eastAsia="Times New Roman"/>
          <w:color w:val="auto"/>
          <w:szCs w:val="22"/>
          <w:lang w:val="en-US"/>
        </w:rPr>
        <w:t>tarted to revise the classification of the CFI code. We do encounter a few issues regarding the wrong classification, especially in the case of ETCs and ETNs for transaction reporting (Commission Delegated Regulation (EU) 2017/590 of 28 July 2016). We have a few cases, where these instruments being qualified as non-equity instruments (bonds with CFI code DB***)</w:t>
      </w:r>
      <w:r w:rsidR="008B23AA" w:rsidRPr="0052759A">
        <w:rPr>
          <w:rFonts w:eastAsia="Times New Roman"/>
          <w:color w:val="auto"/>
          <w:szCs w:val="22"/>
          <w:lang w:val="en-US"/>
        </w:rPr>
        <w:t>,</w:t>
      </w:r>
      <w:r w:rsidR="001C3205" w:rsidRPr="0052759A">
        <w:rPr>
          <w:rFonts w:eastAsia="Times New Roman"/>
          <w:color w:val="auto"/>
          <w:szCs w:val="22"/>
          <w:lang w:val="en-US"/>
        </w:rPr>
        <w:t xml:space="preserve"> ha</w:t>
      </w:r>
      <w:r w:rsidR="008B23AA" w:rsidRPr="0052759A">
        <w:rPr>
          <w:rFonts w:eastAsia="Times New Roman"/>
          <w:color w:val="auto"/>
          <w:szCs w:val="22"/>
          <w:lang w:val="en-US"/>
        </w:rPr>
        <w:t>ve</w:t>
      </w:r>
      <w:r w:rsidR="001C3205" w:rsidRPr="0052759A">
        <w:rPr>
          <w:rFonts w:eastAsia="Times New Roman"/>
          <w:color w:val="auto"/>
          <w:szCs w:val="22"/>
          <w:lang w:val="en-US"/>
        </w:rPr>
        <w:t xml:space="preserve"> an impact on accurate reporting. This incorrect assignment leads not only to </w:t>
      </w:r>
      <w:r w:rsidR="00F04C6A" w:rsidRPr="0052759A">
        <w:rPr>
          <w:rFonts w:eastAsia="Times New Roman"/>
          <w:color w:val="auto"/>
          <w:szCs w:val="22"/>
          <w:lang w:val="en-US"/>
        </w:rPr>
        <w:t xml:space="preserve">the </w:t>
      </w:r>
      <w:r w:rsidR="001C3205" w:rsidRPr="0052759A">
        <w:rPr>
          <w:rFonts w:eastAsia="Times New Roman"/>
          <w:color w:val="auto"/>
          <w:szCs w:val="22"/>
          <w:lang w:val="en-US"/>
        </w:rPr>
        <w:t xml:space="preserve">issue with </w:t>
      </w:r>
      <w:proofErr w:type="spellStart"/>
      <w:r w:rsidR="001C3205" w:rsidRPr="0052759A">
        <w:rPr>
          <w:rFonts w:eastAsia="Times New Roman"/>
          <w:color w:val="auto"/>
          <w:szCs w:val="22"/>
          <w:lang w:val="en-US"/>
        </w:rPr>
        <w:t>MiFIR</w:t>
      </w:r>
      <w:proofErr w:type="spellEnd"/>
      <w:r w:rsidR="001C3205" w:rsidRPr="0052759A">
        <w:rPr>
          <w:rFonts w:eastAsia="Times New Roman"/>
          <w:color w:val="auto"/>
          <w:szCs w:val="22"/>
          <w:lang w:val="en-US"/>
        </w:rPr>
        <w:t xml:space="preserve"> identifier for </w:t>
      </w:r>
      <w:r w:rsidR="004D2796" w:rsidRPr="0052759A">
        <w:rPr>
          <w:rFonts w:eastAsia="Times New Roman"/>
          <w:color w:val="auto"/>
          <w:szCs w:val="22"/>
          <w:lang w:val="en-US"/>
        </w:rPr>
        <w:t>t</w:t>
      </w:r>
      <w:r w:rsidR="001C3205" w:rsidRPr="0052759A">
        <w:rPr>
          <w:rFonts w:eastAsia="Times New Roman"/>
          <w:color w:val="auto"/>
          <w:szCs w:val="22"/>
          <w:lang w:val="en-US"/>
        </w:rPr>
        <w:t xml:space="preserve">ransparency </w:t>
      </w:r>
      <w:r w:rsidR="004D2796" w:rsidRPr="0052759A">
        <w:rPr>
          <w:rFonts w:eastAsia="Times New Roman"/>
          <w:color w:val="auto"/>
          <w:szCs w:val="22"/>
          <w:lang w:val="en-US"/>
        </w:rPr>
        <w:t>reporting and publication</w:t>
      </w:r>
      <w:r w:rsidR="001C3205" w:rsidRPr="0052759A">
        <w:rPr>
          <w:rFonts w:eastAsia="Times New Roman"/>
          <w:color w:val="auto"/>
          <w:szCs w:val="22"/>
          <w:lang w:val="en-US"/>
        </w:rPr>
        <w:t>, but the misallocation of CFI also leads to errors and rejections in transaction reporting</w:t>
      </w:r>
      <w:r w:rsidR="00A9403E" w:rsidRPr="0052759A">
        <w:rPr>
          <w:rFonts w:eastAsia="Times New Roman"/>
          <w:color w:val="auto"/>
          <w:szCs w:val="22"/>
          <w:lang w:val="en-US"/>
        </w:rPr>
        <w:t>,</w:t>
      </w:r>
      <w:r w:rsidR="001C3205" w:rsidRPr="0052759A">
        <w:rPr>
          <w:rFonts w:eastAsia="Times New Roman"/>
          <w:color w:val="auto"/>
          <w:szCs w:val="22"/>
          <w:lang w:val="en-US"/>
        </w:rPr>
        <w:t xml:space="preserve"> where the net amount is not populated (error code CON-351)</w:t>
      </w:r>
      <w:r w:rsidR="001C3205" w:rsidRPr="00B065B0">
        <w:rPr>
          <w:rFonts w:eastAsia="Times New Roman"/>
          <w:color w:val="444444"/>
          <w:szCs w:val="22"/>
          <w:lang w:val="en-US"/>
        </w:rPr>
        <w:t>.</w:t>
      </w:r>
      <w:r w:rsidR="00BA7181">
        <w:rPr>
          <w:rFonts w:eastAsia="Times New Roman"/>
          <w:color w:val="444444"/>
          <w:szCs w:val="22"/>
          <w:lang w:val="en-US"/>
        </w:rPr>
        <w:t xml:space="preserve"> </w:t>
      </w:r>
      <w:r w:rsidR="001C3205" w:rsidRPr="0052759A">
        <w:rPr>
          <w:rFonts w:eastAsia="Times New Roman"/>
          <w:color w:val="auto"/>
          <w:szCs w:val="22"/>
          <w:lang w:val="en-US"/>
        </w:rPr>
        <w:t>Therefore</w:t>
      </w:r>
      <w:r w:rsidR="000863C9" w:rsidRPr="0052759A">
        <w:rPr>
          <w:rFonts w:eastAsia="Times New Roman"/>
          <w:color w:val="auto"/>
          <w:szCs w:val="22"/>
          <w:lang w:val="en-US"/>
        </w:rPr>
        <w:t>,</w:t>
      </w:r>
      <w:r w:rsidR="001C3205" w:rsidRPr="0052759A">
        <w:rPr>
          <w:rFonts w:eastAsia="Times New Roman"/>
          <w:color w:val="auto"/>
          <w:szCs w:val="22"/>
          <w:lang w:val="en-US"/>
        </w:rPr>
        <w:t xml:space="preserve"> </w:t>
      </w:r>
      <w:r w:rsidR="00D34F82" w:rsidRPr="0052759A">
        <w:rPr>
          <w:rFonts w:eastAsia="Times New Roman"/>
          <w:color w:val="auto"/>
          <w:szCs w:val="22"/>
          <w:lang w:val="en-US"/>
        </w:rPr>
        <w:t xml:space="preserve">we </w:t>
      </w:r>
      <w:r w:rsidR="0024195C" w:rsidRPr="0052759A">
        <w:rPr>
          <w:rFonts w:eastAsia="Times New Roman"/>
          <w:color w:val="auto"/>
          <w:szCs w:val="22"/>
          <w:lang w:val="en-US"/>
        </w:rPr>
        <w:t xml:space="preserve">encourage ESMA to provide </w:t>
      </w:r>
      <w:r w:rsidR="001C3205" w:rsidRPr="0052759A">
        <w:rPr>
          <w:rFonts w:eastAsia="Times New Roman"/>
          <w:color w:val="auto"/>
          <w:szCs w:val="22"/>
          <w:lang w:val="en-US"/>
        </w:rPr>
        <w:t>the precise and detailed CFI classification</w:t>
      </w:r>
      <w:r w:rsidR="002E4516" w:rsidRPr="0052759A">
        <w:rPr>
          <w:rFonts w:eastAsia="Times New Roman"/>
          <w:color w:val="auto"/>
          <w:szCs w:val="22"/>
          <w:lang w:val="en-US"/>
        </w:rPr>
        <w:t xml:space="preserve"> in this case</w:t>
      </w:r>
      <w:r w:rsidR="001C3205" w:rsidRPr="0052759A">
        <w:rPr>
          <w:rFonts w:eastAsia="Times New Roman"/>
          <w:color w:val="auto"/>
          <w:szCs w:val="22"/>
          <w:lang w:val="en-US"/>
        </w:rPr>
        <w:t>.</w:t>
      </w:r>
    </w:p>
    <w:p w14:paraId="4A3E3346" w14:textId="77777777" w:rsidR="001C3205" w:rsidRPr="0052759A" w:rsidRDefault="001C3205" w:rsidP="00BA7181">
      <w:pPr>
        <w:shd w:val="clear" w:color="auto" w:fill="FFFFFF"/>
        <w:spacing w:after="0"/>
        <w:rPr>
          <w:rFonts w:eastAsia="Times New Roman"/>
          <w:color w:val="auto"/>
          <w:szCs w:val="22"/>
          <w:lang w:val="en-US"/>
        </w:rPr>
      </w:pPr>
    </w:p>
    <w:p w14:paraId="59A0405A" w14:textId="401AFCDA" w:rsidR="00CC59BB" w:rsidRPr="0052759A" w:rsidRDefault="00951DC9" w:rsidP="00C54034">
      <w:pPr>
        <w:spacing w:after="0"/>
        <w:rPr>
          <w:color w:val="auto"/>
          <w:lang w:val="en-US"/>
        </w:rPr>
      </w:pPr>
      <w:r w:rsidRPr="0052759A">
        <w:rPr>
          <w:rFonts w:eastAsia="Times New Roman"/>
          <w:color w:val="auto"/>
          <w:szCs w:val="22"/>
          <w:lang w:val="en-US"/>
        </w:rPr>
        <w:t xml:space="preserve">The new mapping proposed by ESMA will still leave </w:t>
      </w:r>
      <w:r w:rsidR="00AE3290">
        <w:rPr>
          <w:rFonts w:eastAsia="Times New Roman"/>
          <w:color w:val="auto"/>
          <w:szCs w:val="22"/>
          <w:lang w:val="en-US"/>
        </w:rPr>
        <w:t xml:space="preserve">some </w:t>
      </w:r>
      <w:proofErr w:type="spellStart"/>
      <w:r w:rsidR="00512CF7">
        <w:rPr>
          <w:rFonts w:eastAsia="Times New Roman"/>
          <w:color w:val="auto"/>
          <w:szCs w:val="22"/>
          <w:lang w:val="en-US"/>
        </w:rPr>
        <w:t>defini</w:t>
      </w:r>
      <w:r w:rsidR="00263753">
        <w:rPr>
          <w:rFonts w:eastAsia="Times New Roman"/>
          <w:color w:val="auto"/>
          <w:szCs w:val="22"/>
          <w:lang w:val="en-US"/>
        </w:rPr>
        <w:t>torial</w:t>
      </w:r>
      <w:proofErr w:type="spellEnd"/>
      <w:r w:rsidR="00263753">
        <w:rPr>
          <w:rFonts w:eastAsia="Times New Roman"/>
          <w:color w:val="auto"/>
          <w:szCs w:val="22"/>
          <w:lang w:val="en-US"/>
        </w:rPr>
        <w:t xml:space="preserve"> uncertainties unresolved</w:t>
      </w:r>
      <w:r w:rsidRPr="0052759A">
        <w:rPr>
          <w:rFonts w:eastAsia="Times New Roman"/>
          <w:color w:val="auto"/>
          <w:szCs w:val="22"/>
          <w:lang w:val="en-US"/>
        </w:rPr>
        <w:t xml:space="preserve"> for certain CFI codes. </w:t>
      </w:r>
      <w:r w:rsidR="00263753">
        <w:rPr>
          <w:rFonts w:eastAsia="Times New Roman"/>
          <w:color w:val="auto"/>
          <w:szCs w:val="22"/>
          <w:lang w:val="en-US"/>
        </w:rPr>
        <w:t>For instance, w</w:t>
      </w:r>
      <w:r w:rsidRPr="0052759A">
        <w:rPr>
          <w:rFonts w:eastAsia="Times New Roman"/>
          <w:color w:val="auto"/>
          <w:szCs w:val="22"/>
          <w:lang w:val="en-US"/>
        </w:rPr>
        <w:t xml:space="preserve">e currently classify CFI code DA**** as </w:t>
      </w:r>
      <w:proofErr w:type="spellStart"/>
      <w:r w:rsidRPr="0052759A">
        <w:rPr>
          <w:rFonts w:eastAsia="Times New Roman"/>
          <w:color w:val="auto"/>
          <w:szCs w:val="22"/>
          <w:lang w:val="en-US"/>
        </w:rPr>
        <w:t>MiFIR</w:t>
      </w:r>
      <w:proofErr w:type="spellEnd"/>
      <w:r w:rsidRPr="0052759A">
        <w:rPr>
          <w:rFonts w:eastAsia="Times New Roman"/>
          <w:color w:val="auto"/>
          <w:szCs w:val="22"/>
          <w:lang w:val="en-US"/>
        </w:rPr>
        <w:t xml:space="preserve"> Identifier SFPS. </w:t>
      </w:r>
      <w:r w:rsidR="00E44959">
        <w:rPr>
          <w:rFonts w:eastAsia="Times New Roman"/>
          <w:color w:val="auto"/>
          <w:szCs w:val="22"/>
          <w:lang w:val="en-US"/>
        </w:rPr>
        <w:t>However, a</w:t>
      </w:r>
      <w:r w:rsidRPr="0052759A">
        <w:rPr>
          <w:rFonts w:eastAsia="Times New Roman"/>
          <w:color w:val="auto"/>
          <w:szCs w:val="22"/>
          <w:lang w:val="en-US"/>
        </w:rPr>
        <w:t>ccording to the proposed mappings, ETC</w:t>
      </w:r>
      <w:r w:rsidR="00234A0D" w:rsidRPr="0052759A">
        <w:rPr>
          <w:rFonts w:eastAsia="Times New Roman"/>
          <w:color w:val="auto"/>
          <w:szCs w:val="22"/>
          <w:lang w:val="en-US"/>
        </w:rPr>
        <w:t>s</w:t>
      </w:r>
      <w:r w:rsidRPr="0052759A">
        <w:rPr>
          <w:rFonts w:ascii="Calibri" w:eastAsia="Times New Roman" w:hAnsi="Calibri" w:cs="Calibri"/>
          <w:color w:val="auto"/>
          <w:szCs w:val="22"/>
          <w:lang w:val="en-US"/>
        </w:rPr>
        <w:t xml:space="preserve"> </w:t>
      </w:r>
      <w:r w:rsidRPr="0052759A">
        <w:rPr>
          <w:rFonts w:eastAsia="Times New Roman"/>
          <w:color w:val="auto"/>
          <w:szCs w:val="22"/>
          <w:lang w:val="en-US"/>
        </w:rPr>
        <w:t>and ETN</w:t>
      </w:r>
      <w:r w:rsidR="00234A0D" w:rsidRPr="0052759A">
        <w:rPr>
          <w:rFonts w:eastAsia="Times New Roman"/>
          <w:color w:val="auto"/>
          <w:szCs w:val="22"/>
          <w:lang w:val="en-US"/>
        </w:rPr>
        <w:t>s</w:t>
      </w:r>
      <w:r w:rsidRPr="0052759A">
        <w:rPr>
          <w:rFonts w:eastAsia="Times New Roman"/>
          <w:color w:val="auto"/>
          <w:szCs w:val="22"/>
          <w:lang w:val="en-US"/>
        </w:rPr>
        <w:t xml:space="preserve"> would also be possible </w:t>
      </w:r>
      <w:proofErr w:type="spellStart"/>
      <w:r w:rsidRPr="0052759A">
        <w:rPr>
          <w:rFonts w:eastAsia="Times New Roman"/>
          <w:color w:val="auto"/>
          <w:szCs w:val="22"/>
          <w:lang w:val="en-US"/>
        </w:rPr>
        <w:t>MiFIR</w:t>
      </w:r>
      <w:proofErr w:type="spellEnd"/>
      <w:r w:rsidRPr="0052759A">
        <w:rPr>
          <w:rFonts w:eastAsia="Times New Roman"/>
          <w:color w:val="auto"/>
          <w:szCs w:val="22"/>
          <w:lang w:val="en-US"/>
        </w:rPr>
        <w:t xml:space="preserve"> Identifiers for this CFI Code. </w:t>
      </w:r>
      <w:r w:rsidR="002B4B32">
        <w:rPr>
          <w:rFonts w:eastAsia="Times New Roman"/>
          <w:color w:val="auto"/>
          <w:szCs w:val="22"/>
          <w:lang w:val="en-US"/>
        </w:rPr>
        <w:t xml:space="preserve">Another example </w:t>
      </w:r>
      <w:r w:rsidR="00173579">
        <w:rPr>
          <w:rFonts w:eastAsia="Times New Roman"/>
          <w:color w:val="auto"/>
          <w:szCs w:val="22"/>
          <w:lang w:val="en-US"/>
        </w:rPr>
        <w:t>in this regard</w:t>
      </w:r>
      <w:r>
        <w:rPr>
          <w:rFonts w:eastAsia="Times New Roman"/>
          <w:color w:val="auto"/>
          <w:szCs w:val="22"/>
          <w:lang w:val="en-US"/>
        </w:rPr>
        <w:t xml:space="preserve"> is CFI Code DM**** </w:t>
      </w:r>
      <w:r w:rsidR="009402D9">
        <w:rPr>
          <w:rFonts w:eastAsia="Times New Roman"/>
          <w:color w:val="auto"/>
          <w:szCs w:val="22"/>
          <w:lang w:val="en-US"/>
        </w:rPr>
        <w:t>with</w:t>
      </w:r>
      <w:r>
        <w:rPr>
          <w:rFonts w:eastAsia="Times New Roman"/>
          <w:color w:val="auto"/>
          <w:szCs w:val="22"/>
          <w:lang w:val="en-US"/>
        </w:rPr>
        <w:t xml:space="preserve"> </w:t>
      </w:r>
      <w:proofErr w:type="spellStart"/>
      <w:r>
        <w:rPr>
          <w:rFonts w:eastAsia="Times New Roman"/>
          <w:color w:val="auto"/>
          <w:szCs w:val="22"/>
          <w:lang w:val="en-US"/>
        </w:rPr>
        <w:t>MiFIR</w:t>
      </w:r>
      <w:proofErr w:type="spellEnd"/>
      <w:r>
        <w:rPr>
          <w:rFonts w:eastAsia="Times New Roman"/>
          <w:color w:val="auto"/>
          <w:szCs w:val="22"/>
          <w:lang w:val="en-US"/>
        </w:rPr>
        <w:t xml:space="preserve"> Identifier BOND</w:t>
      </w:r>
      <w:r w:rsidR="009402D9">
        <w:rPr>
          <w:rFonts w:eastAsia="Times New Roman"/>
          <w:color w:val="auto"/>
          <w:szCs w:val="22"/>
          <w:lang w:val="en-US"/>
        </w:rPr>
        <w:t>/</w:t>
      </w:r>
      <w:r>
        <w:rPr>
          <w:rFonts w:eastAsia="Times New Roman"/>
          <w:color w:val="auto"/>
          <w:szCs w:val="22"/>
          <w:lang w:val="en-US"/>
        </w:rPr>
        <w:t>SFPS</w:t>
      </w:r>
      <w:r w:rsidR="009402D9">
        <w:rPr>
          <w:rFonts w:eastAsia="Times New Roman"/>
          <w:color w:val="auto"/>
          <w:szCs w:val="22"/>
          <w:lang w:val="en-US"/>
        </w:rPr>
        <w:t xml:space="preserve">. </w:t>
      </w:r>
      <w:r w:rsidRPr="0052759A">
        <w:rPr>
          <w:rFonts w:eastAsia="Times New Roman"/>
          <w:color w:val="auto"/>
          <w:szCs w:val="22"/>
          <w:lang w:val="en-US"/>
        </w:rPr>
        <w:t xml:space="preserve">The proposed logic still </w:t>
      </w:r>
      <w:r w:rsidR="000A2A29">
        <w:rPr>
          <w:rFonts w:eastAsia="Times New Roman"/>
          <w:color w:val="auto"/>
          <w:szCs w:val="22"/>
          <w:lang w:val="en-US"/>
        </w:rPr>
        <w:t>causes</w:t>
      </w:r>
      <w:r w:rsidRPr="0052759A">
        <w:rPr>
          <w:rFonts w:eastAsia="Times New Roman"/>
          <w:color w:val="auto"/>
          <w:szCs w:val="22"/>
          <w:lang w:val="en-US"/>
        </w:rPr>
        <w:t xml:space="preserve"> confusion</w:t>
      </w:r>
      <w:r w:rsidR="000A2A29">
        <w:rPr>
          <w:rFonts w:eastAsia="Times New Roman"/>
          <w:color w:val="auto"/>
          <w:szCs w:val="22"/>
          <w:lang w:val="en-US"/>
        </w:rPr>
        <w:t xml:space="preserve">. A precise and detailed CFI classification by ESMA is </w:t>
      </w:r>
      <w:r w:rsidR="00DD5109">
        <w:rPr>
          <w:rFonts w:eastAsia="Times New Roman"/>
          <w:color w:val="auto"/>
          <w:szCs w:val="22"/>
          <w:lang w:val="en-US"/>
        </w:rPr>
        <w:t>appreciated</w:t>
      </w:r>
      <w:r>
        <w:rPr>
          <w:rFonts w:eastAsia="Times New Roman"/>
          <w:color w:val="auto"/>
          <w:szCs w:val="22"/>
          <w:lang w:val="en-US"/>
        </w:rPr>
        <w:t>.</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67660765" w14:textId="7636BE8C" w:rsidR="005478B6" w:rsidRPr="00405605" w:rsidRDefault="005478B6" w:rsidP="00C54034">
      <w:pPr>
        <w:spacing w:after="0"/>
        <w:rPr>
          <w:color w:val="auto"/>
        </w:rPr>
      </w:pPr>
      <w:permStart w:id="2005885194" w:edGrp="everyone"/>
      <w:r w:rsidRPr="00405605">
        <w:rPr>
          <w:color w:val="auto"/>
          <w:szCs w:val="22"/>
          <w:shd w:val="clear" w:color="auto" w:fill="FFFFFF"/>
        </w:rPr>
        <w:t xml:space="preserve">Yes, </w:t>
      </w:r>
      <w:r w:rsidR="003C5BE7" w:rsidRPr="00405605">
        <w:rPr>
          <w:color w:val="auto"/>
          <w:szCs w:val="22"/>
          <w:shd w:val="clear" w:color="auto" w:fill="FFFFFF"/>
        </w:rPr>
        <w:t xml:space="preserve">we see the need </w:t>
      </w:r>
      <w:r w:rsidR="00A15F9C">
        <w:rPr>
          <w:color w:val="auto"/>
          <w:szCs w:val="22"/>
          <w:shd w:val="clear" w:color="auto" w:fill="FFFFFF"/>
        </w:rPr>
        <w:t xml:space="preserve">for further clarification </w:t>
      </w:r>
      <w:r w:rsidR="003C5BE7" w:rsidRPr="00405605">
        <w:rPr>
          <w:color w:val="auto"/>
          <w:szCs w:val="22"/>
          <w:shd w:val="clear" w:color="auto" w:fill="FFFFFF"/>
        </w:rPr>
        <w:t>and would deem</w:t>
      </w:r>
      <w:r w:rsidRPr="00405605">
        <w:rPr>
          <w:color w:val="auto"/>
          <w:szCs w:val="22"/>
          <w:shd w:val="clear" w:color="auto" w:fill="FFFFFF"/>
        </w:rPr>
        <w:t xml:space="preserve"> a precise distinction among the different bond types help</w:t>
      </w:r>
      <w:r w:rsidR="003C5BE7" w:rsidRPr="00405605">
        <w:rPr>
          <w:color w:val="auto"/>
          <w:szCs w:val="22"/>
          <w:shd w:val="clear" w:color="auto" w:fill="FFFFFF"/>
        </w:rPr>
        <w:t>ful</w:t>
      </w:r>
      <w:r w:rsidRPr="00405605">
        <w:rPr>
          <w:color w:val="auto"/>
          <w:szCs w:val="22"/>
          <w:shd w:val="clear" w:color="auto" w:fill="FFFFFF"/>
        </w:rPr>
        <w:t>.</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5645007D" w14:textId="41773A87" w:rsidR="00CC59BB" w:rsidRDefault="00ED2189" w:rsidP="00C54034">
      <w:pPr>
        <w:spacing w:after="0"/>
      </w:pPr>
      <w:permStart w:id="1235513680" w:edGrp="everyone"/>
      <w:r w:rsidRPr="00405605">
        <w:rPr>
          <w:rFonts w:eastAsia="Times New Roman"/>
          <w:color w:val="auto"/>
          <w:szCs w:val="22"/>
          <w:lang w:val="en-US"/>
        </w:rPr>
        <w:t xml:space="preserve">Yes. </w:t>
      </w:r>
      <w:r w:rsidR="000253BA" w:rsidRPr="00405605">
        <w:rPr>
          <w:rFonts w:eastAsia="Times New Roman"/>
          <w:color w:val="auto"/>
          <w:szCs w:val="22"/>
          <w:lang w:val="en-US"/>
        </w:rPr>
        <w:t xml:space="preserve">Further refinements </w:t>
      </w:r>
      <w:r w:rsidR="00242E26" w:rsidRPr="00405605">
        <w:rPr>
          <w:rFonts w:eastAsia="Times New Roman"/>
          <w:color w:val="auto"/>
          <w:szCs w:val="22"/>
          <w:lang w:val="en-US"/>
        </w:rPr>
        <w:t>to the existing CFI-</w:t>
      </w:r>
      <w:proofErr w:type="spellStart"/>
      <w:r w:rsidR="00242E26" w:rsidRPr="00405605">
        <w:rPr>
          <w:rFonts w:eastAsia="Times New Roman"/>
          <w:color w:val="auto"/>
          <w:szCs w:val="22"/>
          <w:lang w:val="en-US"/>
        </w:rPr>
        <w:t>MiFIR</w:t>
      </w:r>
      <w:proofErr w:type="spellEnd"/>
      <w:r w:rsidR="00242E26" w:rsidRPr="00405605">
        <w:rPr>
          <w:rFonts w:eastAsia="Times New Roman"/>
          <w:color w:val="auto"/>
          <w:szCs w:val="22"/>
          <w:lang w:val="en-US"/>
        </w:rPr>
        <w:t xml:space="preserve"> Identifier</w:t>
      </w:r>
      <w:r w:rsidR="000253BA" w:rsidRPr="00405605">
        <w:rPr>
          <w:rFonts w:eastAsia="Times New Roman"/>
          <w:color w:val="auto"/>
          <w:szCs w:val="22"/>
          <w:lang w:val="en-US"/>
        </w:rPr>
        <w:t xml:space="preserve"> are needed, especially for CFI Codes DE***, DS***, EY***B </w:t>
      </w:r>
      <w:r w:rsidR="005974AD" w:rsidRPr="00405605">
        <w:rPr>
          <w:rFonts w:eastAsia="Times New Roman"/>
          <w:color w:val="auto"/>
          <w:szCs w:val="22"/>
          <w:lang w:val="en-US"/>
        </w:rPr>
        <w:t xml:space="preserve">and </w:t>
      </w:r>
      <w:r w:rsidR="000253BA" w:rsidRPr="00405605">
        <w:rPr>
          <w:rFonts w:eastAsia="Times New Roman"/>
          <w:color w:val="auto"/>
          <w:szCs w:val="22"/>
          <w:lang w:val="en-US"/>
        </w:rPr>
        <w:t>the logic for field 4 "Asset Class of Underlying" (for reference data to be provided for the purpose of transparency calculations) derive</w:t>
      </w:r>
      <w:r w:rsidR="00706CBD" w:rsidRPr="00405605">
        <w:rPr>
          <w:rFonts w:eastAsia="Times New Roman"/>
          <w:color w:val="auto"/>
          <w:szCs w:val="22"/>
          <w:lang w:val="en-US"/>
        </w:rPr>
        <w:t>d</w:t>
      </w:r>
      <w:r w:rsidR="000253BA" w:rsidRPr="00405605">
        <w:rPr>
          <w:rFonts w:eastAsia="Times New Roman"/>
          <w:color w:val="auto"/>
          <w:szCs w:val="22"/>
          <w:lang w:val="en-US"/>
        </w:rPr>
        <w:t xml:space="preserve"> from this annex (2016-1523annex9.11_cfi-rts2_field_mapping.xlsx)</w:t>
      </w:r>
      <w:r w:rsidR="00F76BC9">
        <w:rPr>
          <w:rFonts w:eastAsia="Times New Roman"/>
          <w:color w:val="auto"/>
          <w:szCs w:val="22"/>
          <w:lang w:val="en-US"/>
        </w:rPr>
        <w:t xml:space="preserve">. </w:t>
      </w:r>
      <w:r w:rsidR="000253BA" w:rsidRPr="00405605">
        <w:rPr>
          <w:rFonts w:eastAsia="Times New Roman"/>
          <w:color w:val="auto"/>
          <w:szCs w:val="22"/>
          <w:lang w:val="en-US"/>
        </w:rPr>
        <w:t xml:space="preserve">In this annex, </w:t>
      </w:r>
      <w:r w:rsidR="00B856D8" w:rsidRPr="00405605">
        <w:rPr>
          <w:rFonts w:eastAsia="Times New Roman"/>
          <w:color w:val="auto"/>
          <w:szCs w:val="22"/>
          <w:lang w:val="en-US"/>
        </w:rPr>
        <w:t>a</w:t>
      </w:r>
      <w:r w:rsidR="000253BA" w:rsidRPr="00405605">
        <w:rPr>
          <w:rFonts w:eastAsia="Times New Roman"/>
          <w:color w:val="auto"/>
          <w:szCs w:val="22"/>
          <w:lang w:val="en-US"/>
        </w:rPr>
        <w:t xml:space="preserve">sset class of the underlying is mapped to each CFI </w:t>
      </w:r>
      <w:r w:rsidR="00BA422D" w:rsidRPr="00405605">
        <w:rPr>
          <w:rFonts w:eastAsia="Times New Roman"/>
          <w:color w:val="auto"/>
          <w:szCs w:val="22"/>
          <w:lang w:val="en-US"/>
        </w:rPr>
        <w:t>C</w:t>
      </w:r>
      <w:r w:rsidR="000253BA" w:rsidRPr="00405605">
        <w:rPr>
          <w:rFonts w:eastAsia="Times New Roman"/>
          <w:color w:val="auto"/>
          <w:szCs w:val="22"/>
          <w:lang w:val="en-US"/>
        </w:rPr>
        <w:t xml:space="preserve">ode when needed. </w:t>
      </w:r>
      <w:r w:rsidR="003D7977" w:rsidRPr="00405605">
        <w:rPr>
          <w:rFonts w:eastAsia="Times New Roman"/>
          <w:color w:val="auto"/>
          <w:szCs w:val="22"/>
          <w:lang w:val="en-US"/>
        </w:rPr>
        <w:t>However,</w:t>
      </w:r>
      <w:r w:rsidR="000253BA" w:rsidRPr="00405605">
        <w:rPr>
          <w:rFonts w:eastAsia="Times New Roman"/>
          <w:color w:val="auto"/>
          <w:szCs w:val="22"/>
          <w:lang w:val="en-US"/>
        </w:rPr>
        <w:t xml:space="preserve"> some of the CFI </w:t>
      </w:r>
      <w:r w:rsidR="00BA422D" w:rsidRPr="00405605">
        <w:rPr>
          <w:rFonts w:eastAsia="Times New Roman"/>
          <w:color w:val="auto"/>
          <w:szCs w:val="22"/>
          <w:lang w:val="en-US"/>
        </w:rPr>
        <w:t>C</w:t>
      </w:r>
      <w:r w:rsidR="000253BA" w:rsidRPr="00405605">
        <w:rPr>
          <w:rFonts w:eastAsia="Times New Roman"/>
          <w:color w:val="auto"/>
          <w:szCs w:val="22"/>
          <w:lang w:val="en-US"/>
        </w:rPr>
        <w:t>odes are not mapped to the underlying asset class even though they are classified as either ‘SDRV’ or ‘DERV’ by definition.</w:t>
      </w:r>
      <w:permEnd w:id="1235513680"/>
      <w:r w:rsidR="00CC59BB">
        <w:t>&lt;ESMA_QUESTION</w:t>
      </w:r>
      <w:r w:rsidR="00C05202">
        <w:t>_MPTT_</w:t>
      </w:r>
      <w:r w:rsidR="00CC59BB">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lastRenderedPageBreak/>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53BEA067" w14:textId="42773AC2" w:rsidR="00E541F1" w:rsidRPr="00405605" w:rsidRDefault="00B03DF1" w:rsidP="00C54034">
      <w:pPr>
        <w:spacing w:after="0"/>
        <w:rPr>
          <w:color w:val="auto"/>
        </w:rPr>
      </w:pPr>
      <w:permStart w:id="864513806" w:edGrp="everyone"/>
      <w:r w:rsidRPr="00405605">
        <w:rPr>
          <w:color w:val="auto"/>
        </w:rPr>
        <w:t>Yes, we agree</w:t>
      </w:r>
      <w:r w:rsidR="0028102A" w:rsidRPr="00405605">
        <w:rPr>
          <w:color w:val="auto"/>
        </w:rPr>
        <w:t xml:space="preserve"> with ESMA’s Level 3 guidance for table 3 of Annex I of RTS 1</w:t>
      </w:r>
      <w:r w:rsidRPr="00405605">
        <w:rPr>
          <w:color w:val="auto"/>
        </w:rPr>
        <w:t>.</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1C5E841E" w14:textId="26B18212" w:rsidR="00CC59BB" w:rsidRDefault="0055444A" w:rsidP="00C54034">
      <w:pPr>
        <w:spacing w:after="0"/>
      </w:pPr>
      <w:permStart w:id="1293775397" w:edGrp="everyone"/>
      <w:r w:rsidRPr="001D3048">
        <w:rPr>
          <w:color w:val="auto"/>
          <w:szCs w:val="22"/>
          <w:shd w:val="clear" w:color="auto" w:fill="FFFFFF"/>
        </w:rPr>
        <w:t xml:space="preserve">This question does not fit the initial </w:t>
      </w:r>
      <w:r w:rsidR="00BB03B2" w:rsidRPr="001D3048">
        <w:rPr>
          <w:color w:val="auto"/>
          <w:szCs w:val="22"/>
          <w:shd w:val="clear" w:color="auto" w:fill="FFFFFF"/>
        </w:rPr>
        <w:t>one in ESMA’s Consultation Paper according to its Annex.</w:t>
      </w:r>
      <w:r w:rsidR="00842C74">
        <w:rPr>
          <w:color w:val="auto"/>
          <w:szCs w:val="22"/>
          <w:shd w:val="clear" w:color="auto" w:fill="FFFFFF"/>
        </w:rPr>
        <w:t xml:space="preserve"> It should read</w:t>
      </w:r>
      <w:r w:rsidR="00BB03B2" w:rsidRPr="001D3048">
        <w:rPr>
          <w:color w:val="auto"/>
          <w:szCs w:val="22"/>
          <w:shd w:val="clear" w:color="auto" w:fill="FFFFFF"/>
        </w:rPr>
        <w:t xml:space="preserve"> “</w:t>
      </w:r>
      <w:r w:rsidR="00C416E9" w:rsidRPr="001D3048">
        <w:rPr>
          <w:color w:val="auto"/>
          <w:szCs w:val="22"/>
          <w:shd w:val="clear" w:color="auto" w:fill="FFFFFF"/>
        </w:rPr>
        <w:t>Q6: Do you agree with ESMA’s proposal to include the “Number of transactions” field in table 2 of Annex II of RTS 2</w:t>
      </w:r>
      <w:proofErr w:type="gramStart"/>
      <w:r w:rsidR="00C416E9" w:rsidRPr="001D3048">
        <w:rPr>
          <w:color w:val="auto"/>
          <w:szCs w:val="22"/>
          <w:shd w:val="clear" w:color="auto" w:fill="FFFFFF"/>
        </w:rPr>
        <w:t>?</w:t>
      </w:r>
      <w:r w:rsidR="00BB03B2" w:rsidRPr="001D3048">
        <w:rPr>
          <w:color w:val="auto"/>
          <w:szCs w:val="22"/>
          <w:shd w:val="clear" w:color="auto" w:fill="FFFFFF"/>
        </w:rPr>
        <w:t>”</w:t>
      </w:r>
      <w:permEnd w:id="1293775397"/>
      <w:r w:rsidR="00CC59BB">
        <w:t>&lt;</w:t>
      </w:r>
      <w:proofErr w:type="gramEnd"/>
      <w:r w:rsidR="00CC59BB">
        <w:t>ESMA_QUESTION</w:t>
      </w:r>
      <w:r w:rsidR="00C05202">
        <w:t>_MPTT_</w:t>
      </w:r>
      <w:r w:rsidR="00CC59BB">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31F26A85" w14:textId="298086F9" w:rsidR="00A71226" w:rsidRPr="00A71226" w:rsidRDefault="00857592" w:rsidP="00C54034">
      <w:pPr>
        <w:spacing w:after="0"/>
        <w:rPr>
          <w:lang w:val="en-US"/>
        </w:rPr>
      </w:pPr>
      <w:permStart w:id="1076438526" w:edGrp="everyone"/>
      <w:r>
        <w:rPr>
          <w:rStyle w:val="ui-provider"/>
        </w:rPr>
        <w:t xml:space="preserve">Yes, </w:t>
      </w:r>
      <w:r w:rsidR="00842C74">
        <w:rPr>
          <w:rStyle w:val="ui-provider"/>
        </w:rPr>
        <w:t>Deutsche Börse Group</w:t>
      </w:r>
      <w:r w:rsidR="00A71226">
        <w:rPr>
          <w:rStyle w:val="ui-provider"/>
        </w:rPr>
        <w:t xml:space="preserve"> </w:t>
      </w:r>
      <w:r w:rsidR="007A1B81">
        <w:rPr>
          <w:rStyle w:val="ui-provider"/>
        </w:rPr>
        <w:t>agree</w:t>
      </w:r>
      <w:r w:rsidR="00842C74">
        <w:rPr>
          <w:rStyle w:val="ui-provider"/>
        </w:rPr>
        <w:t>s</w:t>
      </w:r>
      <w:r w:rsidR="007A1B81">
        <w:rPr>
          <w:rStyle w:val="ui-provider"/>
        </w:rPr>
        <w:t xml:space="preserve"> </w:t>
      </w:r>
      <w:r>
        <w:rPr>
          <w:rStyle w:val="ui-provider"/>
        </w:rPr>
        <w:t xml:space="preserve">with </w:t>
      </w:r>
      <w:r w:rsidR="00A71226">
        <w:rPr>
          <w:rStyle w:val="ui-provider"/>
        </w:rPr>
        <w:t xml:space="preserve">the </w:t>
      </w:r>
      <w:r w:rsidR="007A1B81">
        <w:rPr>
          <w:rStyle w:val="ui-provider"/>
        </w:rPr>
        <w:t>guidance</w:t>
      </w:r>
      <w:r>
        <w:rPr>
          <w:rStyle w:val="ui-provider"/>
        </w:rPr>
        <w:t xml:space="preserve"> provided</w:t>
      </w:r>
      <w:r w:rsidR="00A71226">
        <w:rPr>
          <w:rStyle w:val="ui-provider"/>
        </w:rPr>
        <w:t xml:space="preserve"> for bonds</w:t>
      </w:r>
      <w:r w:rsidR="00664C70">
        <w:rPr>
          <w:rStyle w:val="ui-provider"/>
        </w:rPr>
        <w:t xml:space="preserve"> and think</w:t>
      </w:r>
      <w:r w:rsidR="00935D35">
        <w:rPr>
          <w:rStyle w:val="ui-provider"/>
        </w:rPr>
        <w:t>s</w:t>
      </w:r>
      <w:r w:rsidR="00664C70">
        <w:rPr>
          <w:rStyle w:val="ui-provider"/>
        </w:rPr>
        <w:t xml:space="preserve"> that it is sufficient</w:t>
      </w:r>
      <w:r>
        <w:rPr>
          <w:rStyle w:val="ui-provider"/>
        </w:rPr>
        <w:t>.</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049192E3" w14:textId="5A1F8921" w:rsidR="00CC59BB" w:rsidRDefault="007F039E" w:rsidP="00C54034">
      <w:pPr>
        <w:spacing w:after="0"/>
      </w:pPr>
      <w:permStart w:id="1516253385" w:edGrp="everyone"/>
      <w:r>
        <w:t>Yes, we agree</w:t>
      </w:r>
      <w:r w:rsidR="00394E2F">
        <w:t xml:space="preserve"> </w:t>
      </w:r>
      <w:r w:rsidR="00394E2F" w:rsidRPr="00BB1973">
        <w:t>with the guidance provided for SFPs</w:t>
      </w:r>
      <w:r w:rsidR="00394E2F">
        <w:t xml:space="preserve"> and think that it is sufficient</w:t>
      </w:r>
      <w:r w:rsidR="0026592C">
        <w:t>.</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572784B2" w:rsidR="00CC59BB" w:rsidRDefault="0026592C" w:rsidP="00C54034">
      <w:pPr>
        <w:spacing w:after="0"/>
      </w:pPr>
      <w:permStart w:id="869493798" w:edGrp="everyone"/>
      <w:r>
        <w:t>Yes, we agree</w:t>
      </w:r>
      <w:r w:rsidR="00394E2F">
        <w:t xml:space="preserve"> with </w:t>
      </w:r>
      <w:r w:rsidR="00394E2F" w:rsidRPr="00C05202">
        <w:t>the guidance provided for ETCs and ETNs</w:t>
      </w:r>
      <w:r w:rsidR="00394E2F">
        <w:t xml:space="preserve"> and think that it is sufficient</w:t>
      </w:r>
      <w:r>
        <w:t>.</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154DF16" w:rsidR="00CC59BB" w:rsidRDefault="00E3128A" w:rsidP="00C54034">
      <w:pPr>
        <w:spacing w:after="0"/>
      </w:pPr>
      <w:permStart w:id="1673160559" w:edGrp="everyone"/>
      <w:r w:rsidRPr="00E3128A">
        <w:t>We agree with the guidance provided for bond futures as well as bond options</w:t>
      </w:r>
      <w:r w:rsidR="00DB4EE5">
        <w:t>. H</w:t>
      </w:r>
      <w:r w:rsidR="00FA36F4">
        <w:t>owever,</w:t>
      </w:r>
      <w:r w:rsidRPr="00E3128A">
        <w:t xml:space="preserve"> as a general comment</w:t>
      </w:r>
      <w:r w:rsidR="00F92889">
        <w:t>, we</w:t>
      </w:r>
      <w:r w:rsidRPr="00E3128A">
        <w:t xml:space="preserve"> would like to encourage ESMA to make sure all the same derivatives products are treated equally on all exchanges and calculation of a notional amount is harmonized. According to Commission Delegated Regulation (EU) 2017/585 </w:t>
      </w:r>
      <w:r w:rsidR="00D77279">
        <w:t>f</w:t>
      </w:r>
      <w:r w:rsidRPr="00E3128A">
        <w:t xml:space="preserve">ield 25, i.e., price multiplier, is a number of units of the underlying instrument represented by a single derivative contract, thus, as per example </w:t>
      </w:r>
      <w:r w:rsidRPr="00DA1B65">
        <w:rPr>
          <w:i/>
          <w:iCs/>
        </w:rPr>
        <w:t>6.5.1.1.1</w:t>
      </w:r>
      <w:r w:rsidRPr="00E3128A">
        <w:t>, for the bund future the price multiplier will be always 1,000.</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709AF4D0" w14:textId="0160F2E6" w:rsidR="00CC59BB" w:rsidRDefault="000F42B4" w:rsidP="00C54034">
      <w:pPr>
        <w:spacing w:after="0"/>
      </w:pPr>
      <w:permStart w:id="1628839836" w:edGrp="everyone"/>
      <w:r>
        <w:t>Yes, we</w:t>
      </w:r>
      <w:r w:rsidR="004141B1">
        <w:t xml:space="preserve"> agree </w:t>
      </w:r>
      <w:r>
        <w:t xml:space="preserve">with the </w:t>
      </w:r>
      <w:r w:rsidR="004141B1">
        <w:t xml:space="preserve">provided guidance for IR futures and options </w:t>
      </w:r>
      <w:r>
        <w:t xml:space="preserve">and think that it </w:t>
      </w:r>
      <w:r w:rsidR="004141B1">
        <w:t>is sufficient</w:t>
      </w:r>
      <w:r w:rsidR="000931B3">
        <w:t>.</w:t>
      </w:r>
    </w:p>
    <w:permEnd w:id="1628839836"/>
    <w:p w14:paraId="03AED2EA" w14:textId="0B1C3DE2" w:rsidR="00CC59BB" w:rsidRDefault="00CC59BB" w:rsidP="00C54034">
      <w:pPr>
        <w:spacing w:after="0"/>
      </w:pPr>
      <w:r>
        <w:lastRenderedPageBreak/>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77777777" w:rsidR="00CC59BB" w:rsidRDefault="00CC59BB" w:rsidP="00C54034">
      <w:pPr>
        <w:spacing w:after="0"/>
      </w:pPr>
      <w:permStart w:id="1550012690" w:edGrp="everyone"/>
      <w:r>
        <w:t>TYPE YOUR TEXT HERE</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77777777" w:rsidR="00CC59BB" w:rsidRDefault="00CC59BB" w:rsidP="00C54034">
      <w:pPr>
        <w:spacing w:after="0"/>
      </w:pPr>
      <w:permStart w:id="1951602752" w:edGrp="everyone"/>
      <w:r>
        <w:t>TYPE YOUR TEXT HERE</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77777777" w:rsidR="00CC59BB" w:rsidRDefault="00CC59BB" w:rsidP="00C54034">
      <w:pPr>
        <w:spacing w:after="0"/>
      </w:pPr>
      <w:permStart w:id="871322226" w:edGrp="everyone"/>
      <w:r>
        <w:t>TYPE YOUR TEXT HERE</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7777777" w:rsidR="00CC59BB" w:rsidRDefault="00CC59BB" w:rsidP="00C54034">
      <w:pPr>
        <w:spacing w:after="0"/>
      </w:pPr>
      <w:permStart w:id="1530005966" w:edGrp="everyone"/>
      <w:r>
        <w:t>TYPE YOUR TEXT HERE</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7DE7513" w14:textId="507DA2A7" w:rsidR="00CC59BB" w:rsidRDefault="00331038" w:rsidP="00C54034">
      <w:pPr>
        <w:spacing w:after="0"/>
      </w:pPr>
      <w:permStart w:id="1731550419" w:edGrp="everyone"/>
      <w:r>
        <w:t>Yes, w</w:t>
      </w:r>
      <w:r w:rsidR="00645A95">
        <w:t xml:space="preserve">e agree </w:t>
      </w:r>
      <w:r>
        <w:t xml:space="preserve">with </w:t>
      </w:r>
      <w:r w:rsidR="00645A95">
        <w:t xml:space="preserve">the guidance provided for equity derivatives </w:t>
      </w:r>
      <w:r>
        <w:t xml:space="preserve">and think </w:t>
      </w:r>
      <w:r w:rsidR="00A62631">
        <w:t xml:space="preserve">that it </w:t>
      </w:r>
      <w:r w:rsidR="00645A95">
        <w:t>is sufficient.</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6D3C3E29" w:rsidR="00CC59BB" w:rsidRDefault="00BD6EDE" w:rsidP="00C54034">
      <w:pPr>
        <w:spacing w:after="0"/>
      </w:pPr>
      <w:permStart w:id="1212295819" w:edGrp="everyone"/>
      <w:r>
        <w:t xml:space="preserve">For equity derivatives with an index as underlying </w:t>
      </w:r>
      <w:r w:rsidR="00AA2F54">
        <w:t>the</w:t>
      </w:r>
      <w:r w:rsidR="00C349F8">
        <w:t xml:space="preserve"> price notation </w:t>
      </w:r>
      <w:r w:rsidR="00AA2F54">
        <w:t>is defined</w:t>
      </w:r>
      <w:r w:rsidR="00C349F8">
        <w:t xml:space="preserve"> </w:t>
      </w:r>
      <w:r w:rsidR="00482103">
        <w:t xml:space="preserve">in </w:t>
      </w:r>
      <w:r w:rsidR="00C349F8">
        <w:t>monetary</w:t>
      </w:r>
      <w:r w:rsidR="00AA2F54">
        <w:t xml:space="preserve"> terms</w:t>
      </w:r>
      <w:r w:rsidR="00C349F8">
        <w:t>, i.e. “MONE”.</w:t>
      </w:r>
      <w:r w:rsidR="002026C8">
        <w:t xml:space="preserve"> </w:t>
      </w:r>
      <w:r w:rsidR="00E75051">
        <w:t xml:space="preserve">We would not recommend </w:t>
      </w:r>
      <w:r w:rsidR="00A7739F">
        <w:t xml:space="preserve">ESMA </w:t>
      </w:r>
      <w:r w:rsidR="00E75051">
        <w:t xml:space="preserve">to </w:t>
      </w:r>
      <w:r w:rsidR="00385439">
        <w:t>come up with</w:t>
      </w:r>
      <w:r w:rsidR="00E75051">
        <w:t xml:space="preserve"> any other price notation for </w:t>
      </w:r>
      <w:r w:rsidR="00900FC6">
        <w:t>equity index derivatives.</w:t>
      </w:r>
      <w:r w:rsidR="00C349F8">
        <w:t xml:space="preserve"> </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DCE5838" w14:textId="77777777" w:rsidR="00CC59BB" w:rsidRDefault="00CC59BB" w:rsidP="00C54034">
      <w:pPr>
        <w:spacing w:after="0"/>
      </w:pPr>
      <w:permStart w:id="1367754514" w:edGrp="everyone"/>
      <w:r>
        <w:t>TYPE YOUR TEXT HERE</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5BCF67F2" w14:textId="77777777" w:rsidR="00CC59BB" w:rsidRDefault="00CC59BB" w:rsidP="00C54034">
      <w:pPr>
        <w:spacing w:after="0"/>
      </w:pPr>
      <w:permStart w:id="1244420503" w:edGrp="everyone"/>
      <w:r>
        <w:t>TYPE YOUR TEXT HERE</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4DDD5646" w14:textId="425B9B0A" w:rsidR="001A7D92" w:rsidRDefault="000C3947" w:rsidP="00C54034">
      <w:pPr>
        <w:spacing w:after="0"/>
      </w:pPr>
      <w:permStart w:id="356003362" w:edGrp="everyone"/>
      <w:r>
        <w:t xml:space="preserve">We believe </w:t>
      </w:r>
      <w:r w:rsidR="00412257">
        <w:t>that different terminology across Level 1, 2 and 3</w:t>
      </w:r>
      <w:r w:rsidR="00415E57">
        <w:t xml:space="preserve"> text</w:t>
      </w:r>
      <w:r w:rsidR="00103279">
        <w:t xml:space="preserve"> for FX derivatives’ currencies </w:t>
      </w:r>
      <w:r w:rsidR="00FE67B0">
        <w:t xml:space="preserve">may lead to </w:t>
      </w:r>
      <w:r w:rsidR="007D2557">
        <w:t xml:space="preserve">inconsistencies in </w:t>
      </w:r>
      <w:proofErr w:type="spellStart"/>
      <w:r w:rsidR="007D2557">
        <w:t>repoting</w:t>
      </w:r>
      <w:proofErr w:type="spellEnd"/>
      <w:r w:rsidR="007D2557">
        <w:t xml:space="preserve"> </w:t>
      </w:r>
      <w:r w:rsidR="00786131">
        <w:t xml:space="preserve">and publication of information </w:t>
      </w:r>
      <w:r w:rsidR="007D2557">
        <w:t>across the industry.</w:t>
      </w:r>
      <w:r w:rsidR="00BB3DEE">
        <w:t xml:space="preserve"> Therefore, as already mentioned in ESMA’s proposal, we would recommend </w:t>
      </w:r>
      <w:proofErr w:type="gramStart"/>
      <w:r w:rsidR="00BB3DEE">
        <w:t>to use</w:t>
      </w:r>
      <w:proofErr w:type="gramEnd"/>
      <w:r w:rsidR="00BB3DEE">
        <w:t xml:space="preserve"> </w:t>
      </w:r>
      <w:r w:rsidR="00C50408">
        <w:t xml:space="preserve">the term “Base Currency” for the </w:t>
      </w:r>
      <w:r w:rsidR="00971122">
        <w:t>f</w:t>
      </w:r>
      <w:r w:rsidR="002A5105">
        <w:t xml:space="preserve">ield 30 “Notional </w:t>
      </w:r>
      <w:r w:rsidR="00B72A28">
        <w:t>C</w:t>
      </w:r>
      <w:r w:rsidR="00460524">
        <w:t>urrency 1</w:t>
      </w:r>
      <w:r w:rsidR="002A5105">
        <w:t>”</w:t>
      </w:r>
      <w:r w:rsidR="00460524">
        <w:t xml:space="preserve"> and “Quote Currency” for the </w:t>
      </w:r>
      <w:r w:rsidR="00971122">
        <w:t>f</w:t>
      </w:r>
      <w:r w:rsidR="002A5105">
        <w:t xml:space="preserve">ield 31 “Notional </w:t>
      </w:r>
      <w:r w:rsidR="00460524">
        <w:t>Currency 2</w:t>
      </w:r>
      <w:r w:rsidR="002A5105">
        <w:t>”</w:t>
      </w:r>
      <w:r w:rsidR="00460524">
        <w:t xml:space="preserve"> </w:t>
      </w:r>
      <w:r w:rsidR="00C25FF1">
        <w:t xml:space="preserve">in </w:t>
      </w:r>
      <w:r w:rsidR="00CF7AC9">
        <w:t xml:space="preserve">RTS 2 as well as in the </w:t>
      </w:r>
      <w:r w:rsidR="00AA4C91">
        <w:t>curr</w:t>
      </w:r>
      <w:r w:rsidR="00EE1655">
        <w:t xml:space="preserve">ently </w:t>
      </w:r>
      <w:r w:rsidR="00CF7AC9">
        <w:t>proposed gui</w:t>
      </w:r>
      <w:r w:rsidR="009A084E">
        <w:t>del</w:t>
      </w:r>
      <w:r w:rsidR="006F1487">
        <w:t>ine</w:t>
      </w:r>
      <w:r w:rsidR="009A084E">
        <w:t xml:space="preserve">. </w:t>
      </w:r>
    </w:p>
    <w:p w14:paraId="75B2A9A9" w14:textId="77777777" w:rsidR="004F39EC" w:rsidRDefault="004F39EC" w:rsidP="00C54034">
      <w:pPr>
        <w:spacing w:after="0"/>
      </w:pPr>
    </w:p>
    <w:p w14:paraId="1EBE3E0A" w14:textId="50878FC8" w:rsidR="00CC59BB" w:rsidRDefault="009A084E" w:rsidP="00C54034">
      <w:pPr>
        <w:spacing w:after="0"/>
      </w:pPr>
      <w:r>
        <w:t>Same holds true for</w:t>
      </w:r>
      <w:r w:rsidR="001F1A1D">
        <w:t xml:space="preserve"> the RTS 23</w:t>
      </w:r>
      <w:r w:rsidR="009D190F">
        <w:t xml:space="preserve"> requirements</w:t>
      </w:r>
      <w:r w:rsidR="0071352E">
        <w:t xml:space="preserve">, i.e. </w:t>
      </w:r>
      <w:r w:rsidR="00CA00FF">
        <w:t>to use the industry</w:t>
      </w:r>
      <w:r w:rsidR="00C1128C">
        <w:t xml:space="preserve"> wide terminology </w:t>
      </w:r>
      <w:r w:rsidR="008D5E7F">
        <w:t xml:space="preserve">“Base Currency” </w:t>
      </w:r>
      <w:r w:rsidR="00C1128C">
        <w:t>and</w:t>
      </w:r>
      <w:r w:rsidR="00615EB0">
        <w:t xml:space="preserve"> “Quote Currency”</w:t>
      </w:r>
      <w:r w:rsidR="00C1128C">
        <w:t xml:space="preserve"> </w:t>
      </w:r>
      <w:r w:rsidR="00615EB0">
        <w:t xml:space="preserve">for the </w:t>
      </w:r>
      <w:r w:rsidR="00FD0F41">
        <w:t>fiel</w:t>
      </w:r>
      <w:r w:rsidR="00B70DF7">
        <w:t>ds 13</w:t>
      </w:r>
      <w:r w:rsidR="0054195C">
        <w:t xml:space="preserve"> and 42</w:t>
      </w:r>
      <w:r w:rsidR="00971122">
        <w:t xml:space="preserve"> respectively</w:t>
      </w:r>
      <w:r w:rsidR="0054195C">
        <w:t xml:space="preserve">, </w:t>
      </w:r>
      <w:r w:rsidR="000D4C83">
        <w:t>“</w:t>
      </w:r>
      <w:r w:rsidR="00D50746">
        <w:t>Notional Currency</w:t>
      </w:r>
      <w:r w:rsidR="00615EB0">
        <w:t xml:space="preserve"> 1</w:t>
      </w:r>
      <w:r w:rsidR="000D4C83">
        <w:t>”</w:t>
      </w:r>
      <w:r w:rsidR="00615EB0">
        <w:t xml:space="preserve"> and </w:t>
      </w:r>
      <w:r w:rsidR="000D4C83">
        <w:t>“</w:t>
      </w:r>
      <w:r w:rsidR="00D50746">
        <w:t>Notional Currency</w:t>
      </w:r>
      <w:r w:rsidR="00C1128C">
        <w:t xml:space="preserve"> 2</w:t>
      </w:r>
      <w:r w:rsidR="000D4C83">
        <w:t>”</w:t>
      </w:r>
      <w:r w:rsidR="008D5E7F">
        <w:t>.</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0F36F9B7" w14:textId="77777777" w:rsidR="004F39EC" w:rsidRDefault="009C1D17" w:rsidP="00C54034">
      <w:pPr>
        <w:spacing w:after="0"/>
      </w:pPr>
      <w:permStart w:id="780153713" w:edGrp="everyone"/>
      <w:r>
        <w:t>Yes, w</w:t>
      </w:r>
      <w:r w:rsidR="005D59F4">
        <w:t xml:space="preserve">e agree </w:t>
      </w:r>
      <w:r w:rsidRPr="00C05202">
        <w:t>with the guidance provided for commodity derivatives (futures, options and swaps)</w:t>
      </w:r>
      <w:r w:rsidR="003A3EA4">
        <w:t xml:space="preserve"> </w:t>
      </w:r>
      <w:r w:rsidR="00967CA3">
        <w:t>and think that it is sufficient</w:t>
      </w:r>
      <w:r w:rsidR="00ED4253">
        <w:t>.</w:t>
      </w:r>
    </w:p>
    <w:permEnd w:id="780153713"/>
    <w:p w14:paraId="1EA31870" w14:textId="6223B72C"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2A1F470B" w:rsidR="00CC59BB" w:rsidRDefault="00875210" w:rsidP="00C54034">
      <w:pPr>
        <w:spacing w:after="0"/>
      </w:pPr>
      <w:permStart w:id="1310265670" w:edGrp="everyone"/>
      <w:r>
        <w:t>Yes, w</w:t>
      </w:r>
      <w:r w:rsidR="005D59F4">
        <w:t xml:space="preserve">e agree </w:t>
      </w:r>
      <w:r w:rsidRPr="00C05202">
        <w:t>with the guidance provided for emission allowances and derivatives thereof</w:t>
      </w:r>
      <w:r>
        <w:t xml:space="preserve"> </w:t>
      </w:r>
      <w:r w:rsidR="005D59F4">
        <w:t xml:space="preserve">and </w:t>
      </w:r>
      <w:r w:rsidR="00ED4253">
        <w:t>think that it is sufficient.</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8FF0F4B" w14:textId="77777777" w:rsidR="00CC59BB" w:rsidRDefault="00CC59BB" w:rsidP="00C54034">
      <w:pPr>
        <w:spacing w:after="0"/>
      </w:pPr>
      <w:permStart w:id="1711693936" w:edGrp="everyone"/>
      <w:r>
        <w:t>TYPE YOUR TEXT HERE</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E4AEEE6" w14:textId="77777777" w:rsidR="00CC59BB" w:rsidRDefault="00CC59BB" w:rsidP="00C54034">
      <w:pPr>
        <w:spacing w:after="0"/>
      </w:pPr>
      <w:permStart w:id="1126446852" w:edGrp="everyone"/>
      <w:r>
        <w:t>TYPE YOUR TEXT HERE</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7ED10DB5" w14:textId="7876F171" w:rsidR="00101B3D" w:rsidRDefault="00101B3D" w:rsidP="00370E6F">
      <w:pPr>
        <w:spacing w:after="0"/>
        <w:rPr>
          <w:lang w:val="en-US"/>
        </w:rPr>
      </w:pPr>
      <w:permStart w:id="1428125549" w:edGrp="everyone"/>
      <w:r w:rsidRPr="00C500B0">
        <w:rPr>
          <w:lang w:val="en-US"/>
        </w:rPr>
        <w:t>Yes, Deutsche Börse G</w:t>
      </w:r>
      <w:r w:rsidR="00C500B0" w:rsidRPr="00C500B0">
        <w:rPr>
          <w:lang w:val="en-US"/>
        </w:rPr>
        <w:t>roup believes th</w:t>
      </w:r>
      <w:r w:rsidR="00C500B0">
        <w:rPr>
          <w:lang w:val="en-US"/>
        </w:rPr>
        <w:t xml:space="preserve">at further guidance is needed </w:t>
      </w:r>
      <w:r w:rsidR="00BD65C5">
        <w:rPr>
          <w:lang w:val="en-US"/>
        </w:rPr>
        <w:t xml:space="preserve">and wants to raise </w:t>
      </w:r>
      <w:r w:rsidR="00BB61AE">
        <w:rPr>
          <w:lang w:val="en-US"/>
        </w:rPr>
        <w:t>awareness</w:t>
      </w:r>
      <w:r w:rsidR="002D3D21">
        <w:rPr>
          <w:lang w:val="en-US"/>
        </w:rPr>
        <w:t xml:space="preserve"> </w:t>
      </w:r>
      <w:r w:rsidR="00BC409C">
        <w:rPr>
          <w:lang w:val="en-US"/>
        </w:rPr>
        <w:t>for</w:t>
      </w:r>
      <w:r w:rsidR="00C500B0">
        <w:rPr>
          <w:lang w:val="en-US"/>
        </w:rPr>
        <w:t xml:space="preserve"> the following </w:t>
      </w:r>
      <w:r w:rsidR="00BC409C">
        <w:rPr>
          <w:lang w:val="en-US"/>
        </w:rPr>
        <w:t>cases:</w:t>
      </w:r>
    </w:p>
    <w:p w14:paraId="74A89C43" w14:textId="77777777" w:rsidR="00DB7E59" w:rsidRPr="00C500B0" w:rsidRDefault="00DB7E59" w:rsidP="00370E6F">
      <w:pPr>
        <w:spacing w:after="0"/>
        <w:rPr>
          <w:lang w:val="en-US"/>
        </w:rPr>
      </w:pPr>
    </w:p>
    <w:p w14:paraId="0ADD4BDE" w14:textId="1FFD6131" w:rsidR="00370E6F" w:rsidRDefault="00771663" w:rsidP="00370E6F">
      <w:pPr>
        <w:spacing w:after="0"/>
      </w:pPr>
      <w:r>
        <w:t xml:space="preserve">1) </w:t>
      </w:r>
      <w:r w:rsidR="00370E6F">
        <w:t xml:space="preserve">In our derivation logic, DA**** is classified as 'SFPS'. </w:t>
      </w:r>
      <w:r w:rsidR="00E2715A">
        <w:t>R</w:t>
      </w:r>
      <w:r w:rsidR="00370E6F">
        <w:t>elax</w:t>
      </w:r>
      <w:r w:rsidR="00E2715A">
        <w:t>ing</w:t>
      </w:r>
      <w:r w:rsidR="00370E6F">
        <w:t xml:space="preserve"> the rules by </w:t>
      </w:r>
      <w:r w:rsidR="0060066C">
        <w:t xml:space="preserve">potentially </w:t>
      </w:r>
      <w:r w:rsidR="00370E6F">
        <w:t xml:space="preserve">expanding the grid to ETCs and ETNs, would </w:t>
      </w:r>
      <w:r w:rsidR="00F9606D">
        <w:t>render it impossible</w:t>
      </w:r>
      <w:r w:rsidR="00370E6F">
        <w:t xml:space="preserve"> to distinguish whether instruments with CFI code 'DA****' are SFPs</w:t>
      </w:r>
      <w:r w:rsidR="00F9606D">
        <w:t>,</w:t>
      </w:r>
      <w:r w:rsidR="00370E6F">
        <w:t xml:space="preserve"> ETCs or ETNs</w:t>
      </w:r>
      <w:r w:rsidR="00F9606D">
        <w:t xml:space="preserve"> due to missing criteria.</w:t>
      </w:r>
    </w:p>
    <w:p w14:paraId="56C9D5F6" w14:textId="77777777" w:rsidR="002D3D21" w:rsidRDefault="002D3D21" w:rsidP="00370E6F">
      <w:pPr>
        <w:spacing w:after="0"/>
      </w:pPr>
    </w:p>
    <w:p w14:paraId="6D4F0CA9" w14:textId="6A2979EE" w:rsidR="00CC59BB" w:rsidRDefault="00724E78" w:rsidP="00C54034">
      <w:pPr>
        <w:spacing w:after="0"/>
      </w:pPr>
      <w:r>
        <w:t xml:space="preserve">2) </w:t>
      </w:r>
      <w:r w:rsidR="002D3D21">
        <w:t>A</w:t>
      </w:r>
      <w:r w:rsidR="00370E6F">
        <w:t xml:space="preserve"> similar issue will </w:t>
      </w:r>
      <w:r w:rsidR="008B0718">
        <w:t>arise</w:t>
      </w:r>
      <w:r w:rsidR="00370E6F">
        <w:t xml:space="preserve"> for the CFI code 'DM****'</w:t>
      </w:r>
      <w:r w:rsidR="007C5787">
        <w:t>, becoming</w:t>
      </w:r>
      <w:r w:rsidR="00370E6F">
        <w:t xml:space="preserve"> impossible to identify if an instrument should be classified as BOND or SFP</w:t>
      </w:r>
      <w:r w:rsidR="007C5787">
        <w:t>.</w:t>
      </w:r>
      <w:r w:rsidR="00370E6F">
        <w:t xml:space="preserve"> In the current derivation logic 'DM****' is defined as 'BOND'.</w:t>
      </w:r>
    </w:p>
    <w:p w14:paraId="6411465B" w14:textId="77777777" w:rsidR="00370E6F" w:rsidRDefault="00370E6F" w:rsidP="00370E6F">
      <w:pPr>
        <w:spacing w:after="0"/>
      </w:pPr>
    </w:p>
    <w:p w14:paraId="5EB77F14" w14:textId="0AC38A76" w:rsidR="00370E6F" w:rsidRPr="00771663" w:rsidRDefault="00724E78" w:rsidP="00370E6F">
      <w:pPr>
        <w:spacing w:after="0"/>
        <w:rPr>
          <w:lang w:val="en-US"/>
        </w:rPr>
      </w:pPr>
      <w:r>
        <w:t>3</w:t>
      </w:r>
      <w:r w:rsidR="00771663">
        <w:t xml:space="preserve">) </w:t>
      </w:r>
      <w:r w:rsidR="00771663" w:rsidRPr="00771663">
        <w:t>Asset class of the underlying is yet a mandatory field</w:t>
      </w:r>
      <w:r w:rsidR="00813BF4">
        <w:t xml:space="preserve"> – </w:t>
      </w:r>
      <w:r w:rsidR="00100A64">
        <w:t>applying, inter alia,</w:t>
      </w:r>
      <w:r w:rsidR="00771663" w:rsidRPr="00771663">
        <w:t xml:space="preserve"> if the </w:t>
      </w:r>
      <w:proofErr w:type="spellStart"/>
      <w:r w:rsidR="00771663" w:rsidRPr="00771663">
        <w:t>MiFIR</w:t>
      </w:r>
      <w:proofErr w:type="spellEnd"/>
      <w:r w:rsidR="00771663" w:rsidRPr="00771663">
        <w:t xml:space="preserve"> </w:t>
      </w:r>
      <w:proofErr w:type="spellStart"/>
      <w:r w:rsidR="00771663" w:rsidRPr="00771663">
        <w:t>Indentifier</w:t>
      </w:r>
      <w:proofErr w:type="spellEnd"/>
      <w:r w:rsidR="00771663" w:rsidRPr="00771663">
        <w:t xml:space="preserve"> is SDRV or DERV</w:t>
      </w:r>
      <w:r w:rsidR="00100A64">
        <w:t>. However, it is</w:t>
      </w:r>
      <w:r w:rsidR="00771663" w:rsidRPr="00771663">
        <w:t xml:space="preserve"> not required if the </w:t>
      </w:r>
      <w:proofErr w:type="spellStart"/>
      <w:r w:rsidR="00771663" w:rsidRPr="00771663">
        <w:t>MiFIR</w:t>
      </w:r>
      <w:proofErr w:type="spellEnd"/>
      <w:r w:rsidR="00771663" w:rsidRPr="00771663">
        <w:t xml:space="preserve"> identifier is a BOND. </w:t>
      </w:r>
      <w:r w:rsidR="00833A4A">
        <w:t>Having said this,</w:t>
      </w:r>
      <w:r w:rsidR="00F14C61">
        <w:t xml:space="preserve"> </w:t>
      </w:r>
      <w:r w:rsidR="00F14C61">
        <w:lastRenderedPageBreak/>
        <w:t>and for</w:t>
      </w:r>
      <w:r w:rsidR="00771663" w:rsidRPr="00771663">
        <w:t xml:space="preserve"> the CFI codes DE**** and DS****, </w:t>
      </w:r>
      <w:r w:rsidR="00F14C61">
        <w:t xml:space="preserve">it </w:t>
      </w:r>
      <w:r w:rsidR="00771663" w:rsidRPr="00771663">
        <w:t xml:space="preserve">is </w:t>
      </w:r>
      <w:r w:rsidR="00F14C61">
        <w:t xml:space="preserve">not clear </w:t>
      </w:r>
      <w:r w:rsidR="007F4383">
        <w:t>if</w:t>
      </w:r>
      <w:r w:rsidR="00771663" w:rsidRPr="00771663">
        <w:t xml:space="preserve"> the </w:t>
      </w:r>
      <w:proofErr w:type="spellStart"/>
      <w:r w:rsidR="00771663" w:rsidRPr="00771663">
        <w:t>MiFIR</w:t>
      </w:r>
      <w:proofErr w:type="spellEnd"/>
      <w:r w:rsidR="00771663" w:rsidRPr="00771663">
        <w:t xml:space="preserve"> Identifier </w:t>
      </w:r>
      <w:r w:rsidR="007F4383">
        <w:t xml:space="preserve">is </w:t>
      </w:r>
      <w:r w:rsidR="00771663" w:rsidRPr="00771663">
        <w:t>BOND or SDRV</w:t>
      </w:r>
      <w:r w:rsidR="007F4383">
        <w:t>. Moreover, i</w:t>
      </w:r>
      <w:r w:rsidR="00771663" w:rsidRPr="00771663">
        <w:t>f the latter</w:t>
      </w:r>
      <w:r w:rsidR="007F4383">
        <w:t xml:space="preserve"> applies</w:t>
      </w:r>
      <w:r w:rsidR="00771663" w:rsidRPr="00771663">
        <w:t xml:space="preserve">, </w:t>
      </w:r>
      <w:r w:rsidR="00026080">
        <w:t>it is not clear</w:t>
      </w:r>
      <w:r w:rsidR="00771663" w:rsidRPr="00771663">
        <w:t xml:space="preserve"> what is to be populated in the Asset Class of the Underlying</w:t>
      </w:r>
      <w:r w:rsidR="00026080">
        <w:t xml:space="preserve">. </w:t>
      </w:r>
      <w:r w:rsidR="00101825" w:rsidRPr="0052759A">
        <w:rPr>
          <w:rFonts w:eastAsia="Times New Roman"/>
          <w:color w:val="auto"/>
          <w:szCs w:val="22"/>
          <w:lang w:val="en-US"/>
        </w:rPr>
        <w:t xml:space="preserve">Therefore, we encourage ESMA to </w:t>
      </w:r>
      <w:r w:rsidR="00A9504B">
        <w:rPr>
          <w:rFonts w:eastAsia="Times New Roman"/>
          <w:color w:val="auto"/>
          <w:szCs w:val="22"/>
          <w:lang w:val="en-US"/>
        </w:rPr>
        <w:t xml:space="preserve">consider the aforementioned cases </w:t>
      </w:r>
      <w:r w:rsidR="003D58E3">
        <w:rPr>
          <w:rFonts w:eastAsia="Times New Roman"/>
          <w:color w:val="auto"/>
          <w:szCs w:val="22"/>
          <w:lang w:val="en-US"/>
        </w:rPr>
        <w:t>in its</w:t>
      </w:r>
      <w:r w:rsidR="00101825" w:rsidRPr="0052759A">
        <w:rPr>
          <w:rFonts w:eastAsia="Times New Roman"/>
          <w:color w:val="auto"/>
          <w:szCs w:val="22"/>
          <w:lang w:val="en-US"/>
        </w:rPr>
        <w:t xml:space="preserve"> </w:t>
      </w:r>
      <w:r w:rsidR="00A25013">
        <w:rPr>
          <w:rFonts w:eastAsia="Times New Roman"/>
          <w:color w:val="auto"/>
          <w:szCs w:val="22"/>
          <w:lang w:val="en-US"/>
        </w:rPr>
        <w:t>further guidance.</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0FF5B233" w14:textId="77777777" w:rsidR="00CC59BB" w:rsidRDefault="00CC59BB" w:rsidP="00C54034">
      <w:pPr>
        <w:spacing w:after="0"/>
      </w:pPr>
      <w:permStart w:id="1672500431" w:edGrp="everyone"/>
      <w:r>
        <w:t>TYPE YOUR TEXT HERE</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09A7" w14:textId="77777777" w:rsidR="00EF466E" w:rsidRDefault="00EF466E" w:rsidP="00F716D4">
      <w:r>
        <w:separator/>
      </w:r>
    </w:p>
    <w:p w14:paraId="41EF0E48" w14:textId="77777777" w:rsidR="00EF466E" w:rsidRDefault="00EF466E" w:rsidP="00F716D4"/>
  </w:endnote>
  <w:endnote w:type="continuationSeparator" w:id="0">
    <w:p w14:paraId="2603BFD7" w14:textId="77777777" w:rsidR="00EF466E" w:rsidRDefault="00EF466E" w:rsidP="00F716D4">
      <w:r>
        <w:continuationSeparator/>
      </w:r>
    </w:p>
    <w:p w14:paraId="78E36847" w14:textId="77777777" w:rsidR="00EF466E" w:rsidRDefault="00EF466E" w:rsidP="00F716D4"/>
  </w:endnote>
  <w:endnote w:type="continuationNotice" w:id="1">
    <w:p w14:paraId="5BD4216F" w14:textId="77777777" w:rsidR="00EF466E" w:rsidRDefault="00EF466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6938" w14:textId="77777777" w:rsidR="00875685" w:rsidRDefault="0087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63F8" w14:textId="77777777" w:rsidR="00875685" w:rsidRDefault="00875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F377" w14:textId="77777777" w:rsidR="00EF466E" w:rsidRDefault="00EF466E" w:rsidP="00F716D4">
      <w:r>
        <w:separator/>
      </w:r>
    </w:p>
    <w:p w14:paraId="1EE8F16D" w14:textId="77777777" w:rsidR="00EF466E" w:rsidRDefault="00EF466E" w:rsidP="00F716D4"/>
  </w:footnote>
  <w:footnote w:type="continuationSeparator" w:id="0">
    <w:p w14:paraId="54C965C9" w14:textId="77777777" w:rsidR="00EF466E" w:rsidRDefault="00EF466E" w:rsidP="00F716D4">
      <w:r>
        <w:continuationSeparator/>
      </w:r>
    </w:p>
    <w:p w14:paraId="4D52AD61" w14:textId="77777777" w:rsidR="00EF466E" w:rsidRDefault="00EF466E" w:rsidP="00F716D4"/>
  </w:footnote>
  <w:footnote w:type="continuationNotice" w:id="1">
    <w:p w14:paraId="5934C778" w14:textId="77777777" w:rsidR="00EF466E" w:rsidRDefault="00EF466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6111" w14:textId="77777777" w:rsidR="00875685" w:rsidRDefault="00875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729469">
    <w:abstractNumId w:val="16"/>
  </w:num>
  <w:num w:numId="2" w16cid:durableId="26492604">
    <w:abstractNumId w:val="19"/>
  </w:num>
  <w:num w:numId="3" w16cid:durableId="748621784">
    <w:abstractNumId w:val="11"/>
  </w:num>
  <w:num w:numId="4" w16cid:durableId="667098794">
    <w:abstractNumId w:val="24"/>
  </w:num>
  <w:num w:numId="5" w16cid:durableId="425152654">
    <w:abstractNumId w:val="26"/>
  </w:num>
  <w:num w:numId="6" w16cid:durableId="813178974">
    <w:abstractNumId w:val="0"/>
  </w:num>
  <w:num w:numId="7" w16cid:durableId="1031688299">
    <w:abstractNumId w:val="3"/>
  </w:num>
  <w:num w:numId="8" w16cid:durableId="1340499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154234">
    <w:abstractNumId w:val="33"/>
  </w:num>
  <w:num w:numId="10" w16cid:durableId="535509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824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692231">
    <w:abstractNumId w:val="29"/>
  </w:num>
  <w:num w:numId="13" w16cid:durableId="1068381281">
    <w:abstractNumId w:val="32"/>
  </w:num>
  <w:num w:numId="14" w16cid:durableId="591745478">
    <w:abstractNumId w:val="23"/>
  </w:num>
  <w:num w:numId="15" w16cid:durableId="1126048610">
    <w:abstractNumId w:val="9"/>
  </w:num>
  <w:num w:numId="16" w16cid:durableId="1902867975">
    <w:abstractNumId w:val="1"/>
  </w:num>
  <w:num w:numId="17" w16cid:durableId="1174807364">
    <w:abstractNumId w:val="14"/>
  </w:num>
  <w:num w:numId="18" w16cid:durableId="798835636">
    <w:abstractNumId w:val="15"/>
  </w:num>
  <w:num w:numId="19" w16cid:durableId="1163011707">
    <w:abstractNumId w:val="17"/>
  </w:num>
  <w:num w:numId="20" w16cid:durableId="1409108888">
    <w:abstractNumId w:val="28"/>
  </w:num>
  <w:num w:numId="21" w16cid:durableId="499738049">
    <w:abstractNumId w:val="38"/>
  </w:num>
  <w:num w:numId="22" w16cid:durableId="1651669371">
    <w:abstractNumId w:val="25"/>
  </w:num>
  <w:num w:numId="23" w16cid:durableId="1764109490">
    <w:abstractNumId w:val="8"/>
  </w:num>
  <w:num w:numId="24" w16cid:durableId="767584730">
    <w:abstractNumId w:val="31"/>
  </w:num>
  <w:num w:numId="25" w16cid:durableId="1056931598">
    <w:abstractNumId w:val="30"/>
  </w:num>
  <w:num w:numId="26" w16cid:durableId="325132955">
    <w:abstractNumId w:val="20"/>
  </w:num>
  <w:num w:numId="27" w16cid:durableId="1916895029">
    <w:abstractNumId w:val="34"/>
  </w:num>
  <w:num w:numId="28" w16cid:durableId="761029667">
    <w:abstractNumId w:val="40"/>
  </w:num>
  <w:num w:numId="29" w16cid:durableId="450327127">
    <w:abstractNumId w:val="6"/>
  </w:num>
  <w:num w:numId="30" w16cid:durableId="703213850">
    <w:abstractNumId w:val="2"/>
  </w:num>
  <w:num w:numId="31" w16cid:durableId="11301983">
    <w:abstractNumId w:val="22"/>
  </w:num>
  <w:num w:numId="32" w16cid:durableId="661398856">
    <w:abstractNumId w:val="21"/>
  </w:num>
  <w:num w:numId="33" w16cid:durableId="2093550928">
    <w:abstractNumId w:val="36"/>
  </w:num>
  <w:num w:numId="34" w16cid:durableId="988092712">
    <w:abstractNumId w:val="35"/>
  </w:num>
  <w:num w:numId="35" w16cid:durableId="197855598">
    <w:abstractNumId w:val="4"/>
  </w:num>
  <w:num w:numId="36" w16cid:durableId="3093681">
    <w:abstractNumId w:val="37"/>
  </w:num>
  <w:num w:numId="37" w16cid:durableId="1598173226">
    <w:abstractNumId w:val="12"/>
  </w:num>
  <w:num w:numId="38" w16cid:durableId="2024670195">
    <w:abstractNumId w:val="10"/>
  </w:num>
  <w:num w:numId="39" w16cid:durableId="1983533916">
    <w:abstractNumId w:val="18"/>
  </w:num>
  <w:num w:numId="40" w16cid:durableId="1544369811">
    <w:abstractNumId w:val="27"/>
  </w:num>
  <w:num w:numId="41" w16cid:durableId="1787775631">
    <w:abstractNumId w:val="41"/>
  </w:num>
  <w:num w:numId="42" w16cid:durableId="382337580">
    <w:abstractNumId w:val="41"/>
  </w:num>
  <w:num w:numId="43" w16cid:durableId="1323463415">
    <w:abstractNumId w:val="41"/>
  </w:num>
  <w:num w:numId="44" w16cid:durableId="608124933">
    <w:abstractNumId w:val="41"/>
    <w:lvlOverride w:ilvl="0">
      <w:startOverride w:val="1"/>
    </w:lvlOverride>
  </w:num>
  <w:num w:numId="45" w16cid:durableId="2045444395">
    <w:abstractNumId w:val="41"/>
  </w:num>
  <w:num w:numId="46" w16cid:durableId="741176452">
    <w:abstractNumId w:val="41"/>
    <w:lvlOverride w:ilvl="0">
      <w:startOverride w:val="1"/>
    </w:lvlOverride>
  </w:num>
  <w:num w:numId="47" w16cid:durableId="2014457832">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F3A"/>
    <w:rsid w:val="0000378E"/>
    <w:rsid w:val="00003AEB"/>
    <w:rsid w:val="00004CBA"/>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3BA"/>
    <w:rsid w:val="00025E71"/>
    <w:rsid w:val="00026080"/>
    <w:rsid w:val="00026226"/>
    <w:rsid w:val="00026269"/>
    <w:rsid w:val="00027154"/>
    <w:rsid w:val="00027ECF"/>
    <w:rsid w:val="000303BE"/>
    <w:rsid w:val="00033A94"/>
    <w:rsid w:val="000344D6"/>
    <w:rsid w:val="00034960"/>
    <w:rsid w:val="00034CC0"/>
    <w:rsid w:val="00036FAE"/>
    <w:rsid w:val="00041858"/>
    <w:rsid w:val="00043310"/>
    <w:rsid w:val="0004389E"/>
    <w:rsid w:val="00045CA6"/>
    <w:rsid w:val="000463A6"/>
    <w:rsid w:val="00046CC9"/>
    <w:rsid w:val="00046E91"/>
    <w:rsid w:val="000502FE"/>
    <w:rsid w:val="0005126D"/>
    <w:rsid w:val="00051871"/>
    <w:rsid w:val="00051992"/>
    <w:rsid w:val="00051E9A"/>
    <w:rsid w:val="000521A7"/>
    <w:rsid w:val="00052F47"/>
    <w:rsid w:val="000537BB"/>
    <w:rsid w:val="0005399B"/>
    <w:rsid w:val="00054DE6"/>
    <w:rsid w:val="00055A91"/>
    <w:rsid w:val="0005633B"/>
    <w:rsid w:val="000569D7"/>
    <w:rsid w:val="000576D7"/>
    <w:rsid w:val="00060F72"/>
    <w:rsid w:val="000621D6"/>
    <w:rsid w:val="00062592"/>
    <w:rsid w:val="000636A1"/>
    <w:rsid w:val="000644C6"/>
    <w:rsid w:val="000649D9"/>
    <w:rsid w:val="000652BE"/>
    <w:rsid w:val="00065352"/>
    <w:rsid w:val="00066479"/>
    <w:rsid w:val="0006723C"/>
    <w:rsid w:val="00070376"/>
    <w:rsid w:val="00070630"/>
    <w:rsid w:val="00070974"/>
    <w:rsid w:val="00071EAD"/>
    <w:rsid w:val="00071F4E"/>
    <w:rsid w:val="00072271"/>
    <w:rsid w:val="00072B54"/>
    <w:rsid w:val="0007463D"/>
    <w:rsid w:val="00074979"/>
    <w:rsid w:val="000749F0"/>
    <w:rsid w:val="0007609D"/>
    <w:rsid w:val="00076703"/>
    <w:rsid w:val="00076751"/>
    <w:rsid w:val="00077C67"/>
    <w:rsid w:val="00080976"/>
    <w:rsid w:val="00081CEB"/>
    <w:rsid w:val="00081E60"/>
    <w:rsid w:val="00082D8E"/>
    <w:rsid w:val="00082E31"/>
    <w:rsid w:val="00083AA3"/>
    <w:rsid w:val="00085947"/>
    <w:rsid w:val="000863C9"/>
    <w:rsid w:val="000868FE"/>
    <w:rsid w:val="000878D1"/>
    <w:rsid w:val="000921AE"/>
    <w:rsid w:val="000921D7"/>
    <w:rsid w:val="000925FF"/>
    <w:rsid w:val="000931B3"/>
    <w:rsid w:val="000932E0"/>
    <w:rsid w:val="00094853"/>
    <w:rsid w:val="00094C4C"/>
    <w:rsid w:val="00096762"/>
    <w:rsid w:val="000969C8"/>
    <w:rsid w:val="0009752D"/>
    <w:rsid w:val="00097AEE"/>
    <w:rsid w:val="000A014A"/>
    <w:rsid w:val="000A0396"/>
    <w:rsid w:val="000A04B6"/>
    <w:rsid w:val="000A0E36"/>
    <w:rsid w:val="000A1BD2"/>
    <w:rsid w:val="000A2127"/>
    <w:rsid w:val="000A2A29"/>
    <w:rsid w:val="000A358F"/>
    <w:rsid w:val="000A43CC"/>
    <w:rsid w:val="000A7246"/>
    <w:rsid w:val="000A7314"/>
    <w:rsid w:val="000A7B53"/>
    <w:rsid w:val="000A7B64"/>
    <w:rsid w:val="000B1957"/>
    <w:rsid w:val="000B2598"/>
    <w:rsid w:val="000B275C"/>
    <w:rsid w:val="000B2C3D"/>
    <w:rsid w:val="000B515C"/>
    <w:rsid w:val="000B55C0"/>
    <w:rsid w:val="000B5987"/>
    <w:rsid w:val="000B5DF2"/>
    <w:rsid w:val="000C06C9"/>
    <w:rsid w:val="000C18BB"/>
    <w:rsid w:val="000C1DCC"/>
    <w:rsid w:val="000C1FBC"/>
    <w:rsid w:val="000C2B6A"/>
    <w:rsid w:val="000C2F88"/>
    <w:rsid w:val="000C3947"/>
    <w:rsid w:val="000C55C8"/>
    <w:rsid w:val="000C57C4"/>
    <w:rsid w:val="000C5FD3"/>
    <w:rsid w:val="000C701D"/>
    <w:rsid w:val="000C7C4A"/>
    <w:rsid w:val="000D0BD0"/>
    <w:rsid w:val="000D17AA"/>
    <w:rsid w:val="000D2D0B"/>
    <w:rsid w:val="000D4660"/>
    <w:rsid w:val="000D4C83"/>
    <w:rsid w:val="000D705D"/>
    <w:rsid w:val="000D71F1"/>
    <w:rsid w:val="000D7EB9"/>
    <w:rsid w:val="000E0223"/>
    <w:rsid w:val="000E0CF3"/>
    <w:rsid w:val="000E18A8"/>
    <w:rsid w:val="000E1AEC"/>
    <w:rsid w:val="000E3937"/>
    <w:rsid w:val="000E4926"/>
    <w:rsid w:val="000E49B7"/>
    <w:rsid w:val="000E5F7F"/>
    <w:rsid w:val="000E6661"/>
    <w:rsid w:val="000E7086"/>
    <w:rsid w:val="000E7C65"/>
    <w:rsid w:val="000F04D2"/>
    <w:rsid w:val="000F25F9"/>
    <w:rsid w:val="000F42B4"/>
    <w:rsid w:val="000F55B7"/>
    <w:rsid w:val="000F604F"/>
    <w:rsid w:val="000F7399"/>
    <w:rsid w:val="00100A64"/>
    <w:rsid w:val="00101825"/>
    <w:rsid w:val="00101B3D"/>
    <w:rsid w:val="00101BF1"/>
    <w:rsid w:val="00102559"/>
    <w:rsid w:val="001027F1"/>
    <w:rsid w:val="00103279"/>
    <w:rsid w:val="00104E00"/>
    <w:rsid w:val="00104F2E"/>
    <w:rsid w:val="001072DD"/>
    <w:rsid w:val="00110D7A"/>
    <w:rsid w:val="00111464"/>
    <w:rsid w:val="0011167D"/>
    <w:rsid w:val="00112892"/>
    <w:rsid w:val="00112E48"/>
    <w:rsid w:val="001130EA"/>
    <w:rsid w:val="001138E8"/>
    <w:rsid w:val="00114259"/>
    <w:rsid w:val="001168B2"/>
    <w:rsid w:val="00117C20"/>
    <w:rsid w:val="00120735"/>
    <w:rsid w:val="00120F0E"/>
    <w:rsid w:val="00121A5D"/>
    <w:rsid w:val="00121BED"/>
    <w:rsid w:val="001231DF"/>
    <w:rsid w:val="00123D39"/>
    <w:rsid w:val="001244CD"/>
    <w:rsid w:val="0012566F"/>
    <w:rsid w:val="001262B1"/>
    <w:rsid w:val="00130F41"/>
    <w:rsid w:val="00130FAF"/>
    <w:rsid w:val="00132AA2"/>
    <w:rsid w:val="0013487C"/>
    <w:rsid w:val="00135F2B"/>
    <w:rsid w:val="00136AAE"/>
    <w:rsid w:val="001372DD"/>
    <w:rsid w:val="001405BA"/>
    <w:rsid w:val="00141497"/>
    <w:rsid w:val="00141D4C"/>
    <w:rsid w:val="0014253A"/>
    <w:rsid w:val="001425C8"/>
    <w:rsid w:val="001431AE"/>
    <w:rsid w:val="00143B87"/>
    <w:rsid w:val="00144289"/>
    <w:rsid w:val="001459E3"/>
    <w:rsid w:val="00146A0B"/>
    <w:rsid w:val="00146AFF"/>
    <w:rsid w:val="0014761E"/>
    <w:rsid w:val="00150AAE"/>
    <w:rsid w:val="00151907"/>
    <w:rsid w:val="00153B7D"/>
    <w:rsid w:val="00153BA8"/>
    <w:rsid w:val="001544C8"/>
    <w:rsid w:val="00155FAB"/>
    <w:rsid w:val="001567A1"/>
    <w:rsid w:val="00156857"/>
    <w:rsid w:val="0015718E"/>
    <w:rsid w:val="0015788D"/>
    <w:rsid w:val="00157BC9"/>
    <w:rsid w:val="00157E79"/>
    <w:rsid w:val="00157EED"/>
    <w:rsid w:val="0016087A"/>
    <w:rsid w:val="00160A5C"/>
    <w:rsid w:val="001613EC"/>
    <w:rsid w:val="0016358A"/>
    <w:rsid w:val="00163812"/>
    <w:rsid w:val="001638D4"/>
    <w:rsid w:val="00164664"/>
    <w:rsid w:val="00164F15"/>
    <w:rsid w:val="001651A4"/>
    <w:rsid w:val="0016552B"/>
    <w:rsid w:val="0016564D"/>
    <w:rsid w:val="00166B04"/>
    <w:rsid w:val="00166F36"/>
    <w:rsid w:val="001670A6"/>
    <w:rsid w:val="001701FA"/>
    <w:rsid w:val="00170560"/>
    <w:rsid w:val="00171183"/>
    <w:rsid w:val="00171A14"/>
    <w:rsid w:val="001725A5"/>
    <w:rsid w:val="00172681"/>
    <w:rsid w:val="0017312F"/>
    <w:rsid w:val="00173579"/>
    <w:rsid w:val="00173AC7"/>
    <w:rsid w:val="001745D7"/>
    <w:rsid w:val="00175754"/>
    <w:rsid w:val="00176982"/>
    <w:rsid w:val="0017701C"/>
    <w:rsid w:val="00181264"/>
    <w:rsid w:val="0018143D"/>
    <w:rsid w:val="00181BD1"/>
    <w:rsid w:val="0018204A"/>
    <w:rsid w:val="00182F7C"/>
    <w:rsid w:val="00184165"/>
    <w:rsid w:val="001843B5"/>
    <w:rsid w:val="00186829"/>
    <w:rsid w:val="001868CA"/>
    <w:rsid w:val="00187304"/>
    <w:rsid w:val="001875BE"/>
    <w:rsid w:val="0019017A"/>
    <w:rsid w:val="00190B8C"/>
    <w:rsid w:val="00190FF8"/>
    <w:rsid w:val="0019184D"/>
    <w:rsid w:val="001928A0"/>
    <w:rsid w:val="0019311A"/>
    <w:rsid w:val="0019508A"/>
    <w:rsid w:val="001960D8"/>
    <w:rsid w:val="00197050"/>
    <w:rsid w:val="001A1642"/>
    <w:rsid w:val="001A371B"/>
    <w:rsid w:val="001A3F57"/>
    <w:rsid w:val="001A4766"/>
    <w:rsid w:val="001A5BC7"/>
    <w:rsid w:val="001A6A0D"/>
    <w:rsid w:val="001A6C51"/>
    <w:rsid w:val="001A6FAA"/>
    <w:rsid w:val="001A7D73"/>
    <w:rsid w:val="001A7D92"/>
    <w:rsid w:val="001B0363"/>
    <w:rsid w:val="001B1355"/>
    <w:rsid w:val="001B2FC9"/>
    <w:rsid w:val="001B3138"/>
    <w:rsid w:val="001B4E4B"/>
    <w:rsid w:val="001B50AC"/>
    <w:rsid w:val="001B5E05"/>
    <w:rsid w:val="001B6D68"/>
    <w:rsid w:val="001B6F2E"/>
    <w:rsid w:val="001C0344"/>
    <w:rsid w:val="001C0F2A"/>
    <w:rsid w:val="001C1A59"/>
    <w:rsid w:val="001C21CC"/>
    <w:rsid w:val="001C270F"/>
    <w:rsid w:val="001C3205"/>
    <w:rsid w:val="001C4679"/>
    <w:rsid w:val="001C5770"/>
    <w:rsid w:val="001C6195"/>
    <w:rsid w:val="001C6DDD"/>
    <w:rsid w:val="001C6E02"/>
    <w:rsid w:val="001C709C"/>
    <w:rsid w:val="001D000A"/>
    <w:rsid w:val="001D0883"/>
    <w:rsid w:val="001D2205"/>
    <w:rsid w:val="001D3048"/>
    <w:rsid w:val="001D3A1F"/>
    <w:rsid w:val="001D3FB6"/>
    <w:rsid w:val="001D42A4"/>
    <w:rsid w:val="001D4550"/>
    <w:rsid w:val="001D5498"/>
    <w:rsid w:val="001D5BAF"/>
    <w:rsid w:val="001D6401"/>
    <w:rsid w:val="001D66C9"/>
    <w:rsid w:val="001D722A"/>
    <w:rsid w:val="001E04FC"/>
    <w:rsid w:val="001E22B8"/>
    <w:rsid w:val="001E3D3F"/>
    <w:rsid w:val="001E407D"/>
    <w:rsid w:val="001E40FB"/>
    <w:rsid w:val="001E66EC"/>
    <w:rsid w:val="001E68C5"/>
    <w:rsid w:val="001E6BFC"/>
    <w:rsid w:val="001F0B2E"/>
    <w:rsid w:val="001F0F63"/>
    <w:rsid w:val="001F1A1D"/>
    <w:rsid w:val="001F3996"/>
    <w:rsid w:val="001F44A4"/>
    <w:rsid w:val="001F579D"/>
    <w:rsid w:val="001F65EF"/>
    <w:rsid w:val="001F697B"/>
    <w:rsid w:val="00200199"/>
    <w:rsid w:val="002005A6"/>
    <w:rsid w:val="002026C8"/>
    <w:rsid w:val="00204CBC"/>
    <w:rsid w:val="002051F1"/>
    <w:rsid w:val="00205DA7"/>
    <w:rsid w:val="002067BA"/>
    <w:rsid w:val="00206BF9"/>
    <w:rsid w:val="0021058D"/>
    <w:rsid w:val="00211E2F"/>
    <w:rsid w:val="00211E9E"/>
    <w:rsid w:val="00213F89"/>
    <w:rsid w:val="00214FB4"/>
    <w:rsid w:val="00215940"/>
    <w:rsid w:val="002168D0"/>
    <w:rsid w:val="00217C23"/>
    <w:rsid w:val="00220561"/>
    <w:rsid w:val="00220CE4"/>
    <w:rsid w:val="00222650"/>
    <w:rsid w:val="00222D9B"/>
    <w:rsid w:val="00223788"/>
    <w:rsid w:val="00223D11"/>
    <w:rsid w:val="002242D3"/>
    <w:rsid w:val="00227667"/>
    <w:rsid w:val="00227C1A"/>
    <w:rsid w:val="002301E6"/>
    <w:rsid w:val="00232F90"/>
    <w:rsid w:val="00233B08"/>
    <w:rsid w:val="00233C3B"/>
    <w:rsid w:val="0023499C"/>
    <w:rsid w:val="00234A0D"/>
    <w:rsid w:val="00235CE3"/>
    <w:rsid w:val="0023636A"/>
    <w:rsid w:val="00236F34"/>
    <w:rsid w:val="002372F7"/>
    <w:rsid w:val="00237FA3"/>
    <w:rsid w:val="00240532"/>
    <w:rsid w:val="00240651"/>
    <w:rsid w:val="00240803"/>
    <w:rsid w:val="0024195C"/>
    <w:rsid w:val="00242E26"/>
    <w:rsid w:val="0024426D"/>
    <w:rsid w:val="00244F1D"/>
    <w:rsid w:val="00245004"/>
    <w:rsid w:val="00245FB4"/>
    <w:rsid w:val="00250898"/>
    <w:rsid w:val="00251EA9"/>
    <w:rsid w:val="00252843"/>
    <w:rsid w:val="002543F8"/>
    <w:rsid w:val="002551A4"/>
    <w:rsid w:val="002559F3"/>
    <w:rsid w:val="00256DFE"/>
    <w:rsid w:val="00257171"/>
    <w:rsid w:val="00261D56"/>
    <w:rsid w:val="00261FD3"/>
    <w:rsid w:val="002633DF"/>
    <w:rsid w:val="00263449"/>
    <w:rsid w:val="00263505"/>
    <w:rsid w:val="00263753"/>
    <w:rsid w:val="00264077"/>
    <w:rsid w:val="0026592C"/>
    <w:rsid w:val="00266B9A"/>
    <w:rsid w:val="0027019E"/>
    <w:rsid w:val="00270E54"/>
    <w:rsid w:val="00273633"/>
    <w:rsid w:val="00273681"/>
    <w:rsid w:val="00274601"/>
    <w:rsid w:val="00275176"/>
    <w:rsid w:val="002754B5"/>
    <w:rsid w:val="002764C5"/>
    <w:rsid w:val="00276A5A"/>
    <w:rsid w:val="002772AE"/>
    <w:rsid w:val="00280613"/>
    <w:rsid w:val="0028102A"/>
    <w:rsid w:val="002819C4"/>
    <w:rsid w:val="0028274D"/>
    <w:rsid w:val="00282B96"/>
    <w:rsid w:val="002833D6"/>
    <w:rsid w:val="00283F51"/>
    <w:rsid w:val="00286064"/>
    <w:rsid w:val="002867B1"/>
    <w:rsid w:val="002868FC"/>
    <w:rsid w:val="002870DC"/>
    <w:rsid w:val="00287BBB"/>
    <w:rsid w:val="00287E3B"/>
    <w:rsid w:val="00290638"/>
    <w:rsid w:val="00291763"/>
    <w:rsid w:val="00291D80"/>
    <w:rsid w:val="00292E82"/>
    <w:rsid w:val="00293156"/>
    <w:rsid w:val="00293BE7"/>
    <w:rsid w:val="00293D78"/>
    <w:rsid w:val="002946DC"/>
    <w:rsid w:val="002958F4"/>
    <w:rsid w:val="002A0C82"/>
    <w:rsid w:val="002A0CD8"/>
    <w:rsid w:val="002A13EB"/>
    <w:rsid w:val="002A2FBD"/>
    <w:rsid w:val="002A35EF"/>
    <w:rsid w:val="002A3DE0"/>
    <w:rsid w:val="002A3E59"/>
    <w:rsid w:val="002A40EA"/>
    <w:rsid w:val="002A41CA"/>
    <w:rsid w:val="002A46E8"/>
    <w:rsid w:val="002A491C"/>
    <w:rsid w:val="002A4C8E"/>
    <w:rsid w:val="002A5105"/>
    <w:rsid w:val="002A6591"/>
    <w:rsid w:val="002B1BF3"/>
    <w:rsid w:val="002B1FEF"/>
    <w:rsid w:val="002B2DF8"/>
    <w:rsid w:val="002B3473"/>
    <w:rsid w:val="002B354F"/>
    <w:rsid w:val="002B3614"/>
    <w:rsid w:val="002B45D1"/>
    <w:rsid w:val="002B4B32"/>
    <w:rsid w:val="002B4ED8"/>
    <w:rsid w:val="002B4FAA"/>
    <w:rsid w:val="002B52C2"/>
    <w:rsid w:val="002B7656"/>
    <w:rsid w:val="002C0074"/>
    <w:rsid w:val="002C0642"/>
    <w:rsid w:val="002C1492"/>
    <w:rsid w:val="002C1E8B"/>
    <w:rsid w:val="002C2EFE"/>
    <w:rsid w:val="002C3BBC"/>
    <w:rsid w:val="002C53AA"/>
    <w:rsid w:val="002C5B2D"/>
    <w:rsid w:val="002C6AF9"/>
    <w:rsid w:val="002C7652"/>
    <w:rsid w:val="002C7DFC"/>
    <w:rsid w:val="002D08B8"/>
    <w:rsid w:val="002D14F3"/>
    <w:rsid w:val="002D16E4"/>
    <w:rsid w:val="002D2FEF"/>
    <w:rsid w:val="002D36C2"/>
    <w:rsid w:val="002D3D21"/>
    <w:rsid w:val="002D3FCB"/>
    <w:rsid w:val="002D4FEF"/>
    <w:rsid w:val="002D502D"/>
    <w:rsid w:val="002D613A"/>
    <w:rsid w:val="002D6344"/>
    <w:rsid w:val="002D63F5"/>
    <w:rsid w:val="002D6E1A"/>
    <w:rsid w:val="002E036D"/>
    <w:rsid w:val="002E10A5"/>
    <w:rsid w:val="002E1517"/>
    <w:rsid w:val="002E1760"/>
    <w:rsid w:val="002E1B22"/>
    <w:rsid w:val="002E387F"/>
    <w:rsid w:val="002E4516"/>
    <w:rsid w:val="002E76FC"/>
    <w:rsid w:val="002E7F4B"/>
    <w:rsid w:val="002F0C91"/>
    <w:rsid w:val="002F0E3E"/>
    <w:rsid w:val="002F1683"/>
    <w:rsid w:val="002F1B19"/>
    <w:rsid w:val="002F1FBF"/>
    <w:rsid w:val="002F2627"/>
    <w:rsid w:val="002F4139"/>
    <w:rsid w:val="002F7348"/>
    <w:rsid w:val="00300624"/>
    <w:rsid w:val="00300F56"/>
    <w:rsid w:val="00301006"/>
    <w:rsid w:val="00301C2B"/>
    <w:rsid w:val="00304011"/>
    <w:rsid w:val="00304A71"/>
    <w:rsid w:val="00306616"/>
    <w:rsid w:val="003066C8"/>
    <w:rsid w:val="0030739D"/>
    <w:rsid w:val="00307AFB"/>
    <w:rsid w:val="00311184"/>
    <w:rsid w:val="00311E05"/>
    <w:rsid w:val="00312675"/>
    <w:rsid w:val="00314013"/>
    <w:rsid w:val="00314945"/>
    <w:rsid w:val="00315389"/>
    <w:rsid w:val="00315746"/>
    <w:rsid w:val="00315E96"/>
    <w:rsid w:val="003175F4"/>
    <w:rsid w:val="00317FC8"/>
    <w:rsid w:val="003223D7"/>
    <w:rsid w:val="00322D59"/>
    <w:rsid w:val="00323D9F"/>
    <w:rsid w:val="00324FDB"/>
    <w:rsid w:val="00325F48"/>
    <w:rsid w:val="00330E03"/>
    <w:rsid w:val="00331038"/>
    <w:rsid w:val="0033194F"/>
    <w:rsid w:val="00332304"/>
    <w:rsid w:val="00332406"/>
    <w:rsid w:val="00332D8D"/>
    <w:rsid w:val="003336EA"/>
    <w:rsid w:val="00334077"/>
    <w:rsid w:val="00336B56"/>
    <w:rsid w:val="00341B25"/>
    <w:rsid w:val="00341EC0"/>
    <w:rsid w:val="0034240C"/>
    <w:rsid w:val="0034374F"/>
    <w:rsid w:val="00344496"/>
    <w:rsid w:val="00345968"/>
    <w:rsid w:val="00347667"/>
    <w:rsid w:val="003507E2"/>
    <w:rsid w:val="003522B2"/>
    <w:rsid w:val="0035455E"/>
    <w:rsid w:val="00354A6F"/>
    <w:rsid w:val="00354B48"/>
    <w:rsid w:val="00355551"/>
    <w:rsid w:val="00355789"/>
    <w:rsid w:val="003564F2"/>
    <w:rsid w:val="00356C1B"/>
    <w:rsid w:val="00356D91"/>
    <w:rsid w:val="003609B6"/>
    <w:rsid w:val="00361119"/>
    <w:rsid w:val="0036221B"/>
    <w:rsid w:val="0036538D"/>
    <w:rsid w:val="00365D12"/>
    <w:rsid w:val="00366E20"/>
    <w:rsid w:val="0037018D"/>
    <w:rsid w:val="00370E6F"/>
    <w:rsid w:val="00372299"/>
    <w:rsid w:val="00372F02"/>
    <w:rsid w:val="00373729"/>
    <w:rsid w:val="00373C91"/>
    <w:rsid w:val="003748F0"/>
    <w:rsid w:val="003750F6"/>
    <w:rsid w:val="003755C6"/>
    <w:rsid w:val="00375AEF"/>
    <w:rsid w:val="00375F9F"/>
    <w:rsid w:val="00376367"/>
    <w:rsid w:val="00376B02"/>
    <w:rsid w:val="0037733A"/>
    <w:rsid w:val="003776DC"/>
    <w:rsid w:val="003779C1"/>
    <w:rsid w:val="00380FEC"/>
    <w:rsid w:val="00381226"/>
    <w:rsid w:val="00381B1B"/>
    <w:rsid w:val="00381FF6"/>
    <w:rsid w:val="00383D7D"/>
    <w:rsid w:val="00384CCE"/>
    <w:rsid w:val="00385439"/>
    <w:rsid w:val="003865E5"/>
    <w:rsid w:val="003926C1"/>
    <w:rsid w:val="00392900"/>
    <w:rsid w:val="00393357"/>
    <w:rsid w:val="00394E2F"/>
    <w:rsid w:val="00395E7B"/>
    <w:rsid w:val="00395F4C"/>
    <w:rsid w:val="003A31A2"/>
    <w:rsid w:val="003A3EA4"/>
    <w:rsid w:val="003A51C5"/>
    <w:rsid w:val="003A5A73"/>
    <w:rsid w:val="003A5DAC"/>
    <w:rsid w:val="003A6591"/>
    <w:rsid w:val="003A6E9A"/>
    <w:rsid w:val="003B08C8"/>
    <w:rsid w:val="003B2567"/>
    <w:rsid w:val="003B381A"/>
    <w:rsid w:val="003B4976"/>
    <w:rsid w:val="003B4B3F"/>
    <w:rsid w:val="003B6258"/>
    <w:rsid w:val="003B7A99"/>
    <w:rsid w:val="003C0343"/>
    <w:rsid w:val="003C11DF"/>
    <w:rsid w:val="003C1C32"/>
    <w:rsid w:val="003C40DA"/>
    <w:rsid w:val="003C42BA"/>
    <w:rsid w:val="003C462F"/>
    <w:rsid w:val="003C4A02"/>
    <w:rsid w:val="003C4F05"/>
    <w:rsid w:val="003C5BE7"/>
    <w:rsid w:val="003C6191"/>
    <w:rsid w:val="003C6E49"/>
    <w:rsid w:val="003D0CBF"/>
    <w:rsid w:val="003D0DD6"/>
    <w:rsid w:val="003D4B73"/>
    <w:rsid w:val="003D503B"/>
    <w:rsid w:val="003D58E3"/>
    <w:rsid w:val="003D605E"/>
    <w:rsid w:val="003D61D1"/>
    <w:rsid w:val="003D6780"/>
    <w:rsid w:val="003D6FCB"/>
    <w:rsid w:val="003D7977"/>
    <w:rsid w:val="003D7C23"/>
    <w:rsid w:val="003E0F84"/>
    <w:rsid w:val="003E1FF3"/>
    <w:rsid w:val="003E2CD2"/>
    <w:rsid w:val="003E3ACA"/>
    <w:rsid w:val="003E50EA"/>
    <w:rsid w:val="003E68C7"/>
    <w:rsid w:val="003E79B0"/>
    <w:rsid w:val="003F0403"/>
    <w:rsid w:val="003F1094"/>
    <w:rsid w:val="003F2E45"/>
    <w:rsid w:val="003F3EFE"/>
    <w:rsid w:val="003F40B8"/>
    <w:rsid w:val="003F41A0"/>
    <w:rsid w:val="003F5C06"/>
    <w:rsid w:val="00400195"/>
    <w:rsid w:val="0040254B"/>
    <w:rsid w:val="00402915"/>
    <w:rsid w:val="00403086"/>
    <w:rsid w:val="00403460"/>
    <w:rsid w:val="004040FF"/>
    <w:rsid w:val="00404284"/>
    <w:rsid w:val="004042C4"/>
    <w:rsid w:val="00405605"/>
    <w:rsid w:val="00405A2A"/>
    <w:rsid w:val="004068B7"/>
    <w:rsid w:val="00406E90"/>
    <w:rsid w:val="00410240"/>
    <w:rsid w:val="00412253"/>
    <w:rsid w:val="00412257"/>
    <w:rsid w:val="0041316C"/>
    <w:rsid w:val="004141B1"/>
    <w:rsid w:val="004142ED"/>
    <w:rsid w:val="0041558E"/>
    <w:rsid w:val="00415E57"/>
    <w:rsid w:val="0041634D"/>
    <w:rsid w:val="00416ABC"/>
    <w:rsid w:val="00417EF7"/>
    <w:rsid w:val="0042125F"/>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1C5"/>
    <w:rsid w:val="0044162D"/>
    <w:rsid w:val="0044221D"/>
    <w:rsid w:val="0044277A"/>
    <w:rsid w:val="004434EF"/>
    <w:rsid w:val="004439C9"/>
    <w:rsid w:val="004456DC"/>
    <w:rsid w:val="00447FBE"/>
    <w:rsid w:val="0045021A"/>
    <w:rsid w:val="0045035E"/>
    <w:rsid w:val="0045175A"/>
    <w:rsid w:val="00451ED9"/>
    <w:rsid w:val="00452180"/>
    <w:rsid w:val="00453072"/>
    <w:rsid w:val="004539F8"/>
    <w:rsid w:val="00453F26"/>
    <w:rsid w:val="0045503F"/>
    <w:rsid w:val="00455273"/>
    <w:rsid w:val="00460524"/>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103"/>
    <w:rsid w:val="00482458"/>
    <w:rsid w:val="004833B7"/>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24C"/>
    <w:rsid w:val="004A2268"/>
    <w:rsid w:val="004A357F"/>
    <w:rsid w:val="004A3DAD"/>
    <w:rsid w:val="004B0335"/>
    <w:rsid w:val="004B0DF5"/>
    <w:rsid w:val="004B0F1C"/>
    <w:rsid w:val="004B1E61"/>
    <w:rsid w:val="004B21AB"/>
    <w:rsid w:val="004B2816"/>
    <w:rsid w:val="004B59E0"/>
    <w:rsid w:val="004B667B"/>
    <w:rsid w:val="004B71C7"/>
    <w:rsid w:val="004B7CEB"/>
    <w:rsid w:val="004C03AA"/>
    <w:rsid w:val="004C0B9A"/>
    <w:rsid w:val="004C14E7"/>
    <w:rsid w:val="004C1D89"/>
    <w:rsid w:val="004C23A4"/>
    <w:rsid w:val="004C2A94"/>
    <w:rsid w:val="004C2CD0"/>
    <w:rsid w:val="004C3DAB"/>
    <w:rsid w:val="004C5766"/>
    <w:rsid w:val="004C5F54"/>
    <w:rsid w:val="004C6E76"/>
    <w:rsid w:val="004C77DD"/>
    <w:rsid w:val="004C7826"/>
    <w:rsid w:val="004C7B33"/>
    <w:rsid w:val="004D1410"/>
    <w:rsid w:val="004D1478"/>
    <w:rsid w:val="004D19EE"/>
    <w:rsid w:val="004D1CF2"/>
    <w:rsid w:val="004D2796"/>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F7D"/>
    <w:rsid w:val="004E62DE"/>
    <w:rsid w:val="004E6B05"/>
    <w:rsid w:val="004E76A1"/>
    <w:rsid w:val="004F05DE"/>
    <w:rsid w:val="004F39EC"/>
    <w:rsid w:val="004F4A07"/>
    <w:rsid w:val="004F6376"/>
    <w:rsid w:val="004F6A93"/>
    <w:rsid w:val="004F6F14"/>
    <w:rsid w:val="004F728D"/>
    <w:rsid w:val="004F76D9"/>
    <w:rsid w:val="004F7958"/>
    <w:rsid w:val="004F79A6"/>
    <w:rsid w:val="00501BA4"/>
    <w:rsid w:val="00501BF5"/>
    <w:rsid w:val="00501D8B"/>
    <w:rsid w:val="00503A3E"/>
    <w:rsid w:val="00503F59"/>
    <w:rsid w:val="005049A7"/>
    <w:rsid w:val="005053B2"/>
    <w:rsid w:val="00506331"/>
    <w:rsid w:val="00507D11"/>
    <w:rsid w:val="00510662"/>
    <w:rsid w:val="005109B7"/>
    <w:rsid w:val="00510A19"/>
    <w:rsid w:val="00511AAB"/>
    <w:rsid w:val="00511CAD"/>
    <w:rsid w:val="00512CF7"/>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759A"/>
    <w:rsid w:val="00530A8D"/>
    <w:rsid w:val="00531C6D"/>
    <w:rsid w:val="00531DE2"/>
    <w:rsid w:val="00532EF4"/>
    <w:rsid w:val="005347CE"/>
    <w:rsid w:val="00535477"/>
    <w:rsid w:val="00535DEA"/>
    <w:rsid w:val="0053623E"/>
    <w:rsid w:val="0053723A"/>
    <w:rsid w:val="00537636"/>
    <w:rsid w:val="00537B1D"/>
    <w:rsid w:val="00540191"/>
    <w:rsid w:val="00540A2A"/>
    <w:rsid w:val="0054195C"/>
    <w:rsid w:val="00541F27"/>
    <w:rsid w:val="00542297"/>
    <w:rsid w:val="005424BC"/>
    <w:rsid w:val="00542A28"/>
    <w:rsid w:val="005441D4"/>
    <w:rsid w:val="0054672D"/>
    <w:rsid w:val="005478B6"/>
    <w:rsid w:val="00550F4E"/>
    <w:rsid w:val="00551E98"/>
    <w:rsid w:val="005522BA"/>
    <w:rsid w:val="005532B5"/>
    <w:rsid w:val="0055444A"/>
    <w:rsid w:val="00554A05"/>
    <w:rsid w:val="00555849"/>
    <w:rsid w:val="005559A8"/>
    <w:rsid w:val="00557048"/>
    <w:rsid w:val="00557FB5"/>
    <w:rsid w:val="00561AED"/>
    <w:rsid w:val="005648A8"/>
    <w:rsid w:val="00564DE3"/>
    <w:rsid w:val="00564E44"/>
    <w:rsid w:val="00566C6A"/>
    <w:rsid w:val="00566CE5"/>
    <w:rsid w:val="00566D36"/>
    <w:rsid w:val="00566F84"/>
    <w:rsid w:val="00570D40"/>
    <w:rsid w:val="005712C5"/>
    <w:rsid w:val="0057163A"/>
    <w:rsid w:val="0057174D"/>
    <w:rsid w:val="00573569"/>
    <w:rsid w:val="00573871"/>
    <w:rsid w:val="0057389E"/>
    <w:rsid w:val="005744A0"/>
    <w:rsid w:val="005765C0"/>
    <w:rsid w:val="005778DE"/>
    <w:rsid w:val="00580766"/>
    <w:rsid w:val="00580B3F"/>
    <w:rsid w:val="00580CC1"/>
    <w:rsid w:val="005825F2"/>
    <w:rsid w:val="00582E3B"/>
    <w:rsid w:val="00583885"/>
    <w:rsid w:val="005860AF"/>
    <w:rsid w:val="00587F1D"/>
    <w:rsid w:val="00590348"/>
    <w:rsid w:val="00591161"/>
    <w:rsid w:val="00592318"/>
    <w:rsid w:val="00593133"/>
    <w:rsid w:val="0059575D"/>
    <w:rsid w:val="00596825"/>
    <w:rsid w:val="005974AD"/>
    <w:rsid w:val="005A06A0"/>
    <w:rsid w:val="005A150A"/>
    <w:rsid w:val="005A2B3E"/>
    <w:rsid w:val="005A3644"/>
    <w:rsid w:val="005A4087"/>
    <w:rsid w:val="005A4B18"/>
    <w:rsid w:val="005A537E"/>
    <w:rsid w:val="005A6F43"/>
    <w:rsid w:val="005A767D"/>
    <w:rsid w:val="005A775C"/>
    <w:rsid w:val="005A7D78"/>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9F4"/>
    <w:rsid w:val="005D5EB1"/>
    <w:rsid w:val="005D6A29"/>
    <w:rsid w:val="005E0481"/>
    <w:rsid w:val="005E10BF"/>
    <w:rsid w:val="005E1834"/>
    <w:rsid w:val="005E36E3"/>
    <w:rsid w:val="005E49E5"/>
    <w:rsid w:val="005E5481"/>
    <w:rsid w:val="005E55E4"/>
    <w:rsid w:val="005E58C6"/>
    <w:rsid w:val="005E6C5F"/>
    <w:rsid w:val="005E7636"/>
    <w:rsid w:val="005F028E"/>
    <w:rsid w:val="005F04B4"/>
    <w:rsid w:val="005F11A4"/>
    <w:rsid w:val="005F19F8"/>
    <w:rsid w:val="005F2AE7"/>
    <w:rsid w:val="005F2E8D"/>
    <w:rsid w:val="005F3FB1"/>
    <w:rsid w:val="005F4C33"/>
    <w:rsid w:val="005F4D29"/>
    <w:rsid w:val="005F5ACF"/>
    <w:rsid w:val="005F60DC"/>
    <w:rsid w:val="006000DD"/>
    <w:rsid w:val="0060066C"/>
    <w:rsid w:val="00600F63"/>
    <w:rsid w:val="006012E1"/>
    <w:rsid w:val="00602253"/>
    <w:rsid w:val="006023E1"/>
    <w:rsid w:val="00602DC0"/>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5EB0"/>
    <w:rsid w:val="00616A11"/>
    <w:rsid w:val="00616B9B"/>
    <w:rsid w:val="00616BCA"/>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919"/>
    <w:rsid w:val="00634B64"/>
    <w:rsid w:val="0063578C"/>
    <w:rsid w:val="0063642C"/>
    <w:rsid w:val="0063681E"/>
    <w:rsid w:val="00636FF9"/>
    <w:rsid w:val="00640DCD"/>
    <w:rsid w:val="00641DC3"/>
    <w:rsid w:val="00642972"/>
    <w:rsid w:val="00644D13"/>
    <w:rsid w:val="00644F4D"/>
    <w:rsid w:val="00645A95"/>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1DB3"/>
    <w:rsid w:val="006630CF"/>
    <w:rsid w:val="00663EFF"/>
    <w:rsid w:val="00664C70"/>
    <w:rsid w:val="00664E71"/>
    <w:rsid w:val="00664FFB"/>
    <w:rsid w:val="00665DC5"/>
    <w:rsid w:val="00666F74"/>
    <w:rsid w:val="00667FEA"/>
    <w:rsid w:val="006710D2"/>
    <w:rsid w:val="00671A8B"/>
    <w:rsid w:val="00671F53"/>
    <w:rsid w:val="006725A0"/>
    <w:rsid w:val="0067286F"/>
    <w:rsid w:val="006739FE"/>
    <w:rsid w:val="00674628"/>
    <w:rsid w:val="00674B44"/>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14D"/>
    <w:rsid w:val="00690F0E"/>
    <w:rsid w:val="006911C0"/>
    <w:rsid w:val="00691B7C"/>
    <w:rsid w:val="00694B73"/>
    <w:rsid w:val="00694DF2"/>
    <w:rsid w:val="00695006"/>
    <w:rsid w:val="00695318"/>
    <w:rsid w:val="00695F80"/>
    <w:rsid w:val="006966CD"/>
    <w:rsid w:val="00696735"/>
    <w:rsid w:val="0069780E"/>
    <w:rsid w:val="006A2CA2"/>
    <w:rsid w:val="006B02D3"/>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5B2"/>
    <w:rsid w:val="006D399F"/>
    <w:rsid w:val="006D4F0C"/>
    <w:rsid w:val="006D5645"/>
    <w:rsid w:val="006E0C8A"/>
    <w:rsid w:val="006E2A23"/>
    <w:rsid w:val="006E35E5"/>
    <w:rsid w:val="006E3C72"/>
    <w:rsid w:val="006E4F20"/>
    <w:rsid w:val="006E649A"/>
    <w:rsid w:val="006F08DC"/>
    <w:rsid w:val="006F0B1C"/>
    <w:rsid w:val="006F1264"/>
    <w:rsid w:val="006F1487"/>
    <w:rsid w:val="006F3948"/>
    <w:rsid w:val="006F4403"/>
    <w:rsid w:val="006F45EC"/>
    <w:rsid w:val="006F47B8"/>
    <w:rsid w:val="006F47D2"/>
    <w:rsid w:val="006F4B04"/>
    <w:rsid w:val="006F5456"/>
    <w:rsid w:val="006F57F2"/>
    <w:rsid w:val="006F5BBE"/>
    <w:rsid w:val="006F6468"/>
    <w:rsid w:val="006F71FA"/>
    <w:rsid w:val="00700247"/>
    <w:rsid w:val="00701051"/>
    <w:rsid w:val="00701E69"/>
    <w:rsid w:val="00702070"/>
    <w:rsid w:val="007021C2"/>
    <w:rsid w:val="00702502"/>
    <w:rsid w:val="007033A8"/>
    <w:rsid w:val="0070421B"/>
    <w:rsid w:val="007043F0"/>
    <w:rsid w:val="0070482E"/>
    <w:rsid w:val="00704D25"/>
    <w:rsid w:val="00706CBD"/>
    <w:rsid w:val="00710519"/>
    <w:rsid w:val="00710F6E"/>
    <w:rsid w:val="00711663"/>
    <w:rsid w:val="007116B4"/>
    <w:rsid w:val="007121FB"/>
    <w:rsid w:val="00712580"/>
    <w:rsid w:val="007133E4"/>
    <w:rsid w:val="0071352E"/>
    <w:rsid w:val="00713788"/>
    <w:rsid w:val="00713940"/>
    <w:rsid w:val="00714C63"/>
    <w:rsid w:val="007151A2"/>
    <w:rsid w:val="00716774"/>
    <w:rsid w:val="0071715C"/>
    <w:rsid w:val="0071740A"/>
    <w:rsid w:val="00717575"/>
    <w:rsid w:val="007209DD"/>
    <w:rsid w:val="00722E49"/>
    <w:rsid w:val="00723242"/>
    <w:rsid w:val="00723A08"/>
    <w:rsid w:val="00723B5C"/>
    <w:rsid w:val="00724391"/>
    <w:rsid w:val="00724C18"/>
    <w:rsid w:val="00724E7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4282"/>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8E1"/>
    <w:rsid w:val="0076669A"/>
    <w:rsid w:val="00766F4D"/>
    <w:rsid w:val="00770268"/>
    <w:rsid w:val="007706B9"/>
    <w:rsid w:val="007707ED"/>
    <w:rsid w:val="00771663"/>
    <w:rsid w:val="00771C3B"/>
    <w:rsid w:val="007726F9"/>
    <w:rsid w:val="00773B94"/>
    <w:rsid w:val="00773C65"/>
    <w:rsid w:val="00775937"/>
    <w:rsid w:val="00777046"/>
    <w:rsid w:val="007770DA"/>
    <w:rsid w:val="007805B9"/>
    <w:rsid w:val="00780C3A"/>
    <w:rsid w:val="007834A1"/>
    <w:rsid w:val="0078397F"/>
    <w:rsid w:val="00786131"/>
    <w:rsid w:val="00791C87"/>
    <w:rsid w:val="00791CCB"/>
    <w:rsid w:val="00791EB4"/>
    <w:rsid w:val="007928F1"/>
    <w:rsid w:val="0079357D"/>
    <w:rsid w:val="007937CC"/>
    <w:rsid w:val="00793A31"/>
    <w:rsid w:val="00794133"/>
    <w:rsid w:val="0079485D"/>
    <w:rsid w:val="00794979"/>
    <w:rsid w:val="007956B7"/>
    <w:rsid w:val="00795F1A"/>
    <w:rsid w:val="00796EDE"/>
    <w:rsid w:val="00797297"/>
    <w:rsid w:val="007974B3"/>
    <w:rsid w:val="00797875"/>
    <w:rsid w:val="007A076C"/>
    <w:rsid w:val="007A1B81"/>
    <w:rsid w:val="007A2140"/>
    <w:rsid w:val="007A23E2"/>
    <w:rsid w:val="007A31A5"/>
    <w:rsid w:val="007A411B"/>
    <w:rsid w:val="007A45E6"/>
    <w:rsid w:val="007A4B28"/>
    <w:rsid w:val="007A5C2C"/>
    <w:rsid w:val="007A7678"/>
    <w:rsid w:val="007B0CD8"/>
    <w:rsid w:val="007B0DE0"/>
    <w:rsid w:val="007B21DE"/>
    <w:rsid w:val="007B2BB9"/>
    <w:rsid w:val="007B3CC1"/>
    <w:rsid w:val="007B43E8"/>
    <w:rsid w:val="007B4740"/>
    <w:rsid w:val="007B502C"/>
    <w:rsid w:val="007B5F3B"/>
    <w:rsid w:val="007C02B0"/>
    <w:rsid w:val="007C063E"/>
    <w:rsid w:val="007C1901"/>
    <w:rsid w:val="007C1DDA"/>
    <w:rsid w:val="007C49C0"/>
    <w:rsid w:val="007C55C1"/>
    <w:rsid w:val="007C5738"/>
    <w:rsid w:val="007C5772"/>
    <w:rsid w:val="007C5787"/>
    <w:rsid w:val="007C5AC3"/>
    <w:rsid w:val="007C7233"/>
    <w:rsid w:val="007D10EE"/>
    <w:rsid w:val="007D1193"/>
    <w:rsid w:val="007D21D5"/>
    <w:rsid w:val="007D2557"/>
    <w:rsid w:val="007D31DC"/>
    <w:rsid w:val="007D3E8D"/>
    <w:rsid w:val="007D5915"/>
    <w:rsid w:val="007D5B4F"/>
    <w:rsid w:val="007D5C30"/>
    <w:rsid w:val="007E0640"/>
    <w:rsid w:val="007E0660"/>
    <w:rsid w:val="007E105B"/>
    <w:rsid w:val="007E1411"/>
    <w:rsid w:val="007E1882"/>
    <w:rsid w:val="007E1BB4"/>
    <w:rsid w:val="007E2077"/>
    <w:rsid w:val="007E3406"/>
    <w:rsid w:val="007E3514"/>
    <w:rsid w:val="007E4207"/>
    <w:rsid w:val="007E4AAA"/>
    <w:rsid w:val="007E4BD2"/>
    <w:rsid w:val="007E4C29"/>
    <w:rsid w:val="007E5E44"/>
    <w:rsid w:val="007F039E"/>
    <w:rsid w:val="007F0DDA"/>
    <w:rsid w:val="007F1939"/>
    <w:rsid w:val="007F365C"/>
    <w:rsid w:val="007F4383"/>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13BF4"/>
    <w:rsid w:val="00813FE8"/>
    <w:rsid w:val="00820623"/>
    <w:rsid w:val="00820E23"/>
    <w:rsid w:val="00821747"/>
    <w:rsid w:val="008229A3"/>
    <w:rsid w:val="00822DFB"/>
    <w:rsid w:val="00822F64"/>
    <w:rsid w:val="00823037"/>
    <w:rsid w:val="008253A6"/>
    <w:rsid w:val="008259C9"/>
    <w:rsid w:val="00825A6B"/>
    <w:rsid w:val="00825C50"/>
    <w:rsid w:val="00826577"/>
    <w:rsid w:val="00827439"/>
    <w:rsid w:val="00827C79"/>
    <w:rsid w:val="00827C9D"/>
    <w:rsid w:val="0083003F"/>
    <w:rsid w:val="00831077"/>
    <w:rsid w:val="00831A4A"/>
    <w:rsid w:val="00831F30"/>
    <w:rsid w:val="00832134"/>
    <w:rsid w:val="0083219E"/>
    <w:rsid w:val="008324B3"/>
    <w:rsid w:val="00833A4A"/>
    <w:rsid w:val="0083497C"/>
    <w:rsid w:val="008352A6"/>
    <w:rsid w:val="00835B5B"/>
    <w:rsid w:val="008367AE"/>
    <w:rsid w:val="00836E50"/>
    <w:rsid w:val="00840477"/>
    <w:rsid w:val="0084121D"/>
    <w:rsid w:val="008418E3"/>
    <w:rsid w:val="008419C1"/>
    <w:rsid w:val="00842C74"/>
    <w:rsid w:val="00844515"/>
    <w:rsid w:val="0084465A"/>
    <w:rsid w:val="00844DFF"/>
    <w:rsid w:val="00845D87"/>
    <w:rsid w:val="00846597"/>
    <w:rsid w:val="00846C3A"/>
    <w:rsid w:val="0084753A"/>
    <w:rsid w:val="008477BF"/>
    <w:rsid w:val="008503DA"/>
    <w:rsid w:val="008509E7"/>
    <w:rsid w:val="00850B68"/>
    <w:rsid w:val="00850E82"/>
    <w:rsid w:val="0085122D"/>
    <w:rsid w:val="008519E8"/>
    <w:rsid w:val="008525FF"/>
    <w:rsid w:val="00852C03"/>
    <w:rsid w:val="0085590C"/>
    <w:rsid w:val="00857592"/>
    <w:rsid w:val="008575EB"/>
    <w:rsid w:val="00862DDD"/>
    <w:rsid w:val="0086326D"/>
    <w:rsid w:val="00863CC1"/>
    <w:rsid w:val="00865B01"/>
    <w:rsid w:val="00866D7A"/>
    <w:rsid w:val="00866EE3"/>
    <w:rsid w:val="00871F04"/>
    <w:rsid w:val="008728C3"/>
    <w:rsid w:val="00872913"/>
    <w:rsid w:val="008746C1"/>
    <w:rsid w:val="00875210"/>
    <w:rsid w:val="00875685"/>
    <w:rsid w:val="00877EA1"/>
    <w:rsid w:val="00880224"/>
    <w:rsid w:val="0088244C"/>
    <w:rsid w:val="00883367"/>
    <w:rsid w:val="00884C47"/>
    <w:rsid w:val="00885670"/>
    <w:rsid w:val="00885E6F"/>
    <w:rsid w:val="008861AC"/>
    <w:rsid w:val="008868E4"/>
    <w:rsid w:val="00886A60"/>
    <w:rsid w:val="008870E1"/>
    <w:rsid w:val="0088759B"/>
    <w:rsid w:val="008909B4"/>
    <w:rsid w:val="008922E8"/>
    <w:rsid w:val="00893916"/>
    <w:rsid w:val="0089442C"/>
    <w:rsid w:val="00895818"/>
    <w:rsid w:val="0089755E"/>
    <w:rsid w:val="008A2585"/>
    <w:rsid w:val="008A2718"/>
    <w:rsid w:val="008A416B"/>
    <w:rsid w:val="008A4CF6"/>
    <w:rsid w:val="008A4E42"/>
    <w:rsid w:val="008A51AA"/>
    <w:rsid w:val="008A6A12"/>
    <w:rsid w:val="008B0718"/>
    <w:rsid w:val="008B0DC6"/>
    <w:rsid w:val="008B23AA"/>
    <w:rsid w:val="008B29A4"/>
    <w:rsid w:val="008B2B9E"/>
    <w:rsid w:val="008B31F5"/>
    <w:rsid w:val="008B350C"/>
    <w:rsid w:val="008B4C79"/>
    <w:rsid w:val="008B5D2D"/>
    <w:rsid w:val="008B6361"/>
    <w:rsid w:val="008C0320"/>
    <w:rsid w:val="008C2A81"/>
    <w:rsid w:val="008C3863"/>
    <w:rsid w:val="008C3B6B"/>
    <w:rsid w:val="008C4BDC"/>
    <w:rsid w:val="008C50FF"/>
    <w:rsid w:val="008C5435"/>
    <w:rsid w:val="008C6BD1"/>
    <w:rsid w:val="008D2DB5"/>
    <w:rsid w:val="008D3F10"/>
    <w:rsid w:val="008D43B7"/>
    <w:rsid w:val="008D5E7F"/>
    <w:rsid w:val="008D611D"/>
    <w:rsid w:val="008E1B6A"/>
    <w:rsid w:val="008E3054"/>
    <w:rsid w:val="008E32FF"/>
    <w:rsid w:val="008E5625"/>
    <w:rsid w:val="008E5C5B"/>
    <w:rsid w:val="008E6A26"/>
    <w:rsid w:val="008E6A37"/>
    <w:rsid w:val="008E6F41"/>
    <w:rsid w:val="008F0354"/>
    <w:rsid w:val="008F0741"/>
    <w:rsid w:val="008F085A"/>
    <w:rsid w:val="008F1462"/>
    <w:rsid w:val="008F2413"/>
    <w:rsid w:val="008F248D"/>
    <w:rsid w:val="008F4B2C"/>
    <w:rsid w:val="008F4C08"/>
    <w:rsid w:val="008F6851"/>
    <w:rsid w:val="008F7BC4"/>
    <w:rsid w:val="009003B8"/>
    <w:rsid w:val="00900E7A"/>
    <w:rsid w:val="00900FC6"/>
    <w:rsid w:val="00903E11"/>
    <w:rsid w:val="00903EBE"/>
    <w:rsid w:val="009041DE"/>
    <w:rsid w:val="00904BD1"/>
    <w:rsid w:val="00905D59"/>
    <w:rsid w:val="009062CA"/>
    <w:rsid w:val="00907631"/>
    <w:rsid w:val="00907776"/>
    <w:rsid w:val="00907865"/>
    <w:rsid w:val="009112F9"/>
    <w:rsid w:val="00913401"/>
    <w:rsid w:val="00913567"/>
    <w:rsid w:val="009137B6"/>
    <w:rsid w:val="00915EBA"/>
    <w:rsid w:val="0091625E"/>
    <w:rsid w:val="00917093"/>
    <w:rsid w:val="0092030E"/>
    <w:rsid w:val="009217B1"/>
    <w:rsid w:val="00921A42"/>
    <w:rsid w:val="009223BB"/>
    <w:rsid w:val="00922491"/>
    <w:rsid w:val="00923BCF"/>
    <w:rsid w:val="00925AEC"/>
    <w:rsid w:val="0092751A"/>
    <w:rsid w:val="0093046A"/>
    <w:rsid w:val="009305C4"/>
    <w:rsid w:val="00931991"/>
    <w:rsid w:val="00931FAF"/>
    <w:rsid w:val="00932478"/>
    <w:rsid w:val="009329EC"/>
    <w:rsid w:val="00935D35"/>
    <w:rsid w:val="009360F6"/>
    <w:rsid w:val="009371DC"/>
    <w:rsid w:val="0093759D"/>
    <w:rsid w:val="00940239"/>
    <w:rsid w:val="009402D9"/>
    <w:rsid w:val="009427A3"/>
    <w:rsid w:val="00942BD6"/>
    <w:rsid w:val="00942DED"/>
    <w:rsid w:val="00944404"/>
    <w:rsid w:val="00944921"/>
    <w:rsid w:val="009452D7"/>
    <w:rsid w:val="009458B0"/>
    <w:rsid w:val="00945FD1"/>
    <w:rsid w:val="00946CCC"/>
    <w:rsid w:val="009503E5"/>
    <w:rsid w:val="00950F71"/>
    <w:rsid w:val="00951DC9"/>
    <w:rsid w:val="00952F2C"/>
    <w:rsid w:val="009532E3"/>
    <w:rsid w:val="00953615"/>
    <w:rsid w:val="00954903"/>
    <w:rsid w:val="00954BAF"/>
    <w:rsid w:val="00954FAE"/>
    <w:rsid w:val="00955F48"/>
    <w:rsid w:val="009560B3"/>
    <w:rsid w:val="0095745E"/>
    <w:rsid w:val="00957CE0"/>
    <w:rsid w:val="0096002E"/>
    <w:rsid w:val="00960366"/>
    <w:rsid w:val="0096039E"/>
    <w:rsid w:val="00962CEF"/>
    <w:rsid w:val="00963766"/>
    <w:rsid w:val="00963FDF"/>
    <w:rsid w:val="00964AE0"/>
    <w:rsid w:val="00964C32"/>
    <w:rsid w:val="0096528F"/>
    <w:rsid w:val="009653F2"/>
    <w:rsid w:val="009661DF"/>
    <w:rsid w:val="009667BD"/>
    <w:rsid w:val="00967CA3"/>
    <w:rsid w:val="00967CE2"/>
    <w:rsid w:val="00967FEA"/>
    <w:rsid w:val="0097112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072F"/>
    <w:rsid w:val="00991276"/>
    <w:rsid w:val="00991D34"/>
    <w:rsid w:val="009923E7"/>
    <w:rsid w:val="00992697"/>
    <w:rsid w:val="00992D4E"/>
    <w:rsid w:val="00993338"/>
    <w:rsid w:val="009934BB"/>
    <w:rsid w:val="00994621"/>
    <w:rsid w:val="009947FF"/>
    <w:rsid w:val="0099544B"/>
    <w:rsid w:val="009A07A6"/>
    <w:rsid w:val="009A084E"/>
    <w:rsid w:val="009A0AFA"/>
    <w:rsid w:val="009A0D56"/>
    <w:rsid w:val="009A12F3"/>
    <w:rsid w:val="009A2B16"/>
    <w:rsid w:val="009A31B9"/>
    <w:rsid w:val="009A3A43"/>
    <w:rsid w:val="009A4D4F"/>
    <w:rsid w:val="009A53D8"/>
    <w:rsid w:val="009A597F"/>
    <w:rsid w:val="009A6524"/>
    <w:rsid w:val="009A7B72"/>
    <w:rsid w:val="009A7F49"/>
    <w:rsid w:val="009B03C4"/>
    <w:rsid w:val="009B0AA2"/>
    <w:rsid w:val="009B0CA1"/>
    <w:rsid w:val="009B1D02"/>
    <w:rsid w:val="009B271B"/>
    <w:rsid w:val="009B7133"/>
    <w:rsid w:val="009B7658"/>
    <w:rsid w:val="009B7CD1"/>
    <w:rsid w:val="009B7E22"/>
    <w:rsid w:val="009B7E78"/>
    <w:rsid w:val="009C048D"/>
    <w:rsid w:val="009C10FE"/>
    <w:rsid w:val="009C13BC"/>
    <w:rsid w:val="009C1CA4"/>
    <w:rsid w:val="009C1D17"/>
    <w:rsid w:val="009C2532"/>
    <w:rsid w:val="009C2BA4"/>
    <w:rsid w:val="009C2D7E"/>
    <w:rsid w:val="009C3BB6"/>
    <w:rsid w:val="009C4486"/>
    <w:rsid w:val="009C5B07"/>
    <w:rsid w:val="009C6091"/>
    <w:rsid w:val="009C634F"/>
    <w:rsid w:val="009D0219"/>
    <w:rsid w:val="009D0D55"/>
    <w:rsid w:val="009D190F"/>
    <w:rsid w:val="009D1BA1"/>
    <w:rsid w:val="009D2295"/>
    <w:rsid w:val="009D2511"/>
    <w:rsid w:val="009D3E7C"/>
    <w:rsid w:val="009D55CA"/>
    <w:rsid w:val="009D5661"/>
    <w:rsid w:val="009D5EF0"/>
    <w:rsid w:val="009D6401"/>
    <w:rsid w:val="009D6E99"/>
    <w:rsid w:val="009E0711"/>
    <w:rsid w:val="009E1917"/>
    <w:rsid w:val="009E3594"/>
    <w:rsid w:val="009E6B77"/>
    <w:rsid w:val="009E7724"/>
    <w:rsid w:val="009E7ADD"/>
    <w:rsid w:val="009E7D1F"/>
    <w:rsid w:val="009F1A81"/>
    <w:rsid w:val="009F1D82"/>
    <w:rsid w:val="009F37AA"/>
    <w:rsid w:val="009F544C"/>
    <w:rsid w:val="009F5731"/>
    <w:rsid w:val="009F5B30"/>
    <w:rsid w:val="009F6321"/>
    <w:rsid w:val="009F6378"/>
    <w:rsid w:val="009F6749"/>
    <w:rsid w:val="009F7669"/>
    <w:rsid w:val="009F7F45"/>
    <w:rsid w:val="009F7FD5"/>
    <w:rsid w:val="00A005D4"/>
    <w:rsid w:val="00A0083C"/>
    <w:rsid w:val="00A01A90"/>
    <w:rsid w:val="00A02370"/>
    <w:rsid w:val="00A02AB9"/>
    <w:rsid w:val="00A03231"/>
    <w:rsid w:val="00A04685"/>
    <w:rsid w:val="00A04C57"/>
    <w:rsid w:val="00A06340"/>
    <w:rsid w:val="00A0684F"/>
    <w:rsid w:val="00A06867"/>
    <w:rsid w:val="00A10148"/>
    <w:rsid w:val="00A107A9"/>
    <w:rsid w:val="00A113FD"/>
    <w:rsid w:val="00A11DDE"/>
    <w:rsid w:val="00A127A7"/>
    <w:rsid w:val="00A129F4"/>
    <w:rsid w:val="00A136C4"/>
    <w:rsid w:val="00A136F4"/>
    <w:rsid w:val="00A15F9C"/>
    <w:rsid w:val="00A160D3"/>
    <w:rsid w:val="00A16DC9"/>
    <w:rsid w:val="00A20225"/>
    <w:rsid w:val="00A2270B"/>
    <w:rsid w:val="00A2329C"/>
    <w:rsid w:val="00A24269"/>
    <w:rsid w:val="00A243A2"/>
    <w:rsid w:val="00A243E4"/>
    <w:rsid w:val="00A25013"/>
    <w:rsid w:val="00A25392"/>
    <w:rsid w:val="00A25540"/>
    <w:rsid w:val="00A25ED4"/>
    <w:rsid w:val="00A263DF"/>
    <w:rsid w:val="00A26C5C"/>
    <w:rsid w:val="00A26DED"/>
    <w:rsid w:val="00A27274"/>
    <w:rsid w:val="00A3026E"/>
    <w:rsid w:val="00A30BDE"/>
    <w:rsid w:val="00A3131C"/>
    <w:rsid w:val="00A31F14"/>
    <w:rsid w:val="00A324DC"/>
    <w:rsid w:val="00A32B5A"/>
    <w:rsid w:val="00A33CCC"/>
    <w:rsid w:val="00A33ECB"/>
    <w:rsid w:val="00A34DE0"/>
    <w:rsid w:val="00A35728"/>
    <w:rsid w:val="00A36EE3"/>
    <w:rsid w:val="00A37314"/>
    <w:rsid w:val="00A37435"/>
    <w:rsid w:val="00A37E7A"/>
    <w:rsid w:val="00A4173D"/>
    <w:rsid w:val="00A41A95"/>
    <w:rsid w:val="00A4248B"/>
    <w:rsid w:val="00A4376E"/>
    <w:rsid w:val="00A43B6C"/>
    <w:rsid w:val="00A4572B"/>
    <w:rsid w:val="00A46246"/>
    <w:rsid w:val="00A46349"/>
    <w:rsid w:val="00A46D5E"/>
    <w:rsid w:val="00A50847"/>
    <w:rsid w:val="00A51073"/>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631"/>
    <w:rsid w:val="00A62B86"/>
    <w:rsid w:val="00A63C96"/>
    <w:rsid w:val="00A65805"/>
    <w:rsid w:val="00A66BEE"/>
    <w:rsid w:val="00A671C9"/>
    <w:rsid w:val="00A67DFD"/>
    <w:rsid w:val="00A71000"/>
    <w:rsid w:val="00A71226"/>
    <w:rsid w:val="00A71538"/>
    <w:rsid w:val="00A74F9F"/>
    <w:rsid w:val="00A750B3"/>
    <w:rsid w:val="00A75559"/>
    <w:rsid w:val="00A7623D"/>
    <w:rsid w:val="00A7739F"/>
    <w:rsid w:val="00A81D64"/>
    <w:rsid w:val="00A8217C"/>
    <w:rsid w:val="00A824A7"/>
    <w:rsid w:val="00A83644"/>
    <w:rsid w:val="00A83C07"/>
    <w:rsid w:val="00A83F40"/>
    <w:rsid w:val="00A84945"/>
    <w:rsid w:val="00A85543"/>
    <w:rsid w:val="00A86EDD"/>
    <w:rsid w:val="00A8728B"/>
    <w:rsid w:val="00A91682"/>
    <w:rsid w:val="00A92125"/>
    <w:rsid w:val="00A92E4A"/>
    <w:rsid w:val="00A9403E"/>
    <w:rsid w:val="00A948A2"/>
    <w:rsid w:val="00A9504B"/>
    <w:rsid w:val="00A958CA"/>
    <w:rsid w:val="00A96090"/>
    <w:rsid w:val="00A966B6"/>
    <w:rsid w:val="00A96B46"/>
    <w:rsid w:val="00AA003B"/>
    <w:rsid w:val="00AA016B"/>
    <w:rsid w:val="00AA15DD"/>
    <w:rsid w:val="00AA1C09"/>
    <w:rsid w:val="00AA2F54"/>
    <w:rsid w:val="00AA2F67"/>
    <w:rsid w:val="00AA3569"/>
    <w:rsid w:val="00AA4C91"/>
    <w:rsid w:val="00AA54EA"/>
    <w:rsid w:val="00AA5F4C"/>
    <w:rsid w:val="00AA615C"/>
    <w:rsid w:val="00AA6276"/>
    <w:rsid w:val="00AA6711"/>
    <w:rsid w:val="00AB0FED"/>
    <w:rsid w:val="00AB2AEC"/>
    <w:rsid w:val="00AB2DC1"/>
    <w:rsid w:val="00AB2E0B"/>
    <w:rsid w:val="00AB3102"/>
    <w:rsid w:val="00AB3D9A"/>
    <w:rsid w:val="00AB4384"/>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6D50"/>
    <w:rsid w:val="00AD783E"/>
    <w:rsid w:val="00AE1393"/>
    <w:rsid w:val="00AE3290"/>
    <w:rsid w:val="00AE3BC6"/>
    <w:rsid w:val="00AE4949"/>
    <w:rsid w:val="00AE4D4F"/>
    <w:rsid w:val="00AE5B8A"/>
    <w:rsid w:val="00AE627C"/>
    <w:rsid w:val="00AE62B0"/>
    <w:rsid w:val="00AE68A2"/>
    <w:rsid w:val="00AF0029"/>
    <w:rsid w:val="00AF0354"/>
    <w:rsid w:val="00AF1236"/>
    <w:rsid w:val="00AF1DC5"/>
    <w:rsid w:val="00AF24E4"/>
    <w:rsid w:val="00AF3C29"/>
    <w:rsid w:val="00AF4401"/>
    <w:rsid w:val="00AF4463"/>
    <w:rsid w:val="00AF53CB"/>
    <w:rsid w:val="00AF65C5"/>
    <w:rsid w:val="00B03CE2"/>
    <w:rsid w:val="00B03DF1"/>
    <w:rsid w:val="00B06544"/>
    <w:rsid w:val="00B065B0"/>
    <w:rsid w:val="00B105F2"/>
    <w:rsid w:val="00B10991"/>
    <w:rsid w:val="00B1187A"/>
    <w:rsid w:val="00B12128"/>
    <w:rsid w:val="00B12945"/>
    <w:rsid w:val="00B12C1E"/>
    <w:rsid w:val="00B12E03"/>
    <w:rsid w:val="00B133E3"/>
    <w:rsid w:val="00B1467D"/>
    <w:rsid w:val="00B155DF"/>
    <w:rsid w:val="00B156CF"/>
    <w:rsid w:val="00B1570E"/>
    <w:rsid w:val="00B176B9"/>
    <w:rsid w:val="00B17AD5"/>
    <w:rsid w:val="00B17DC8"/>
    <w:rsid w:val="00B17E1E"/>
    <w:rsid w:val="00B207F1"/>
    <w:rsid w:val="00B20A42"/>
    <w:rsid w:val="00B20BDE"/>
    <w:rsid w:val="00B20C41"/>
    <w:rsid w:val="00B211C4"/>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B1E"/>
    <w:rsid w:val="00B55C57"/>
    <w:rsid w:val="00B57107"/>
    <w:rsid w:val="00B578BE"/>
    <w:rsid w:val="00B60D27"/>
    <w:rsid w:val="00B619E4"/>
    <w:rsid w:val="00B61CD3"/>
    <w:rsid w:val="00B61D0B"/>
    <w:rsid w:val="00B6351C"/>
    <w:rsid w:val="00B6439A"/>
    <w:rsid w:val="00B6443B"/>
    <w:rsid w:val="00B6517B"/>
    <w:rsid w:val="00B65E71"/>
    <w:rsid w:val="00B66C26"/>
    <w:rsid w:val="00B67829"/>
    <w:rsid w:val="00B70DF7"/>
    <w:rsid w:val="00B71FB3"/>
    <w:rsid w:val="00B72A28"/>
    <w:rsid w:val="00B73492"/>
    <w:rsid w:val="00B73985"/>
    <w:rsid w:val="00B7512A"/>
    <w:rsid w:val="00B76548"/>
    <w:rsid w:val="00B76BED"/>
    <w:rsid w:val="00B806E6"/>
    <w:rsid w:val="00B82DC1"/>
    <w:rsid w:val="00B835D5"/>
    <w:rsid w:val="00B84028"/>
    <w:rsid w:val="00B84307"/>
    <w:rsid w:val="00B8430D"/>
    <w:rsid w:val="00B85661"/>
    <w:rsid w:val="00B856D8"/>
    <w:rsid w:val="00B85C8A"/>
    <w:rsid w:val="00B86FBD"/>
    <w:rsid w:val="00B90C16"/>
    <w:rsid w:val="00B912AB"/>
    <w:rsid w:val="00B91B86"/>
    <w:rsid w:val="00B927CA"/>
    <w:rsid w:val="00B928AE"/>
    <w:rsid w:val="00B92FCA"/>
    <w:rsid w:val="00B93CDA"/>
    <w:rsid w:val="00B942E9"/>
    <w:rsid w:val="00B9433A"/>
    <w:rsid w:val="00B948EE"/>
    <w:rsid w:val="00B94BF3"/>
    <w:rsid w:val="00B94F90"/>
    <w:rsid w:val="00B95DC5"/>
    <w:rsid w:val="00B96E28"/>
    <w:rsid w:val="00B97E34"/>
    <w:rsid w:val="00B97FEF"/>
    <w:rsid w:val="00BA1354"/>
    <w:rsid w:val="00BA24F8"/>
    <w:rsid w:val="00BA31AA"/>
    <w:rsid w:val="00BA422D"/>
    <w:rsid w:val="00BA45D8"/>
    <w:rsid w:val="00BA4944"/>
    <w:rsid w:val="00BA5828"/>
    <w:rsid w:val="00BA64B3"/>
    <w:rsid w:val="00BA7181"/>
    <w:rsid w:val="00BA754A"/>
    <w:rsid w:val="00BA7766"/>
    <w:rsid w:val="00BA7820"/>
    <w:rsid w:val="00BA794C"/>
    <w:rsid w:val="00BB03B2"/>
    <w:rsid w:val="00BB047D"/>
    <w:rsid w:val="00BB09FB"/>
    <w:rsid w:val="00BB1973"/>
    <w:rsid w:val="00BB1BF6"/>
    <w:rsid w:val="00BB238D"/>
    <w:rsid w:val="00BB37CC"/>
    <w:rsid w:val="00BB3DEE"/>
    <w:rsid w:val="00BB48C4"/>
    <w:rsid w:val="00BB61AE"/>
    <w:rsid w:val="00BB6907"/>
    <w:rsid w:val="00BB7470"/>
    <w:rsid w:val="00BB74C4"/>
    <w:rsid w:val="00BB7A20"/>
    <w:rsid w:val="00BC15B1"/>
    <w:rsid w:val="00BC3C06"/>
    <w:rsid w:val="00BC409C"/>
    <w:rsid w:val="00BC4E8B"/>
    <w:rsid w:val="00BC5622"/>
    <w:rsid w:val="00BC5AB7"/>
    <w:rsid w:val="00BC6060"/>
    <w:rsid w:val="00BC6A9F"/>
    <w:rsid w:val="00BC7897"/>
    <w:rsid w:val="00BD06D7"/>
    <w:rsid w:val="00BD0F35"/>
    <w:rsid w:val="00BD45A4"/>
    <w:rsid w:val="00BD4A5F"/>
    <w:rsid w:val="00BD59AA"/>
    <w:rsid w:val="00BD65C5"/>
    <w:rsid w:val="00BD65E6"/>
    <w:rsid w:val="00BD6AF7"/>
    <w:rsid w:val="00BD6EDE"/>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8C"/>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5BB2"/>
    <w:rsid w:val="00C25FF1"/>
    <w:rsid w:val="00C264C7"/>
    <w:rsid w:val="00C2682A"/>
    <w:rsid w:val="00C271C4"/>
    <w:rsid w:val="00C274F3"/>
    <w:rsid w:val="00C30A54"/>
    <w:rsid w:val="00C313AA"/>
    <w:rsid w:val="00C316F7"/>
    <w:rsid w:val="00C31DF0"/>
    <w:rsid w:val="00C33916"/>
    <w:rsid w:val="00C33BCF"/>
    <w:rsid w:val="00C349F8"/>
    <w:rsid w:val="00C353A0"/>
    <w:rsid w:val="00C368D7"/>
    <w:rsid w:val="00C36FD1"/>
    <w:rsid w:val="00C371A5"/>
    <w:rsid w:val="00C400B0"/>
    <w:rsid w:val="00C413FC"/>
    <w:rsid w:val="00C416E9"/>
    <w:rsid w:val="00C42424"/>
    <w:rsid w:val="00C43D33"/>
    <w:rsid w:val="00C44407"/>
    <w:rsid w:val="00C444F0"/>
    <w:rsid w:val="00C456E8"/>
    <w:rsid w:val="00C46630"/>
    <w:rsid w:val="00C47A2F"/>
    <w:rsid w:val="00C500B0"/>
    <w:rsid w:val="00C50408"/>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0166"/>
    <w:rsid w:val="00C729C7"/>
    <w:rsid w:val="00C73756"/>
    <w:rsid w:val="00C777AD"/>
    <w:rsid w:val="00C80C53"/>
    <w:rsid w:val="00C81195"/>
    <w:rsid w:val="00C81798"/>
    <w:rsid w:val="00C85387"/>
    <w:rsid w:val="00C85E52"/>
    <w:rsid w:val="00C86471"/>
    <w:rsid w:val="00C8677B"/>
    <w:rsid w:val="00C86F96"/>
    <w:rsid w:val="00C909C6"/>
    <w:rsid w:val="00C90F24"/>
    <w:rsid w:val="00C923B7"/>
    <w:rsid w:val="00C926A1"/>
    <w:rsid w:val="00C94D4C"/>
    <w:rsid w:val="00C96C1E"/>
    <w:rsid w:val="00C96CA4"/>
    <w:rsid w:val="00CA00FF"/>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D"/>
    <w:rsid w:val="00CC1783"/>
    <w:rsid w:val="00CC3B46"/>
    <w:rsid w:val="00CC3D8B"/>
    <w:rsid w:val="00CC4E27"/>
    <w:rsid w:val="00CC535E"/>
    <w:rsid w:val="00CC570C"/>
    <w:rsid w:val="00CC59BB"/>
    <w:rsid w:val="00CC62B6"/>
    <w:rsid w:val="00CC6864"/>
    <w:rsid w:val="00CC71E9"/>
    <w:rsid w:val="00CC76AA"/>
    <w:rsid w:val="00CC7CD2"/>
    <w:rsid w:val="00CD05CF"/>
    <w:rsid w:val="00CD1FAD"/>
    <w:rsid w:val="00CD1FAE"/>
    <w:rsid w:val="00CD232F"/>
    <w:rsid w:val="00CD24AD"/>
    <w:rsid w:val="00CD279E"/>
    <w:rsid w:val="00CD2F92"/>
    <w:rsid w:val="00CD4EB0"/>
    <w:rsid w:val="00CD512D"/>
    <w:rsid w:val="00CD5831"/>
    <w:rsid w:val="00CD671D"/>
    <w:rsid w:val="00CD69F0"/>
    <w:rsid w:val="00CD6F6E"/>
    <w:rsid w:val="00CE157F"/>
    <w:rsid w:val="00CE1966"/>
    <w:rsid w:val="00CE1ED4"/>
    <w:rsid w:val="00CE2192"/>
    <w:rsid w:val="00CE2216"/>
    <w:rsid w:val="00CE3014"/>
    <w:rsid w:val="00CE30E5"/>
    <w:rsid w:val="00CE5CBA"/>
    <w:rsid w:val="00CE6F45"/>
    <w:rsid w:val="00CE6FC6"/>
    <w:rsid w:val="00CF03C8"/>
    <w:rsid w:val="00CF2056"/>
    <w:rsid w:val="00CF4471"/>
    <w:rsid w:val="00CF51C0"/>
    <w:rsid w:val="00CF5B2A"/>
    <w:rsid w:val="00CF5F57"/>
    <w:rsid w:val="00CF61E4"/>
    <w:rsid w:val="00CF64A7"/>
    <w:rsid w:val="00CF6730"/>
    <w:rsid w:val="00CF70E5"/>
    <w:rsid w:val="00CF7AC9"/>
    <w:rsid w:val="00CF7CEC"/>
    <w:rsid w:val="00D00B0F"/>
    <w:rsid w:val="00D01BF4"/>
    <w:rsid w:val="00D0272C"/>
    <w:rsid w:val="00D045CE"/>
    <w:rsid w:val="00D05082"/>
    <w:rsid w:val="00D06163"/>
    <w:rsid w:val="00D06937"/>
    <w:rsid w:val="00D07AFD"/>
    <w:rsid w:val="00D1054D"/>
    <w:rsid w:val="00D11749"/>
    <w:rsid w:val="00D117B4"/>
    <w:rsid w:val="00D118CB"/>
    <w:rsid w:val="00D11B8B"/>
    <w:rsid w:val="00D12A7D"/>
    <w:rsid w:val="00D139B2"/>
    <w:rsid w:val="00D13AB0"/>
    <w:rsid w:val="00D1519E"/>
    <w:rsid w:val="00D152B7"/>
    <w:rsid w:val="00D16EDC"/>
    <w:rsid w:val="00D17FDE"/>
    <w:rsid w:val="00D201CB"/>
    <w:rsid w:val="00D22786"/>
    <w:rsid w:val="00D228B4"/>
    <w:rsid w:val="00D25AC4"/>
    <w:rsid w:val="00D2695D"/>
    <w:rsid w:val="00D305F6"/>
    <w:rsid w:val="00D30B25"/>
    <w:rsid w:val="00D3175A"/>
    <w:rsid w:val="00D31A00"/>
    <w:rsid w:val="00D323E4"/>
    <w:rsid w:val="00D32871"/>
    <w:rsid w:val="00D329F6"/>
    <w:rsid w:val="00D33728"/>
    <w:rsid w:val="00D33881"/>
    <w:rsid w:val="00D33B2C"/>
    <w:rsid w:val="00D34282"/>
    <w:rsid w:val="00D34F82"/>
    <w:rsid w:val="00D366B1"/>
    <w:rsid w:val="00D37AE0"/>
    <w:rsid w:val="00D37BC4"/>
    <w:rsid w:val="00D416A8"/>
    <w:rsid w:val="00D4217D"/>
    <w:rsid w:val="00D4257C"/>
    <w:rsid w:val="00D425AC"/>
    <w:rsid w:val="00D42823"/>
    <w:rsid w:val="00D42D5E"/>
    <w:rsid w:val="00D43F14"/>
    <w:rsid w:val="00D44C18"/>
    <w:rsid w:val="00D4556D"/>
    <w:rsid w:val="00D47527"/>
    <w:rsid w:val="00D50127"/>
    <w:rsid w:val="00D50746"/>
    <w:rsid w:val="00D511C6"/>
    <w:rsid w:val="00D5121D"/>
    <w:rsid w:val="00D516AC"/>
    <w:rsid w:val="00D521BB"/>
    <w:rsid w:val="00D52875"/>
    <w:rsid w:val="00D53941"/>
    <w:rsid w:val="00D54050"/>
    <w:rsid w:val="00D56AC0"/>
    <w:rsid w:val="00D6081B"/>
    <w:rsid w:val="00D60960"/>
    <w:rsid w:val="00D60C9B"/>
    <w:rsid w:val="00D6240A"/>
    <w:rsid w:val="00D63093"/>
    <w:rsid w:val="00D63599"/>
    <w:rsid w:val="00D63EBD"/>
    <w:rsid w:val="00D67101"/>
    <w:rsid w:val="00D71B45"/>
    <w:rsid w:val="00D71F8A"/>
    <w:rsid w:val="00D7215A"/>
    <w:rsid w:val="00D748F8"/>
    <w:rsid w:val="00D75603"/>
    <w:rsid w:val="00D75FEE"/>
    <w:rsid w:val="00D7638C"/>
    <w:rsid w:val="00D76933"/>
    <w:rsid w:val="00D76D88"/>
    <w:rsid w:val="00D77279"/>
    <w:rsid w:val="00D77CC9"/>
    <w:rsid w:val="00D83D4B"/>
    <w:rsid w:val="00D871C6"/>
    <w:rsid w:val="00D87A10"/>
    <w:rsid w:val="00D91010"/>
    <w:rsid w:val="00D9143D"/>
    <w:rsid w:val="00D920D1"/>
    <w:rsid w:val="00D93AD3"/>
    <w:rsid w:val="00D97F21"/>
    <w:rsid w:val="00DA08BA"/>
    <w:rsid w:val="00DA0FA7"/>
    <w:rsid w:val="00DA12B0"/>
    <w:rsid w:val="00DA1B65"/>
    <w:rsid w:val="00DA2BA0"/>
    <w:rsid w:val="00DA39AD"/>
    <w:rsid w:val="00DA5B13"/>
    <w:rsid w:val="00DA6917"/>
    <w:rsid w:val="00DA6926"/>
    <w:rsid w:val="00DB0965"/>
    <w:rsid w:val="00DB0E47"/>
    <w:rsid w:val="00DB2BDD"/>
    <w:rsid w:val="00DB4121"/>
    <w:rsid w:val="00DB46C3"/>
    <w:rsid w:val="00DB4EE5"/>
    <w:rsid w:val="00DB5742"/>
    <w:rsid w:val="00DB5EDF"/>
    <w:rsid w:val="00DB6C46"/>
    <w:rsid w:val="00DB72B8"/>
    <w:rsid w:val="00DB7E59"/>
    <w:rsid w:val="00DC16AF"/>
    <w:rsid w:val="00DC2A9A"/>
    <w:rsid w:val="00DC2E2E"/>
    <w:rsid w:val="00DC407A"/>
    <w:rsid w:val="00DC4A1A"/>
    <w:rsid w:val="00DC4D68"/>
    <w:rsid w:val="00DC6463"/>
    <w:rsid w:val="00DC7822"/>
    <w:rsid w:val="00DC7AF1"/>
    <w:rsid w:val="00DD1012"/>
    <w:rsid w:val="00DD2CDA"/>
    <w:rsid w:val="00DD2D92"/>
    <w:rsid w:val="00DD3026"/>
    <w:rsid w:val="00DD33DC"/>
    <w:rsid w:val="00DD3BB0"/>
    <w:rsid w:val="00DD499D"/>
    <w:rsid w:val="00DD5109"/>
    <w:rsid w:val="00DD6001"/>
    <w:rsid w:val="00DD61F5"/>
    <w:rsid w:val="00DD7418"/>
    <w:rsid w:val="00DE19F7"/>
    <w:rsid w:val="00DE64A6"/>
    <w:rsid w:val="00DE66EB"/>
    <w:rsid w:val="00DE7035"/>
    <w:rsid w:val="00DF12E3"/>
    <w:rsid w:val="00DF1FCE"/>
    <w:rsid w:val="00DF2A20"/>
    <w:rsid w:val="00DF3F1D"/>
    <w:rsid w:val="00DF49FD"/>
    <w:rsid w:val="00DF595C"/>
    <w:rsid w:val="00DF5F79"/>
    <w:rsid w:val="00DF7A6A"/>
    <w:rsid w:val="00DF7EA7"/>
    <w:rsid w:val="00E04548"/>
    <w:rsid w:val="00E0484E"/>
    <w:rsid w:val="00E063F8"/>
    <w:rsid w:val="00E10B50"/>
    <w:rsid w:val="00E114D6"/>
    <w:rsid w:val="00E1166E"/>
    <w:rsid w:val="00E11DBD"/>
    <w:rsid w:val="00E13211"/>
    <w:rsid w:val="00E16E18"/>
    <w:rsid w:val="00E16FB5"/>
    <w:rsid w:val="00E179D6"/>
    <w:rsid w:val="00E21249"/>
    <w:rsid w:val="00E21407"/>
    <w:rsid w:val="00E22668"/>
    <w:rsid w:val="00E227D3"/>
    <w:rsid w:val="00E22BFF"/>
    <w:rsid w:val="00E22CB0"/>
    <w:rsid w:val="00E23798"/>
    <w:rsid w:val="00E2585D"/>
    <w:rsid w:val="00E25DBD"/>
    <w:rsid w:val="00E25FA2"/>
    <w:rsid w:val="00E2715A"/>
    <w:rsid w:val="00E2723D"/>
    <w:rsid w:val="00E277AC"/>
    <w:rsid w:val="00E27C77"/>
    <w:rsid w:val="00E3128A"/>
    <w:rsid w:val="00E3179E"/>
    <w:rsid w:val="00E32AC9"/>
    <w:rsid w:val="00E33958"/>
    <w:rsid w:val="00E354DA"/>
    <w:rsid w:val="00E354F5"/>
    <w:rsid w:val="00E3687E"/>
    <w:rsid w:val="00E37F98"/>
    <w:rsid w:val="00E40974"/>
    <w:rsid w:val="00E409F4"/>
    <w:rsid w:val="00E40AAB"/>
    <w:rsid w:val="00E41205"/>
    <w:rsid w:val="00E41B97"/>
    <w:rsid w:val="00E41F32"/>
    <w:rsid w:val="00E42608"/>
    <w:rsid w:val="00E43536"/>
    <w:rsid w:val="00E43DA3"/>
    <w:rsid w:val="00E44198"/>
    <w:rsid w:val="00E44959"/>
    <w:rsid w:val="00E44B80"/>
    <w:rsid w:val="00E45938"/>
    <w:rsid w:val="00E47430"/>
    <w:rsid w:val="00E50FB7"/>
    <w:rsid w:val="00E5199F"/>
    <w:rsid w:val="00E522EF"/>
    <w:rsid w:val="00E526DF"/>
    <w:rsid w:val="00E53C15"/>
    <w:rsid w:val="00E541F1"/>
    <w:rsid w:val="00E54EE6"/>
    <w:rsid w:val="00E56715"/>
    <w:rsid w:val="00E56C2C"/>
    <w:rsid w:val="00E5750D"/>
    <w:rsid w:val="00E57F8E"/>
    <w:rsid w:val="00E60C2C"/>
    <w:rsid w:val="00E611C8"/>
    <w:rsid w:val="00E6344A"/>
    <w:rsid w:val="00E64E69"/>
    <w:rsid w:val="00E64FB7"/>
    <w:rsid w:val="00E669A1"/>
    <w:rsid w:val="00E679BA"/>
    <w:rsid w:val="00E70243"/>
    <w:rsid w:val="00E70E2E"/>
    <w:rsid w:val="00E712CB"/>
    <w:rsid w:val="00E72CC6"/>
    <w:rsid w:val="00E73D44"/>
    <w:rsid w:val="00E74324"/>
    <w:rsid w:val="00E7494A"/>
    <w:rsid w:val="00E74BE2"/>
    <w:rsid w:val="00E74C66"/>
    <w:rsid w:val="00E75051"/>
    <w:rsid w:val="00E75933"/>
    <w:rsid w:val="00E75A66"/>
    <w:rsid w:val="00E762DE"/>
    <w:rsid w:val="00E77A1B"/>
    <w:rsid w:val="00E808BE"/>
    <w:rsid w:val="00E81E36"/>
    <w:rsid w:val="00E81E40"/>
    <w:rsid w:val="00E82ECE"/>
    <w:rsid w:val="00E83257"/>
    <w:rsid w:val="00E854AD"/>
    <w:rsid w:val="00E8713B"/>
    <w:rsid w:val="00E878F3"/>
    <w:rsid w:val="00E90774"/>
    <w:rsid w:val="00E90C61"/>
    <w:rsid w:val="00E91385"/>
    <w:rsid w:val="00E92A82"/>
    <w:rsid w:val="00E92AA8"/>
    <w:rsid w:val="00E9344E"/>
    <w:rsid w:val="00E935BE"/>
    <w:rsid w:val="00E93E39"/>
    <w:rsid w:val="00E94391"/>
    <w:rsid w:val="00E97E2B"/>
    <w:rsid w:val="00EA08CA"/>
    <w:rsid w:val="00EA0C0C"/>
    <w:rsid w:val="00EA19D9"/>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4C08"/>
    <w:rsid w:val="00EB6CB7"/>
    <w:rsid w:val="00EB7C7C"/>
    <w:rsid w:val="00EC078B"/>
    <w:rsid w:val="00EC07A0"/>
    <w:rsid w:val="00EC08E4"/>
    <w:rsid w:val="00EC3086"/>
    <w:rsid w:val="00EC3CB4"/>
    <w:rsid w:val="00EC401E"/>
    <w:rsid w:val="00EC4174"/>
    <w:rsid w:val="00EC443E"/>
    <w:rsid w:val="00EC4D83"/>
    <w:rsid w:val="00EC4EEE"/>
    <w:rsid w:val="00EC634F"/>
    <w:rsid w:val="00EC6848"/>
    <w:rsid w:val="00EC6C6E"/>
    <w:rsid w:val="00EC7B97"/>
    <w:rsid w:val="00ED049C"/>
    <w:rsid w:val="00ED07B7"/>
    <w:rsid w:val="00ED19D7"/>
    <w:rsid w:val="00ED2167"/>
    <w:rsid w:val="00ED2189"/>
    <w:rsid w:val="00ED351E"/>
    <w:rsid w:val="00ED4253"/>
    <w:rsid w:val="00ED4B27"/>
    <w:rsid w:val="00ED543C"/>
    <w:rsid w:val="00ED6BA4"/>
    <w:rsid w:val="00ED7DA7"/>
    <w:rsid w:val="00EE0598"/>
    <w:rsid w:val="00EE1655"/>
    <w:rsid w:val="00EE179B"/>
    <w:rsid w:val="00EE2A17"/>
    <w:rsid w:val="00EE311C"/>
    <w:rsid w:val="00EE5058"/>
    <w:rsid w:val="00EE56FF"/>
    <w:rsid w:val="00EE5886"/>
    <w:rsid w:val="00EE5A20"/>
    <w:rsid w:val="00EE5FBF"/>
    <w:rsid w:val="00EE6472"/>
    <w:rsid w:val="00EE76F2"/>
    <w:rsid w:val="00EF0769"/>
    <w:rsid w:val="00EF0D7C"/>
    <w:rsid w:val="00EF314C"/>
    <w:rsid w:val="00EF3209"/>
    <w:rsid w:val="00EF328E"/>
    <w:rsid w:val="00EF383B"/>
    <w:rsid w:val="00EF40E2"/>
    <w:rsid w:val="00EF466E"/>
    <w:rsid w:val="00EF5074"/>
    <w:rsid w:val="00EF5DEE"/>
    <w:rsid w:val="00EF61C1"/>
    <w:rsid w:val="00EF6E68"/>
    <w:rsid w:val="00EF76DB"/>
    <w:rsid w:val="00F005FD"/>
    <w:rsid w:val="00F016BE"/>
    <w:rsid w:val="00F02C04"/>
    <w:rsid w:val="00F03AF1"/>
    <w:rsid w:val="00F04BCD"/>
    <w:rsid w:val="00F04C6A"/>
    <w:rsid w:val="00F05A8C"/>
    <w:rsid w:val="00F06211"/>
    <w:rsid w:val="00F107EF"/>
    <w:rsid w:val="00F10A54"/>
    <w:rsid w:val="00F1227C"/>
    <w:rsid w:val="00F123D0"/>
    <w:rsid w:val="00F13200"/>
    <w:rsid w:val="00F13411"/>
    <w:rsid w:val="00F143BA"/>
    <w:rsid w:val="00F14C61"/>
    <w:rsid w:val="00F14D98"/>
    <w:rsid w:val="00F17E7F"/>
    <w:rsid w:val="00F2081B"/>
    <w:rsid w:val="00F20A43"/>
    <w:rsid w:val="00F20C51"/>
    <w:rsid w:val="00F21049"/>
    <w:rsid w:val="00F218AE"/>
    <w:rsid w:val="00F22232"/>
    <w:rsid w:val="00F2228E"/>
    <w:rsid w:val="00F22D3C"/>
    <w:rsid w:val="00F231F0"/>
    <w:rsid w:val="00F23D47"/>
    <w:rsid w:val="00F23D66"/>
    <w:rsid w:val="00F24E6F"/>
    <w:rsid w:val="00F25584"/>
    <w:rsid w:val="00F26069"/>
    <w:rsid w:val="00F26B7E"/>
    <w:rsid w:val="00F27D7D"/>
    <w:rsid w:val="00F3002B"/>
    <w:rsid w:val="00F30BC9"/>
    <w:rsid w:val="00F32462"/>
    <w:rsid w:val="00F32633"/>
    <w:rsid w:val="00F32FF7"/>
    <w:rsid w:val="00F33EDE"/>
    <w:rsid w:val="00F34682"/>
    <w:rsid w:val="00F3568B"/>
    <w:rsid w:val="00F377CD"/>
    <w:rsid w:val="00F40C3B"/>
    <w:rsid w:val="00F40CE0"/>
    <w:rsid w:val="00F41572"/>
    <w:rsid w:val="00F42DBC"/>
    <w:rsid w:val="00F4308D"/>
    <w:rsid w:val="00F43832"/>
    <w:rsid w:val="00F44012"/>
    <w:rsid w:val="00F44947"/>
    <w:rsid w:val="00F458EF"/>
    <w:rsid w:val="00F469F8"/>
    <w:rsid w:val="00F47121"/>
    <w:rsid w:val="00F47736"/>
    <w:rsid w:val="00F4775D"/>
    <w:rsid w:val="00F504DD"/>
    <w:rsid w:val="00F50874"/>
    <w:rsid w:val="00F51124"/>
    <w:rsid w:val="00F516C6"/>
    <w:rsid w:val="00F52221"/>
    <w:rsid w:val="00F52B28"/>
    <w:rsid w:val="00F530FB"/>
    <w:rsid w:val="00F536BB"/>
    <w:rsid w:val="00F53755"/>
    <w:rsid w:val="00F53E59"/>
    <w:rsid w:val="00F5475B"/>
    <w:rsid w:val="00F551D4"/>
    <w:rsid w:val="00F574D0"/>
    <w:rsid w:val="00F6031F"/>
    <w:rsid w:val="00F61664"/>
    <w:rsid w:val="00F61B99"/>
    <w:rsid w:val="00F64C45"/>
    <w:rsid w:val="00F6502B"/>
    <w:rsid w:val="00F65FFD"/>
    <w:rsid w:val="00F6612A"/>
    <w:rsid w:val="00F66724"/>
    <w:rsid w:val="00F67F04"/>
    <w:rsid w:val="00F70207"/>
    <w:rsid w:val="00F702CB"/>
    <w:rsid w:val="00F716D4"/>
    <w:rsid w:val="00F71AC2"/>
    <w:rsid w:val="00F7212D"/>
    <w:rsid w:val="00F739D4"/>
    <w:rsid w:val="00F757C2"/>
    <w:rsid w:val="00F76BC9"/>
    <w:rsid w:val="00F77CD6"/>
    <w:rsid w:val="00F77D43"/>
    <w:rsid w:val="00F80953"/>
    <w:rsid w:val="00F80B5C"/>
    <w:rsid w:val="00F81312"/>
    <w:rsid w:val="00F81B90"/>
    <w:rsid w:val="00F81E6F"/>
    <w:rsid w:val="00F825E0"/>
    <w:rsid w:val="00F82FF3"/>
    <w:rsid w:val="00F83468"/>
    <w:rsid w:val="00F8453C"/>
    <w:rsid w:val="00F84D4C"/>
    <w:rsid w:val="00F8657D"/>
    <w:rsid w:val="00F8730F"/>
    <w:rsid w:val="00F87468"/>
    <w:rsid w:val="00F875CE"/>
    <w:rsid w:val="00F87897"/>
    <w:rsid w:val="00F87DA3"/>
    <w:rsid w:val="00F90004"/>
    <w:rsid w:val="00F90EF4"/>
    <w:rsid w:val="00F917BF"/>
    <w:rsid w:val="00F920B4"/>
    <w:rsid w:val="00F920F4"/>
    <w:rsid w:val="00F9260D"/>
    <w:rsid w:val="00F92727"/>
    <w:rsid w:val="00F92889"/>
    <w:rsid w:val="00F93CCF"/>
    <w:rsid w:val="00F94307"/>
    <w:rsid w:val="00F9580B"/>
    <w:rsid w:val="00F95F15"/>
    <w:rsid w:val="00F9606D"/>
    <w:rsid w:val="00F972B5"/>
    <w:rsid w:val="00F975CA"/>
    <w:rsid w:val="00F97A63"/>
    <w:rsid w:val="00FA0B60"/>
    <w:rsid w:val="00FA2528"/>
    <w:rsid w:val="00FA36F4"/>
    <w:rsid w:val="00FA5524"/>
    <w:rsid w:val="00FA5535"/>
    <w:rsid w:val="00FA6870"/>
    <w:rsid w:val="00FA7206"/>
    <w:rsid w:val="00FA7EFB"/>
    <w:rsid w:val="00FB0816"/>
    <w:rsid w:val="00FB08C2"/>
    <w:rsid w:val="00FB3DD1"/>
    <w:rsid w:val="00FB4C09"/>
    <w:rsid w:val="00FB51FD"/>
    <w:rsid w:val="00FB5667"/>
    <w:rsid w:val="00FB6543"/>
    <w:rsid w:val="00FB7A97"/>
    <w:rsid w:val="00FC1487"/>
    <w:rsid w:val="00FC1601"/>
    <w:rsid w:val="00FC1B9B"/>
    <w:rsid w:val="00FC318D"/>
    <w:rsid w:val="00FC36CF"/>
    <w:rsid w:val="00FC40BC"/>
    <w:rsid w:val="00FC41FC"/>
    <w:rsid w:val="00FC4F6E"/>
    <w:rsid w:val="00FC506C"/>
    <w:rsid w:val="00FC578C"/>
    <w:rsid w:val="00FC5A37"/>
    <w:rsid w:val="00FC7836"/>
    <w:rsid w:val="00FD0805"/>
    <w:rsid w:val="00FD0F41"/>
    <w:rsid w:val="00FD1173"/>
    <w:rsid w:val="00FD13EA"/>
    <w:rsid w:val="00FD5EC4"/>
    <w:rsid w:val="00FD7858"/>
    <w:rsid w:val="00FD7A8D"/>
    <w:rsid w:val="00FE0D1A"/>
    <w:rsid w:val="00FE1330"/>
    <w:rsid w:val="00FE1CE5"/>
    <w:rsid w:val="00FE207F"/>
    <w:rsid w:val="00FE2832"/>
    <w:rsid w:val="00FE2D38"/>
    <w:rsid w:val="00FE3929"/>
    <w:rsid w:val="00FE3E32"/>
    <w:rsid w:val="00FE67B0"/>
    <w:rsid w:val="00FF094B"/>
    <w:rsid w:val="00FF097B"/>
    <w:rsid w:val="00FF0B6E"/>
    <w:rsid w:val="00FF1C1B"/>
    <w:rsid w:val="00FF2067"/>
    <w:rsid w:val="00FF3BC4"/>
    <w:rsid w:val="00FF4B66"/>
    <w:rsid w:val="00FF5939"/>
    <w:rsid w:val="00FF688E"/>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ui-provider">
    <w:name w:val="ui-provider"/>
    <w:basedOn w:val="DefaultParagraphFont"/>
    <w:rsid w:val="009C2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11914189">
      <w:bodyDiv w:val="1"/>
      <w:marLeft w:val="0"/>
      <w:marRight w:val="0"/>
      <w:marTop w:val="0"/>
      <w:marBottom w:val="0"/>
      <w:divBdr>
        <w:top w:val="none" w:sz="0" w:space="0" w:color="auto"/>
        <w:left w:val="none" w:sz="0" w:space="0" w:color="auto"/>
        <w:bottom w:val="none" w:sz="0" w:space="0" w:color="auto"/>
        <w:right w:val="none" w:sz="0" w:space="0" w:color="auto"/>
      </w:divBdr>
      <w:divsChild>
        <w:div w:id="326591967">
          <w:marLeft w:val="0"/>
          <w:marRight w:val="0"/>
          <w:marTop w:val="0"/>
          <w:marBottom w:val="0"/>
          <w:divBdr>
            <w:top w:val="none" w:sz="0" w:space="0" w:color="auto"/>
            <w:left w:val="none" w:sz="0" w:space="0" w:color="auto"/>
            <w:bottom w:val="none" w:sz="0" w:space="0" w:color="auto"/>
            <w:right w:val="none" w:sz="0" w:space="0" w:color="auto"/>
          </w:divBdr>
        </w:div>
        <w:div w:id="1196965332">
          <w:marLeft w:val="0"/>
          <w:marRight w:val="0"/>
          <w:marTop w:val="0"/>
          <w:marBottom w:val="0"/>
          <w:divBdr>
            <w:top w:val="none" w:sz="0" w:space="0" w:color="auto"/>
            <w:left w:val="none" w:sz="0" w:space="0" w:color="auto"/>
            <w:bottom w:val="none" w:sz="0" w:space="0" w:color="auto"/>
            <w:right w:val="none" w:sz="0" w:space="0" w:color="auto"/>
          </w:divBdr>
        </w:div>
      </w:divsChild>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7268417">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8383804">
      <w:bodyDiv w:val="1"/>
      <w:marLeft w:val="0"/>
      <w:marRight w:val="0"/>
      <w:marTop w:val="0"/>
      <w:marBottom w:val="0"/>
      <w:divBdr>
        <w:top w:val="none" w:sz="0" w:space="0" w:color="auto"/>
        <w:left w:val="none" w:sz="0" w:space="0" w:color="auto"/>
        <w:bottom w:val="none" w:sz="0" w:space="0" w:color="auto"/>
        <w:right w:val="none" w:sz="0" w:space="0" w:color="auto"/>
      </w:divBdr>
      <w:divsChild>
        <w:div w:id="749692734">
          <w:marLeft w:val="0"/>
          <w:marRight w:val="0"/>
          <w:marTop w:val="0"/>
          <w:marBottom w:val="0"/>
          <w:divBdr>
            <w:top w:val="none" w:sz="0" w:space="0" w:color="auto"/>
            <w:left w:val="none" w:sz="0" w:space="0" w:color="auto"/>
            <w:bottom w:val="none" w:sz="0" w:space="0" w:color="auto"/>
            <w:right w:val="none" w:sz="0" w:space="0" w:color="auto"/>
          </w:divBdr>
        </w:div>
        <w:div w:id="1524787689">
          <w:marLeft w:val="0"/>
          <w:marRight w:val="0"/>
          <w:marTop w:val="0"/>
          <w:marBottom w:val="0"/>
          <w:divBdr>
            <w:top w:val="none" w:sz="0" w:space="0" w:color="auto"/>
            <w:left w:val="none" w:sz="0" w:space="0" w:color="auto"/>
            <w:bottom w:val="none" w:sz="0" w:space="0" w:color="auto"/>
            <w:right w:val="none" w:sz="0" w:space="0" w:color="auto"/>
          </w:divBdr>
        </w:div>
      </w:divsChild>
    </w:div>
    <w:div w:id="1011839634">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21653413">
      <w:bodyDiv w:val="1"/>
      <w:marLeft w:val="0"/>
      <w:marRight w:val="0"/>
      <w:marTop w:val="0"/>
      <w:marBottom w:val="0"/>
      <w:divBdr>
        <w:top w:val="none" w:sz="0" w:space="0" w:color="auto"/>
        <w:left w:val="none" w:sz="0" w:space="0" w:color="auto"/>
        <w:bottom w:val="none" w:sz="0" w:space="0" w:color="auto"/>
        <w:right w:val="none" w:sz="0" w:space="0" w:color="auto"/>
      </w:divBdr>
    </w:div>
    <w:div w:id="1130781169">
      <w:bodyDiv w:val="1"/>
      <w:marLeft w:val="0"/>
      <w:marRight w:val="0"/>
      <w:marTop w:val="0"/>
      <w:marBottom w:val="0"/>
      <w:divBdr>
        <w:top w:val="none" w:sz="0" w:space="0" w:color="auto"/>
        <w:left w:val="none" w:sz="0" w:space="0" w:color="auto"/>
        <w:bottom w:val="none" w:sz="0" w:space="0" w:color="auto"/>
        <w:right w:val="none" w:sz="0" w:space="0" w:color="auto"/>
      </w:divBdr>
      <w:divsChild>
        <w:div w:id="557402394">
          <w:marLeft w:val="446"/>
          <w:marRight w:val="0"/>
          <w:marTop w:val="0"/>
          <w:marBottom w:val="0"/>
          <w:divBdr>
            <w:top w:val="none" w:sz="0" w:space="0" w:color="auto"/>
            <w:left w:val="none" w:sz="0" w:space="0" w:color="auto"/>
            <w:bottom w:val="none" w:sz="0" w:space="0" w:color="auto"/>
            <w:right w:val="none" w:sz="0" w:space="0" w:color="auto"/>
          </w:divBdr>
        </w:div>
        <w:div w:id="632638691">
          <w:marLeft w:val="1166"/>
          <w:marRight w:val="0"/>
          <w:marTop w:val="0"/>
          <w:marBottom w:val="0"/>
          <w:divBdr>
            <w:top w:val="none" w:sz="0" w:space="0" w:color="auto"/>
            <w:left w:val="none" w:sz="0" w:space="0" w:color="auto"/>
            <w:bottom w:val="none" w:sz="0" w:space="0" w:color="auto"/>
            <w:right w:val="none" w:sz="0" w:space="0" w:color="auto"/>
          </w:divBdr>
        </w:div>
        <w:div w:id="1025983897">
          <w:marLeft w:val="1166"/>
          <w:marRight w:val="0"/>
          <w:marTop w:val="0"/>
          <w:marBottom w:val="0"/>
          <w:divBdr>
            <w:top w:val="none" w:sz="0" w:space="0" w:color="auto"/>
            <w:left w:val="none" w:sz="0" w:space="0" w:color="auto"/>
            <w:bottom w:val="none" w:sz="0" w:space="0" w:color="auto"/>
            <w:right w:val="none" w:sz="0" w:space="0" w:color="auto"/>
          </w:divBdr>
        </w:div>
        <w:div w:id="1066610785">
          <w:marLeft w:val="446"/>
          <w:marRight w:val="0"/>
          <w:marTop w:val="0"/>
          <w:marBottom w:val="0"/>
          <w:divBdr>
            <w:top w:val="none" w:sz="0" w:space="0" w:color="auto"/>
            <w:left w:val="none" w:sz="0" w:space="0" w:color="auto"/>
            <w:bottom w:val="none" w:sz="0" w:space="0" w:color="auto"/>
            <w:right w:val="none" w:sz="0" w:space="0" w:color="auto"/>
          </w:divBdr>
        </w:div>
        <w:div w:id="1357730255">
          <w:marLeft w:val="446"/>
          <w:marRight w:val="0"/>
          <w:marTop w:val="0"/>
          <w:marBottom w:val="0"/>
          <w:divBdr>
            <w:top w:val="none" w:sz="0" w:space="0" w:color="auto"/>
            <w:left w:val="none" w:sz="0" w:space="0" w:color="auto"/>
            <w:bottom w:val="none" w:sz="0" w:space="0" w:color="auto"/>
            <w:right w:val="none" w:sz="0" w:space="0" w:color="auto"/>
          </w:divBdr>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95562764">
      <w:bodyDiv w:val="1"/>
      <w:marLeft w:val="0"/>
      <w:marRight w:val="0"/>
      <w:marTop w:val="0"/>
      <w:marBottom w:val="0"/>
      <w:divBdr>
        <w:top w:val="none" w:sz="0" w:space="0" w:color="auto"/>
        <w:left w:val="none" w:sz="0" w:space="0" w:color="auto"/>
        <w:bottom w:val="none" w:sz="0" w:space="0" w:color="auto"/>
        <w:right w:val="none" w:sz="0" w:space="0" w:color="auto"/>
      </w:divBdr>
      <w:divsChild>
        <w:div w:id="1056441067">
          <w:marLeft w:val="0"/>
          <w:marRight w:val="0"/>
          <w:marTop w:val="0"/>
          <w:marBottom w:val="0"/>
          <w:divBdr>
            <w:top w:val="none" w:sz="0" w:space="0" w:color="auto"/>
            <w:left w:val="none" w:sz="0" w:space="0" w:color="auto"/>
            <w:bottom w:val="none" w:sz="0" w:space="0" w:color="auto"/>
            <w:right w:val="none" w:sz="0" w:space="0" w:color="auto"/>
          </w:divBdr>
        </w:div>
        <w:div w:id="2000883099">
          <w:marLeft w:val="0"/>
          <w:marRight w:val="0"/>
          <w:marTop w:val="0"/>
          <w:marBottom w:val="0"/>
          <w:divBdr>
            <w:top w:val="none" w:sz="0" w:space="0" w:color="auto"/>
            <w:left w:val="none" w:sz="0" w:space="0" w:color="auto"/>
            <w:bottom w:val="none" w:sz="0" w:space="0" w:color="auto"/>
            <w:right w:val="none" w:sz="0" w:space="0" w:color="auto"/>
          </w:divBdr>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9498800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5157044">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f49af-62c5-4fdb-8bab-63ad10ed2f31" xsi:nil="true"/>
    <_ip_UnifiedCompliancePolicyUIAction xmlns="http://schemas.microsoft.com/sharepoint/v3" xsi:nil="true"/>
    <lcf76f155ced4ddcb4097134ff3c332f xmlns="67b7605d-d6e7-46a4-8276-8af9bd421758">
      <Terms xmlns="http://schemas.microsoft.com/office/infopath/2007/PartnerControls"/>
    </lcf76f155ced4ddcb4097134ff3c332f>
    <_ip_UnifiedCompliancePolicyProperties xmlns="http://schemas.microsoft.com/sharepoint/v3" xsi:nil="true"/>
    <SharedWithUsers xmlns="4baf49af-62c5-4fdb-8bab-63ad10ed2f31">
      <UserInfo>
        <DisplayName>Tore May</DisplayName>
        <AccountId>945</AccountId>
        <AccountType/>
      </UserInfo>
      <UserInfo>
        <DisplayName>Michael Schubbert</DisplayName>
        <AccountId>946</AccountId>
        <AccountType/>
      </UserInfo>
      <UserInfo>
        <DisplayName>Fitim Vrenezi</DisplayName>
        <AccountId>947</AccountId>
        <AccountType/>
      </UserInfo>
      <UserInfo>
        <DisplayName>Jana Crede</DisplayName>
        <AccountId>948</AccountId>
        <AccountType/>
      </UserInfo>
      <UserInfo>
        <DisplayName>Michael Riess</DisplayName>
        <AccountId>126</AccountId>
        <AccountType/>
      </UserInfo>
      <UserInfo>
        <DisplayName>Linda Guziurova</DisplayName>
        <AccountId>670</AccountId>
        <AccountType/>
      </UserInfo>
      <UserInfo>
        <DisplayName>Anje Stiers</DisplayName>
        <AccountId>22</AccountId>
        <AccountType/>
      </UserInfo>
      <UserInfo>
        <DisplayName>Vassiliki Veliou</DisplayName>
        <AccountId>140</AccountId>
        <AccountType/>
      </UserInfo>
      <UserInfo>
        <DisplayName>Christiane Baumgarten</DisplayName>
        <AccountId>26</AccountId>
        <AccountType/>
      </UserInfo>
      <UserInfo>
        <DisplayName>Nikoletta Chelakidi</DisplayName>
        <AccountId>131</AccountId>
        <AccountType/>
      </UserInfo>
      <UserInfo>
        <DisplayName>Marco Winteroll</DisplayName>
        <AccountId>16</AccountId>
        <AccountType/>
      </UserInfo>
      <UserInfo>
        <DisplayName>Melissa Richter</DisplayName>
        <AccountId>969</AccountId>
        <AccountType/>
      </UserInfo>
      <UserInfo>
        <DisplayName>Melanie Dannheimer</DisplayName>
        <AccountId>849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7EF58DAA8FD4FBCAC76D2681E3A26" ma:contentTypeVersion="17" ma:contentTypeDescription="Create a new document." ma:contentTypeScope="" ma:versionID="be696f1696a103a75b006a8b1d103620">
  <xsd:schema xmlns:xsd="http://www.w3.org/2001/XMLSchema" xmlns:xs="http://www.w3.org/2001/XMLSchema" xmlns:p="http://schemas.microsoft.com/office/2006/metadata/properties" xmlns:ns1="http://schemas.microsoft.com/sharepoint/v3" xmlns:ns2="4baf49af-62c5-4fdb-8bab-63ad10ed2f31" xmlns:ns3="67b7605d-d6e7-46a4-8276-8af9bd421758" targetNamespace="http://schemas.microsoft.com/office/2006/metadata/properties" ma:root="true" ma:fieldsID="c0cededd94c3591c175fd2d268834cb4" ns1:_="" ns2:_="" ns3:_="">
    <xsd:import namespace="http://schemas.microsoft.com/sharepoint/v3"/>
    <xsd:import namespace="4baf49af-62c5-4fdb-8bab-63ad10ed2f31"/>
    <xsd:import namespace="67b7605d-d6e7-46a4-8276-8af9bd421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f49af-62c5-4fdb-8bab-63ad10ed2f3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d2121b-9521-4c7f-8e60-9070d76a3122}" ma:internalName="TaxCatchAll" ma:showField="CatchAllData" ma:web="4baf49af-62c5-4fdb-8bab-63ad10ed2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b7605d-d6e7-46a4-8276-8af9bd421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4baf49af-62c5-4fdb-8bab-63ad10ed2f31"/>
    <ds:schemaRef ds:uri="http://schemas.microsoft.com/sharepoint/v3"/>
    <ds:schemaRef ds:uri="67b7605d-d6e7-46a4-8276-8af9bd421758"/>
  </ds:schemaRefs>
</ds:datastoreItem>
</file>

<file path=customXml/itemProps2.xml><?xml version="1.0" encoding="utf-8"?>
<ds:datastoreItem xmlns:ds="http://schemas.openxmlformats.org/officeDocument/2006/customXml" ds:itemID="{65FC58BC-D3EA-4F0B-9845-E9BBFB88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af49af-62c5-4fdb-8bab-63ad10ed2f31"/>
    <ds:schemaRef ds:uri="67b7605d-d6e7-46a4-8276-8af9bd42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2468</Words>
  <Characters>14072</Characters>
  <Application>Microsoft Office Word</Application>
  <DocSecurity>8</DocSecurity>
  <Lines>117</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16507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Alen Bosankic</cp:lastModifiedBy>
  <cp:revision>23</cp:revision>
  <cp:lastPrinted>2023-03-31T09:53:00Z</cp:lastPrinted>
  <dcterms:created xsi:type="dcterms:W3CDTF">2023-01-19T09:49:00Z</dcterms:created>
  <dcterms:modified xsi:type="dcterms:W3CDTF">2023-03-31T09:53:00Z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0x01010082F7EF58DAA8FD4FBCAC76D2681E3A26</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MediaServiceImageTags">
    <vt:lpwstr/>
  </property>
  <property fmtid="{D5CDD505-2E9C-101B-9397-08002B2CF9AE}" pid="15" name="MSIP_Label_2e952e98-911c-4aff-840a-f71bc6baaf7f_Enabled">
    <vt:lpwstr>true</vt:lpwstr>
  </property>
  <property fmtid="{D5CDD505-2E9C-101B-9397-08002B2CF9AE}" pid="16" name="MSIP_Label_2e952e98-911c-4aff-840a-f71bc6baaf7f_SetDate">
    <vt:lpwstr>2023-03-31T09:53:27Z</vt:lpwstr>
  </property>
  <property fmtid="{D5CDD505-2E9C-101B-9397-08002B2CF9AE}" pid="17" name="MSIP_Label_2e952e98-911c-4aff-840a-f71bc6baaf7f_Method">
    <vt:lpwstr>Standard</vt:lpwstr>
  </property>
  <property fmtid="{D5CDD505-2E9C-101B-9397-08002B2CF9AE}" pid="18" name="MSIP_Label_2e952e98-911c-4aff-840a-f71bc6baaf7f_Name">
    <vt:lpwstr>2e952e98-911c-4aff-840a-f71bc6baaf7f</vt:lpwstr>
  </property>
  <property fmtid="{D5CDD505-2E9C-101B-9397-08002B2CF9AE}" pid="19" name="MSIP_Label_2e952e98-911c-4aff-840a-f71bc6baaf7f_SiteId">
    <vt:lpwstr>e00ddcdf-1e0f-4be5-a37a-894a4731986a</vt:lpwstr>
  </property>
  <property fmtid="{D5CDD505-2E9C-101B-9397-08002B2CF9AE}" pid="20" name="MSIP_Label_2e952e98-911c-4aff-840a-f71bc6baaf7f_ActionId">
    <vt:lpwstr>aa739dfd-0b0a-4202-8af8-527b802c37b2</vt:lpwstr>
  </property>
  <property fmtid="{D5CDD505-2E9C-101B-9397-08002B2CF9AE}" pid="21" name="MSIP_Label_2e952e98-911c-4aff-840a-f71bc6baaf7f_ContentBits">
    <vt:lpwstr>2</vt:lpwstr>
  </property>
</Properties>
</file>