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Q1: We 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settlement.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Q2: We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Q3: We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we see no need for more than 30-days post-publication for implementation.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