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672A6659" wp14:textId="77777777">
      <w:pPr>
        <w:pStyle w:val="Text"/>
        <w:spacing w:line="276" w:lineRule="auto"/>
        <w:rPr>
          <w:rStyle w:val="Ohne"/>
          <w:rFonts w:ascii="Arial" w:hAnsi="Arial" w:eastAsia="Arial" w:cs="Arial"/>
          <w:outline w:val="0"/>
          <w:color w:val="ff0000"/>
          <w:sz w:val="20"/>
          <w:szCs w:val="20"/>
          <w:u w:color="ff0000"/>
          <w14:textFill>
            <w14:solidFill>
              <w14:srgbClr w14:val="FF0000"/>
            </w14:solidFill>
          </w14:textFill>
        </w:rPr>
      </w:pPr>
    </w:p>
    <w:p xmlns:wp14="http://schemas.microsoft.com/office/word/2010/wordml" w14:paraId="0A37501D" wp14:textId="77777777">
      <w:pPr>
        <w:pStyle w:val="Text"/>
        <w:spacing w:after="120" w:line="276" w:lineRule="auto"/>
        <w:rPr>
          <w:rStyle w:val="Ohne"/>
          <w:rFonts w:ascii="Arial" w:hAnsi="Arial" w:eastAsia="Arial" w:cs="Arial"/>
          <w:sz w:val="20"/>
          <w:szCs w:val="20"/>
        </w:rPr>
      </w:pPr>
    </w:p>
    <w:p xmlns:wp14="http://schemas.microsoft.com/office/word/2010/wordml" w14:paraId="5DAB6C7B" wp14:textId="77777777">
      <w:pPr>
        <w:pStyle w:val="Text"/>
        <w:spacing w:line="276" w:lineRule="auto"/>
        <w:rPr>
          <w:rStyle w:val="Ohne"/>
          <w:rFonts w:ascii="Arial" w:hAnsi="Arial" w:eastAsia="Arial" w:cs="Arial"/>
          <w:sz w:val="20"/>
          <w:szCs w:val="20"/>
        </w:rPr>
      </w:pPr>
    </w:p>
    <w:tbl>
      <w:tblPr>
        <w:tblW w:w="104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490"/>
      </w:tblGrid>
      <w:tr xmlns:wp14="http://schemas.microsoft.com/office/word/2010/wordml" w14:paraId="2A3E974B" wp14:textId="77777777">
        <w:tblPrEx>
          <w:shd w:val="clear" w:color="auto" w:fill="d0ddef"/>
        </w:tblPrEx>
        <w:trPr>
          <w:trHeight w:val="1332" w:hRule="exact"/>
        </w:trPr>
        <w:tc>
          <w:tcPr>
            <w:tcW w:w="10490" w:type="dxa"/>
            <w:tcBorders>
              <w:top w:val="nil"/>
              <w:left w:val="nil"/>
              <w:bottom w:val="nil"/>
              <w:right w:val="nil"/>
            </w:tcBorders>
            <w:shd w:val="clear" w:color="auto" w:fill="auto"/>
            <w:tcMar>
              <w:top w:w="80" w:type="dxa"/>
              <w:left w:w="80" w:type="dxa"/>
              <w:bottom w:w="80" w:type="dxa"/>
              <w:right w:w="934" w:type="dxa"/>
            </w:tcMar>
            <w:vAlign w:val="bottom"/>
          </w:tcPr>
          <w:p w14:paraId="775B311C" wp14:textId="77777777">
            <w:pPr>
              <w:pStyle w:val="Title"/>
              <w:spacing w:line="276" w:lineRule="auto"/>
              <w:ind w:right="854"/>
            </w:pPr>
            <w:r>
              <w:rPr>
                <w:rStyle w:val="Ohne"/>
                <w:spacing w:val="-10"/>
                <w:sz w:val="40"/>
                <w:szCs w:val="40"/>
                <w:shd w:val="nil" w:color="auto" w:fill="auto"/>
                <w:rtl w:val="0"/>
                <w:lang w:val="en-US"/>
              </w:rPr>
              <w:t>Response Form to the Consultation Paper on the amendement of Article 19 of CSDR RTS on Settlement Discipline</w:t>
            </w:r>
          </w:p>
        </w:tc>
      </w:tr>
      <w:tr xmlns:wp14="http://schemas.microsoft.com/office/word/2010/wordml" w14:paraId="02EB378F" wp14:textId="77777777">
        <w:tblPrEx>
          <w:shd w:val="clear" w:color="auto" w:fill="d0ddef"/>
        </w:tblPrEx>
        <w:trPr>
          <w:trHeight w:val="587" w:hRule="exact"/>
        </w:trPr>
        <w:tc>
          <w:tcPr>
            <w:tcW w:w="10490" w:type="dxa"/>
            <w:tcBorders>
              <w:top w:val="nil"/>
              <w:left w:val="nil"/>
              <w:bottom w:val="nil"/>
              <w:right w:val="nil"/>
            </w:tcBorders>
            <w:shd w:val="clear" w:color="auto" w:fill="auto"/>
            <w:tcMar>
              <w:top w:w="80" w:type="dxa"/>
              <w:left w:w="80" w:type="dxa"/>
              <w:bottom w:w="80" w:type="dxa"/>
              <w:right w:w="80" w:type="dxa"/>
            </w:tcMar>
            <w:vAlign w:val="top"/>
          </w:tcPr>
          <w:p w14:paraId="6A05A809" wp14:textId="77777777"/>
        </w:tc>
      </w:tr>
    </w:tbl>
    <w:p xmlns:wp14="http://schemas.microsoft.com/office/word/2010/wordml" w14:paraId="5A39BBE3" wp14:textId="77777777">
      <w:pPr>
        <w:pStyle w:val="Text"/>
        <w:rPr>
          <w:rStyle w:val="Ohne"/>
          <w:rFonts w:ascii="Arial" w:hAnsi="Arial" w:eastAsia="Arial" w:cs="Arial"/>
          <w:sz w:val="20"/>
          <w:szCs w:val="20"/>
        </w:rPr>
      </w:pPr>
    </w:p>
    <w:p xmlns:wp14="http://schemas.microsoft.com/office/word/2010/wordml" w14:paraId="41C8F396" wp14:textId="77777777">
      <w:pPr>
        <w:pStyle w:val="Text"/>
        <w:spacing w:line="276" w:lineRule="auto"/>
        <w:rPr>
          <w:rStyle w:val="Ohne"/>
          <w:rFonts w:ascii="Arial" w:hAnsi="Arial" w:eastAsia="Arial" w:cs="Arial"/>
          <w:sz w:val="20"/>
          <w:szCs w:val="20"/>
        </w:rPr>
      </w:pPr>
    </w:p>
    <w:p xmlns:wp14="http://schemas.microsoft.com/office/word/2010/wordml" w14:paraId="72A3D3EC" wp14:textId="77777777">
      <w:pPr>
        <w:pStyle w:val="Text"/>
        <w:spacing w:line="276" w:lineRule="auto"/>
        <w:rPr>
          <w:rStyle w:val="Ohne"/>
          <w:rFonts w:ascii="Arial" w:hAnsi="Arial" w:eastAsia="Arial" w:cs="Arial"/>
          <w:sz w:val="20"/>
          <w:szCs w:val="20"/>
        </w:rPr>
      </w:pPr>
    </w:p>
    <w:p xmlns:wp14="http://schemas.microsoft.com/office/word/2010/wordml" w14:paraId="0D0B940D" wp14:textId="77777777">
      <w:pPr>
        <w:pStyle w:val="Überschrift 2"/>
      </w:pPr>
      <w:r>
        <w:rPr>
          <w:rStyle w:val="Ohne"/>
          <w:rFonts w:ascii="Arial Unicode MS" w:hAnsi="Arial Unicode MS" w:eastAsia="Arial Unicode MS" w:cs="Arial Unicode MS"/>
          <w:b w:val="0"/>
          <w:bCs w:val="0"/>
          <w:i w:val="0"/>
          <w:iCs w:val="0"/>
        </w:rPr>
        <w:br w:type="page"/>
      </w:r>
    </w:p>
    <w:p xmlns:wp14="http://schemas.microsoft.com/office/word/2010/wordml" w14:paraId="02C3C853" wp14:textId="77777777">
      <w:pPr>
        <w:pStyle w:val="Text"/>
        <w:spacing w:after="120" w:line="276" w:lineRule="auto"/>
        <w:rPr>
          <w:rStyle w:val="Ohne"/>
          <w:rFonts w:ascii="Arial" w:hAnsi="Arial" w:eastAsia="Arial" w:cs="Arial"/>
          <w:sz w:val="20"/>
          <w:szCs w:val="20"/>
        </w:rPr>
      </w:pPr>
      <w:r>
        <w:rPr>
          <w:rStyle w:val="Ohne"/>
          <w:rFonts w:ascii="Arial" w:hAnsi="Arial"/>
          <w:sz w:val="18"/>
          <w:szCs w:val="18"/>
          <w:rtl w:val="0"/>
          <w:lang w:val="en-US"/>
        </w:rPr>
        <w:t>All interested stakeholders are invited to respond to this consultation paper. In particular, this paper may be specifically of interest to CCPs, CSDs and their clients.</w:t>
      </w:r>
    </w:p>
    <w:p xmlns:wp14="http://schemas.microsoft.com/office/word/2010/wordml" w14:paraId="0E27B00A" wp14:textId="77777777">
      <w:pPr>
        <w:pStyle w:val="Überschrift"/>
        <w:spacing w:line="276" w:lineRule="auto"/>
      </w:pPr>
      <w:r>
        <w:rPr>
          <w:rStyle w:val="Ohne"/>
          <w:rFonts w:ascii="Arial Unicode MS" w:hAnsi="Arial Unicode MS" w:eastAsia="Arial Unicode MS" w:cs="Arial Unicode MS"/>
          <w:b w:val="0"/>
          <w:bCs w:val="0"/>
          <w:i w:val="0"/>
          <w:iCs w:val="0"/>
          <w:sz w:val="20"/>
          <w:szCs w:val="20"/>
        </w:rPr>
        <w:br w:type="page"/>
      </w:r>
    </w:p>
    <w:p xmlns:wp14="http://schemas.microsoft.com/office/word/2010/wordml" w14:paraId="60061E4C" wp14:textId="77777777">
      <w:pPr>
        <w:pStyle w:val="Text"/>
      </w:pPr>
    </w:p>
    <w:p xmlns:wp14="http://schemas.microsoft.com/office/word/2010/wordml" w14:paraId="31AE074A" wp14:textId="77777777">
      <w:pPr>
        <w:pStyle w:val="Text"/>
        <w:keepNext w:val="1"/>
        <w:keepLines w:val="1"/>
        <w:spacing w:before="320" w:after="250" w:line="276" w:lineRule="auto"/>
        <w:jc w:val="both"/>
        <w:outlineLvl w:val="0"/>
        <w:rPr>
          <w:rStyle w:val="Ohne"/>
          <w:rFonts w:ascii="Arial" w:hAnsi="Arial" w:eastAsia="Arial" w:cs="Arial"/>
          <w:b w:val="1"/>
          <w:bCs w:val="1"/>
        </w:rPr>
      </w:pPr>
      <w:r>
        <w:rPr>
          <w:rStyle w:val="Ohne"/>
          <w:rFonts w:ascii="Arial" w:hAnsi="Arial"/>
          <w:b w:val="1"/>
          <w:bCs w:val="1"/>
          <w:rtl w:val="0"/>
          <w:lang w:val="en-US"/>
        </w:rPr>
        <w:t>General information about respondent</w:t>
      </w:r>
    </w:p>
    <w:tbl>
      <w:tblPr>
        <w:tblW w:w="95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bd6427" w:sz="8" w:space="0" w:shadow="0" w:frame="0"/>
          <w:insideV w:val="single" w:color="bd6427" w:sz="8" w:space="0" w:shadow="0" w:frame="0"/>
        </w:tblBorders>
        <w:shd w:val="clear" w:color="auto" w:fill="d0ddef"/>
        <w:tblLayout w:type="fixed"/>
      </w:tblPr>
      <w:tblGrid>
        <w:gridCol w:w="3929"/>
        <w:gridCol w:w="5595"/>
      </w:tblGrid>
      <w:tr xmlns:wp14="http://schemas.microsoft.com/office/word/2010/wordml" w:rsidTr="4CD871AB" w14:paraId="5A846EF9" wp14:textId="77777777">
        <w:tblPrEx>
          <w:shd w:val="clear" w:color="auto" w:fill="d0ddef"/>
        </w:tblPrEx>
        <w:trPr>
          <w:trHeight w:val="204" w:hRule="atLeast"/>
        </w:trPr>
        <w:tc>
          <w:tcPr>
            <w:tcW w:w="3929"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auto"/>
            <w:tcMar>
              <w:top w:w="80" w:type="dxa"/>
              <w:left w:w="80" w:type="dxa"/>
              <w:bottom w:w="80" w:type="dxa"/>
              <w:right w:w="80" w:type="dxa"/>
            </w:tcMar>
            <w:vAlign w:val="top"/>
          </w:tcPr>
          <w:p w14:paraId="7F39D4AA" wp14:textId="77777777">
            <w:pPr>
              <w:pStyle w:val="Text"/>
            </w:pPr>
            <w:r>
              <w:rPr>
                <w:rStyle w:val="Ohne"/>
                <w:rFonts w:ascii="Arial" w:hAnsi="Arial"/>
                <w:sz w:val="18"/>
                <w:szCs w:val="18"/>
                <w:rtl w:val="0"/>
                <w:lang w:val="en-US"/>
              </w:rPr>
              <w:t>Name of the company / organisation</w:t>
            </w:r>
          </w:p>
        </w:tc>
        <w:tc>
          <w:tcPr>
            <w:tcW w:w="55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auto"/>
            <w:tcMar>
              <w:top w:w="80" w:type="dxa"/>
              <w:left w:w="80" w:type="dxa"/>
              <w:bottom w:w="80" w:type="dxa"/>
              <w:right w:w="80" w:type="dxa"/>
            </w:tcMar>
            <w:vAlign w:val="top"/>
          </w:tcPr>
          <w:p w:rsidP="4CD871AB" w14:paraId="1934DE71" wp14:textId="24531358">
            <w:pPr>
              <w:pStyle w:val="Text"/>
              <w:bidi w:val="0"/>
              <w:spacing w:before="0" w:beforeAutospacing="off" w:after="0" w:afterAutospacing="off" w:line="240" w:lineRule="auto"/>
              <w:ind w:left="0" w:right="0"/>
              <w:jc w:val="left"/>
            </w:pPr>
            <w:r w:rsidRPr="4CD871AB" w:rsidR="4CD871AB">
              <w:rPr>
                <w:rStyle w:val="Ohne"/>
                <w:rFonts w:ascii="Arial" w:hAnsi="Arial"/>
                <w:b w:val="1"/>
                <w:bCs w:val="1"/>
                <w:i w:val="1"/>
                <w:iCs w:val="1"/>
                <w:color w:val="B10004"/>
                <w:sz w:val="18"/>
                <w:szCs w:val="18"/>
                <w:lang w:val="de-DE"/>
              </w:rPr>
              <w:t>GIANG PHAM</w:t>
            </w:r>
          </w:p>
        </w:tc>
      </w:tr>
      <w:tr xmlns:wp14="http://schemas.microsoft.com/office/word/2010/wordml" w:rsidTr="4CD871AB" w14:paraId="04B30563" wp14:textId="77777777">
        <w:tblPrEx>
          <w:shd w:val="clear" w:color="auto" w:fill="d0ddef"/>
        </w:tblPrEx>
        <w:trPr>
          <w:trHeight w:val="204" w:hRule="atLeast"/>
        </w:trPr>
        <w:tc>
          <w:tcPr>
            <w:tcW w:w="3929"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auto"/>
            <w:tcMar>
              <w:top w:w="80" w:type="dxa"/>
              <w:left w:w="80" w:type="dxa"/>
              <w:bottom w:w="80" w:type="dxa"/>
              <w:right w:w="80" w:type="dxa"/>
            </w:tcMar>
            <w:vAlign w:val="top"/>
          </w:tcPr>
          <w:p w14:paraId="18283460" wp14:textId="77777777">
            <w:pPr>
              <w:pStyle w:val="Text"/>
            </w:pPr>
            <w:r>
              <w:rPr>
                <w:rStyle w:val="Ohne"/>
                <w:rFonts w:ascii="Arial" w:hAnsi="Arial"/>
                <w:sz w:val="18"/>
                <w:szCs w:val="18"/>
                <w:rtl w:val="0"/>
                <w:lang w:val="en-US"/>
              </w:rPr>
              <w:t>Activity</w:t>
            </w:r>
          </w:p>
        </w:tc>
        <w:tc>
          <w:tcPr>
            <w:tcW w:w="55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auto"/>
            <w:tcMar>
              <w:top w:w="80" w:type="dxa"/>
              <w:left w:w="80" w:type="dxa"/>
              <w:bottom w:w="80" w:type="dxa"/>
              <w:right w:w="80" w:type="dxa"/>
            </w:tcMar>
            <w:vAlign w:val="top"/>
          </w:tcPr>
          <w:p w14:paraId="01C66C26" wp14:textId="77777777">
            <w:pPr>
              <w:pStyle w:val="Text"/>
            </w:pPr>
            <w:r>
              <w:rPr>
                <w:rStyle w:val="Ohne"/>
                <w:rFonts w:ascii="Arial" w:hAnsi="Arial"/>
                <w:i w:val="1"/>
                <w:iCs w:val="1"/>
                <w:outline w:val="0"/>
                <w:color w:val="44546a"/>
                <w:sz w:val="18"/>
                <w:szCs w:val="18"/>
                <w:u w:color="44546a"/>
                <w:rtl w:val="0"/>
                <w:lang w:val="de-DE"/>
                <w14:textFill>
                  <w14:solidFill>
                    <w14:srgbClr w14:val="44546A"/>
                  </w14:solidFill>
                </w14:textFill>
              </w:rPr>
              <w:t>Retail Investor</w:t>
            </w:r>
          </w:p>
        </w:tc>
      </w:tr>
      <w:tr xmlns:wp14="http://schemas.microsoft.com/office/word/2010/wordml" w:rsidTr="4CD871AB" w14:paraId="1D919D36" wp14:textId="77777777">
        <w:tblPrEx>
          <w:shd w:val="clear" w:color="auto" w:fill="d0ddef"/>
        </w:tblPrEx>
        <w:trPr>
          <w:trHeight w:val="204" w:hRule="atLeast"/>
        </w:trPr>
        <w:tc>
          <w:tcPr>
            <w:tcW w:w="3929"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auto"/>
            <w:tcMar>
              <w:top w:w="80" w:type="dxa"/>
              <w:left w:w="80" w:type="dxa"/>
              <w:bottom w:w="80" w:type="dxa"/>
              <w:right w:w="80" w:type="dxa"/>
            </w:tcMar>
            <w:vAlign w:val="top"/>
          </w:tcPr>
          <w:p w14:paraId="38656DBB" wp14:textId="77777777">
            <w:pPr>
              <w:pStyle w:val="Text"/>
            </w:pPr>
            <w:r>
              <w:rPr>
                <w:rStyle w:val="Ohne"/>
                <w:rFonts w:ascii="Arial" w:hAnsi="Arial"/>
                <w:sz w:val="18"/>
                <w:szCs w:val="18"/>
                <w:rtl w:val="0"/>
                <w:lang w:val="en-US"/>
              </w:rPr>
              <w:t>Are you representing an association?</w:t>
            </w:r>
          </w:p>
        </w:tc>
        <w:tc>
          <w:tcPr>
            <w:tcW w:w="55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auto"/>
            <w:tcMar>
              <w:top w:w="80" w:type="dxa"/>
              <w:left w:w="80" w:type="dxa"/>
              <w:bottom w:w="80" w:type="dxa"/>
              <w:right w:w="80" w:type="dxa"/>
            </w:tcMar>
            <w:vAlign w:val="top"/>
          </w:tcPr>
          <w:p w14:paraId="0D1C84E6" wp14:textId="77777777">
            <w:pPr>
              <w:pStyle w:val="Text"/>
            </w:pPr>
            <w:r>
              <w:rPr>
                <w:rStyle w:val="Ohne"/>
                <w:rFonts w:hint="default" w:ascii="Segoe UI Symbol" w:hAnsi="Segoe UI Symbol" w:eastAsia="Segoe UI Symbol" w:cs="Segoe UI Symbol"/>
                <w:sz w:val="16"/>
                <w:szCs w:val="16"/>
                <w:rtl w:val="0"/>
                <w:lang w:val="en-US"/>
              </w:rPr>
              <w:t>☐</w:t>
            </w:r>
          </w:p>
        </w:tc>
      </w:tr>
      <w:tr xmlns:wp14="http://schemas.microsoft.com/office/word/2010/wordml" w:rsidTr="4CD871AB" w14:paraId="61F2D85E" wp14:textId="77777777">
        <w:tblPrEx>
          <w:shd w:val="clear" w:color="auto" w:fill="d0ddef"/>
        </w:tblPrEx>
        <w:trPr>
          <w:trHeight w:val="204" w:hRule="atLeast"/>
        </w:trPr>
        <w:tc>
          <w:tcPr>
            <w:tcW w:w="3929"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auto"/>
            <w:tcMar>
              <w:top w:w="80" w:type="dxa"/>
              <w:left w:w="80" w:type="dxa"/>
              <w:bottom w:w="80" w:type="dxa"/>
              <w:right w:w="80" w:type="dxa"/>
            </w:tcMar>
            <w:vAlign w:val="top"/>
          </w:tcPr>
          <w:p w14:paraId="5B4A29A0" wp14:textId="77777777">
            <w:pPr>
              <w:pStyle w:val="Text"/>
            </w:pPr>
            <w:r>
              <w:rPr>
                <w:rStyle w:val="Ohne"/>
                <w:rFonts w:ascii="Arial" w:hAnsi="Arial"/>
                <w:sz w:val="18"/>
                <w:szCs w:val="18"/>
                <w:rtl w:val="0"/>
                <w:lang w:val="en-US"/>
              </w:rPr>
              <w:t>Country/Region</w:t>
            </w:r>
          </w:p>
        </w:tc>
        <w:tc>
          <w:tcPr>
            <w:tcW w:w="5595" w:type="dxa"/>
            <w:tcBorders>
              <w:top w:val="single" w:color="000000" w:themeColor="text1" w:sz="4" w:space="0" w:shadow="0" w:frame="0"/>
              <w:left w:val="single" w:color="000000" w:themeColor="text1" w:sz="4" w:space="0" w:shadow="0" w:frame="0"/>
              <w:bottom w:val="single" w:color="000000" w:themeColor="text1" w:sz="4" w:space="0" w:shadow="0" w:frame="0"/>
              <w:right w:val="single" w:color="000000" w:themeColor="text1" w:sz="4" w:space="0" w:shadow="0" w:frame="0"/>
            </w:tcBorders>
            <w:shd w:val="clear" w:color="auto" w:fill="auto"/>
            <w:tcMar>
              <w:top w:w="80" w:type="dxa"/>
              <w:left w:w="80" w:type="dxa"/>
              <w:bottom w:w="80" w:type="dxa"/>
              <w:right w:w="80" w:type="dxa"/>
            </w:tcMar>
            <w:vAlign w:val="top"/>
          </w:tcPr>
          <w:p w:rsidP="4CD871AB" w14:paraId="21C4A6A0" wp14:textId="2E0D00A8">
            <w:pPr>
              <w:pStyle w:val="Text"/>
              <w:bidi w:val="0"/>
              <w:spacing w:before="0" w:beforeAutospacing="off" w:after="0" w:afterAutospacing="off" w:line="240" w:lineRule="auto"/>
              <w:ind w:left="0" w:right="0"/>
              <w:jc w:val="left"/>
            </w:pPr>
            <w:r w:rsidRPr="4CD871AB" w:rsidR="4CD871AB">
              <w:rPr>
                <w:rStyle w:val="Ohne"/>
                <w:rFonts w:ascii="Arial" w:hAnsi="Arial"/>
                <w:b w:val="1"/>
                <w:bCs w:val="1"/>
                <w:color w:val="B10600"/>
                <w:sz w:val="16"/>
                <w:szCs w:val="16"/>
                <w:lang w:val="de-DE"/>
              </w:rPr>
              <w:t>GERMANY</w:t>
            </w:r>
          </w:p>
        </w:tc>
      </w:tr>
    </w:tbl>
    <w:p xmlns:wp14="http://schemas.microsoft.com/office/word/2010/wordml" w14:paraId="44EAFD9C" wp14:textId="77777777">
      <w:pPr>
        <w:pStyle w:val="Text"/>
        <w:keepNext w:val="1"/>
        <w:keepLines w:val="1"/>
        <w:widowControl w:val="0"/>
        <w:spacing w:before="320" w:after="250"/>
        <w:jc w:val="both"/>
        <w:outlineLvl w:val="0"/>
        <w:rPr>
          <w:rStyle w:val="Ohne"/>
          <w:rFonts w:ascii="Arial" w:hAnsi="Arial" w:eastAsia="Arial" w:cs="Arial"/>
          <w:b w:val="1"/>
          <w:bCs w:val="1"/>
        </w:rPr>
      </w:pPr>
    </w:p>
    <w:p xmlns:wp14="http://schemas.microsoft.com/office/word/2010/wordml" w14:paraId="4B94D5A5" wp14:textId="77777777">
      <w:pPr>
        <w:pStyle w:val="Text"/>
        <w:spacing w:line="276" w:lineRule="auto"/>
        <w:rPr>
          <w:rStyle w:val="Ohne"/>
          <w:rFonts w:ascii="Arial" w:hAnsi="Arial" w:eastAsia="Arial" w:cs="Arial"/>
          <w:b w:val="1"/>
          <w:bCs w:val="1"/>
          <w:sz w:val="22"/>
          <w:szCs w:val="22"/>
        </w:rPr>
      </w:pPr>
    </w:p>
    <w:p xmlns:wp14="http://schemas.microsoft.com/office/word/2010/wordml" w14:paraId="3DEEC669" wp14:textId="77777777">
      <w:pPr>
        <w:pStyle w:val="Text"/>
        <w:spacing w:line="276" w:lineRule="auto"/>
        <w:rPr>
          <w:rStyle w:val="Ohne"/>
          <w:rFonts w:ascii="Arial" w:hAnsi="Arial" w:eastAsia="Arial" w:cs="Arial"/>
          <w:b w:val="1"/>
          <w:bCs w:val="1"/>
          <w:sz w:val="22"/>
          <w:szCs w:val="22"/>
        </w:rPr>
      </w:pPr>
    </w:p>
    <w:p xmlns:wp14="http://schemas.microsoft.com/office/word/2010/wordml" w14:paraId="3656B9AB"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45FB0818"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049F31CB"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53128261"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62486C05"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4101652C"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4B99056E"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1299C43A"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4DDBEF00"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3461D779"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3CF2D8B6"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0FB78278"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1FC39945"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0562CB0E"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34CE0A41"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62EBF3C5"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6D98A12B"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2946DB82"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5997CC1D"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110FFD37"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6B699379"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3FE9F23F"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1F72F646"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08CE6F91"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61CDCEAD"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6BB9E253"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23DE523C"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52E56223" wp14:textId="77777777">
      <w:pPr>
        <w:pStyle w:val="Text"/>
        <w:spacing w:after="120" w:line="264" w:lineRule="auto"/>
        <w:rPr>
          <w:rStyle w:val="Ohne"/>
          <w:rFonts w:ascii="Arial" w:hAnsi="Arial" w:eastAsia="Arial" w:cs="Arial"/>
          <w:b w:val="1"/>
          <w:bCs w:val="1"/>
          <w:sz w:val="22"/>
          <w:szCs w:val="22"/>
        </w:rPr>
      </w:pPr>
    </w:p>
    <w:p xmlns:wp14="http://schemas.microsoft.com/office/word/2010/wordml" w14:paraId="35F0B329" wp14:textId="77777777">
      <w:pPr>
        <w:pStyle w:val="Text"/>
        <w:spacing w:after="120" w:line="264" w:lineRule="auto"/>
        <w:rPr>
          <w:rStyle w:val="Ohne"/>
          <w:rFonts w:ascii="Arial" w:hAnsi="Arial" w:eastAsia="Arial" w:cs="Arial"/>
          <w:b w:val="1"/>
          <w:bCs w:val="1"/>
          <w:sz w:val="22"/>
          <w:szCs w:val="22"/>
        </w:rPr>
      </w:pPr>
      <w:r>
        <w:rPr>
          <w:rStyle w:val="Ohne"/>
          <w:rFonts w:ascii="Arial" w:hAnsi="Arial"/>
          <w:b w:val="1"/>
          <w:bCs w:val="1"/>
          <w:sz w:val="22"/>
          <w:szCs w:val="22"/>
          <w:rtl w:val="0"/>
          <w:lang w:val="en-US"/>
        </w:rPr>
        <w:t>Questions</w:t>
      </w:r>
    </w:p>
    <w:p xmlns:wp14="http://schemas.microsoft.com/office/word/2010/wordml" w14:paraId="2F2D206E" wp14:textId="77777777">
      <w:pPr>
        <w:pStyle w:val="Question style"/>
        <w:numPr>
          <w:ilvl w:val="0"/>
          <w:numId w:val="2"/>
        </w:numPr>
      </w:pPr>
      <w:r>
        <w:rPr>
          <w:rStyle w:val="Ohne"/>
          <w:rtl w:val="0"/>
          <w:lang w:val="en-US"/>
        </w:rPr>
        <w:t>Do market participants support removing the special process of collection and distribution of penalties by CCPs for cleared transactions? Please provide justifications, if possible supported by quantitative data.</w:t>
      </w:r>
    </w:p>
    <w:p xmlns:wp14="http://schemas.microsoft.com/office/word/2010/wordml" w14:paraId="4C0C1BC8" wp14:textId="77777777">
      <w:pPr>
        <w:pStyle w:val="Text"/>
      </w:pPr>
      <w:r>
        <w:rPr>
          <w:rStyle w:val="Ohne"/>
          <w:rFonts w:eastAsia="Arial Unicode MS" w:cs="Arial Unicode MS"/>
          <w:rtl w:val="0"/>
          <w:lang w:val="en-US"/>
        </w:rPr>
        <w:t>&lt;ESMA_QUESTION_SETD_1&gt;</w:t>
      </w:r>
    </w:p>
    <w:p xmlns:wp14="http://schemas.microsoft.com/office/word/2010/wordml" w14:paraId="60AFA98C" wp14:textId="77777777">
      <w:pPr>
        <w:pStyle w:val="Text"/>
      </w:pPr>
      <w:r>
        <w:rPr>
          <w:rStyle w:val="Ohne"/>
          <w:rFonts w:eastAsia="Arial Unicode MS" w:cs="Arial Unicode MS"/>
          <w:rtl w:val="0"/>
          <w:lang w:val="en-US"/>
        </w:rPr>
        <w:t>We do not support removing the special process. The CCPs are in the best position to identify the parties that fail to deliver securities and/or cash for settlement. With the Unique Transaction Identifier, the CCPs will be in a position to identify the specific market participants who fail settlement.</w:t>
      </w:r>
      <w:r>
        <w:rPr>
          <w:rStyle w:val="Ohne"/>
          <w:rFonts w:hint="default" w:eastAsia="Arial Unicode MS" w:cs="Arial Unicode MS"/>
          <w:rtl w:val="0"/>
        </w:rPr>
        <w:t> </w:t>
      </w:r>
    </w:p>
    <w:p xmlns:wp14="http://schemas.microsoft.com/office/word/2010/wordml" w14:paraId="23CD324A" wp14:textId="77777777">
      <w:pPr>
        <w:pStyle w:val="Text"/>
      </w:pPr>
      <w:r>
        <w:rPr>
          <w:rStyle w:val="Ohne"/>
          <w:rFonts w:eastAsia="Arial Unicode MS" w:cs="Arial Unicode MS"/>
          <w:rtl w:val="0"/>
          <w:lang w:val="en-US"/>
        </w:rPr>
        <w:t>&lt;ESMA_QUESTION_SETD_1&gt;</w:t>
      </w:r>
    </w:p>
    <w:p xmlns:wp14="http://schemas.microsoft.com/office/word/2010/wordml" w14:paraId="07547A01" wp14:textId="77777777">
      <w:pPr>
        <w:pStyle w:val="Text"/>
      </w:pPr>
    </w:p>
    <w:p xmlns:wp14="http://schemas.microsoft.com/office/word/2010/wordml" w14:paraId="663B7E13" wp14:textId="77777777">
      <w:pPr>
        <w:pStyle w:val="Question style"/>
        <w:numPr>
          <w:ilvl w:val="0"/>
          <w:numId w:val="2"/>
        </w:numPr>
      </w:pPr>
      <w:r>
        <w:rPr>
          <w:rStyle w:val="Ohne"/>
          <w:rtl w:val="0"/>
          <w:lang w:val="en-US"/>
        </w:rPr>
        <w:t>Do market participants support amending Article 19 of the CDR on Settlement Discipline as suggested in Annex IV? Please provide justifications, if possible supported by quantitative data.</w:t>
      </w:r>
    </w:p>
    <w:p xmlns:wp14="http://schemas.microsoft.com/office/word/2010/wordml" w14:paraId="5E35A21D" wp14:textId="77777777">
      <w:pPr>
        <w:pStyle w:val="Text"/>
      </w:pPr>
      <w:r>
        <w:rPr>
          <w:rStyle w:val="Ohne"/>
          <w:rFonts w:eastAsia="Arial Unicode MS" w:cs="Arial Unicode MS"/>
          <w:rtl w:val="0"/>
          <w:lang w:val="en-US"/>
        </w:rPr>
        <w:t>&lt;ESMA_QUESTION_SETD_2&gt;</w:t>
      </w:r>
    </w:p>
    <w:p xmlns:wp14="http://schemas.microsoft.com/office/word/2010/wordml" w14:paraId="0D200FBB" wp14:textId="77777777">
      <w:pPr>
        <w:pStyle w:val="Text"/>
      </w:pPr>
      <w:r>
        <w:rPr>
          <w:rStyle w:val="Ohne"/>
          <w:rFonts w:eastAsia="Arial Unicode MS" w:cs="Arial Unicode MS"/>
          <w:rtl w:val="0"/>
          <w:lang w:val="en-US"/>
        </w:rPr>
        <w:t>We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p>
    <w:p xmlns:wp14="http://schemas.microsoft.com/office/word/2010/wordml" w14:paraId="04DB84B6" wp14:textId="77777777">
      <w:pPr>
        <w:pStyle w:val="Text"/>
      </w:pPr>
      <w:r>
        <w:rPr>
          <w:rStyle w:val="Ohne"/>
          <w:rFonts w:eastAsia="Arial Unicode MS" w:cs="Arial Unicode MS"/>
          <w:rtl w:val="0"/>
          <w:lang w:val="en-US"/>
        </w:rPr>
        <w:t>&lt;ESMA_QUESTION_SETD_2&gt;</w:t>
      </w:r>
    </w:p>
    <w:p xmlns:wp14="http://schemas.microsoft.com/office/word/2010/wordml" w14:paraId="5043CB0F" wp14:textId="77777777">
      <w:pPr>
        <w:pStyle w:val="Text"/>
      </w:pPr>
    </w:p>
    <w:p xmlns:wp14="http://schemas.microsoft.com/office/word/2010/wordml" w14:paraId="0DB0EA7C" wp14:textId="77777777">
      <w:pPr>
        <w:pStyle w:val="Question style"/>
        <w:numPr>
          <w:ilvl w:val="0"/>
          <w:numId w:val="2"/>
        </w:numPr>
      </w:pPr>
      <w:r>
        <w:rPr>
          <w:rStyle w:val="Ohne"/>
          <w:rtl w:val="0"/>
          <w:lang w:val="en-US"/>
        </w:rPr>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xmlns:wp14="http://schemas.microsoft.com/office/word/2010/wordml" w14:paraId="2803C915" wp14:textId="77777777">
      <w:pPr>
        <w:pStyle w:val="Text"/>
      </w:pPr>
      <w:r>
        <w:rPr>
          <w:rStyle w:val="Ohne"/>
          <w:rFonts w:eastAsia="Arial Unicode MS" w:cs="Arial Unicode MS"/>
          <w:rtl w:val="0"/>
          <w:lang w:val="en-US"/>
        </w:rPr>
        <w:t>&lt;ESMA_QUESTION_SETD_3&gt;</w:t>
      </w:r>
    </w:p>
    <w:p xmlns:wp14="http://schemas.microsoft.com/office/word/2010/wordml" w14:paraId="5DFF316B" wp14:textId="77777777">
      <w:pPr>
        <w:pStyle w:val="Text"/>
      </w:pPr>
      <w:r>
        <w:rPr>
          <w:rStyle w:val="Ohne"/>
          <w:rFonts w:eastAsia="Arial Unicode MS" w:cs="Arial Unicode MS"/>
          <w:rtl w:val="0"/>
          <w:lang w:val="en-US"/>
        </w:rPr>
        <w:t>We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the CCPs and CSDs have already agreed to the processes described in the amendment, we see no need for more than 30-days post-publication for implementation.</w:t>
      </w:r>
    </w:p>
    <w:p xmlns:wp14="http://schemas.microsoft.com/office/word/2010/wordml" w14:paraId="504CB9E6" wp14:textId="77777777">
      <w:pPr>
        <w:pStyle w:val="Text"/>
      </w:pPr>
      <w:r>
        <w:rPr>
          <w:rStyle w:val="Ohne"/>
          <w:rFonts w:eastAsia="Arial Unicode MS" w:cs="Arial Unicode MS"/>
          <w:rtl w:val="0"/>
          <w:lang w:val="en-US"/>
        </w:rPr>
        <w:t>&lt;ESMA_QUESTION_SETD_3&gt;</w:t>
      </w:r>
    </w:p>
    <w:p xmlns:wp14="http://schemas.microsoft.com/office/word/2010/wordml" w14:paraId="07459315" wp14:textId="77777777">
      <w:pPr>
        <w:pStyle w:val="Text"/>
        <w:sectPr>
          <w:headerReference w:type="default" r:id="rId4"/>
          <w:headerReference w:type="first" r:id="rId5"/>
          <w:footerReference w:type="default" r:id="rId6"/>
          <w:footerReference w:type="first" r:id="rId7"/>
          <w:pgSz w:w="11900" w:h="16840" w:orient="portrait"/>
          <w:pgMar w:top="1417" w:right="1417" w:bottom="1417" w:left="1417" w:header="708" w:footer="708"/>
          <w:pgNumType w:start="0"/>
          <w:titlePg w:val="1"/>
          <w:bidi w:val="0"/>
        </w:sectPr>
      </w:pPr>
    </w:p>
    <w:p xmlns:wp14="http://schemas.microsoft.com/office/word/2010/wordml" w14:paraId="6537F28F" wp14:textId="77777777">
      <w:pPr>
        <w:pStyle w:val="Text"/>
        <w:spacing w:after="250" w:line="276" w:lineRule="auto"/>
        <w:jc w:val="both"/>
        <w:rPr>
          <w:rStyle w:val="Ohne"/>
          <w:rFonts w:ascii="Arial" w:hAnsi="Arial" w:eastAsia="Arial" w:cs="Arial"/>
          <w:b w:val="1"/>
          <w:bCs w:val="1"/>
          <w:sz w:val="22"/>
          <w:szCs w:val="22"/>
        </w:rPr>
      </w:pPr>
    </w:p>
    <w:p xmlns:wp14="http://schemas.microsoft.com/office/word/2010/wordml" w14:paraId="3C477ABF" wp14:textId="77777777">
      <w:pPr>
        <w:pStyle w:val="Text"/>
        <w:spacing w:after="250" w:line="276" w:lineRule="auto"/>
        <w:jc w:val="both"/>
        <w:rPr>
          <w:rStyle w:val="Ohne"/>
          <w:rFonts w:ascii="Arial" w:hAnsi="Arial" w:eastAsia="Arial" w:cs="Arial"/>
          <w:b w:val="1"/>
          <w:bCs w:val="1"/>
          <w:sz w:val="22"/>
          <w:szCs w:val="22"/>
        </w:rPr>
      </w:pPr>
      <w:r>
        <w:rPr>
          <w:rStyle w:val="Ohne"/>
          <w:rFonts w:ascii="Arial" w:hAnsi="Arial"/>
          <w:b w:val="1"/>
          <w:bCs w:val="1"/>
          <w:sz w:val="22"/>
          <w:szCs w:val="22"/>
          <w:rtl w:val="0"/>
          <w:lang w:val="en-US"/>
        </w:rPr>
        <w:t xml:space="preserve">Responding to this paper </w:t>
      </w:r>
    </w:p>
    <w:p xmlns:wp14="http://schemas.microsoft.com/office/word/2010/wordml" w14:paraId="0DAFE842" wp14:textId="77777777">
      <w:pPr>
        <w:pStyle w:val="Text"/>
        <w:spacing w:after="250" w:line="276" w:lineRule="auto"/>
        <w:jc w:val="both"/>
        <w:rPr>
          <w:rStyle w:val="Ohne"/>
          <w:rFonts w:ascii="Arial" w:hAnsi="Arial" w:eastAsia="Arial" w:cs="Arial"/>
          <w:sz w:val="18"/>
          <w:szCs w:val="18"/>
        </w:rPr>
      </w:pPr>
      <w:r>
        <w:rPr>
          <w:rStyle w:val="Ohne"/>
          <w:rFonts w:ascii="Arial" w:hAnsi="Arial"/>
          <w:sz w:val="18"/>
          <w:szCs w:val="18"/>
          <w:rtl w:val="0"/>
          <w:lang w:val="en-US"/>
        </w:rPr>
        <w:t xml:space="preserve">ESMA invites comments on all matters in this consultation paper and </w:t>
      </w:r>
      <w:r>
        <w:rPr>
          <w:rStyle w:val="Ohne"/>
          <w:rFonts w:ascii="Arial" w:hAnsi="Arial"/>
          <w:sz w:val="18"/>
          <w:szCs w:val="18"/>
          <w:u w:val="thick" w:color="bf8f00"/>
          <w:rtl w:val="0"/>
          <w:lang w:val="pt-PT"/>
        </w:rPr>
        <w:t>in particular on</w:t>
      </w:r>
      <w:r>
        <w:rPr>
          <w:rStyle w:val="Ohne"/>
          <w:rFonts w:ascii="Arial" w:hAnsi="Arial"/>
          <w:sz w:val="18"/>
          <w:szCs w:val="18"/>
          <w:rtl w:val="0"/>
          <w:lang w:val="en-US"/>
        </w:rPr>
        <w:t xml:space="preserve"> the specific questions. Comments are most helpful if they:</w:t>
      </w:r>
    </w:p>
    <w:p xmlns:wp14="http://schemas.microsoft.com/office/word/2010/wordml" w14:paraId="0FBD5783" wp14:textId="77777777">
      <w:pPr>
        <w:pStyle w:val="Text"/>
        <w:numPr>
          <w:ilvl w:val="0"/>
          <w:numId w:val="4"/>
        </w:numPr>
        <w:bidi w:val="0"/>
        <w:spacing w:after="250" w:line="276" w:lineRule="auto"/>
        <w:ind w:right="0"/>
        <w:jc w:val="both"/>
        <w:rPr>
          <w:rFonts w:ascii="Arial" w:hAnsi="Arial"/>
          <w:sz w:val="18"/>
          <w:szCs w:val="18"/>
          <w:rtl w:val="0"/>
          <w:lang w:val="en-US"/>
        </w:rPr>
      </w:pPr>
      <w:r>
        <w:rPr>
          <w:rStyle w:val="Ohne"/>
          <w:rFonts w:ascii="Arial" w:hAnsi="Arial"/>
          <w:sz w:val="18"/>
          <w:szCs w:val="18"/>
          <w:rtl w:val="0"/>
          <w:lang w:val="en-US"/>
        </w:rPr>
        <w:t>respond to the question stated;</w:t>
      </w:r>
    </w:p>
    <w:p xmlns:wp14="http://schemas.microsoft.com/office/word/2010/wordml" w14:paraId="2016B573" wp14:textId="77777777">
      <w:pPr>
        <w:pStyle w:val="Text"/>
        <w:numPr>
          <w:ilvl w:val="0"/>
          <w:numId w:val="4"/>
        </w:numPr>
        <w:bidi w:val="0"/>
        <w:spacing w:after="250" w:line="276" w:lineRule="auto"/>
        <w:ind w:right="0"/>
        <w:jc w:val="both"/>
        <w:rPr>
          <w:rFonts w:ascii="Arial" w:hAnsi="Arial"/>
          <w:sz w:val="18"/>
          <w:szCs w:val="18"/>
          <w:rtl w:val="0"/>
          <w:lang w:val="en-US"/>
        </w:rPr>
      </w:pPr>
      <w:r>
        <w:rPr>
          <w:rStyle w:val="Ohne"/>
          <w:rFonts w:ascii="Arial" w:hAnsi="Arial"/>
          <w:sz w:val="18"/>
          <w:szCs w:val="18"/>
          <w:rtl w:val="0"/>
          <w:lang w:val="en-US"/>
        </w:rPr>
        <w:t>indicate the specific question to which the comment relates;</w:t>
      </w:r>
    </w:p>
    <w:p xmlns:wp14="http://schemas.microsoft.com/office/word/2010/wordml" w14:paraId="104014B8" wp14:textId="77777777">
      <w:pPr>
        <w:pStyle w:val="Text"/>
        <w:numPr>
          <w:ilvl w:val="0"/>
          <w:numId w:val="4"/>
        </w:numPr>
        <w:bidi w:val="0"/>
        <w:spacing w:after="250" w:line="276" w:lineRule="auto"/>
        <w:ind w:right="0"/>
        <w:jc w:val="both"/>
        <w:rPr>
          <w:rFonts w:ascii="Arial" w:hAnsi="Arial"/>
          <w:sz w:val="18"/>
          <w:szCs w:val="18"/>
          <w:rtl w:val="0"/>
          <w:lang w:val="en-US"/>
        </w:rPr>
      </w:pPr>
      <w:r>
        <w:rPr>
          <w:rStyle w:val="Ohne"/>
          <w:rFonts w:ascii="Arial" w:hAnsi="Arial"/>
          <w:sz w:val="18"/>
          <w:szCs w:val="18"/>
          <w:rtl w:val="0"/>
          <w:lang w:val="en-US"/>
        </w:rPr>
        <w:t>contain a clear rationale; and</w:t>
      </w:r>
    </w:p>
    <w:p xmlns:wp14="http://schemas.microsoft.com/office/word/2010/wordml" w14:paraId="6A182279" wp14:textId="77777777">
      <w:pPr>
        <w:pStyle w:val="Text"/>
        <w:numPr>
          <w:ilvl w:val="0"/>
          <w:numId w:val="4"/>
        </w:numPr>
        <w:bidi w:val="0"/>
        <w:spacing w:after="250" w:line="276" w:lineRule="auto"/>
        <w:ind w:right="0"/>
        <w:jc w:val="both"/>
        <w:rPr>
          <w:rFonts w:ascii="Arial" w:hAnsi="Arial"/>
          <w:sz w:val="18"/>
          <w:szCs w:val="18"/>
          <w:rtl w:val="0"/>
          <w:lang w:val="en-US"/>
        </w:rPr>
      </w:pPr>
      <w:r>
        <w:rPr>
          <w:rStyle w:val="Ohne"/>
          <w:rFonts w:ascii="Arial" w:hAnsi="Arial"/>
          <w:sz w:val="18"/>
          <w:szCs w:val="18"/>
          <w:rtl w:val="0"/>
          <w:lang w:val="en-US"/>
        </w:rPr>
        <w:t>describe any alternatives ESMA should consider.</w:t>
      </w:r>
    </w:p>
    <w:p xmlns:wp14="http://schemas.microsoft.com/office/word/2010/wordml" w14:paraId="3C6127C4" wp14:textId="77777777">
      <w:pPr>
        <w:pStyle w:val="Text"/>
        <w:spacing w:after="250" w:line="276" w:lineRule="auto"/>
        <w:jc w:val="both"/>
        <w:rPr>
          <w:rStyle w:val="Ohne"/>
          <w:rFonts w:ascii="Arial" w:hAnsi="Arial" w:eastAsia="Arial" w:cs="Arial"/>
          <w:sz w:val="18"/>
          <w:szCs w:val="18"/>
        </w:rPr>
      </w:pPr>
      <w:r>
        <w:rPr>
          <w:rStyle w:val="Ohne"/>
          <w:rFonts w:ascii="Arial" w:hAnsi="Arial"/>
          <w:sz w:val="18"/>
          <w:szCs w:val="18"/>
          <w:rtl w:val="0"/>
          <w:lang w:val="en-US"/>
        </w:rPr>
        <w:t xml:space="preserve">ESMA will consider all comments received by </w:t>
      </w:r>
      <w:r>
        <w:rPr>
          <w:rStyle w:val="Ohne"/>
          <w:rFonts w:ascii="Arial" w:hAnsi="Arial"/>
          <w:b w:val="1"/>
          <w:bCs w:val="1"/>
          <w:sz w:val="18"/>
          <w:szCs w:val="18"/>
          <w:rtl w:val="0"/>
        </w:rPr>
        <w:t>9 September 2022</w:t>
      </w:r>
    </w:p>
    <w:p xmlns:wp14="http://schemas.microsoft.com/office/word/2010/wordml" w14:paraId="65524BBF" wp14:textId="77777777">
      <w:pPr>
        <w:pStyle w:val="Text"/>
        <w:spacing w:after="250" w:line="276" w:lineRule="auto"/>
        <w:jc w:val="both"/>
        <w:rPr>
          <w:rStyle w:val="Ohne"/>
          <w:rFonts w:ascii="Arial" w:hAnsi="Arial" w:eastAsia="Arial" w:cs="Arial"/>
          <w:b w:val="1"/>
          <w:bCs w:val="1"/>
          <w:sz w:val="18"/>
          <w:szCs w:val="18"/>
        </w:rPr>
      </w:pPr>
      <w:r>
        <w:rPr>
          <w:rStyle w:val="Ohne"/>
          <w:rFonts w:ascii="Arial" w:hAnsi="Arial"/>
          <w:b w:val="1"/>
          <w:bCs w:val="1"/>
          <w:sz w:val="18"/>
          <w:szCs w:val="18"/>
          <w:rtl w:val="0"/>
          <w:lang w:val="fr-FR"/>
        </w:rPr>
        <w:t>Instructions</w:t>
      </w:r>
    </w:p>
    <w:p xmlns:wp14="http://schemas.microsoft.com/office/word/2010/wordml" w14:paraId="0D3B7E71" wp14:textId="77777777">
      <w:pPr>
        <w:pStyle w:val="Text"/>
        <w:spacing w:after="250" w:line="276" w:lineRule="auto"/>
        <w:jc w:val="both"/>
        <w:rPr>
          <w:rStyle w:val="Ohne"/>
          <w:rFonts w:ascii="Arial" w:hAnsi="Arial" w:eastAsia="Arial" w:cs="Arial"/>
          <w:sz w:val="18"/>
          <w:szCs w:val="18"/>
        </w:rPr>
      </w:pPr>
      <w:r>
        <w:rPr>
          <w:rStyle w:val="Ohne"/>
          <w:rFonts w:ascii="Arial" w:hAnsi="Arial"/>
          <w:sz w:val="18"/>
          <w:szCs w:val="18"/>
          <w:rtl w:val="0"/>
          <w:lang w:val="en-US"/>
        </w:rPr>
        <w:t>In order to facilitate analysis of responses to the Consultation Paper, respondents are requested to follow the below steps when preparing and submitting their response:</w:t>
      </w:r>
    </w:p>
    <w:p xmlns:wp14="http://schemas.microsoft.com/office/word/2010/wordml" w14:paraId="220FEC48" wp14:textId="77777777">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 xml:space="preserve">Insert your responses to the questions in the Consultation Paper in the present response form. </w:t>
      </w:r>
    </w:p>
    <w:p xmlns:wp14="http://schemas.microsoft.com/office/word/2010/wordml" w14:paraId="6AB48FDE" wp14:textId="77777777">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Use this form and send your responses in Word format (</w:t>
      </w:r>
      <w:r>
        <w:rPr>
          <w:rStyle w:val="Ohne"/>
          <w:b w:val="1"/>
          <w:bCs w:val="1"/>
          <w:sz w:val="18"/>
          <w:szCs w:val="18"/>
          <w:u w:val="single"/>
          <w:rtl w:val="0"/>
          <w:lang w:val="en-US"/>
        </w:rPr>
        <w:t>pdf documents will not be considered except for annexes</w:t>
      </w:r>
      <w:r>
        <w:rPr>
          <w:rStyle w:val="Ohne"/>
          <w:sz w:val="18"/>
          <w:szCs w:val="18"/>
          <w:u w:val="single"/>
          <w:rtl w:val="0"/>
          <w:lang w:val="en-US"/>
        </w:rPr>
        <w:t>);</w:t>
      </w:r>
    </w:p>
    <w:p xmlns:wp14="http://schemas.microsoft.com/office/word/2010/wordml" w14:paraId="1090E9E1" wp14:textId="77777777">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Please do not remove tags of the type &lt;ESMA_QUESTION _SETD_1&gt;. Your response to each question has to be framed by the two tags corresponding to the question.</w:t>
      </w:r>
    </w:p>
    <w:p xmlns:wp14="http://schemas.microsoft.com/office/word/2010/wordml" w14:paraId="471FC586" wp14:textId="77777777">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 xml:space="preserve">If you do not wish to respond to a given question, please do not delete it but simply leave the text </w:t>
      </w:r>
      <w:r>
        <w:rPr>
          <w:rStyle w:val="Ohne"/>
          <w:sz w:val="18"/>
          <w:szCs w:val="18"/>
          <w:rtl w:val="0"/>
          <w:lang w:val="en-US"/>
        </w:rPr>
        <w:t>“</w:t>
      </w:r>
      <w:r>
        <w:rPr>
          <w:rStyle w:val="Ohne"/>
          <w:sz w:val="18"/>
          <w:szCs w:val="18"/>
          <w:rtl w:val="0"/>
          <w:lang w:val="en-US"/>
        </w:rPr>
        <w:t>TYPE YOUR TEXT HERE</w:t>
      </w:r>
      <w:r>
        <w:rPr>
          <w:rStyle w:val="Ohne"/>
          <w:sz w:val="18"/>
          <w:szCs w:val="18"/>
          <w:rtl w:val="0"/>
          <w:lang w:val="en-US"/>
        </w:rPr>
        <w:t xml:space="preserve">” </w:t>
      </w:r>
      <w:r>
        <w:rPr>
          <w:rStyle w:val="Ohne"/>
          <w:sz w:val="18"/>
          <w:szCs w:val="18"/>
          <w:rtl w:val="0"/>
          <w:lang w:val="en-US"/>
        </w:rPr>
        <w:t>between the tags.</w:t>
      </w:r>
    </w:p>
    <w:p xmlns:wp14="http://schemas.microsoft.com/office/word/2010/wordml" w14:paraId="7BFA35A9" wp14:textId="77777777">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When you have drafted your response, name your response form according to the following convention: ESMA_SETD_nameofrespondent_RESPONSEFORM. For example, for a respondent named ABCD, the response form would be entitled ESMA_SETD_ABCD_RESPONSEFORM.</w:t>
      </w:r>
    </w:p>
    <w:p xmlns:wp14="http://schemas.microsoft.com/office/word/2010/wordml" w14:paraId="168DD146" wp14:textId="77777777">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 xml:space="preserve">Upload the form containing your responses, </w:t>
      </w:r>
      <w:r>
        <w:rPr>
          <w:rStyle w:val="Ohne"/>
          <w:b w:val="1"/>
          <w:bCs w:val="1"/>
          <w:sz w:val="18"/>
          <w:szCs w:val="18"/>
          <w:rtl w:val="0"/>
          <w:lang w:val="en-US"/>
        </w:rPr>
        <w:t>in Word format</w:t>
      </w:r>
      <w:r>
        <w:rPr>
          <w:rStyle w:val="Ohne"/>
          <w:sz w:val="18"/>
          <w:szCs w:val="18"/>
          <w:rtl w:val="0"/>
          <w:lang w:val="en-US"/>
        </w:rPr>
        <w:t>, to ESMA</w:t>
      </w:r>
      <w:r>
        <w:rPr>
          <w:rStyle w:val="Ohne"/>
          <w:sz w:val="18"/>
          <w:szCs w:val="18"/>
          <w:rtl w:val="0"/>
          <w:lang w:val="en-US"/>
        </w:rPr>
        <w:t>’</w:t>
      </w:r>
      <w:r>
        <w:rPr>
          <w:rStyle w:val="Ohne"/>
          <w:sz w:val="18"/>
          <w:szCs w:val="18"/>
          <w:rtl w:val="0"/>
          <w:lang w:val="en-US"/>
        </w:rPr>
        <w:t xml:space="preserve">s website (www.esma.europa.eu under the heading </w:t>
      </w:r>
      <w:r>
        <w:rPr>
          <w:rStyle w:val="Ohne"/>
          <w:sz w:val="18"/>
          <w:szCs w:val="18"/>
          <w:rtl w:val="0"/>
          <w:lang w:val="en-US"/>
        </w:rPr>
        <w:t>“</w:t>
      </w:r>
      <w:r>
        <w:rPr>
          <w:rStyle w:val="Ohne"/>
          <w:sz w:val="18"/>
          <w:szCs w:val="18"/>
          <w:rtl w:val="0"/>
          <w:lang w:val="en-US"/>
        </w:rPr>
        <w:t xml:space="preserve">Your input </w:t>
      </w:r>
      <w:r>
        <w:rPr>
          <w:rStyle w:val="Ohne"/>
          <w:sz w:val="18"/>
          <w:szCs w:val="18"/>
          <w:rtl w:val="0"/>
          <w:lang w:val="en-US"/>
        </w:rPr>
        <w:t xml:space="preserve">– </w:t>
      </w:r>
      <w:r>
        <w:rPr>
          <w:rStyle w:val="Ohne"/>
          <w:sz w:val="18"/>
          <w:szCs w:val="18"/>
          <w:rtl w:val="0"/>
          <w:lang w:val="en-US"/>
        </w:rPr>
        <w:t>Open Consultations</w:t>
      </w:r>
      <w:r>
        <w:rPr>
          <w:rStyle w:val="Ohne"/>
          <w:sz w:val="18"/>
          <w:szCs w:val="18"/>
          <w:rtl w:val="0"/>
          <w:lang w:val="en-US"/>
        </w:rPr>
        <w:t xml:space="preserve">” </w:t>
      </w:r>
      <w:r>
        <w:rPr>
          <w:rStyle w:val="Ohne"/>
          <w:sz w:val="18"/>
          <w:szCs w:val="18"/>
          <w:rtl w:val="0"/>
          <w:lang w:val="en-US"/>
        </w:rPr>
        <w:t>-&gt;  Consultation Paper on the clearing and derivative trading obligations in view of the benchmark transition</w:t>
      </w:r>
      <w:r>
        <w:rPr>
          <w:rStyle w:val="Ohne"/>
          <w:sz w:val="18"/>
          <w:szCs w:val="18"/>
          <w:rtl w:val="0"/>
          <w:lang w:val="en-US"/>
        </w:rPr>
        <w:t>”</w:t>
      </w:r>
      <w:r>
        <w:rPr>
          <w:rStyle w:val="Ohne"/>
          <w:sz w:val="18"/>
          <w:szCs w:val="18"/>
          <w:rtl w:val="0"/>
          <w:lang w:val="en-US"/>
        </w:rPr>
        <w:t xml:space="preserve">). </w:t>
      </w:r>
    </w:p>
    <w:p xmlns:wp14="http://schemas.microsoft.com/office/word/2010/wordml" w14:paraId="0EB29C28" wp14:textId="77777777">
      <w:pPr>
        <w:pStyle w:val="Text"/>
        <w:spacing w:after="250" w:line="276" w:lineRule="auto"/>
        <w:jc w:val="both"/>
        <w:rPr>
          <w:rStyle w:val="Ohne"/>
          <w:rFonts w:ascii="Arial" w:hAnsi="Arial" w:eastAsia="Arial" w:cs="Arial"/>
          <w:b w:val="1"/>
          <w:bCs w:val="1"/>
          <w:sz w:val="18"/>
          <w:szCs w:val="18"/>
        </w:rPr>
      </w:pPr>
      <w:r>
        <w:rPr>
          <w:rStyle w:val="Ohne"/>
          <w:rFonts w:ascii="Arial" w:hAnsi="Arial"/>
          <w:b w:val="1"/>
          <w:bCs w:val="1"/>
          <w:sz w:val="18"/>
          <w:szCs w:val="18"/>
          <w:rtl w:val="0"/>
          <w:lang w:val="en-US"/>
        </w:rPr>
        <w:t>Publication of responses</w:t>
      </w:r>
    </w:p>
    <w:p xmlns:wp14="http://schemas.microsoft.com/office/word/2010/wordml" w14:paraId="23E9995A" wp14:textId="77777777">
      <w:pPr>
        <w:pStyle w:val="Text"/>
        <w:spacing w:after="250" w:line="276" w:lineRule="auto"/>
        <w:jc w:val="both"/>
        <w:rPr>
          <w:rStyle w:val="Ohne"/>
          <w:rFonts w:ascii="Arial" w:hAnsi="Arial" w:eastAsia="Arial" w:cs="Arial"/>
          <w:sz w:val="18"/>
          <w:szCs w:val="18"/>
        </w:rPr>
      </w:pPr>
      <w:r>
        <w:rPr>
          <w:rStyle w:val="Ohne"/>
          <w:rFonts w:ascii="Arial" w:hAnsi="Arial"/>
          <w:sz w:val="18"/>
          <w:szCs w:val="18"/>
          <w:rtl w:val="0"/>
          <w:lang w:val="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w:t>
      </w:r>
      <w:r>
        <w:rPr>
          <w:rStyle w:val="Ohne"/>
          <w:rFonts w:hint="default" w:ascii="Arial" w:hAnsi="Arial"/>
          <w:sz w:val="18"/>
          <w:szCs w:val="18"/>
          <w:rtl w:val="1"/>
        </w:rPr>
        <w:t>’</w:t>
      </w:r>
      <w:r>
        <w:rPr>
          <w:rStyle w:val="Ohne"/>
          <w:rFonts w:ascii="Arial" w:hAnsi="Arial"/>
          <w:sz w:val="18"/>
          <w:szCs w:val="18"/>
          <w:rtl w:val="0"/>
          <w:lang w:val="en-US"/>
        </w:rPr>
        <w:t>s rules on access to documents. We may consult you if we receive such a request. Any decision we make not to disclose the response is reviewable by ESMA</w:t>
      </w:r>
      <w:r>
        <w:rPr>
          <w:rStyle w:val="Ohne"/>
          <w:rFonts w:hint="default" w:ascii="Arial" w:hAnsi="Arial"/>
          <w:sz w:val="18"/>
          <w:szCs w:val="18"/>
          <w:rtl w:val="1"/>
        </w:rPr>
        <w:t>’</w:t>
      </w:r>
      <w:r>
        <w:rPr>
          <w:rStyle w:val="Ohne"/>
          <w:rFonts w:ascii="Arial" w:hAnsi="Arial"/>
          <w:sz w:val="18"/>
          <w:szCs w:val="18"/>
          <w:rtl w:val="0"/>
          <w:lang w:val="en-US"/>
        </w:rPr>
        <w:t>s Board of Appeal and the European Ombudsman.</w:t>
      </w:r>
    </w:p>
    <w:p xmlns:wp14="http://schemas.microsoft.com/office/word/2010/wordml" w14:paraId="5C35BFCB" wp14:textId="77777777">
      <w:pPr>
        <w:pStyle w:val="Text"/>
        <w:spacing w:after="250" w:line="276" w:lineRule="auto"/>
        <w:jc w:val="both"/>
        <w:rPr>
          <w:rStyle w:val="Ohne"/>
          <w:rFonts w:ascii="Arial" w:hAnsi="Arial" w:eastAsia="Arial" w:cs="Arial"/>
          <w:b w:val="1"/>
          <w:bCs w:val="1"/>
          <w:sz w:val="18"/>
          <w:szCs w:val="18"/>
        </w:rPr>
      </w:pPr>
      <w:r>
        <w:rPr>
          <w:rStyle w:val="Ohne"/>
          <w:rFonts w:ascii="Arial" w:hAnsi="Arial"/>
          <w:b w:val="1"/>
          <w:bCs w:val="1"/>
          <w:sz w:val="18"/>
          <w:szCs w:val="18"/>
          <w:rtl w:val="0"/>
          <w:lang w:val="en-US"/>
        </w:rPr>
        <w:t>Data protection</w:t>
      </w:r>
    </w:p>
    <w:p xmlns:wp14="http://schemas.microsoft.com/office/word/2010/wordml" w14:paraId="33F8E396" wp14:textId="77777777">
      <w:pPr>
        <w:pStyle w:val="Text"/>
        <w:spacing w:after="250" w:line="276" w:lineRule="auto"/>
        <w:jc w:val="both"/>
        <w:rPr>
          <w:rStyle w:val="Ohne"/>
          <w:rFonts w:ascii="Arial" w:hAnsi="Arial" w:eastAsia="Arial" w:cs="Arial"/>
          <w:sz w:val="18"/>
          <w:szCs w:val="18"/>
        </w:rPr>
      </w:pPr>
      <w:r>
        <w:rPr>
          <w:rStyle w:val="Ohne"/>
          <w:rFonts w:ascii="Arial" w:hAnsi="Arial"/>
          <w:sz w:val="18"/>
          <w:szCs w:val="18"/>
          <w:rtl w:val="0"/>
          <w:lang w:val="en-US"/>
        </w:rPr>
        <w:t xml:space="preserve">Information on data protection can be found at </w:t>
      </w:r>
      <w:r>
        <w:rPr>
          <w:rStyle w:val="Hyperlink.1"/>
        </w:rPr>
        <w:fldChar w:fldCharType="begin" w:fldLock="0"/>
      </w:r>
      <w:r>
        <w:rPr>
          <w:rStyle w:val="Hyperlink.1"/>
        </w:rPr>
        <w:instrText xml:space="preserve"> HYPERLINK "http://www.esma.europa.eu"</w:instrText>
      </w:r>
      <w:r>
        <w:rPr>
          <w:rStyle w:val="Hyperlink.1"/>
        </w:rPr>
        <w:fldChar w:fldCharType="separate" w:fldLock="0"/>
      </w:r>
      <w:r>
        <w:rPr>
          <w:rStyle w:val="Hyperlink.1"/>
          <w:rtl w:val="0"/>
        </w:rPr>
        <w:t>www.esma.europa.eu</w:t>
      </w:r>
      <w:r>
        <w:rPr/>
        <w:fldChar w:fldCharType="end" w:fldLock="0"/>
      </w:r>
      <w:r>
        <w:rPr>
          <w:rStyle w:val="Ohne"/>
          <w:rFonts w:ascii="Arial" w:hAnsi="Arial"/>
          <w:sz w:val="18"/>
          <w:szCs w:val="18"/>
          <w:rtl w:val="0"/>
          <w:lang w:val="en-US"/>
        </w:rPr>
        <w:t xml:space="preserve"> under the heading </w:t>
      </w:r>
      <w:r>
        <w:rPr>
          <w:rStyle w:val="Hyperlink.1"/>
        </w:rPr>
        <w:fldChar w:fldCharType="begin" w:fldLock="0"/>
      </w:r>
      <w:r>
        <w:rPr>
          <w:rStyle w:val="Hyperlink.1"/>
        </w:rPr>
        <w:instrText xml:space="preserve"> HYPERLINK "http://www.esma.europa.eu/legal-notice"</w:instrText>
      </w:r>
      <w:r>
        <w:rPr>
          <w:rStyle w:val="Hyperlink.1"/>
        </w:rPr>
        <w:fldChar w:fldCharType="separate" w:fldLock="0"/>
      </w:r>
      <w:r>
        <w:rPr>
          <w:rStyle w:val="Hyperlink.1"/>
          <w:rtl w:val="0"/>
          <w:lang w:val="en-US"/>
        </w:rPr>
        <w:t>Legal Notice</w:t>
      </w:r>
      <w:r>
        <w:rPr/>
        <w:fldChar w:fldCharType="end" w:fldLock="0"/>
      </w:r>
      <w:r>
        <w:rPr>
          <w:rStyle w:val="Ohne"/>
          <w:rFonts w:ascii="Arial" w:hAnsi="Arial"/>
          <w:sz w:val="18"/>
          <w:szCs w:val="18"/>
          <w:rtl w:val="0"/>
        </w:rPr>
        <w:t>.</w:t>
      </w:r>
    </w:p>
    <w:p xmlns:wp14="http://schemas.microsoft.com/office/word/2010/wordml" w14:paraId="6DFB9E20" wp14:textId="77777777">
      <w:pPr>
        <w:pStyle w:val="Text"/>
        <w:spacing w:after="250" w:line="276" w:lineRule="auto"/>
        <w:jc w:val="both"/>
        <w:rPr>
          <w:rStyle w:val="Ohne"/>
          <w:rFonts w:ascii="Arial" w:hAnsi="Arial" w:eastAsia="Arial" w:cs="Arial"/>
          <w:b w:val="1"/>
          <w:bCs w:val="1"/>
          <w:sz w:val="18"/>
          <w:szCs w:val="18"/>
        </w:rPr>
      </w:pPr>
    </w:p>
    <w:p xmlns:wp14="http://schemas.microsoft.com/office/word/2010/wordml" w14:paraId="67242799" wp14:textId="77777777">
      <w:pPr>
        <w:pStyle w:val="Text"/>
        <w:spacing w:after="250" w:line="276" w:lineRule="auto"/>
        <w:jc w:val="both"/>
      </w:pPr>
      <w:r>
        <w:rPr>
          <w:rStyle w:val="Ohne"/>
          <w:rFonts w:ascii="Arial" w:hAnsi="Arial"/>
          <w:b w:val="1"/>
          <w:bCs w:val="1"/>
          <w:sz w:val="18"/>
          <w:szCs w:val="18"/>
          <w:rtl w:val="0"/>
          <w:lang w:val="en-US"/>
        </w:rPr>
        <w:t>Who should read this paper</w:t>
      </w:r>
    </w:p>
    <w:sectPr>
      <w:headerReference w:type="default" r:id="rId8"/>
      <w:footerReference w:type="default" r:id="rId9"/>
      <w:pgSz w:w="11900" w:h="16840" w:orient="portrait"/>
      <w:pgMar w:top="1418" w:right="1418" w:bottom="1418" w:left="1418"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egoe UI Symbol">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1C36B14E" wp14:textId="77777777">
    <w:pPr>
      <w:pStyle w:val="footer"/>
      <w:tabs>
        <w:tab w:val="right" w:pos="9046"/>
        <w:tab w:val="clear" w:pos="9072"/>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FFF7576" wp14:textId="77777777">
    <w:pPr>
      <w:pStyle w:val="footer"/>
      <w:tabs>
        <w:tab w:val="right" w:pos="9046"/>
        <w:tab w:val="clear" w:pos="9072"/>
      </w:tabs>
    </w:pPr>
    <w:r>
      <w:rPr>
        <w:rFonts w:ascii="Arial" w:hAnsi="Arial"/>
        <w:outline w:val="0"/>
        <w:color w:val="ffffff"/>
        <w:u w:color="ffffff"/>
        <w:rtl w:val="0"/>
        <w14:textFill>
          <w14:solidFill>
            <w14:srgbClr w14:val="FFFFFF"/>
          </w14:solidFill>
        </w14:textFill>
      </w:rPr>
      <w:tab/>
    </w:r>
    <w:r>
      <w:rPr>
        <w:rFonts w:ascii="Arial" w:hAnsi="Arial"/>
        <w:outline w:val="0"/>
        <w:color w:val="ffffff"/>
        <w:u w:color="ffffff"/>
        <w:rtl w:val="0"/>
        <w14:textFill>
          <w14:solidFill>
            <w14:srgbClr w14:val="FFFFFF"/>
          </w14:solidFill>
        </w14:textFill>
      </w:rPr>
      <w:tab/>
    </w:r>
    <w:r>
      <w:rPr>
        <w:rFonts w:ascii="Arial" w:hAnsi="Arial"/>
        <w:outline w:val="0"/>
        <w:color w:val="ffffff"/>
        <w:u w:color="ffffff"/>
        <w:rtl w:val="0"/>
        <w14:textFill>
          <w14:solidFill>
            <w14:srgbClr w14:val="FFFFFF"/>
          </w14:solidFill>
        </w14:textFill>
      </w:rPr>
      <w:t xml:space="preserve">11 July 2022 | </w:t>
    </w:r>
    <w:r>
      <w:rPr>
        <w:rStyle w:val="Hyperlink.0"/>
      </w:rPr>
      <w:fldChar w:fldCharType="begin" w:fldLock="0"/>
    </w:r>
    <w:r>
      <w:rPr>
        <w:rStyle w:val="Hyperlink.0"/>
      </w:rPr>
      <w:instrText xml:space="preserve"> HYPERLINK "https://sherpa.esma.europa.eu/sites/MKT/SMK/_layouts/15/DocIdRedir.aspx?ID=ESMA70-156-1484"</w:instrText>
    </w:r>
    <w:r>
      <w:rPr>
        <w:rStyle w:val="Hyperlink.0"/>
      </w:rPr>
      <w:fldChar w:fldCharType="separate" w:fldLock="0"/>
    </w:r>
    <w:r>
      <w:rPr>
        <w:rStyle w:val="Hyperlink.0"/>
        <w:rtl w:val="0"/>
        <w:lang w:val="en-US"/>
      </w:rPr>
      <w:t>ESMA</w:t>
    </w:r>
    <w:r>
      <w:rPr/>
      <w:fldChar w:fldCharType="end" w:fldLock="0"/>
    </w:r>
    <w:r>
      <w:rPr>
        <w:rStyle w:val="Hyperlink.0"/>
        <w:rtl w:val="0"/>
        <w:lang w:val="en-US"/>
      </w:rPr>
      <w:t>70-450-1185</w:t>
    </w:r>
  </w:p>
</w:ftr>
</file>

<file path=word/footer3.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FF776FE" wp14:textId="77777777">
    <w:pPr>
      <w:pStyle w:val="footer"/>
      <w:tabs>
        <w:tab w:val="right" w:pos="9046"/>
        <w:tab w:val="clear" w:pos="9072"/>
      </w:tabs>
      <w:jc w:val="center"/>
    </w:pPr>
    <w:r>
      <w:rPr>
        <w:rStyle w:val="Ohne"/>
        <w:rtl w:val="0"/>
      </w:rPr>
      <w:fldChar w:fldCharType="begin" w:fldLock="0"/>
    </w:r>
    <w:r>
      <w:rPr>
        <w:rStyle w:val="Ohne"/>
        <w:rtl w:val="0"/>
      </w:rPr>
      <w:instrText xml:space="preserve"> PAGE </w:instrText>
    </w:r>
    <w:r>
      <w:rPr>
        <w:rStyle w:val="Ohne"/>
        <w:rtl w:val="0"/>
      </w:rPr>
      <w:fldChar w:fldCharType="separate" w:fldLock="0"/>
    </w:r>
    <w:r>
      <w:rPr>
        <w:rStyle w:val="Ohne"/>
        <w:rtl w:val="0"/>
      </w:rPr>
    </w:r>
    <w:r>
      <w:rPr>
        <w:rStyle w:val="Ohne"/>
        <w:rtl w:val="0"/>
      </w:rPr>
      <w:fldChar w:fldCharType="end" w:fldLock="0"/>
    </w: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70DF9E56" wp14:textId="77777777">
    <w:pPr>
      <w:pStyle w:val="Kopf- und Fußzeilen"/>
      <w:bidi w:val="0"/>
    </w:pPr>
    <w:r/>
  </w:p>
</w:hdr>
</file>

<file path=word/header2.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3F65851A" wp14:textId="77777777">
    <w:pPr>
      <w:pStyle w:val="header"/>
      <w:tabs>
        <w:tab w:val="right" w:pos="9046"/>
        <w:tab w:val="clear" w:pos="9072"/>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308DC299" wp14:editId="7777777">
          <wp:simplePos x="0" y="0"/>
          <wp:positionH relativeFrom="page">
            <wp:posOffset>0</wp:posOffset>
          </wp:positionH>
          <wp:positionV relativeFrom="page">
            <wp:posOffset>3891280</wp:posOffset>
          </wp:positionV>
          <wp:extent cx="7560310" cy="6800850"/>
          <wp:effectExtent l="0" t="0" r="0" b="0"/>
          <wp:wrapNone/>
          <wp:docPr id="1073741825" name="officeArt object" descr="report_db"/>
          <wp:cNvGraphicFramePr/>
          <a:graphic xmlns:a="http://schemas.openxmlformats.org/drawingml/2006/main">
            <a:graphicData uri="http://schemas.openxmlformats.org/drawingml/2006/picture">
              <pic:pic xmlns:pic="http://schemas.openxmlformats.org/drawingml/2006/picture">
                <pic:nvPicPr>
                  <pic:cNvPr id="1073741825" name="report_db" descr="report_db"/>
                  <pic:cNvPicPr>
                    <a:picLocks noChangeAspect="1"/>
                  </pic:cNvPicPr>
                </pic:nvPicPr>
                <pic:blipFill>
                  <a:blip r:embed="rId1">
                    <a:extLst/>
                  </a:blip>
                  <a:stretch>
                    <a:fillRect/>
                  </a:stretch>
                </pic:blipFill>
                <pic:spPr>
                  <a:xfrm>
                    <a:off x="0" y="0"/>
                    <a:ext cx="7560310" cy="6800850"/>
                  </a:xfrm>
                  <a:prstGeom prst="rect">
                    <a:avLst/>
                  </a:prstGeom>
                  <a:ln w="12700" cap="flat">
                    <a:noFill/>
                    <a:miter lim="400000"/>
                  </a:ln>
                  <a:effectLst/>
                </pic:spPr>
              </pic:pic>
            </a:graphicData>
          </a:graphic>
        </wp:anchor>
      </w:drawing>
    </w:r>
    <w:r>
      <w:drawing xmlns:a="http://schemas.openxmlformats.org/drawingml/2006/main">
        <wp:anchor xmlns:wp14="http://schemas.microsoft.com/office/word/2010/wordprocessingDrawing" distT="152400" distB="152400" distL="152400" distR="152400" simplePos="0" relativeHeight="251659264" behindDoc="1" locked="0" layoutInCell="1" allowOverlap="1" wp14:anchorId="41E3C5A9" wp14:editId="7777777">
          <wp:simplePos x="0" y="0"/>
          <wp:positionH relativeFrom="page">
            <wp:posOffset>366395</wp:posOffset>
          </wp:positionH>
          <wp:positionV relativeFrom="page">
            <wp:posOffset>372745</wp:posOffset>
          </wp:positionV>
          <wp:extent cx="2209800" cy="904875"/>
          <wp:effectExtent l="0" t="0" r="0" b="0"/>
          <wp:wrapNone/>
          <wp:docPr id="1073741826" name="officeArt object" descr="esma_8_V3"/>
          <wp:cNvGraphicFramePr/>
          <a:graphic xmlns:a="http://schemas.openxmlformats.org/drawingml/2006/main">
            <a:graphicData uri="http://schemas.openxmlformats.org/drawingml/2006/picture">
              <pic:pic xmlns:pic="http://schemas.openxmlformats.org/drawingml/2006/picture">
                <pic:nvPicPr>
                  <pic:cNvPr id="1073741826" name="esma_8_V3" descr="esma_8_V3"/>
                  <pic:cNvPicPr>
                    <a:picLocks noChangeAspect="1"/>
                  </pic:cNvPicPr>
                </pic:nvPicPr>
                <pic:blipFill>
                  <a:blip r:embed="rId2">
                    <a:extLst/>
                  </a:blip>
                  <a:stretch>
                    <a:fillRect/>
                  </a:stretch>
                </pic:blipFill>
                <pic:spPr>
                  <a:xfrm>
                    <a:off x="0" y="0"/>
                    <a:ext cx="2209800" cy="904875"/>
                  </a:xfrm>
                  <a:prstGeom prst="rect">
                    <a:avLst/>
                  </a:prstGeom>
                  <a:ln w="12700" cap="flat">
                    <a:noFill/>
                    <a:miter lim="400000"/>
                  </a:ln>
                  <a:effectLst/>
                </pic:spPr>
              </pic:pic>
            </a:graphicData>
          </a:graphic>
        </wp:anchor>
      </w:drawing>
    </w:r>
    <w:r/>
  </w:p>
</w:hdr>
</file>

<file path=word/header3.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4DE7BA1C" wp14:textId="77777777">
    <w:pPr>
      <w:pStyle w:val="header"/>
      <w:tabs>
        <w:tab w:val="right" w:pos="9046"/>
        <w:tab w:val="clear" w:pos="9072"/>
      </w:tabs>
      <w:jc w:val="right"/>
      <w:rPr>
        <w:rStyle w:val="Ohne"/>
        <w:b w:val="1"/>
        <w:bCs w:val="1"/>
        <w:outline w:val="0"/>
        <w:color w:val="ff0000"/>
        <w:u w:color="ff0000"/>
        <w14:textFill>
          <w14:solidFill>
            <w14:srgbClr w14:val="FF0000"/>
          </w14:solidFill>
        </w14:textFill>
      </w:rPr>
    </w:pPr>
    <w:r>
      <w:rPr>
        <w:outline w:val="0"/>
        <w:color w:val="2f5496"/>
        <w:sz w:val="20"/>
        <w:szCs w:val="20"/>
        <w:u w:color="2f5496"/>
        <w14:textFill>
          <w14:solidFill>
            <w14:srgbClr w14:val="2F5496"/>
          </w14:solidFill>
        </w14:textFill>
      </w:rP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6B42C8A1" wp14:editId="7777777">
          <wp:simplePos x="0" y="0"/>
          <wp:positionH relativeFrom="page">
            <wp:posOffset>899794</wp:posOffset>
          </wp:positionH>
          <wp:positionV relativeFrom="page">
            <wp:posOffset>448944</wp:posOffset>
          </wp:positionV>
          <wp:extent cx="561975" cy="561975"/>
          <wp:effectExtent l="0" t="0" r="0" b="0"/>
          <wp:wrapNone/>
          <wp:docPr id="1073741827" name="officeArt object" descr="esma_8_V3_no_claim"/>
          <wp:cNvGraphicFramePr/>
          <a:graphic xmlns:a="http://schemas.openxmlformats.org/drawingml/2006/main">
            <a:graphicData uri="http://schemas.openxmlformats.org/drawingml/2006/picture">
              <pic:pic xmlns:pic="http://schemas.openxmlformats.org/drawingml/2006/picture">
                <pic:nvPicPr>
                  <pic:cNvPr id="1073741827" name="esma_8_V3_no_claim" descr="esma_8_V3_no_claim"/>
                  <pic:cNvPicPr>
                    <a:picLocks noChangeAspect="1"/>
                  </pic:cNvPicPr>
                </pic:nvPicPr>
                <pic:blipFill>
                  <a:blip r:embed="rId1">
                    <a:extLst/>
                  </a:blip>
                  <a:stretch>
                    <a:fillRect/>
                  </a:stretch>
                </pic:blipFill>
                <pic:spPr>
                  <a:xfrm>
                    <a:off x="0" y="0"/>
                    <a:ext cx="561975" cy="561975"/>
                  </a:xfrm>
                  <a:prstGeom prst="rect">
                    <a:avLst/>
                  </a:prstGeom>
                  <a:ln w="12700" cap="flat">
                    <a:noFill/>
                    <a:miter lim="400000"/>
                  </a:ln>
                  <a:effectLst/>
                </pic:spPr>
              </pic:pic>
            </a:graphicData>
          </a:graphic>
        </wp:anchor>
      </w:drawing>
    </w:r>
    <w:r>
      <w:rPr>
        <w:outline w:val="0"/>
        <w:color w:val="2f5496"/>
        <w:sz w:val="20"/>
        <w:szCs w:val="20"/>
        <w:u w:color="2f5496"/>
        <w14:textFill>
          <w14:solidFill>
            <w14:srgbClr w14:val="2F5496"/>
          </w14:solidFill>
        </w14:textFill>
      </w:rPr>
      <mc:AlternateContent>
        <mc:Choice Requires="wps">
          <w:drawing xmlns:a="http://schemas.openxmlformats.org/drawingml/2006/main">
            <wp:anchor xmlns:wp14="http://schemas.microsoft.com/office/word/2010/wordprocessingDrawing" distT="152400" distB="152400" distL="152400" distR="152400" simplePos="0" relativeHeight="251659264" behindDoc="1" locked="0" layoutInCell="1" allowOverlap="1" wp14:anchorId="700349CA" wp14:editId="7777777">
              <wp:simplePos x="0" y="0"/>
              <wp:positionH relativeFrom="page">
                <wp:posOffset>1314978</wp:posOffset>
              </wp:positionH>
              <wp:positionV relativeFrom="page">
                <wp:posOffset>740092</wp:posOffset>
              </wp:positionV>
              <wp:extent cx="1" cy="558166"/>
              <wp:effectExtent l="0" t="0" r="0" b="0"/>
              <wp:wrapNone/>
              <wp:docPr id="1073741828" name="officeArt object" descr="Line 16"/>
              <wp:cNvGraphicFramePr/>
              <a:graphic xmlns:a="http://schemas.openxmlformats.org/drawingml/2006/main">
                <a:graphicData uri="http://schemas.microsoft.com/office/word/2010/wordprocessingShape">
                  <wps:wsp>
                    <wps:cNvSpPr/>
                    <wps:spPr>
                      <a:xfrm flipH="1">
                        <a:off x="0" y="0"/>
                        <a:ext cx="1" cy="558166"/>
                      </a:xfrm>
                      <a:prstGeom prst="line">
                        <a:avLst/>
                      </a:prstGeom>
                      <a:noFill/>
                      <a:ln w="12700" cap="flat">
                        <a:solidFill>
                          <a:srgbClr val="283583"/>
                        </a:solidFill>
                        <a:prstDash val="solid"/>
                        <a:round/>
                      </a:ln>
                      <a:effectLst/>
                    </wps:spPr>
                    <wps:bodyPr/>
                  </wps:wsp>
                </a:graphicData>
              </a:graphic>
            </wp:anchor>
          </w:drawing>
        </mc:Choice>
        <mc:Fallback>
          <w:pict w14:anchorId="1F5CE5BC">
            <v:line id="_x0000_s1026" style="visibility:visible;position:absolute;margin-left:103.5pt;margin-top:58.3pt;width:0.0pt;height:44.0pt;z-index:-251657216;mso-position-horizontal:absolute;mso-position-horizontal-relative:page;mso-position-vertical:absolute;mso-position-vertical-relative:page;mso-wrap-distance-left:12.0pt;mso-wrap-distance-top:12.0pt;mso-wrap-distance-right:12.0pt;mso-wrap-distance-bottom:12.0pt;flip:x;">
              <v:fill on="f"/>
              <v:stroke weight="1.0pt" color="#283583" opacity="100.0%" linestyle="single" joinstyle="round" endcap="flat" dashstyle="solid" filltype="solid" startarrow="none" startarrowwidth="medium" startarrowlength="medium" endarrow="none" endarrowwidth="medium" endarrowlength="medium"/>
              <w10:wrap type="none" side="bothSides" anchorx="page" anchory="page"/>
            </v:line>
          </w:pict>
        </mc:Fallback>
      </mc:AlternateContent>
    </w:r>
  </w:p>
  <w:p xmlns:wp14="http://schemas.microsoft.com/office/word/2010/wordml" w14:paraId="44E871BC" wp14:textId="77777777">
    <w:pPr>
      <w:pStyle w:val="header"/>
      <w:tabs>
        <w:tab w:val="right" w:pos="9046"/>
        <w:tab w:val="clear" w:pos="9072"/>
      </w:tabs>
      <w:jc w:val="right"/>
      <w:rPr>
        <w:rStyle w:val="Ohne"/>
        <w:rFonts w:ascii="Arial" w:hAnsi="Arial" w:eastAsia="Arial" w:cs="Arial"/>
        <w:outline w:val="0"/>
        <w:color w:val="2f5496"/>
        <w:sz w:val="20"/>
        <w:szCs w:val="20"/>
        <w:u w:color="2f5496"/>
        <w14:textFill>
          <w14:solidFill>
            <w14:srgbClr w14:val="2F5496"/>
          </w14:solidFill>
        </w14:textFill>
      </w:rPr>
    </w:pPr>
  </w:p>
  <w:p xmlns:wp14="http://schemas.microsoft.com/office/word/2010/wordml" w14:paraId="144A5D23" wp14:textId="77777777">
    <w:pPr>
      <w:pStyle w:val="header"/>
      <w:tabs>
        <w:tab w:val="right" w:pos="9046"/>
        <w:tab w:val="clear" w:pos="9072"/>
      </w:tabs>
      <w:jc w:val="right"/>
    </w:pPr>
    <w:r>
      <w:rPr>
        <w:rStyle w:val="Ohne"/>
        <w:outline w:val="0"/>
        <w:color w:val="2f5496"/>
        <w:sz w:val="20"/>
        <w:szCs w:val="20"/>
        <w:u w:color="2f5496"/>
        <w14:textFill>
          <w14:solidFill>
            <w14:srgbClr w14:val="2F5496"/>
          </w14:solidFill>
        </w14:textFill>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nsid w:val="1072a56a"/>
    <w:multiLevelType w:val="hybridMultilevel"/>
    <w:numStyleLink w:val="Importierter Stil: 3"/>
  </w:abstractNum>
  <w:abstractNum w:abstractNumId="1">
    <w:nsid w:val="336163c9"/>
    <w:multiLevelType w:val="hybridMultilevel"/>
    <w:styleLink w:val="Importierter Stil: 3"/>
    <w:lvl w:ilvl="0">
      <w:start w:val="1"/>
      <w:numFmt w:val="decimal"/>
      <w:suff w:val="tab"/>
      <w:lvlText w:val="%1."/>
      <w:lvlJc w:val="left"/>
      <w:pPr>
        <w:ind w:left="720" w:hanging="360"/>
      </w:pPr>
      <w:rPr>
        <w:rFonts w:ascii="Arial" w:hAnsi="Arial" w:eastAsia="Arial" w:cs="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Arial" w:hAnsi="Arial" w:eastAsia="Arial" w:cs="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ascii="Arial" w:hAnsi="Arial" w:eastAsia="Arial" w:cs="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Arial" w:hAnsi="Arial" w:eastAsia="Arial" w:cs="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Arial" w:hAnsi="Arial" w:eastAsia="Arial" w:cs="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ascii="Arial" w:hAnsi="Arial" w:eastAsia="Arial" w:cs="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Arial" w:hAnsi="Arial" w:eastAsia="Arial" w:cs="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Arial" w:hAnsi="Arial" w:eastAsia="Arial" w:cs="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ascii="Arial" w:hAnsi="Arial" w:eastAsia="Arial" w:cs="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df4ce1b"/>
    <w:multiLevelType w:val="hybridMultilevel"/>
    <w:numStyleLink w:val="Importierter Stil: 4"/>
  </w:abstractNum>
  <w:abstractNum w:abstractNumId="3">
    <w:nsid w:val="4306aa9e"/>
    <w:multiLevelType w:val="hybridMultilevel"/>
    <w:styleLink w:val="Importierter Stil: 4"/>
    <w:lvl w:ilvl="0">
      <w:start w:val="1"/>
      <w:numFmt w:val="bullet"/>
      <w:suff w:val="tab"/>
      <w:lvlText w:val="·"/>
      <w:lvlJc w:val="left"/>
      <w:pPr>
        <w:ind w:left="9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3afee00a"/>
    <w:multiLevelType w:val="hybridMultilevel"/>
    <w:numStyleLink w:val="Importierter Stil: 6"/>
  </w:abstractNum>
  <w:abstractNum w:abstractNumId="5">
    <w:nsid w:val="57b9fa37"/>
    <w:multiLevelType w:val="hybridMultilevel"/>
    <w:styleLink w:val="Importierter Stil: 6"/>
    <w:lvl w:ilvl="0">
      <w:start w:val="1"/>
      <w:numFmt w:val="decimal"/>
      <w:suff w:val="nothing"/>
      <w:lvlText w:val="%1."/>
      <w:lvlJc w:val="left"/>
      <w:pPr>
        <w:tabs>
          <w:tab w:val="left" w:pos="142"/>
          <w:tab w:val="left" w:pos="284"/>
          <w:tab w:val="left" w:pos="567"/>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2"/>
          <w:tab w:val="left" w:pos="284"/>
          <w:tab w:val="left" w:pos="567"/>
          <w:tab w:val="left" w:pos="720"/>
          <w:tab w:val="num" w:pos="1440"/>
        </w:tabs>
        <w:ind w:left="2018" w:hanging="12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2"/>
          <w:tab w:val="left" w:pos="284"/>
          <w:tab w:val="left" w:pos="567"/>
          <w:tab w:val="left" w:pos="720"/>
          <w:tab w:val="num" w:pos="2160"/>
        </w:tabs>
        <w:ind w:left="2738" w:hanging="12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2"/>
          <w:tab w:val="left" w:pos="284"/>
          <w:tab w:val="left" w:pos="567"/>
          <w:tab w:val="left" w:pos="720"/>
          <w:tab w:val="num" w:pos="2880"/>
        </w:tabs>
        <w:ind w:left="3458" w:hanging="12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2"/>
          <w:tab w:val="left" w:pos="284"/>
          <w:tab w:val="left" w:pos="567"/>
          <w:tab w:val="left" w:pos="720"/>
          <w:tab w:val="num" w:pos="3600"/>
        </w:tabs>
        <w:ind w:left="4178" w:hanging="12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2"/>
          <w:tab w:val="left" w:pos="284"/>
          <w:tab w:val="left" w:pos="567"/>
          <w:tab w:val="left" w:pos="720"/>
          <w:tab w:val="num" w:pos="4320"/>
        </w:tabs>
        <w:ind w:left="4898" w:hanging="12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2"/>
          <w:tab w:val="left" w:pos="284"/>
          <w:tab w:val="left" w:pos="567"/>
          <w:tab w:val="left" w:pos="720"/>
          <w:tab w:val="num" w:pos="5040"/>
        </w:tabs>
        <w:ind w:left="5618" w:hanging="12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2"/>
          <w:tab w:val="left" w:pos="284"/>
          <w:tab w:val="left" w:pos="567"/>
          <w:tab w:val="left" w:pos="720"/>
          <w:tab w:val="num" w:pos="5760"/>
        </w:tabs>
        <w:ind w:left="6338" w:hanging="12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2"/>
          <w:tab w:val="left" w:pos="284"/>
          <w:tab w:val="left" w:pos="567"/>
          <w:tab w:val="left" w:pos="720"/>
          <w:tab w:val="num" w:pos="6480"/>
        </w:tabs>
        <w:ind w:left="7058" w:hanging="129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498992DE"/>
  <w15:docId w15:val="{413F2A7F-74EB-403F-90BE-17A22B610E12}"/>
  <w:rsids>
    <w:rsidRoot w:val="4CD871AB"/>
    <w:rsid w:val="4CD871AB"/>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Ohne">
    <w:name w:val="Ohne"/>
  </w:style>
  <w:style w:type="character" w:styleId="Hyperlink.0">
    <w:name w:val="Hyperlink.0"/>
    <w:basedOn w:val="Ohne"/>
    <w:next w:val="Hyperlink.0"/>
    <w:rPr>
      <w:rFonts w:ascii="Arial" w:hAnsi="Arial" w:eastAsia="Arial" w:cs="Arial"/>
      <w:outline w:val="0"/>
      <w:color w:val="ffffff"/>
      <w:u w:color="ffffff"/>
      <w14:textFill>
        <w14:solidFill>
          <w14:srgbClr w14:val="FFFFFF"/>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hAnsi="Arial" w:eastAsia="Arial Unicode MS" w:cs="Arial Unicode MS"/>
      <w:b w:val="1"/>
      <w:bCs w:val="1"/>
      <w:i w:val="0"/>
      <w:iCs w:val="0"/>
      <w:caps w:val="0"/>
      <w:smallCaps w:val="0"/>
      <w:strike w:val="0"/>
      <w:dstrike w:val="0"/>
      <w:outline w:val="0"/>
      <w:color w:val="2f5496"/>
      <w:spacing w:val="-10"/>
      <w:kern w:val="0"/>
      <w:position w:val="0"/>
      <w:sz w:val="56"/>
      <w:szCs w:val="56"/>
      <w:u w:val="none" w:color="2f5496"/>
      <w:shd w:val="nil" w:color="auto" w:fill="auto"/>
      <w:vertAlign w:val="baseline"/>
      <w:lang w:val="en-US"/>
      <w14:textFill>
        <w14:solidFill>
          <w14:srgbClr w14:val="2F5496"/>
        </w14:solidFill>
      </w14:textFill>
    </w:rPr>
  </w:style>
  <w:style w:type="paragraph" w:styleId="Überschrift 2">
    <w:name w:val="Überschrift 2"/>
    <w:next w:val="Text"/>
    <w:pPr>
      <w:keepNext w:val="1"/>
      <w:keepLines w:val="1"/>
      <w:pageBreakBefore w:val="0"/>
      <w:widowControl w:val="1"/>
      <w:shd w:val="clear" w:color="auto" w:fill="auto"/>
      <w:suppressAutoHyphens w:val="0"/>
      <w:bidi w:val="0"/>
      <w:spacing w:before="320" w:after="0" w:line="240" w:lineRule="auto"/>
      <w:ind w:left="0" w:right="0" w:firstLine="0"/>
      <w:jc w:val="left"/>
      <w:outlineLvl w:val="1"/>
    </w:pPr>
    <w:rPr>
      <w:rFonts w:ascii="Arial" w:hAnsi="Arial" w:eastAsia="Arial" w:cs="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Überschrift">
    <w:name w:val="Überschrift"/>
    <w:next w:val="Text"/>
    <w:pPr>
      <w:keepNext w:val="1"/>
      <w:keepLines w:val="1"/>
      <w:pageBreakBefore w:val="0"/>
      <w:widowControl w:val="1"/>
      <w:shd w:val="clear" w:color="auto" w:fill="auto"/>
      <w:suppressAutoHyphens w:val="0"/>
      <w:bidi w:val="0"/>
      <w:spacing w:before="320" w:after="0" w:line="240" w:lineRule="auto"/>
      <w:ind w:left="0" w:right="0" w:firstLine="0"/>
      <w:jc w:val="left"/>
      <w:outlineLvl w:val="0"/>
    </w:pPr>
    <w:rPr>
      <w:rFonts w:ascii="Arial" w:hAnsi="Arial" w:eastAsia="Arial" w:cs="Arial"/>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Question style">
    <w:name w:val="Question style"/>
    <w:next w:val="Text"/>
    <w:pPr>
      <w:keepNext w:val="0"/>
      <w:keepLines w:val="0"/>
      <w:pageBreakBefore w:val="0"/>
      <w:widowControl w:val="1"/>
      <w:shd w:val="clear" w:color="auto" w:fill="auto"/>
      <w:suppressAutoHyphens w:val="0"/>
      <w:bidi w:val="0"/>
      <w:spacing w:before="0" w:after="250" w:line="276" w:lineRule="auto"/>
      <w:ind w:left="0" w:right="0" w:firstLine="0"/>
      <w:jc w:val="both"/>
      <w:outlineLvl w:val="9"/>
    </w:pPr>
    <w:rPr>
      <w:rFonts w:ascii="Arial" w:hAnsi="Arial" w:eastAsia="Arial Unicode MS" w:cs="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ierter Stil: 3">
    <w:name w:val="Importierter Stil: 3"/>
    <w:pPr>
      <w:numPr>
        <w:numId w:val="1"/>
      </w:numPr>
    </w:pPr>
  </w:style>
  <w:style w:type="numbering" w:styleId="Importierter Stil: 4">
    <w:name w:val="Importierter Stil: 4"/>
    <w:pPr>
      <w:numPr>
        <w:numId w:val="3"/>
      </w:numPr>
    </w:pPr>
  </w:style>
  <w:style w:type="paragraph" w:styleId="List Paragraph">
    <w:name w:val="List Paragraph"/>
    <w:next w:val="List Paragraph"/>
    <w:pPr>
      <w:keepNext w:val="0"/>
      <w:keepLines w:val="0"/>
      <w:pageBreakBefore w:val="0"/>
      <w:widowControl w:val="1"/>
      <w:shd w:val="clear" w:color="auto" w:fill="auto"/>
      <w:tabs>
        <w:tab w:val="left" w:pos="142"/>
        <w:tab w:val="left" w:pos="284"/>
        <w:tab w:val="left" w:pos="567"/>
      </w:tabs>
      <w:suppressAutoHyphens w:val="0"/>
      <w:bidi w:val="0"/>
      <w:spacing w:before="0" w:after="0" w:line="264" w:lineRule="auto"/>
      <w:ind w:left="0" w:right="0" w:firstLine="0"/>
      <w:jc w:val="both"/>
      <w:outlineLvl w:val="9"/>
    </w:pPr>
    <w:rPr>
      <w:rFonts w:ascii="Arial" w:hAnsi="Arial"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ierter Stil: 6">
    <w:name w:val="Importierter Stil: 6"/>
    <w:pPr>
      <w:numPr>
        <w:numId w:val="5"/>
      </w:numPr>
    </w:pPr>
  </w:style>
  <w:style w:type="character" w:styleId="Hyperlink.1">
    <w:name w:val="Hyperlink.1"/>
    <w:basedOn w:val="Ohne"/>
    <w:next w:val="Hyperlink.1"/>
    <w:rPr>
      <w:rFonts w:ascii="Arial" w:hAnsi="Arial" w:eastAsia="Arial" w:cs="Arial"/>
      <w:outline w:val="0"/>
      <w:color w:val="0563c1"/>
      <w:sz w:val="18"/>
      <w:szCs w:val="18"/>
      <w:u w:val="single" w:color="0563c1"/>
      <w14:textFill>
        <w14:solidFill>
          <w14:srgbClr w14:val="0563C1"/>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header" Target="header2.xml" Id="rId5" /><Relationship Type="http://schemas.openxmlformats.org/officeDocument/2006/relationships/footer" Target="footer1.xml" Id="rId6" /><Relationship Type="http://schemas.openxmlformats.org/officeDocument/2006/relationships/footer" Target="footer2.xml" Id="rId7" /><Relationship Type="http://schemas.openxmlformats.org/officeDocument/2006/relationships/header" Target="header3.xml" Id="rId8" /><Relationship Type="http://schemas.openxmlformats.org/officeDocument/2006/relationships/footer" Target="footer3.xml" Id="rId9" /><Relationship Type="http://schemas.openxmlformats.org/officeDocument/2006/relationships/numbering" Target="numbering.xml" Id="rId10" /><Relationship Type="http://schemas.openxmlformats.org/officeDocument/2006/relationships/theme" Target="theme/theme1.xml" Id="rId11"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3.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Long Giang Pham</lastModifiedBy>
  <dcterms:modified xsi:type="dcterms:W3CDTF">2022-09-04T10:51:48.6258762Z</dcterms:modified>
</coreProperties>
</file>