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CDD749C" w14:textId="77777777" w:rsidTr="00315E96">
        <w:trPr>
          <w:trHeight w:val="284"/>
        </w:trPr>
        <w:tc>
          <w:tcPr>
            <w:tcW w:w="9412" w:type="dxa"/>
          </w:tcPr>
          <w:p w14:paraId="73C8792C" w14:textId="17CBF257"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F4D29">
              <w:rPr>
                <w:rFonts w:cs="Arial"/>
                <w:color w:val="FFFFFF" w:themeColor="background1"/>
                <w:sz w:val="22"/>
                <w:szCs w:val="22"/>
              </w:rPr>
              <w:t>4 January</w:t>
            </w:r>
            <w:r w:rsidR="00B61CD3">
              <w:rPr>
                <w:rFonts w:cs="Arial"/>
                <w:color w:val="FFFFFF" w:themeColor="background1"/>
                <w:sz w:val="22"/>
                <w:szCs w:val="22"/>
              </w:rPr>
              <w:t xml:space="preserve"> 202</w:t>
            </w:r>
            <w:r w:rsidR="005F4D29">
              <w:rPr>
                <w:rFonts w:cs="Arial"/>
                <w:color w:val="FFFFFF" w:themeColor="background1"/>
                <w:sz w:val="22"/>
                <w:szCs w:val="22"/>
              </w:rPr>
              <w:t>2</w:t>
            </w:r>
          </w:p>
        </w:tc>
      </w:tr>
    </w:tbl>
    <w:p w14:paraId="06CF669B" w14:textId="524D952D" w:rsidR="00FD7A8D" w:rsidRPr="00616B9B" w:rsidRDefault="00FD7A8D" w:rsidP="00FD7A8D">
      <w:pPr>
        <w:rPr>
          <w:rFonts w:cs="Arial"/>
          <w:vanish/>
        </w:rPr>
      </w:pP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5681ABF2" w14:textId="77777777" w:rsidTr="00731475">
        <w:trPr>
          <w:trHeight w:hRule="exact" w:val="1107"/>
        </w:trPr>
        <w:tc>
          <w:tcPr>
            <w:tcW w:w="9913" w:type="dxa"/>
            <w:vAlign w:val="bottom"/>
          </w:tcPr>
          <w:p w14:paraId="5DA00B5E" w14:textId="46D744FE"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731475">
              <w:rPr>
                <w:rFonts w:cs="Arial"/>
              </w:rPr>
              <w:t>Call for Evidence (CfE) on the DLT Pilot Regime</w:t>
            </w:r>
          </w:p>
          <w:p w14:paraId="5FE104CA" w14:textId="77777777" w:rsidR="00B61CD3" w:rsidRPr="00616B9B" w:rsidRDefault="00B61CD3" w:rsidP="00DD2CDA">
            <w:pPr>
              <w:pStyle w:val="01aDBTitle"/>
              <w:jc w:val="left"/>
              <w:rPr>
                <w:rFonts w:cs="Arial"/>
              </w:rPr>
            </w:pPr>
          </w:p>
        </w:tc>
      </w:tr>
      <w:tr w:rsidR="00060F72" w:rsidRPr="00616B9B" w14:paraId="068DB98D" w14:textId="77777777" w:rsidTr="00731475">
        <w:trPr>
          <w:trHeight w:hRule="exact" w:val="337"/>
        </w:trPr>
        <w:tc>
          <w:tcPr>
            <w:tcW w:w="9913" w:type="dxa"/>
            <w:tcMar>
              <w:top w:w="142" w:type="dxa"/>
            </w:tcMar>
          </w:tcPr>
          <w:p w14:paraId="47AE58B4"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0E0C7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A752873" w14:textId="77777777" w:rsidTr="00315E96">
        <w:trPr>
          <w:trHeight w:hRule="exact" w:val="964"/>
        </w:trPr>
        <w:tc>
          <w:tcPr>
            <w:tcW w:w="2325" w:type="dxa"/>
          </w:tcPr>
          <w:p w14:paraId="5A521825" w14:textId="557611E2" w:rsidR="00620D7C" w:rsidRPr="00A52EBB" w:rsidRDefault="00620D7C" w:rsidP="00B1467D">
            <w:pPr>
              <w:pStyle w:val="02Date"/>
              <w:rPr>
                <w:rFonts w:cs="Arial"/>
              </w:rPr>
            </w:pPr>
            <w:r w:rsidRPr="00A52EBB">
              <w:rPr>
                <w:rFonts w:cs="Arial"/>
              </w:rPr>
              <w:lastRenderedPageBreak/>
              <w:t xml:space="preserve">Date: </w:t>
            </w:r>
            <w:r w:rsidR="00F83468">
              <w:rPr>
                <w:rFonts w:cs="Arial"/>
              </w:rPr>
              <w:t>4</w:t>
            </w:r>
            <w:r w:rsidR="0057174D">
              <w:rPr>
                <w:rFonts w:cs="Arial"/>
              </w:rPr>
              <w:t xml:space="preserve"> </w:t>
            </w:r>
            <w:r w:rsidR="00F83468">
              <w:rPr>
                <w:rFonts w:cs="Arial"/>
              </w:rPr>
              <w:t>January</w:t>
            </w:r>
            <w:r w:rsidR="00B61CD3">
              <w:rPr>
                <w:rFonts w:cs="Arial"/>
              </w:rPr>
              <w:t xml:space="preserve"> 202</w:t>
            </w:r>
            <w:r w:rsidR="00F83468">
              <w:rPr>
                <w:rFonts w:cs="Arial"/>
              </w:rPr>
              <w:t>2</w:t>
            </w:r>
          </w:p>
        </w:tc>
      </w:tr>
    </w:tbl>
    <w:p w14:paraId="1B9D7190"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1A541E" w14:textId="404DBA83"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731475">
        <w:rPr>
          <w:rFonts w:cs="Arial"/>
        </w:rPr>
        <w:t>Call for Evidence (CfE)</w:t>
      </w:r>
      <w:r w:rsidR="000E49B7">
        <w:rPr>
          <w:rFonts w:cs="Arial"/>
        </w:rPr>
        <w:t xml:space="preserve"> on the </w:t>
      </w:r>
      <w:r w:rsidR="00731475">
        <w:rPr>
          <w:rFonts w:cs="Arial"/>
        </w:rPr>
        <w:t>DLT Pilot R</w:t>
      </w:r>
      <w:r w:rsidR="00F107EF" w:rsidRPr="00F107EF">
        <w:rPr>
          <w:rFonts w:cs="Arial"/>
        </w:rPr>
        <w:t xml:space="preserve">egime for </w:t>
      </w:r>
      <w:r w:rsidR="00015B5E" w:rsidRPr="00EF0769">
        <w:rPr>
          <w:rFonts w:cs="Arial"/>
        </w:rPr>
        <w:t>published on the ESMA website</w:t>
      </w:r>
      <w:r w:rsidR="004E49B0" w:rsidRPr="00EF0769">
        <w:rPr>
          <w:rFonts w:cs="Arial"/>
        </w:rPr>
        <w:t>.</w:t>
      </w:r>
    </w:p>
    <w:p w14:paraId="4719BC38" w14:textId="77777777" w:rsidR="001D000A" w:rsidRDefault="001D000A" w:rsidP="00F574D0">
      <w:pPr>
        <w:autoSpaceDE w:val="0"/>
        <w:autoSpaceDN w:val="0"/>
        <w:adjustRightInd w:val="0"/>
        <w:spacing w:before="120" w:after="120" w:line="276" w:lineRule="auto"/>
        <w:jc w:val="both"/>
        <w:rPr>
          <w:rStyle w:val="Strong4"/>
          <w:rFonts w:cs="Arial"/>
          <w:i/>
        </w:rPr>
      </w:pPr>
    </w:p>
    <w:p w14:paraId="4156887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FBDF8B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5FBB39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t>
      </w:r>
      <w:r w:rsidR="00955F48" w:rsidRPr="00731475">
        <w:rPr>
          <w:rFonts w:cs="Arial"/>
        </w:rPr>
        <w:t>Word format</w:t>
      </w:r>
      <w:r w:rsidR="00955F48" w:rsidRPr="00293D78">
        <w:rPr>
          <w:rFonts w:cs="Arial"/>
        </w:rPr>
        <w:t xml:space="preserve"> (pdf documents will not be considered except for annexes);</w:t>
      </w:r>
    </w:p>
    <w:p w14:paraId="44256E4A" w14:textId="280BBF6F"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731475">
        <w:rPr>
          <w:rFonts w:cs="Arial"/>
        </w:rPr>
        <w:t>DLT</w:t>
      </w:r>
      <w:r w:rsidR="00CC59BB">
        <w:rPr>
          <w:rFonts w:cs="Arial"/>
        </w:rPr>
        <w:t>P</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6B04DCD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498A9F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FBCAFB5"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4ADAA30"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7566E1C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6F18B0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7B6F7AA9" w14:textId="77777777" w:rsidR="001D000A" w:rsidRDefault="001D000A" w:rsidP="000D17AA">
      <w:pPr>
        <w:pStyle w:val="04BodyText"/>
        <w:spacing w:before="120" w:after="120"/>
        <w:jc w:val="left"/>
        <w:rPr>
          <w:rFonts w:cs="Arial"/>
          <w:b/>
        </w:rPr>
      </w:pPr>
    </w:p>
    <w:p w14:paraId="7EC18D8B" w14:textId="77777777" w:rsidR="000D17AA" w:rsidRPr="00EF0769" w:rsidRDefault="00606240" w:rsidP="000D17AA">
      <w:pPr>
        <w:pStyle w:val="04BodyText"/>
        <w:spacing w:before="120" w:after="120"/>
        <w:jc w:val="left"/>
        <w:rPr>
          <w:rFonts w:cs="Arial"/>
          <w:b/>
        </w:rPr>
      </w:pPr>
      <w:r>
        <w:rPr>
          <w:rFonts w:cs="Arial"/>
          <w:b/>
        </w:rPr>
        <w:t>Naming protocol</w:t>
      </w:r>
    </w:p>
    <w:p w14:paraId="625FF9EA"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7037FEB" w14:textId="2A4FDBAD"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NAMEOFCOMPANY_NAMEOFDOCUMENT</w:t>
      </w:r>
      <w:r w:rsidR="000D17AA" w:rsidRPr="00EF0769">
        <w:rPr>
          <w:rFonts w:cs="Arial"/>
        </w:rPr>
        <w:t>.</w:t>
      </w:r>
    </w:p>
    <w:p w14:paraId="7C4F222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2DE0C76" w14:textId="25F95BAF" w:rsidR="00021E83"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 xml:space="preserve">ESMA_REPLYFORM or </w:t>
      </w:r>
    </w:p>
    <w:p w14:paraId="1B90B9B3" w14:textId="11C4DCAC"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ANNEX1</w:t>
      </w:r>
    </w:p>
    <w:p w14:paraId="1A30CFAA"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5D9B69B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34BF0C" w14:textId="28B6B524" w:rsidR="00F574D0" w:rsidRPr="00EF0769" w:rsidRDefault="00F574D0" w:rsidP="00F574D0">
      <w:pPr>
        <w:pStyle w:val="04BodyText"/>
        <w:spacing w:before="120" w:after="120"/>
        <w:rPr>
          <w:rFonts w:cs="Arial"/>
        </w:rPr>
      </w:pPr>
      <w:r w:rsidRPr="00EF0769">
        <w:rPr>
          <w:rFonts w:cs="Arial"/>
        </w:rPr>
        <w:t xml:space="preserve">Responses must reach us by </w:t>
      </w:r>
      <w:r w:rsidR="005F4D29">
        <w:rPr>
          <w:rFonts w:cs="Arial"/>
          <w:b/>
          <w:highlight w:val="yellow"/>
        </w:rPr>
        <w:t>4 March</w:t>
      </w:r>
      <w:r w:rsidR="00F107EF" w:rsidRPr="00731475">
        <w:rPr>
          <w:rFonts w:cs="Arial"/>
          <w:b/>
          <w:highlight w:val="yellow"/>
        </w:rPr>
        <w:t xml:space="preserve"> 202</w:t>
      </w:r>
      <w:r w:rsidR="006057C5">
        <w:rPr>
          <w:rFonts w:cs="Arial"/>
          <w:b/>
          <w:highlight w:val="yellow"/>
        </w:rPr>
        <w:t>2</w:t>
      </w:r>
      <w:r w:rsidR="00021E83" w:rsidRPr="00EF0769">
        <w:rPr>
          <w:rFonts w:cs="Arial"/>
          <w:b/>
        </w:rPr>
        <w:t>.</w:t>
      </w:r>
    </w:p>
    <w:p w14:paraId="3891F01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Collegamentoipertestuale"/>
          </w:rPr>
          <w:t>www.esma.europa.eu</w:t>
        </w:r>
      </w:hyperlink>
      <w:r w:rsidRPr="005B6B12">
        <w:t xml:space="preserve"> under the heading ‘Your input - Consultations’.</w:t>
      </w:r>
    </w:p>
    <w:p w14:paraId="51B4C68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F30DB8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0634DA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CA781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1285F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4E6EA8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9C1424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61928FD" w14:textId="77777777" w:rsidR="00332304" w:rsidRDefault="00332304">
      <w:pPr>
        <w:rPr>
          <w:rFonts w:cs="Arial"/>
          <w:b/>
          <w:bCs/>
          <w:kern w:val="32"/>
          <w:sz w:val="24"/>
          <w:szCs w:val="32"/>
        </w:rPr>
      </w:pPr>
      <w:r>
        <w:br w:type="page"/>
      </w:r>
    </w:p>
    <w:p w14:paraId="2E464169"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FA5524">
        <w:tc>
          <w:tcPr>
            <w:tcW w:w="3929" w:type="dxa"/>
            <w:shd w:val="clear" w:color="auto" w:fill="auto"/>
          </w:tcPr>
          <w:p w14:paraId="58482845"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Fonts w:cs="Arial"/>
              <w:color w:val="808080"/>
            </w:rPr>
            <w:id w:val="651570699"/>
            <w:text/>
          </w:sdtPr>
          <w:sdtContent>
            <w:tc>
              <w:tcPr>
                <w:tcW w:w="5595" w:type="dxa"/>
                <w:shd w:val="clear" w:color="auto" w:fill="auto"/>
              </w:tcPr>
              <w:p w14:paraId="633DB1B6" w14:textId="503530CC" w:rsidR="00C2682A" w:rsidRPr="00AB6D88" w:rsidRDefault="00B05BE0" w:rsidP="00FA5524">
                <w:pPr>
                  <w:rPr>
                    <w:rStyle w:val="Testosegnaposto"/>
                    <w:rFonts w:cs="Arial"/>
                  </w:rPr>
                </w:pPr>
                <w:r w:rsidRPr="00B05BE0">
                  <w:rPr>
                    <w:rFonts w:cs="Arial"/>
                    <w:color w:val="808080"/>
                  </w:rPr>
                  <w:t>ABI - Italian Banking Association</w:t>
                </w:r>
              </w:p>
            </w:tc>
          </w:sdtContent>
        </w:sdt>
      </w:tr>
      <w:tr w:rsidR="00C2682A" w:rsidRPr="00AB6D88" w14:paraId="4FCCD8AE" w14:textId="77777777" w:rsidTr="00FA5524">
        <w:tc>
          <w:tcPr>
            <w:tcW w:w="3929" w:type="dxa"/>
            <w:shd w:val="clear" w:color="auto" w:fill="auto"/>
          </w:tcPr>
          <w:p w14:paraId="757E4D86"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097104AB" w14:textId="0933A86A" w:rsidR="00C2682A" w:rsidRPr="00AB6D88" w:rsidRDefault="00C10A7F"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13E7D">
                  <w:rPr>
                    <w:rFonts w:cs="Arial"/>
                  </w:rPr>
                  <w:t>Banking sector</w:t>
                </w:r>
              </w:sdtContent>
            </w:sdt>
          </w:p>
        </w:tc>
      </w:tr>
      <w:tr w:rsidR="00C2682A" w:rsidRPr="00AB6D88" w14:paraId="002F17D3" w14:textId="77777777" w:rsidTr="00FA5524">
        <w:tc>
          <w:tcPr>
            <w:tcW w:w="3929" w:type="dxa"/>
            <w:shd w:val="clear" w:color="auto" w:fill="auto"/>
          </w:tcPr>
          <w:p w14:paraId="00A16CC6"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4BD68813" w14:textId="5795B8B6" w:rsidR="00C2682A" w:rsidRPr="00AB6D88" w:rsidRDefault="00113E7D" w:rsidP="00FA5524">
                <w:pPr>
                  <w:rPr>
                    <w:rFonts w:cs="Arial"/>
                  </w:rPr>
                </w:pPr>
                <w:r>
                  <w:rPr>
                    <w:rFonts w:ascii="MS Gothic" w:eastAsia="MS Gothic" w:hAnsi="MS Gothic" w:cs="Arial" w:hint="eastAsia"/>
                  </w:rPr>
                  <w:t>☒</w:t>
                </w:r>
              </w:p>
            </w:tc>
          </w:sdtContent>
        </w:sdt>
      </w:tr>
      <w:tr w:rsidR="00C2682A" w:rsidRPr="00AB6D88" w14:paraId="7E0C510F" w14:textId="77777777" w:rsidTr="00FA5524">
        <w:tc>
          <w:tcPr>
            <w:tcW w:w="3929" w:type="dxa"/>
            <w:shd w:val="clear" w:color="auto" w:fill="auto"/>
          </w:tcPr>
          <w:p w14:paraId="29B1AD34"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04E7C89" w14:textId="5F35ACCE" w:rsidR="00C2682A" w:rsidRPr="00AB6D88" w:rsidRDefault="00113E7D" w:rsidP="00FA5524">
                <w:pPr>
                  <w:rPr>
                    <w:rFonts w:cs="Arial"/>
                  </w:rPr>
                </w:pPr>
                <w:r>
                  <w:rPr>
                    <w:rFonts w:cs="Arial"/>
                  </w:rPr>
                  <w:t>Italy</w:t>
                </w:r>
              </w:p>
            </w:tc>
          </w:sdtContent>
        </w:sdt>
      </w:tr>
      <w:permEnd w:id="1727412903"/>
    </w:tbl>
    <w:p w14:paraId="398E9C9E" w14:textId="77777777" w:rsidR="00C2682A" w:rsidRDefault="00C2682A" w:rsidP="00F87897">
      <w:pPr>
        <w:spacing w:after="120" w:line="264" w:lineRule="auto"/>
      </w:pPr>
    </w:p>
    <w:p w14:paraId="2F1B3018" w14:textId="77777777" w:rsidR="00F87897" w:rsidRDefault="00F87897" w:rsidP="00F87897">
      <w:pPr>
        <w:spacing w:after="120" w:line="264" w:lineRule="auto"/>
      </w:pPr>
    </w:p>
    <w:p w14:paraId="5DA4D64B" w14:textId="77777777" w:rsidR="00CC59BB" w:rsidRDefault="00F87897" w:rsidP="00CC59BB">
      <w:pPr>
        <w:pStyle w:val="Questionstyle"/>
        <w:numPr>
          <w:ilvl w:val="0"/>
          <w:numId w:val="37"/>
        </w:numPr>
        <w:spacing w:before="240"/>
      </w:pPr>
      <w:r>
        <w:br w:type="page"/>
      </w:r>
      <w:r w:rsidR="00CC59BB" w:rsidRPr="00185ADA">
        <w:lastRenderedPageBreak/>
        <w:t>Please provide any general observations or comments that you would like to make on this call for evidence, including any relevant information on you/your organisation and why the topics covered by this call for evidence are relevant for you/your organisation.</w:t>
      </w:r>
    </w:p>
    <w:p w14:paraId="17BDD96F" w14:textId="77777777" w:rsidR="00CC59BB" w:rsidRDefault="00CC59BB" w:rsidP="00CC59BB">
      <w:r>
        <w:t>&lt;ESMA_QUESTION_DLTP_1&gt;</w:t>
      </w:r>
    </w:p>
    <w:p w14:paraId="694B3729" w14:textId="33ADB094" w:rsidR="00CC59BB" w:rsidRDefault="00AD483F" w:rsidP="00CC59BB">
      <w:permStart w:id="124340805" w:edGrp="everyone"/>
      <w:r w:rsidRPr="00AD483F">
        <w:t>We understand ESMA's decision to launch the assessment process for a possible adaptation of the current regulation of traditional financial markets, with a view to its clearer application also to digital markets, in time for the launch of the pilot regime. However, it is important to consider that it is not yet clear what the effect of the introduction of the DLT will be in the context of financial market activities. The DLT could result, at least in an initial experimental phase, in a mere substitution of the underlying technology for the operators' largely consolidated processes and procedures, while maintaining substantially unchanged the peculiar structure of traditional markets (roles, responsibilities, risks, infrastructure architecture, etc.).</w:t>
      </w:r>
    </w:p>
    <w:p w14:paraId="3B068AF6" w14:textId="26130D88" w:rsidR="00AD483F" w:rsidRDefault="00007E81" w:rsidP="00CC59BB">
      <w:pPr>
        <w:rPr>
          <w:lang w:val="en-US"/>
        </w:rPr>
      </w:pPr>
      <w:r w:rsidRPr="003B2AAD">
        <w:rPr>
          <w:lang w:val="en-US"/>
        </w:rPr>
        <w:t xml:space="preserve">Instead, DLT could stimulate from the outset the revision of the entire market paradigm by imposing a more distributed model </w:t>
      </w:r>
      <w:r>
        <w:rPr>
          <w:lang w:val="en-US"/>
        </w:rPr>
        <w:t xml:space="preserve">compared to </w:t>
      </w:r>
      <w:r w:rsidRPr="003B2AAD">
        <w:rPr>
          <w:lang w:val="en-US"/>
        </w:rPr>
        <w:t xml:space="preserve">the traditional </w:t>
      </w:r>
      <w:proofErr w:type="spellStart"/>
      <w:r w:rsidRPr="003B2AAD">
        <w:rPr>
          <w:lang w:val="en-US"/>
        </w:rPr>
        <w:t>centralised</w:t>
      </w:r>
      <w:proofErr w:type="spellEnd"/>
      <w:r w:rsidRPr="003B2AAD">
        <w:rPr>
          <w:lang w:val="en-US"/>
        </w:rPr>
        <w:t xml:space="preserve"> model. Indeed, distributed ledger technolog</w:t>
      </w:r>
      <w:r>
        <w:rPr>
          <w:lang w:val="en-US"/>
        </w:rPr>
        <w:t>ies</w:t>
      </w:r>
      <w:r w:rsidRPr="003B2AAD">
        <w:rPr>
          <w:lang w:val="en-US"/>
        </w:rPr>
        <w:t xml:space="preserve"> imposes a degree of distribution of roles and responsibilities among the players involved. The spectrum of DLT configurations ranges from totally </w:t>
      </w:r>
      <w:proofErr w:type="spellStart"/>
      <w:r w:rsidRPr="003B2AAD">
        <w:rPr>
          <w:lang w:val="en-US"/>
        </w:rPr>
        <w:t>decentralised</w:t>
      </w:r>
      <w:proofErr w:type="spellEnd"/>
      <w:r w:rsidRPr="003B2AAD">
        <w:rPr>
          <w:lang w:val="en-US"/>
        </w:rPr>
        <w:t xml:space="preserve"> architectures (so-called permissionless)</w:t>
      </w:r>
      <w:r>
        <w:rPr>
          <w:lang w:val="en-US"/>
        </w:rPr>
        <w:t xml:space="preserve"> –</w:t>
      </w:r>
      <w:r w:rsidRPr="003B2AAD">
        <w:rPr>
          <w:lang w:val="en-US"/>
        </w:rPr>
        <w:t xml:space="preserve">which do not require any </w:t>
      </w:r>
      <w:proofErr w:type="spellStart"/>
      <w:r w:rsidRPr="003B2AAD">
        <w:rPr>
          <w:lang w:val="en-US"/>
        </w:rPr>
        <w:t>authorisation</w:t>
      </w:r>
      <w:proofErr w:type="spellEnd"/>
      <w:r w:rsidRPr="003B2AAD">
        <w:rPr>
          <w:lang w:val="en-US"/>
        </w:rPr>
        <w:t xml:space="preserve"> to read and write data on the distributed ledger (or database)</w:t>
      </w:r>
      <w:r>
        <w:rPr>
          <w:lang w:val="en-US"/>
        </w:rPr>
        <w:t xml:space="preserve"> –</w:t>
      </w:r>
      <w:r w:rsidRPr="003B2AAD">
        <w:rPr>
          <w:lang w:val="en-US"/>
        </w:rPr>
        <w:t xml:space="preserve"> to less distributed</w:t>
      </w:r>
      <w:r>
        <w:rPr>
          <w:lang w:val="en-US"/>
        </w:rPr>
        <w:t xml:space="preserve"> </w:t>
      </w:r>
      <w:r w:rsidRPr="003B2AAD">
        <w:rPr>
          <w:lang w:val="en-US"/>
        </w:rPr>
        <w:t xml:space="preserve">architectures (so-called permissioned), which make it possible to define and identify who can be part of the network, also allowing a greater degree of </w:t>
      </w:r>
      <w:proofErr w:type="spellStart"/>
      <w:r w:rsidRPr="003B2AAD">
        <w:rPr>
          <w:lang w:val="en-US"/>
        </w:rPr>
        <w:t>customisation</w:t>
      </w:r>
      <w:proofErr w:type="spellEnd"/>
      <w:r w:rsidRPr="003B2AAD">
        <w:rPr>
          <w:lang w:val="en-US"/>
        </w:rPr>
        <w:t xml:space="preserve"> of the main components.</w:t>
      </w:r>
    </w:p>
    <w:p w14:paraId="391DD2EA" w14:textId="34D529B5" w:rsidR="00007E81" w:rsidRDefault="00437155" w:rsidP="00CC59BB">
      <w:pPr>
        <w:rPr>
          <w:lang w:val="en-US"/>
        </w:rPr>
      </w:pPr>
      <w:r w:rsidRPr="00F807F9">
        <w:rPr>
          <w:lang w:val="en-US"/>
        </w:rPr>
        <w:t xml:space="preserve">To this end, it would be advisable, in an initial assessment, to identify the participants in the network among whom </w:t>
      </w:r>
      <w:proofErr w:type="gramStart"/>
      <w:r w:rsidRPr="00F807F9">
        <w:rPr>
          <w:lang w:val="en-US"/>
        </w:rPr>
        <w:t>tasks</w:t>
      </w:r>
      <w:proofErr w:type="gramEnd"/>
      <w:r w:rsidRPr="00F807F9">
        <w:rPr>
          <w:lang w:val="en-US"/>
        </w:rPr>
        <w:t xml:space="preserve"> and responsibilities should be distributed. The identification of these players, and the consequent role associated with them (which can be tested within the </w:t>
      </w:r>
      <w:r>
        <w:rPr>
          <w:lang w:val="en-US"/>
        </w:rPr>
        <w:t xml:space="preserve">DLT </w:t>
      </w:r>
      <w:r w:rsidRPr="00F807F9">
        <w:rPr>
          <w:lang w:val="en-US"/>
        </w:rPr>
        <w:t>pilot regime), would facilitate the identification of the distinctive components of the DLT with respect to traditional infrastructures, making it clear what regulatory intervention is needed to achieve the application of safeguards equivalent to those in place in the current market context. Only in the latter case</w:t>
      </w:r>
      <w:r w:rsidRPr="00F807F9" w:rsidDel="0027320E">
        <w:rPr>
          <w:lang w:val="en-US"/>
        </w:rPr>
        <w:t xml:space="preserve"> </w:t>
      </w:r>
      <w:r w:rsidRPr="00F807F9">
        <w:rPr>
          <w:lang w:val="en-US"/>
        </w:rPr>
        <w:t xml:space="preserve">DLT will be able to express its full potential and make </w:t>
      </w:r>
      <w:r>
        <w:rPr>
          <w:lang w:val="en-US"/>
        </w:rPr>
        <w:t xml:space="preserve">the </w:t>
      </w:r>
      <w:r w:rsidRPr="00F807F9">
        <w:rPr>
          <w:lang w:val="en-US"/>
        </w:rPr>
        <w:t xml:space="preserve">experimentation more effective. An example of the </w:t>
      </w:r>
      <w:r>
        <w:rPr>
          <w:lang w:val="en-US"/>
        </w:rPr>
        <w:t xml:space="preserve">DLT’s </w:t>
      </w:r>
      <w:r w:rsidRPr="00F807F9">
        <w:rPr>
          <w:lang w:val="en-US"/>
        </w:rPr>
        <w:t>potential is the increased transparency of the information contained in the register, which could be automatically shared among those who want</w:t>
      </w:r>
      <w:r>
        <w:rPr>
          <w:lang w:val="en-US"/>
        </w:rPr>
        <w:t xml:space="preserve"> or </w:t>
      </w:r>
      <w:r w:rsidRPr="00F807F9">
        <w:rPr>
          <w:lang w:val="en-US"/>
        </w:rPr>
        <w:t xml:space="preserve">need access </w:t>
      </w:r>
      <w:proofErr w:type="gramStart"/>
      <w:r w:rsidRPr="00F807F9">
        <w:rPr>
          <w:lang w:val="en-US"/>
        </w:rPr>
        <w:t>in order to</w:t>
      </w:r>
      <w:proofErr w:type="gramEnd"/>
      <w:r w:rsidRPr="00F807F9">
        <w:rPr>
          <w:lang w:val="en-US"/>
        </w:rPr>
        <w:t xml:space="preserve"> comply with regulatory requirements</w:t>
      </w:r>
      <w:r>
        <w:rPr>
          <w:lang w:val="en-US"/>
        </w:rPr>
        <w:t xml:space="preserve"> (following a need-to-know approach)</w:t>
      </w:r>
      <w:r w:rsidRPr="00F807F9">
        <w:rPr>
          <w:lang w:val="en-US"/>
        </w:rPr>
        <w:t>.</w:t>
      </w:r>
    </w:p>
    <w:p w14:paraId="39F80871" w14:textId="31774627" w:rsidR="00437155" w:rsidRDefault="00E5102C" w:rsidP="00CC59BB">
      <w:pPr>
        <w:rPr>
          <w:color w:val="943634"/>
          <w:lang w:val="en-US"/>
        </w:rPr>
      </w:pPr>
      <w:r w:rsidRPr="00163E2C">
        <w:rPr>
          <w:lang w:val="en-US"/>
        </w:rPr>
        <w:t xml:space="preserve">In addition, the importance of the role of banks and intermediaries in the provision of investment services and activities should also be </w:t>
      </w:r>
      <w:proofErr w:type="gramStart"/>
      <w:r w:rsidRPr="00163E2C">
        <w:rPr>
          <w:lang w:val="en-US"/>
        </w:rPr>
        <w:t>taken into account</w:t>
      </w:r>
      <w:proofErr w:type="gramEnd"/>
      <w:r w:rsidRPr="00163E2C">
        <w:rPr>
          <w:lang w:val="en-US"/>
        </w:rPr>
        <w:t xml:space="preserve"> when defining a </w:t>
      </w:r>
      <w:r>
        <w:rPr>
          <w:lang w:val="en-US"/>
        </w:rPr>
        <w:t>“</w:t>
      </w:r>
      <w:r w:rsidRPr="00163E2C">
        <w:rPr>
          <w:lang w:val="en-US"/>
        </w:rPr>
        <w:t>digital market model</w:t>
      </w:r>
      <w:r>
        <w:rPr>
          <w:lang w:val="en-US"/>
        </w:rPr>
        <w:t>”</w:t>
      </w:r>
      <w:r w:rsidRPr="00163E2C">
        <w:rPr>
          <w:lang w:val="en-US"/>
        </w:rPr>
        <w:t xml:space="preserve"> </w:t>
      </w:r>
      <w:r>
        <w:rPr>
          <w:lang w:val="en-US"/>
        </w:rPr>
        <w:t xml:space="preserve">being </w:t>
      </w:r>
      <w:r w:rsidRPr="00163E2C">
        <w:rPr>
          <w:lang w:val="en-US"/>
        </w:rPr>
        <w:t xml:space="preserve">as comprehensive as possible. As regulated entities, they </w:t>
      </w:r>
      <w:r>
        <w:rPr>
          <w:lang w:val="en-US"/>
        </w:rPr>
        <w:t xml:space="preserve">are well placed and </w:t>
      </w:r>
      <w:r w:rsidRPr="00163E2C">
        <w:rPr>
          <w:lang w:val="en-US"/>
        </w:rPr>
        <w:t xml:space="preserve">can best ensure the application of the investor protection and market integrity safeguards that the MiFID </w:t>
      </w:r>
      <w:r>
        <w:rPr>
          <w:lang w:val="en-US"/>
        </w:rPr>
        <w:t xml:space="preserve">2 framework brought </w:t>
      </w:r>
      <w:r w:rsidRPr="00163E2C">
        <w:rPr>
          <w:lang w:val="en-US"/>
        </w:rPr>
        <w:t>to traditional financial markets</w:t>
      </w:r>
      <w:r w:rsidRPr="00163E2C">
        <w:rPr>
          <w:color w:val="943634"/>
          <w:lang w:val="en-US"/>
        </w:rPr>
        <w:t>.</w:t>
      </w:r>
    </w:p>
    <w:p w14:paraId="3B6FFE2C" w14:textId="77777777" w:rsidR="00E07D16" w:rsidRPr="006667E8" w:rsidRDefault="00E07D16" w:rsidP="00E07D16">
      <w:pPr>
        <w:rPr>
          <w:lang w:val="en-US"/>
        </w:rPr>
      </w:pPr>
      <w:r w:rsidRPr="006667E8">
        <w:rPr>
          <w:lang w:val="en-US"/>
        </w:rPr>
        <w:t xml:space="preserve">Finally, for the purposes of responding to this call for evidence, it should also be considered that there is currently a lack of homogeneity in the state of progress of updating the laws of individual member states to </w:t>
      </w:r>
      <w:proofErr w:type="spellStart"/>
      <w:r w:rsidRPr="006667E8">
        <w:rPr>
          <w:lang w:val="en-US"/>
        </w:rPr>
        <w:t>recognise</w:t>
      </w:r>
      <w:proofErr w:type="spellEnd"/>
      <w:r w:rsidRPr="006667E8">
        <w:rPr>
          <w:lang w:val="en-US"/>
        </w:rPr>
        <w:t xml:space="preserve"> the digital form for financial instruments. In fact, in some countries it has already been possible to test the issuance of digital securities while in others this is not yet allowed. Moreover, in all countries it is not yet possible to circulate digital financial instruments on </w:t>
      </w:r>
      <w:r>
        <w:rPr>
          <w:lang w:val="en-US"/>
        </w:rPr>
        <w:t xml:space="preserve">(traditional) </w:t>
      </w:r>
      <w:r w:rsidRPr="006667E8">
        <w:rPr>
          <w:lang w:val="en-US"/>
        </w:rPr>
        <w:t xml:space="preserve">trading platforms due to the </w:t>
      </w:r>
      <w:r>
        <w:rPr>
          <w:lang w:val="en-US"/>
        </w:rPr>
        <w:t xml:space="preserve">consequent need to comply to the </w:t>
      </w:r>
      <w:r w:rsidRPr="006667E8">
        <w:rPr>
          <w:lang w:val="en-US"/>
        </w:rPr>
        <w:t>existing CSDR requirement</w:t>
      </w:r>
      <w:r>
        <w:rPr>
          <w:lang w:val="en-US"/>
        </w:rPr>
        <w:t>(s)</w:t>
      </w:r>
      <w:r w:rsidRPr="006667E8" w:rsidDel="001C68C0">
        <w:rPr>
          <w:lang w:val="en-US"/>
        </w:rPr>
        <w:t xml:space="preserve"> </w:t>
      </w:r>
      <w:r>
        <w:rPr>
          <w:lang w:val="en-US"/>
        </w:rPr>
        <w:t xml:space="preserve">on </w:t>
      </w:r>
      <w:proofErr w:type="spellStart"/>
      <w:r>
        <w:rPr>
          <w:lang w:val="en-US"/>
        </w:rPr>
        <w:t>centralised</w:t>
      </w:r>
      <w:proofErr w:type="spellEnd"/>
      <w:r>
        <w:rPr>
          <w:lang w:val="en-US"/>
        </w:rPr>
        <w:t xml:space="preserve"> custody at the Central Securities Depository (CSD), etc</w:t>
      </w:r>
      <w:r w:rsidRPr="006667E8">
        <w:rPr>
          <w:lang w:val="en-US"/>
        </w:rPr>
        <w:t xml:space="preserve">. </w:t>
      </w:r>
    </w:p>
    <w:p w14:paraId="75541DC6" w14:textId="5276A83D" w:rsidR="00E5102C" w:rsidRDefault="00E07D16" w:rsidP="00E07D16">
      <w:r w:rsidRPr="00626CF3">
        <w:rPr>
          <w:lang w:val="en-US"/>
        </w:rPr>
        <w:t xml:space="preserve">However, although many questions </w:t>
      </w:r>
      <w:r>
        <w:rPr>
          <w:lang w:val="en-US"/>
        </w:rPr>
        <w:t xml:space="preserve">cannot be answered </w:t>
      </w:r>
      <w:r w:rsidRPr="00626CF3">
        <w:rPr>
          <w:lang w:val="en-US"/>
        </w:rPr>
        <w:t>(</w:t>
      </w:r>
      <w:proofErr w:type="gramStart"/>
      <w:r w:rsidRPr="00626CF3">
        <w:rPr>
          <w:lang w:val="en-US"/>
        </w:rPr>
        <w:t>e.g.</w:t>
      </w:r>
      <w:proofErr w:type="gramEnd"/>
      <w:r w:rsidRPr="00626CF3">
        <w:rPr>
          <w:lang w:val="en-US"/>
        </w:rPr>
        <w:t xml:space="preserve"> those relating to standards) at this stage</w:t>
      </w:r>
      <w:r>
        <w:rPr>
          <w:lang w:val="en-US"/>
        </w:rPr>
        <w:t xml:space="preserve"> </w:t>
      </w:r>
      <w:r w:rsidRPr="00626CF3">
        <w:rPr>
          <w:lang w:val="en-US"/>
        </w:rPr>
        <w:t>for the reasons</w:t>
      </w:r>
      <w:r>
        <w:rPr>
          <w:lang w:val="en-US"/>
        </w:rPr>
        <w:t xml:space="preserve"> mentioned above</w:t>
      </w:r>
      <w:r w:rsidRPr="00626CF3">
        <w:rPr>
          <w:lang w:val="en-US"/>
        </w:rPr>
        <w:t xml:space="preserve">, the call for evidence is nevertheless an interesting opportunity to </w:t>
      </w:r>
      <w:r>
        <w:rPr>
          <w:lang w:val="en-US"/>
        </w:rPr>
        <w:t xml:space="preserve">start </w:t>
      </w:r>
      <w:r w:rsidRPr="00626CF3">
        <w:rPr>
          <w:lang w:val="en-US"/>
        </w:rPr>
        <w:t>identif</w:t>
      </w:r>
      <w:r>
        <w:rPr>
          <w:lang w:val="en-US"/>
        </w:rPr>
        <w:t>ying</w:t>
      </w:r>
      <w:r w:rsidRPr="00626CF3">
        <w:rPr>
          <w:lang w:val="en-US"/>
        </w:rPr>
        <w:t xml:space="preserve"> Level II regulatory requirements that may be incompatible with the use of DLT</w:t>
      </w:r>
      <w:r>
        <w:rPr>
          <w:lang w:val="en-US"/>
        </w:rPr>
        <w:t xml:space="preserve"> in time</w:t>
      </w:r>
      <w:r w:rsidRPr="006667E8">
        <w:rPr>
          <w:lang w:val="en-US"/>
        </w:rPr>
        <w:t>.</w:t>
      </w:r>
    </w:p>
    <w:permEnd w:id="124340805"/>
    <w:p w14:paraId="059016CF" w14:textId="77777777" w:rsidR="00CC59BB" w:rsidRDefault="00CC59BB" w:rsidP="00CC59BB">
      <w:r>
        <w:t>&lt;ESMA_QUESTION_DLTP_1&gt;</w:t>
      </w:r>
    </w:p>
    <w:p w14:paraId="03C7C0CB" w14:textId="77777777" w:rsidR="00CC59BB" w:rsidRDefault="00CC59BB" w:rsidP="00CC59BB"/>
    <w:p w14:paraId="213BEB10" w14:textId="77777777" w:rsidR="00CC59BB" w:rsidRDefault="00CC59BB" w:rsidP="00CC59BB">
      <w:pPr>
        <w:pStyle w:val="Questionstyle"/>
        <w:numPr>
          <w:ilvl w:val="0"/>
          <w:numId w:val="37"/>
        </w:numPr>
        <w:spacing w:before="240"/>
      </w:pPr>
      <w:r w:rsidRPr="00185ADA">
        <w:t>Please indicate whether you/your organisation is planning to operate a DLT MI under the DLT Pilot and provide some high-level explanation of the business model</w:t>
      </w:r>
    </w:p>
    <w:p w14:paraId="12B58AF3" w14:textId="77777777" w:rsidR="00CC59BB" w:rsidRDefault="00CC59BB" w:rsidP="00CC59BB">
      <w:r>
        <w:t>&lt;ESMA_QUESTION_DLTP_2&gt;</w:t>
      </w:r>
    </w:p>
    <w:p w14:paraId="59A0405A" w14:textId="7B3D4DA8" w:rsidR="00CC59BB" w:rsidRDefault="008D36B8" w:rsidP="00CC59BB">
      <w:permStart w:id="1947404220" w:edGrp="everyone"/>
      <w:r w:rsidRPr="008D36B8">
        <w:t xml:space="preserve">As a trade association for banks, we are not aware of any current projects to establish DLT market infrastructures in Italy. Rather, we are investigating how services and activities in traditional markets can also </w:t>
      </w:r>
      <w:r w:rsidRPr="008D36B8">
        <w:lastRenderedPageBreak/>
        <w:t>be conducted by banks in the digital environment. However, as argued in our response to Q1, we will first need to understand what kind of infrastructures will be adopted by digital markets.</w:t>
      </w:r>
    </w:p>
    <w:permEnd w:id="1947404220"/>
    <w:p w14:paraId="73D19FBF" w14:textId="77777777" w:rsidR="00CC59BB" w:rsidRDefault="00CC59BB" w:rsidP="00CC59BB">
      <w:r>
        <w:t>&lt;ESMA_QUESTION_DLTP_2&gt;</w:t>
      </w:r>
    </w:p>
    <w:p w14:paraId="4BEA6789" w14:textId="77777777" w:rsidR="00CC59BB" w:rsidRDefault="00CC59BB" w:rsidP="00CC59BB"/>
    <w:p w14:paraId="7A92C410" w14:textId="77777777" w:rsidR="00CC59BB" w:rsidRDefault="00CC59BB" w:rsidP="00CC59BB">
      <w:pPr>
        <w:pStyle w:val="Questionstyle"/>
        <w:numPr>
          <w:ilvl w:val="0"/>
          <w:numId w:val="37"/>
        </w:numPr>
      </w:pPr>
      <w:r w:rsidRPr="00185ADA">
        <w:t>What are the key elements supporting the increased use of DLT in the field of financial services? What are the main obstacles, including in the technical standards, for the development and up-take of DLT-based solutions (listing, trading and settlement)? Do you plan to operate a restricted (permissioned) or unrestricted (permissionless) distributed ledger?</w:t>
      </w:r>
    </w:p>
    <w:p w14:paraId="6B789D16" w14:textId="77777777" w:rsidR="00CC59BB" w:rsidRDefault="00CC59BB" w:rsidP="00CC59BB">
      <w:r>
        <w:t>&lt;ESMA_QUESTION_DLTP_3&gt;</w:t>
      </w:r>
    </w:p>
    <w:p w14:paraId="0D2F37D3" w14:textId="2527D686" w:rsidR="00CC59BB" w:rsidRDefault="00B049FF" w:rsidP="00CC59BB">
      <w:pPr>
        <w:rPr>
          <w:lang w:val="en-US"/>
        </w:rPr>
      </w:pPr>
      <w:permStart w:id="2005885194" w:edGrp="everyone"/>
      <w:r w:rsidRPr="00B57861">
        <w:rPr>
          <w:lang w:val="en-US"/>
        </w:rPr>
        <w:t xml:space="preserve">The </w:t>
      </w:r>
      <w:proofErr w:type="spellStart"/>
      <w:r w:rsidRPr="00B57861">
        <w:rPr>
          <w:lang w:val="en-US"/>
        </w:rPr>
        <w:t>tokenisation</w:t>
      </w:r>
      <w:proofErr w:type="spellEnd"/>
      <w:r w:rsidRPr="00B57861">
        <w:rPr>
          <w:lang w:val="en-US"/>
        </w:rPr>
        <w:t xml:space="preserve"> of securities on a DLT has the potential to reduce the complexity of </w:t>
      </w:r>
      <w:r>
        <w:rPr>
          <w:lang w:val="en-US"/>
        </w:rPr>
        <w:t xml:space="preserve">the operations run </w:t>
      </w:r>
      <w:r w:rsidRPr="00B57861">
        <w:rPr>
          <w:lang w:val="en-US"/>
        </w:rPr>
        <w:t>during the settlement cycle characteri</w:t>
      </w:r>
      <w:r>
        <w:rPr>
          <w:lang w:val="en-US"/>
        </w:rPr>
        <w:t>zing</w:t>
      </w:r>
      <w:r w:rsidRPr="00B57861">
        <w:rPr>
          <w:lang w:val="en-US"/>
        </w:rPr>
        <w:t xml:space="preserve"> traditional markets</w:t>
      </w:r>
      <w:r>
        <w:rPr>
          <w:lang w:val="en-US"/>
        </w:rPr>
        <w:t>,</w:t>
      </w:r>
      <w:r w:rsidRPr="00B57861">
        <w:rPr>
          <w:lang w:val="en-US"/>
        </w:rPr>
        <w:t xml:space="preserve"> by reducing the costs and risks involved (although not eliminating them altogether). </w:t>
      </w:r>
      <w:proofErr w:type="spellStart"/>
      <w:r w:rsidRPr="00B57861">
        <w:rPr>
          <w:lang w:val="en-US"/>
        </w:rPr>
        <w:t>Tokenisation</w:t>
      </w:r>
      <w:proofErr w:type="spellEnd"/>
      <w:r w:rsidRPr="00B57861">
        <w:rPr>
          <w:lang w:val="en-US"/>
        </w:rPr>
        <w:t xml:space="preserve"> may not actually change the underlying risks in the settlement cycle, but it </w:t>
      </w:r>
      <w:r>
        <w:rPr>
          <w:lang w:val="en-US"/>
        </w:rPr>
        <w:t xml:space="preserve">could </w:t>
      </w:r>
      <w:r w:rsidRPr="00B57861">
        <w:rPr>
          <w:lang w:val="en-US"/>
        </w:rPr>
        <w:t xml:space="preserve">transform some of them and change the way they are managed, </w:t>
      </w:r>
      <w:r>
        <w:rPr>
          <w:lang w:val="en-US"/>
        </w:rPr>
        <w:t>especially</w:t>
      </w:r>
      <w:r w:rsidRPr="00B57861">
        <w:rPr>
          <w:lang w:val="en-US"/>
        </w:rPr>
        <w:t xml:space="preserve"> in the clearing and settlement </w:t>
      </w:r>
      <w:r>
        <w:rPr>
          <w:lang w:val="en-US"/>
        </w:rPr>
        <w:t>phases</w:t>
      </w:r>
      <w:r w:rsidRPr="00B57861">
        <w:rPr>
          <w:lang w:val="en-US"/>
        </w:rPr>
        <w:t>.</w:t>
      </w:r>
    </w:p>
    <w:p w14:paraId="210FBE63" w14:textId="2B9CD3D1" w:rsidR="00B049FF" w:rsidRDefault="00303A84" w:rsidP="00CC59BB">
      <w:pPr>
        <w:rPr>
          <w:lang w:val="en-US"/>
        </w:rPr>
      </w:pPr>
      <w:proofErr w:type="gramStart"/>
      <w:r w:rsidRPr="00202400">
        <w:rPr>
          <w:lang w:val="en-US"/>
        </w:rPr>
        <w:t>In particular, DLT's</w:t>
      </w:r>
      <w:proofErr w:type="gramEnd"/>
      <w:r w:rsidRPr="00202400">
        <w:rPr>
          <w:lang w:val="en-US"/>
        </w:rPr>
        <w:t xml:space="preserve"> </w:t>
      </w:r>
      <w:r>
        <w:rPr>
          <w:lang w:val="en-US"/>
        </w:rPr>
        <w:t>distinguishing feature</w:t>
      </w:r>
      <w:r w:rsidRPr="00202400">
        <w:rPr>
          <w:lang w:val="en-US"/>
        </w:rPr>
        <w:t xml:space="preserve"> of being a </w:t>
      </w:r>
      <w:proofErr w:type="spellStart"/>
      <w:r w:rsidRPr="00202400">
        <w:rPr>
          <w:lang w:val="en-US"/>
        </w:rPr>
        <w:t>decentralised</w:t>
      </w:r>
      <w:proofErr w:type="spellEnd"/>
      <w:r w:rsidRPr="00202400">
        <w:rPr>
          <w:lang w:val="en-US"/>
        </w:rPr>
        <w:t xml:space="preserve"> ledger </w:t>
      </w:r>
      <w:r>
        <w:rPr>
          <w:lang w:val="en-US"/>
        </w:rPr>
        <w:t>c</w:t>
      </w:r>
      <w:r w:rsidRPr="00202400">
        <w:rPr>
          <w:lang w:val="en-US"/>
        </w:rPr>
        <w:t xml:space="preserve">ould reduce the need for reconciliation and confirmation of transaction details, as part of </w:t>
      </w:r>
      <w:r>
        <w:rPr>
          <w:lang w:val="en-US"/>
        </w:rPr>
        <w:t xml:space="preserve">the </w:t>
      </w:r>
      <w:r w:rsidRPr="00202400">
        <w:rPr>
          <w:lang w:val="en-US"/>
        </w:rPr>
        <w:t xml:space="preserve">post-trading processes, which in traditional systems are held by the CSD and the various intermediaries involved in the intermediary chain. This is because each time a transaction is written </w:t>
      </w:r>
      <w:r>
        <w:rPr>
          <w:lang w:val="en-US"/>
        </w:rPr>
        <w:t xml:space="preserve">on </w:t>
      </w:r>
      <w:r w:rsidRPr="00202400">
        <w:rPr>
          <w:lang w:val="en-US"/>
        </w:rPr>
        <w:t xml:space="preserve">the ledger, either directly by counterparties or by </w:t>
      </w:r>
      <w:proofErr w:type="spellStart"/>
      <w:r w:rsidRPr="00202400">
        <w:rPr>
          <w:lang w:val="en-US"/>
        </w:rPr>
        <w:t>authorised</w:t>
      </w:r>
      <w:proofErr w:type="spellEnd"/>
      <w:r w:rsidRPr="00202400">
        <w:rPr>
          <w:lang w:val="en-US"/>
        </w:rPr>
        <w:t xml:space="preserve"> parties acting on their behalf (</w:t>
      </w:r>
      <w:r>
        <w:rPr>
          <w:lang w:val="en-US"/>
        </w:rPr>
        <w:t xml:space="preserve">this </w:t>
      </w:r>
      <w:r w:rsidRPr="00202400">
        <w:rPr>
          <w:lang w:val="en-US"/>
        </w:rPr>
        <w:t>depend</w:t>
      </w:r>
      <w:r>
        <w:rPr>
          <w:lang w:val="en-US"/>
        </w:rPr>
        <w:t>s</w:t>
      </w:r>
      <w:r w:rsidRPr="00202400">
        <w:rPr>
          <w:lang w:val="en-US"/>
        </w:rPr>
        <w:t xml:space="preserve"> on how the infrastructure is configured), </w:t>
      </w:r>
      <w:r>
        <w:rPr>
          <w:lang w:val="en-US"/>
        </w:rPr>
        <w:t xml:space="preserve">such transaction </w:t>
      </w:r>
      <w:r w:rsidRPr="00202400">
        <w:rPr>
          <w:lang w:val="en-US"/>
        </w:rPr>
        <w:t>is validated by the technology's own mechanisms. In this way, the register represents the only source of information on the transactions themselves (the so-called 'golden source') available in real time to all participants in the infrastructure. This could lead to greater efficiency in trading and post-trading processes and a general reduction in settlement cycle times.</w:t>
      </w:r>
    </w:p>
    <w:p w14:paraId="5B272478" w14:textId="40746171" w:rsidR="00303A84" w:rsidRDefault="00647A2B" w:rsidP="00CC59BB">
      <w:pPr>
        <w:rPr>
          <w:lang w:val="en-US"/>
        </w:rPr>
      </w:pPr>
      <w:r w:rsidRPr="00F25695">
        <w:rPr>
          <w:lang w:val="en-US"/>
        </w:rPr>
        <w:t>The</w:t>
      </w:r>
      <w:r w:rsidRPr="00F25695" w:rsidDel="007D16EA">
        <w:rPr>
          <w:lang w:val="en-US"/>
        </w:rPr>
        <w:t xml:space="preserve"> </w:t>
      </w:r>
      <w:r>
        <w:rPr>
          <w:lang w:val="en-US"/>
        </w:rPr>
        <w:t>ultimate</w:t>
      </w:r>
      <w:r w:rsidRPr="00F25695">
        <w:rPr>
          <w:lang w:val="en-US"/>
        </w:rPr>
        <w:t xml:space="preserve"> automation in the management of the processes in a DLT </w:t>
      </w:r>
      <w:proofErr w:type="gramStart"/>
      <w:r w:rsidRPr="00F25695">
        <w:rPr>
          <w:lang w:val="en-US"/>
        </w:rPr>
        <w:t>through the use of</w:t>
      </w:r>
      <w:proofErr w:type="gramEnd"/>
      <w:r w:rsidRPr="00F25695">
        <w:rPr>
          <w:lang w:val="en-US"/>
        </w:rPr>
        <w:t xml:space="preserve"> smart contracts would even allow a </w:t>
      </w:r>
      <w:r>
        <w:rPr>
          <w:lang w:val="en-US"/>
        </w:rPr>
        <w:t>‘</w:t>
      </w:r>
      <w:r w:rsidRPr="00F25695">
        <w:rPr>
          <w:lang w:val="en-US"/>
        </w:rPr>
        <w:t>zeroing</w:t>
      </w:r>
      <w:r>
        <w:rPr>
          <w:lang w:val="en-US"/>
        </w:rPr>
        <w:t>’</w:t>
      </w:r>
      <w:r w:rsidRPr="00F25695">
        <w:rPr>
          <w:lang w:val="en-US"/>
        </w:rPr>
        <w:t xml:space="preserve"> of the time of the settlement cycle, especially if all the assets involved in the transaction (the security tokens and the tokens representing the money) were registered in the same </w:t>
      </w:r>
      <w:r>
        <w:rPr>
          <w:lang w:val="en-US"/>
        </w:rPr>
        <w:t>DLT environment</w:t>
      </w:r>
      <w:r w:rsidRPr="00F25695">
        <w:rPr>
          <w:lang w:val="en-US"/>
        </w:rPr>
        <w:t>. In this case, a smart contract could be used to provide a so-called atomic settlement of the transaction, allowing the securities and the money to be simultaneously and instantaneously delivered to the counterparties and achieving a</w:t>
      </w:r>
      <w:r>
        <w:rPr>
          <w:lang w:val="en-US"/>
        </w:rPr>
        <w:t>n</w:t>
      </w:r>
      <w:r w:rsidRPr="00F25695">
        <w:rPr>
          <w:lang w:val="en-US"/>
        </w:rPr>
        <w:t xml:space="preserve"> </w:t>
      </w:r>
      <w:r>
        <w:rPr>
          <w:lang w:val="en-US"/>
        </w:rPr>
        <w:t>atomic</w:t>
      </w:r>
      <w:r w:rsidRPr="00F25695">
        <w:rPr>
          <w:lang w:val="en-US"/>
        </w:rPr>
        <w:t xml:space="preserve"> DVP.</w:t>
      </w:r>
    </w:p>
    <w:p w14:paraId="04701164" w14:textId="02BA138F" w:rsidR="00647A2B" w:rsidRDefault="00173074" w:rsidP="00CC59BB">
      <w:r w:rsidRPr="00F86116">
        <w:t xml:space="preserve">The main obstacle to the implementation of the </w:t>
      </w:r>
      <w:r>
        <w:t>DLT</w:t>
      </w:r>
      <w:r w:rsidRPr="00F86116">
        <w:t xml:space="preserve"> is the lack of </w:t>
      </w:r>
      <w:proofErr w:type="gramStart"/>
      <w:r w:rsidRPr="00F86116">
        <w:t>a</w:t>
      </w:r>
      <w:r>
        <w:t>n</w:t>
      </w:r>
      <w:proofErr w:type="gramEnd"/>
      <w:r w:rsidRPr="00F86116">
        <w:t xml:space="preserve"> </w:t>
      </w:r>
      <w:r>
        <w:t>homogeneous</w:t>
      </w:r>
      <w:r w:rsidRPr="00F86116">
        <w:t xml:space="preserve"> </w:t>
      </w:r>
      <w:r>
        <w:t xml:space="preserve">European </w:t>
      </w:r>
      <w:r w:rsidRPr="00F86116">
        <w:t>legal framework which recognis</w:t>
      </w:r>
      <w:r w:rsidRPr="00484533">
        <w:t>e</w:t>
      </w:r>
      <w:r>
        <w:t>s</w:t>
      </w:r>
      <w:r w:rsidRPr="007977A2">
        <w:t xml:space="preserve"> the possibility of issuing tokeni</w:t>
      </w:r>
      <w:r>
        <w:t>s</w:t>
      </w:r>
      <w:r w:rsidRPr="00E74D57">
        <w:t xml:space="preserve">ed securities. Each Member State is </w:t>
      </w:r>
      <w:r>
        <w:t>currently working</w:t>
      </w:r>
      <w:r w:rsidRPr="00F86116">
        <w:t xml:space="preserve"> independently</w:t>
      </w:r>
      <w:r>
        <w:t xml:space="preserve">, leading to </w:t>
      </w:r>
      <w:r w:rsidRPr="00B442D7">
        <w:t xml:space="preserve">different legal and technical solutions. The pilot regime will essentially harmonise the requirements and characteristics of DLT market infrastructures </w:t>
      </w:r>
      <w:r>
        <w:t>but, conversely,</w:t>
      </w:r>
      <w:r w:rsidRPr="00B442D7">
        <w:t xml:space="preserve"> the concept of financial instruments and securities remains </w:t>
      </w:r>
      <w:r>
        <w:t>a</w:t>
      </w:r>
      <w:r w:rsidRPr="007977A2">
        <w:t xml:space="preserve"> prerogative of </w:t>
      </w:r>
      <w:r>
        <w:t xml:space="preserve">each </w:t>
      </w:r>
      <w:r w:rsidRPr="00F07D0E">
        <w:t xml:space="preserve">individual </w:t>
      </w:r>
      <w:r>
        <w:t>M</w:t>
      </w:r>
      <w:r w:rsidRPr="00F07D0E">
        <w:t xml:space="preserve">ember </w:t>
      </w:r>
      <w:r>
        <w:t>S</w:t>
      </w:r>
      <w:r w:rsidRPr="00D7698A">
        <w:t>tates.</w:t>
      </w:r>
    </w:p>
    <w:permEnd w:id="2005885194"/>
    <w:p w14:paraId="677D639B" w14:textId="77777777" w:rsidR="00CC59BB" w:rsidRDefault="00CC59BB" w:rsidP="00CC59BB">
      <w:r>
        <w:t>&lt;ESMA_QUESTION_DLTP_3&gt;</w:t>
      </w:r>
    </w:p>
    <w:p w14:paraId="506315DD" w14:textId="77777777" w:rsidR="00CC59BB" w:rsidRDefault="00CC59BB" w:rsidP="00CC59BB"/>
    <w:p w14:paraId="044A8FFD" w14:textId="77777777" w:rsidR="00CC59BB" w:rsidRDefault="00CC59BB" w:rsidP="00CC59BB">
      <w:pPr>
        <w:pStyle w:val="Questionstyle"/>
        <w:numPr>
          <w:ilvl w:val="0"/>
          <w:numId w:val="37"/>
        </w:numPr>
      </w:pPr>
      <w:r w:rsidRPr="00185ADA">
        <w:t>Would you consider operating a DLT MTF Would you consider operating a DLT SS without operating at the same time a DLT MTF? If yes, under which conditions?</w:t>
      </w:r>
    </w:p>
    <w:p w14:paraId="3B828213" w14:textId="77777777" w:rsidR="00CC59BB" w:rsidRDefault="00CC59BB" w:rsidP="00CC59BB">
      <w:r>
        <w:t>&lt;ESMA_QUESTION_DLTP_4&gt;</w:t>
      </w:r>
    </w:p>
    <w:p w14:paraId="18C4F057" w14:textId="77777777" w:rsidR="00CC59BB" w:rsidRDefault="00CC59BB" w:rsidP="00CC59BB">
      <w:permStart w:id="1235513680" w:edGrp="everyone"/>
      <w:r>
        <w:t>TYPE YOUR TEXT HERE</w:t>
      </w:r>
    </w:p>
    <w:permEnd w:id="1235513680"/>
    <w:p w14:paraId="5645007D" w14:textId="77777777" w:rsidR="00CC59BB" w:rsidRDefault="00CC59BB" w:rsidP="00CC59BB">
      <w:r>
        <w:t>&lt;ESMA_QUESTION_DLTP_4&gt;</w:t>
      </w:r>
    </w:p>
    <w:p w14:paraId="30308ECE" w14:textId="77777777" w:rsidR="00CC59BB" w:rsidRDefault="00CC59BB" w:rsidP="00CC59BB"/>
    <w:p w14:paraId="51E3550B" w14:textId="77777777" w:rsidR="00CC59BB" w:rsidRDefault="00CC59BB" w:rsidP="00CC59BB">
      <w:pPr>
        <w:pStyle w:val="Questionstyle"/>
        <w:numPr>
          <w:ilvl w:val="0"/>
          <w:numId w:val="37"/>
        </w:numPr>
      </w:pPr>
      <w:r w:rsidRPr="00185ADA">
        <w:t>Please provide an overview of how DLT securities trade in the current market structure (incl. what types of trading system are used, the relevance of secondary market trading)? Do you see any challenges with the current market structure following the application of the DLT Pilot?</w:t>
      </w:r>
    </w:p>
    <w:p w14:paraId="19426988" w14:textId="77777777" w:rsidR="00CC59BB" w:rsidRDefault="00CC59BB" w:rsidP="00CC59BB">
      <w:r>
        <w:t>&lt;ESMA_QUESTION_DLTP_5&gt;</w:t>
      </w:r>
    </w:p>
    <w:p w14:paraId="23D7346A" w14:textId="77777777" w:rsidR="00CC59BB" w:rsidRDefault="00CC59BB" w:rsidP="00CC59BB">
      <w:permStart w:id="864513806" w:edGrp="everyone"/>
      <w:r>
        <w:t>TYPE YOUR TEXT HERE</w:t>
      </w:r>
    </w:p>
    <w:permEnd w:id="864513806"/>
    <w:p w14:paraId="12028E38" w14:textId="77777777" w:rsidR="00CC59BB" w:rsidRDefault="00CC59BB" w:rsidP="00CC59BB">
      <w:r>
        <w:t>&lt;ESMA_QUESTION_DLTP_5&gt;</w:t>
      </w:r>
    </w:p>
    <w:p w14:paraId="0716A74E" w14:textId="77777777" w:rsidR="00CC59BB" w:rsidRDefault="00CC59BB" w:rsidP="00CC59BB"/>
    <w:p w14:paraId="0B1D0E37" w14:textId="77777777" w:rsidR="00CC59BB" w:rsidRDefault="00CC59BB" w:rsidP="00CC59BB">
      <w:pPr>
        <w:pStyle w:val="Questionstyle"/>
        <w:numPr>
          <w:ilvl w:val="0"/>
          <w:numId w:val="37"/>
        </w:numPr>
      </w:pPr>
      <w:r w:rsidRPr="00185ADA">
        <w:t>Instrument status: Do DLT financial instruments have different characteristics than ‘standard’ shares, UCITS-ETFs and bonds? If yes, please elaborate and explain whether these different characteristics call for a different approach for the application of the transparency requirements?</w:t>
      </w:r>
    </w:p>
    <w:p w14:paraId="74B71444" w14:textId="77777777" w:rsidR="00CC59BB" w:rsidRDefault="00CC59BB" w:rsidP="00CC59BB">
      <w:r>
        <w:t>&lt;ESMA_QUESTION_DLTP_6&gt;</w:t>
      </w:r>
    </w:p>
    <w:p w14:paraId="0172040A" w14:textId="77777777" w:rsidR="00510E31" w:rsidRPr="00BA0262" w:rsidRDefault="00510E31" w:rsidP="00510E31">
      <w:pPr>
        <w:rPr>
          <w:lang w:val="en-US"/>
        </w:rPr>
      </w:pPr>
      <w:permStart w:id="1293775397" w:edGrp="everyone"/>
      <w:r w:rsidRPr="00BA0262">
        <w:rPr>
          <w:lang w:val="en-US"/>
        </w:rPr>
        <w:t xml:space="preserve">In our view, the technology underlying a financial instrument should not discriminate one security from another, especially if they belong to the same class. A share is such (in terms of economic content and exercisable rights) irrespective of how it has been issued: in paper form, in </w:t>
      </w:r>
      <w:proofErr w:type="spellStart"/>
      <w:r w:rsidRPr="00BA0262">
        <w:rPr>
          <w:lang w:val="en-US"/>
        </w:rPr>
        <w:t>dematerialised</w:t>
      </w:r>
      <w:proofErr w:type="spellEnd"/>
      <w:r w:rsidRPr="00BA0262">
        <w:rPr>
          <w:lang w:val="en-US"/>
        </w:rPr>
        <w:t xml:space="preserve"> form and </w:t>
      </w:r>
      <w:proofErr w:type="spellStart"/>
      <w:r w:rsidRPr="00BA0262">
        <w:rPr>
          <w:lang w:val="en-US"/>
        </w:rPr>
        <w:t>centralised</w:t>
      </w:r>
      <w:proofErr w:type="spellEnd"/>
      <w:r w:rsidRPr="00BA0262">
        <w:rPr>
          <w:lang w:val="en-US"/>
        </w:rPr>
        <w:t xml:space="preserve"> on a CSD, or registered on a distributed register. This is even more important if </w:t>
      </w:r>
      <w:r>
        <w:rPr>
          <w:lang w:val="en-US"/>
        </w:rPr>
        <w:t>such</w:t>
      </w:r>
      <w:r w:rsidRPr="00BA0262">
        <w:rPr>
          <w:lang w:val="en-US"/>
        </w:rPr>
        <w:t xml:space="preserve"> shares are issued by the same issuer. There</w:t>
      </w:r>
      <w:r w:rsidRPr="00BA0262" w:rsidDel="00E072B9">
        <w:rPr>
          <w:lang w:val="en-US"/>
        </w:rPr>
        <w:t xml:space="preserve"> </w:t>
      </w:r>
      <w:r>
        <w:rPr>
          <w:lang w:val="en-US"/>
        </w:rPr>
        <w:t xml:space="preserve">shall </w:t>
      </w:r>
      <w:r w:rsidRPr="00BA0262">
        <w:rPr>
          <w:lang w:val="en-US"/>
        </w:rPr>
        <w:t xml:space="preserve">be no discrimination between shareholders. The same logic applies to other categories of financial instruments. Thus, if a DLT financial instrument is similar (by regulatory definition) to a traditional financial instrument, then there </w:t>
      </w:r>
      <w:r>
        <w:rPr>
          <w:lang w:val="en-US"/>
        </w:rPr>
        <w:t>shall</w:t>
      </w:r>
      <w:r w:rsidRPr="00BA0262">
        <w:rPr>
          <w:lang w:val="en-US"/>
        </w:rPr>
        <w:t xml:space="preserve"> be no differentiation.</w:t>
      </w:r>
    </w:p>
    <w:p w14:paraId="2E916F10" w14:textId="0E11A923" w:rsidR="00CC59BB" w:rsidRDefault="00510E31" w:rsidP="00510E31">
      <w:pPr>
        <w:rPr>
          <w:lang w:val="en-US"/>
        </w:rPr>
      </w:pPr>
      <w:r w:rsidRPr="001F28C9">
        <w:rPr>
          <w:lang w:val="en-US"/>
        </w:rPr>
        <w:t xml:space="preserve">This </w:t>
      </w:r>
      <w:r>
        <w:rPr>
          <w:lang w:val="en-US"/>
        </w:rPr>
        <w:t xml:space="preserve">is true </w:t>
      </w:r>
      <w:r w:rsidRPr="001F28C9">
        <w:rPr>
          <w:lang w:val="en-US"/>
        </w:rPr>
        <w:t>under the assumption that a security token is a financial instrument if only it has the same characteristics as those expressly mentioned in the MiFID II definition.</w:t>
      </w:r>
    </w:p>
    <w:p w14:paraId="731AA4E8" w14:textId="029B8BEC" w:rsidR="001E3369" w:rsidRDefault="001E3369" w:rsidP="00510E31">
      <w:pPr>
        <w:rPr>
          <w:lang w:val="en-US"/>
        </w:rPr>
      </w:pPr>
      <w:r w:rsidRPr="00D46712">
        <w:rPr>
          <w:lang w:val="en-US"/>
        </w:rPr>
        <w:t xml:space="preserve">In this regard, it is essential to clarify the use of </w:t>
      </w:r>
      <w:r>
        <w:rPr>
          <w:lang w:val="en-US"/>
        </w:rPr>
        <w:t xml:space="preserve">some expressions </w:t>
      </w:r>
      <w:r w:rsidRPr="00D46712">
        <w:rPr>
          <w:lang w:val="en-US"/>
        </w:rPr>
        <w:t xml:space="preserve">that are sometimes misused as synonyms. In particular, </w:t>
      </w:r>
      <w:r>
        <w:rPr>
          <w:lang w:val="en-US"/>
        </w:rPr>
        <w:t xml:space="preserve">the Final Report following this public consultation </w:t>
      </w:r>
      <w:r w:rsidRPr="00D46712">
        <w:rPr>
          <w:lang w:val="en-US"/>
        </w:rPr>
        <w:t>should clarif</w:t>
      </w:r>
      <w:r>
        <w:rPr>
          <w:lang w:val="en-US"/>
        </w:rPr>
        <w:t>y</w:t>
      </w:r>
      <w:r w:rsidRPr="00D46712">
        <w:rPr>
          <w:lang w:val="en-US"/>
        </w:rPr>
        <w:t xml:space="preserve"> whether "security token" can be used as an alternative to "DLT financial instrument" and whether "tokenized security" instead refers to traditional securities subsequently registered on DLT to distinguish them from digital native securities. </w:t>
      </w:r>
      <w:r>
        <w:rPr>
          <w:lang w:val="en-US"/>
        </w:rPr>
        <w:t>Having said</w:t>
      </w:r>
      <w:r w:rsidRPr="00D46712">
        <w:rPr>
          <w:lang w:val="en-US"/>
        </w:rPr>
        <w:t xml:space="preserve"> that, the only case in which there could be some peculiar situations that attribute different characteristics between the two instruments (issued on DLT vs. standard) is the case in which the </w:t>
      </w:r>
      <w:r>
        <w:rPr>
          <w:lang w:val="en-US"/>
        </w:rPr>
        <w:t>‘</w:t>
      </w:r>
      <w:proofErr w:type="spellStart"/>
      <w:r>
        <w:rPr>
          <w:lang w:val="en-US"/>
        </w:rPr>
        <w:t>tokenisation</w:t>
      </w:r>
      <w:proofErr w:type="spellEnd"/>
      <w:r>
        <w:rPr>
          <w:lang w:val="en-US"/>
        </w:rPr>
        <w:t>’</w:t>
      </w:r>
      <w:r w:rsidRPr="00D46712">
        <w:rPr>
          <w:lang w:val="en-US"/>
        </w:rPr>
        <w:t xml:space="preserve"> does not extinguish the original security. In this case, the original "standard" security and the one carried on the distributed le</w:t>
      </w:r>
      <w:r>
        <w:rPr>
          <w:lang w:val="en-US"/>
        </w:rPr>
        <w:t>dger</w:t>
      </w:r>
      <w:r w:rsidRPr="00D46712">
        <w:rPr>
          <w:lang w:val="en-US"/>
        </w:rPr>
        <w:t xml:space="preserve"> would be simultaneously traded on two different markets, </w:t>
      </w:r>
      <w:r>
        <w:rPr>
          <w:lang w:val="en-US"/>
        </w:rPr>
        <w:t xml:space="preserve">entailing </w:t>
      </w:r>
      <w:r w:rsidRPr="00D46712">
        <w:rPr>
          <w:lang w:val="en-US"/>
        </w:rPr>
        <w:t>several problems</w:t>
      </w:r>
      <w:r>
        <w:rPr>
          <w:lang w:val="en-US"/>
        </w:rPr>
        <w:t xml:space="preserve"> (e.g., liquidity issues)</w:t>
      </w:r>
      <w:r w:rsidRPr="00D46712">
        <w:rPr>
          <w:lang w:val="en-US"/>
        </w:rPr>
        <w:t>.</w:t>
      </w:r>
    </w:p>
    <w:p w14:paraId="34BFDD65" w14:textId="6A245AE6" w:rsidR="001E3369" w:rsidRDefault="006C481C" w:rsidP="00510E31">
      <w:r w:rsidRPr="005D493C">
        <w:rPr>
          <w:lang w:val="en-US"/>
        </w:rPr>
        <w:t xml:space="preserve">If, on the other hand, the tokenization process completely extinguishes the </w:t>
      </w:r>
      <w:r>
        <w:rPr>
          <w:lang w:val="en-US"/>
        </w:rPr>
        <w:t>‘</w:t>
      </w:r>
      <w:r w:rsidRPr="005D493C">
        <w:rPr>
          <w:lang w:val="en-US"/>
        </w:rPr>
        <w:t>standard</w:t>
      </w:r>
      <w:r>
        <w:rPr>
          <w:lang w:val="en-US"/>
        </w:rPr>
        <w:t>’</w:t>
      </w:r>
      <w:r w:rsidRPr="005D493C">
        <w:rPr>
          <w:lang w:val="en-US"/>
        </w:rPr>
        <w:t xml:space="preserve"> financial instrument</w:t>
      </w:r>
      <w:r w:rsidRPr="00DE5AEB">
        <w:rPr>
          <w:lang w:val="en-US"/>
        </w:rPr>
        <w:t xml:space="preserve">, then the subsequently tokenized security would also become a security token for all purposes and there would be no distinction. </w:t>
      </w:r>
      <w:proofErr w:type="gramStart"/>
      <w:r w:rsidRPr="00DE5AEB">
        <w:rPr>
          <w:lang w:val="en-US"/>
        </w:rPr>
        <w:t>Taking into account</w:t>
      </w:r>
      <w:proofErr w:type="gramEnd"/>
      <w:r w:rsidRPr="00DE5AEB">
        <w:rPr>
          <w:lang w:val="en-US"/>
        </w:rPr>
        <w:t xml:space="preserve"> the differences in terms of transparency requirements that might arise with instruments traded on a distributed infrastructure, </w:t>
      </w:r>
      <w:r>
        <w:rPr>
          <w:lang w:val="en-US"/>
        </w:rPr>
        <w:t xml:space="preserve">it is important to recall </w:t>
      </w:r>
      <w:r w:rsidRPr="00DE5AEB">
        <w:rPr>
          <w:lang w:val="en-US"/>
        </w:rPr>
        <w:t>that the token itself, if specifically</w:t>
      </w:r>
      <w:r w:rsidDel="006E65EB">
        <w:rPr>
          <w:lang w:val="en-US"/>
        </w:rPr>
        <w:t xml:space="preserve"> </w:t>
      </w:r>
      <w:r>
        <w:rPr>
          <w:lang w:val="en-US"/>
        </w:rPr>
        <w:t>built for the purpose</w:t>
      </w:r>
      <w:r w:rsidRPr="00DE5AEB">
        <w:rPr>
          <w:lang w:val="en-US"/>
        </w:rPr>
        <w:t xml:space="preserve">, might contain </w:t>
      </w:r>
      <w:r>
        <w:rPr>
          <w:lang w:val="en-US"/>
        </w:rPr>
        <w:t xml:space="preserve">(embed) </w:t>
      </w:r>
      <w:r w:rsidRPr="00DE5AEB">
        <w:rPr>
          <w:lang w:val="en-US"/>
        </w:rPr>
        <w:t xml:space="preserve">information that would facilitate compliance with transparency obligations. In addition to this, we would also point out the possibility that all the information would be available, at the level of the register, and consultable at any time by the authorities. The experimentation that will start with the </w:t>
      </w:r>
      <w:r>
        <w:rPr>
          <w:lang w:val="en-US"/>
        </w:rPr>
        <w:t xml:space="preserve">DLT </w:t>
      </w:r>
      <w:r w:rsidRPr="00DE5AEB">
        <w:rPr>
          <w:lang w:val="en-US"/>
        </w:rPr>
        <w:t xml:space="preserve">pilot </w:t>
      </w:r>
      <w:r>
        <w:rPr>
          <w:lang w:val="en-US"/>
        </w:rPr>
        <w:t>regime</w:t>
      </w:r>
      <w:r w:rsidRPr="00DE5AEB">
        <w:rPr>
          <w:lang w:val="en-US"/>
        </w:rPr>
        <w:t xml:space="preserve"> will be able to provide reliable indications about these functionalities</w:t>
      </w:r>
      <w:r w:rsidRPr="00DE5AEB">
        <w:rPr>
          <w:color w:val="943634"/>
          <w:lang w:val="en-US"/>
        </w:rPr>
        <w:t>.</w:t>
      </w:r>
    </w:p>
    <w:permEnd w:id="1293775397"/>
    <w:p w14:paraId="1C5E841E" w14:textId="77777777" w:rsidR="00CC59BB" w:rsidRDefault="00CC59BB" w:rsidP="00CC59BB">
      <w:r>
        <w:t>&lt;ESMA_QUESTION_DLTP_6&gt;</w:t>
      </w:r>
    </w:p>
    <w:p w14:paraId="70FF3B6D" w14:textId="77777777" w:rsidR="00CC59BB" w:rsidRDefault="00CC59BB" w:rsidP="00CC59BB"/>
    <w:p w14:paraId="0A97BE36" w14:textId="77777777" w:rsidR="00CC59BB" w:rsidRDefault="00CC59BB" w:rsidP="00CC59BB">
      <w:pPr>
        <w:pStyle w:val="Questionstyle"/>
        <w:numPr>
          <w:ilvl w:val="0"/>
          <w:numId w:val="37"/>
        </w:numPr>
      </w:pPr>
      <w:r w:rsidRPr="00185ADA">
        <w:t>Transactions: Where are DLT financial instruments traded? Could there be OTC trading in those instruments?</w:t>
      </w:r>
    </w:p>
    <w:p w14:paraId="7A68C999" w14:textId="77777777" w:rsidR="00CC59BB" w:rsidRDefault="00CC59BB" w:rsidP="00CC59BB">
      <w:r>
        <w:t>&lt;ESMA_QUESTION_DLTP_7&gt;</w:t>
      </w:r>
    </w:p>
    <w:p w14:paraId="210AE453" w14:textId="5AA98371" w:rsidR="00CC59BB" w:rsidRDefault="00870E50" w:rsidP="00CC59BB">
      <w:pPr>
        <w:rPr>
          <w:lang w:val="en-US"/>
        </w:rPr>
      </w:pPr>
      <w:permStart w:id="1076438526" w:edGrp="everyone"/>
      <w:r w:rsidRPr="00D9229F">
        <w:rPr>
          <w:lang w:val="en-US"/>
        </w:rPr>
        <w:t xml:space="preserve">If the term "off-venue" means an operation executed OTC, the modalities with which exchanges can take place in a DLT context do not present substantial limitations </w:t>
      </w:r>
      <w:r>
        <w:rPr>
          <w:lang w:val="en-US"/>
        </w:rPr>
        <w:t xml:space="preserve">for these exchanges. The feasibility of OTC trading </w:t>
      </w:r>
      <w:r w:rsidRPr="00D9229F">
        <w:rPr>
          <w:lang w:val="en-US"/>
        </w:rPr>
        <w:t>depend</w:t>
      </w:r>
      <w:r>
        <w:rPr>
          <w:lang w:val="en-US"/>
        </w:rPr>
        <w:t>s</w:t>
      </w:r>
      <w:r w:rsidRPr="00D9229F">
        <w:rPr>
          <w:lang w:val="en-US"/>
        </w:rPr>
        <w:t xml:space="preserve"> not only on the technological configurations (permissionless and permissioned) chosen for the register but also on the characteristics of the wallet that is used for the custody of the security tokens (custodial vs. non-custodial wallet). "Non-custodial wallet" (or "</w:t>
      </w:r>
      <w:proofErr w:type="spellStart"/>
      <w:r>
        <w:rPr>
          <w:lang w:val="en-US"/>
        </w:rPr>
        <w:t>u</w:t>
      </w:r>
      <w:r w:rsidRPr="00D9229F">
        <w:rPr>
          <w:lang w:val="en-US"/>
        </w:rPr>
        <w:t>nhosted</w:t>
      </w:r>
      <w:proofErr w:type="spellEnd"/>
      <w:r w:rsidRPr="00D9229F">
        <w:rPr>
          <w:lang w:val="en-US"/>
        </w:rPr>
        <w:t xml:space="preserve"> wallet") means a software installed on a computer or other devices controlled by an individual, without the involvement of a crypto-asset service provider, which are used to store the crypto-asset.</w:t>
      </w:r>
    </w:p>
    <w:p w14:paraId="522F8ACB" w14:textId="77777777" w:rsidR="00532CAA" w:rsidRPr="009C3B95" w:rsidRDefault="00532CAA" w:rsidP="00532CAA">
      <w:pPr>
        <w:jc w:val="both"/>
        <w:rPr>
          <w:lang w:val="en-US"/>
        </w:rPr>
      </w:pPr>
      <w:r w:rsidRPr="009C3B95">
        <w:rPr>
          <w:lang w:val="en-US"/>
        </w:rPr>
        <w:t xml:space="preserve">These different custody modes affect whether a transaction between two parties is recorded (i.e., the actual exchange of security tokens) on the distributed </w:t>
      </w:r>
      <w:r>
        <w:rPr>
          <w:lang w:val="en-US"/>
        </w:rPr>
        <w:t>ledger</w:t>
      </w:r>
      <w:r w:rsidRPr="009C3B95">
        <w:rPr>
          <w:lang w:val="en-US"/>
        </w:rPr>
        <w:t xml:space="preserve">, and thus whether trades can take place OTC. </w:t>
      </w:r>
    </w:p>
    <w:p w14:paraId="2D5A9D23" w14:textId="04EC6498" w:rsidR="00870E50" w:rsidRDefault="00532CAA" w:rsidP="00532CAA">
      <w:pPr>
        <w:rPr>
          <w:lang w:val="en-US"/>
        </w:rPr>
      </w:pPr>
      <w:r w:rsidRPr="009C3B95">
        <w:rPr>
          <w:lang w:val="en-US"/>
        </w:rPr>
        <w:t xml:space="preserve">In the DLT environment, exchanges can take place on venue </w:t>
      </w:r>
      <w:r>
        <w:rPr>
          <w:lang w:val="en-US"/>
        </w:rPr>
        <w:t>(</w:t>
      </w:r>
      <w:r w:rsidRPr="009C3B95">
        <w:rPr>
          <w:lang w:val="en-US"/>
        </w:rPr>
        <w:t xml:space="preserve">between two counterparties through the interposition of an </w:t>
      </w:r>
      <w:proofErr w:type="spellStart"/>
      <w:r w:rsidRPr="009C3B95">
        <w:rPr>
          <w:lang w:val="en-US"/>
        </w:rPr>
        <w:t>authorised</w:t>
      </w:r>
      <w:proofErr w:type="spellEnd"/>
      <w:r w:rsidRPr="009C3B95">
        <w:rPr>
          <w:lang w:val="en-US"/>
        </w:rPr>
        <w:t xml:space="preserve"> DLT market infrastructure</w:t>
      </w:r>
      <w:r>
        <w:rPr>
          <w:lang w:val="en-US"/>
        </w:rPr>
        <w:t>)</w:t>
      </w:r>
      <w:r w:rsidRPr="009C3B95">
        <w:rPr>
          <w:lang w:val="en-US"/>
        </w:rPr>
        <w:t xml:space="preserve">, or off-venue, when the </w:t>
      </w:r>
      <w:r>
        <w:rPr>
          <w:lang w:val="en-US"/>
        </w:rPr>
        <w:t>ledger</w:t>
      </w:r>
      <w:r w:rsidRPr="009C3B95">
        <w:rPr>
          <w:lang w:val="en-US"/>
        </w:rPr>
        <w:t xml:space="preserve"> entr</w:t>
      </w:r>
      <w:r>
        <w:rPr>
          <w:lang w:val="en-US"/>
        </w:rPr>
        <w:t>ies</w:t>
      </w:r>
      <w:r w:rsidRPr="009C3B95">
        <w:rPr>
          <w:lang w:val="en-US"/>
        </w:rPr>
        <w:t xml:space="preserve"> (and thus the exchange) </w:t>
      </w:r>
      <w:r>
        <w:rPr>
          <w:lang w:val="en-US"/>
        </w:rPr>
        <w:t>are</w:t>
      </w:r>
      <w:r w:rsidRPr="009C3B95">
        <w:rPr>
          <w:lang w:val="en-US"/>
        </w:rPr>
        <w:t xml:space="preserve"> made between the two counterparties directly through </w:t>
      </w:r>
      <w:r>
        <w:rPr>
          <w:lang w:val="en-US"/>
        </w:rPr>
        <w:t xml:space="preserve">their </w:t>
      </w:r>
      <w:r w:rsidRPr="009C3B95">
        <w:rPr>
          <w:lang w:val="en-US"/>
        </w:rPr>
        <w:t>wallets.</w:t>
      </w:r>
    </w:p>
    <w:p w14:paraId="1CEDA0E7" w14:textId="77777777" w:rsidR="00391569" w:rsidRPr="00330523" w:rsidRDefault="00391569" w:rsidP="00391569">
      <w:pPr>
        <w:jc w:val="both"/>
        <w:rPr>
          <w:lang w:val="en-US"/>
        </w:rPr>
      </w:pPr>
      <w:r w:rsidRPr="00330523">
        <w:rPr>
          <w:lang w:val="en-US"/>
        </w:rPr>
        <w:t xml:space="preserve">In the first case, it is the market infrastructure, which offers the investor a custodial wallet, that writes the transaction </w:t>
      </w:r>
      <w:r>
        <w:rPr>
          <w:lang w:val="en-US"/>
        </w:rPr>
        <w:t>on</w:t>
      </w:r>
      <w:r w:rsidRPr="00330523">
        <w:rPr>
          <w:lang w:val="en-US"/>
        </w:rPr>
        <w:t xml:space="preserve"> the ledger, while in the second case, it is the party that holds its assets through a non-custodial wallet that exchanges them directly with another party that it has identified itself.</w:t>
      </w:r>
    </w:p>
    <w:p w14:paraId="07A37346" w14:textId="634287DF" w:rsidR="00532CAA" w:rsidRDefault="00391569" w:rsidP="00391569">
      <w:pPr>
        <w:rPr>
          <w:lang w:val="en-US"/>
        </w:rPr>
      </w:pPr>
      <w:r w:rsidRPr="00330523">
        <w:rPr>
          <w:lang w:val="en-US"/>
        </w:rPr>
        <w:lastRenderedPageBreak/>
        <w:t>A further case</w:t>
      </w:r>
      <w:r w:rsidRPr="00330523" w:rsidDel="007B3F85">
        <w:rPr>
          <w:lang w:val="en-US"/>
        </w:rPr>
        <w:t xml:space="preserve"> </w:t>
      </w:r>
      <w:r w:rsidRPr="00330523">
        <w:rPr>
          <w:lang w:val="en-US"/>
        </w:rPr>
        <w:t xml:space="preserve">in the DLT context where a transaction should in our view be considered OTC is related to the use of </w:t>
      </w:r>
      <w:proofErr w:type="spellStart"/>
      <w:r w:rsidRPr="00330523">
        <w:rPr>
          <w:lang w:val="en-US"/>
        </w:rPr>
        <w:t>Decentralised</w:t>
      </w:r>
      <w:proofErr w:type="spellEnd"/>
      <w:r w:rsidRPr="00330523">
        <w:rPr>
          <w:lang w:val="en-US"/>
        </w:rPr>
        <w:t xml:space="preserve"> Finance (</w:t>
      </w:r>
      <w:proofErr w:type="spellStart"/>
      <w:r w:rsidRPr="00330523">
        <w:rPr>
          <w:lang w:val="en-US"/>
        </w:rPr>
        <w:t>DeFi</w:t>
      </w:r>
      <w:proofErr w:type="spellEnd"/>
      <w:r w:rsidRPr="00330523">
        <w:rPr>
          <w:lang w:val="en-US"/>
        </w:rPr>
        <w:t xml:space="preserve">) platforms, which would not qualify for </w:t>
      </w:r>
      <w:proofErr w:type="spellStart"/>
      <w:r w:rsidRPr="00330523">
        <w:rPr>
          <w:lang w:val="en-US"/>
        </w:rPr>
        <w:t>authorisation</w:t>
      </w:r>
      <w:proofErr w:type="spellEnd"/>
      <w:r w:rsidRPr="00330523">
        <w:rPr>
          <w:lang w:val="en-US"/>
        </w:rPr>
        <w:t xml:space="preserve"> as MTFs.</w:t>
      </w:r>
    </w:p>
    <w:p w14:paraId="04DEC15D" w14:textId="77777777" w:rsidR="00EF5617" w:rsidRPr="00381F6E" w:rsidRDefault="00EF5617" w:rsidP="00EF5617">
      <w:pPr>
        <w:jc w:val="both"/>
        <w:rPr>
          <w:lang w:val="en-US"/>
        </w:rPr>
      </w:pPr>
      <w:r w:rsidRPr="00381F6E">
        <w:rPr>
          <w:lang w:val="en-US"/>
        </w:rPr>
        <w:t xml:space="preserve">Thus, OTC is always technically possible in permissionless DLT contexts. This is </w:t>
      </w:r>
      <w:r>
        <w:rPr>
          <w:lang w:val="en-US"/>
        </w:rPr>
        <w:t>demonstrated</w:t>
      </w:r>
      <w:r w:rsidRPr="00381F6E">
        <w:rPr>
          <w:lang w:val="en-US"/>
        </w:rPr>
        <w:t xml:space="preserve"> by the fact that digital financial instruments currently issued in Europe (e.g</w:t>
      </w:r>
      <w:r>
        <w:rPr>
          <w:lang w:val="en-US"/>
        </w:rPr>
        <w:t>.,</w:t>
      </w:r>
      <w:r w:rsidRPr="00381F6E">
        <w:rPr>
          <w:lang w:val="en-US"/>
        </w:rPr>
        <w:t xml:space="preserve"> the European Investment Bank issue) can </w:t>
      </w:r>
      <w:r>
        <w:rPr>
          <w:lang w:val="en-US"/>
        </w:rPr>
        <w:t>be</w:t>
      </w:r>
      <w:r w:rsidRPr="00381F6E">
        <w:rPr>
          <w:lang w:val="en-US"/>
        </w:rPr>
        <w:t xml:space="preserve"> traded exclusively OTC in order not to </w:t>
      </w:r>
      <w:r>
        <w:rPr>
          <w:lang w:val="en-US"/>
        </w:rPr>
        <w:t>comply with</w:t>
      </w:r>
      <w:r w:rsidRPr="00381F6E">
        <w:rPr>
          <w:lang w:val="en-US"/>
        </w:rPr>
        <w:t xml:space="preserve"> the </w:t>
      </w:r>
      <w:proofErr w:type="spellStart"/>
      <w:r w:rsidRPr="00381F6E">
        <w:rPr>
          <w:lang w:val="en-US"/>
        </w:rPr>
        <w:t>dematerialisation</w:t>
      </w:r>
      <w:proofErr w:type="spellEnd"/>
      <w:r w:rsidRPr="00381F6E">
        <w:rPr>
          <w:lang w:val="en-US"/>
        </w:rPr>
        <w:t xml:space="preserve"> obligation</w:t>
      </w:r>
      <w:r>
        <w:rPr>
          <w:lang w:val="en-US"/>
        </w:rPr>
        <w:t>s</w:t>
      </w:r>
      <w:r w:rsidRPr="00381F6E">
        <w:rPr>
          <w:lang w:val="en-US"/>
        </w:rPr>
        <w:t>.</w:t>
      </w:r>
    </w:p>
    <w:p w14:paraId="00CEE7DC" w14:textId="70ACD217" w:rsidR="00391569" w:rsidRDefault="00EF5617" w:rsidP="00EF5617">
      <w:pPr>
        <w:rPr>
          <w:lang w:val="en-US"/>
        </w:rPr>
      </w:pPr>
      <w:r w:rsidRPr="00381F6E">
        <w:rPr>
          <w:lang w:val="en-US"/>
        </w:rPr>
        <w:t xml:space="preserve">On the contrary, in a permissioned DLT configuration, it may be envisaged that the only </w:t>
      </w:r>
      <w:r>
        <w:rPr>
          <w:lang w:val="en-US"/>
        </w:rPr>
        <w:t>actor</w:t>
      </w:r>
      <w:r w:rsidRPr="00381F6E">
        <w:rPr>
          <w:lang w:val="en-US"/>
        </w:rPr>
        <w:t xml:space="preserve"> who can "write" a transaction is the one who manages the market infrastructure or, alternatively, intermediar</w:t>
      </w:r>
      <w:r>
        <w:rPr>
          <w:lang w:val="en-US"/>
        </w:rPr>
        <w:t>ies</w:t>
      </w:r>
      <w:r w:rsidRPr="00381F6E">
        <w:rPr>
          <w:lang w:val="en-US"/>
        </w:rPr>
        <w:t xml:space="preserve"> </w:t>
      </w:r>
      <w:r>
        <w:rPr>
          <w:lang w:val="en-US"/>
        </w:rPr>
        <w:t>which</w:t>
      </w:r>
      <w:r w:rsidRPr="00381F6E">
        <w:rPr>
          <w:lang w:val="en-US"/>
        </w:rPr>
        <w:t xml:space="preserve"> offer custody services to the client (preventing OTC by choice).</w:t>
      </w:r>
    </w:p>
    <w:p w14:paraId="3A207438" w14:textId="633E2342" w:rsidR="00EF5617" w:rsidRDefault="00604E91" w:rsidP="00EF5617">
      <w:r w:rsidRPr="00A96CF5">
        <w:rPr>
          <w:lang w:val="en-US"/>
        </w:rPr>
        <w:t xml:space="preserve">The definition of these aspects is crucial to understanding how the discipline contained in the </w:t>
      </w:r>
      <w:proofErr w:type="spellStart"/>
      <w:r w:rsidRPr="00A96CF5">
        <w:rPr>
          <w:lang w:val="en-US"/>
        </w:rPr>
        <w:t>MiFIR</w:t>
      </w:r>
      <w:proofErr w:type="spellEnd"/>
      <w:r w:rsidRPr="00A96CF5">
        <w:rPr>
          <w:lang w:val="en-US"/>
        </w:rPr>
        <w:t xml:space="preserve"> RTS can be applied to digital markets. A transaction should be considered on-venue if the </w:t>
      </w:r>
      <w:r>
        <w:rPr>
          <w:lang w:val="en-US"/>
        </w:rPr>
        <w:t>relative</w:t>
      </w:r>
      <w:r w:rsidRPr="00A96CF5">
        <w:rPr>
          <w:lang w:val="en-US"/>
        </w:rPr>
        <w:t xml:space="preserve"> order is placed directly on the market platform and the execution is recorded on the DLT via the same platform. Conversely, it should be considered off-venue if it is executed bilaterally and recorded on the </w:t>
      </w:r>
      <w:r>
        <w:rPr>
          <w:lang w:val="en-US"/>
        </w:rPr>
        <w:t>DLT</w:t>
      </w:r>
      <w:r w:rsidRPr="00A96CF5">
        <w:rPr>
          <w:lang w:val="en-US"/>
        </w:rPr>
        <w:t xml:space="preserve"> by the counterparties (where </w:t>
      </w:r>
      <w:r>
        <w:rPr>
          <w:lang w:val="en-US"/>
        </w:rPr>
        <w:t xml:space="preserve">it is </w:t>
      </w:r>
      <w:r w:rsidRPr="00A96CF5">
        <w:rPr>
          <w:lang w:val="en-US"/>
        </w:rPr>
        <w:t>possible).</w:t>
      </w:r>
    </w:p>
    <w:permEnd w:id="1076438526"/>
    <w:p w14:paraId="39E613CD" w14:textId="77777777" w:rsidR="00CC59BB" w:rsidRDefault="00CC59BB" w:rsidP="00CC59BB">
      <w:r>
        <w:t>&lt;ESMA_QUESTION_DLTP_7&gt;</w:t>
      </w:r>
    </w:p>
    <w:p w14:paraId="4A927C89" w14:textId="77777777" w:rsidR="00CC59BB" w:rsidRDefault="00CC59BB" w:rsidP="00CC59BB"/>
    <w:p w14:paraId="70C05E2C" w14:textId="77777777" w:rsidR="00CC59BB" w:rsidRDefault="00CC59BB" w:rsidP="00CC59BB">
      <w:pPr>
        <w:pStyle w:val="Questionstyle"/>
        <w:numPr>
          <w:ilvl w:val="0"/>
          <w:numId w:val="37"/>
        </w:numPr>
      </w:pPr>
      <w:r w:rsidRPr="00185ADA">
        <w:t>Transactions: Do the lists of transactions in Article 13 of RTS 1 and Article 12 of RTS 2 reflect relevant transaction types for DLT financial instruments? If not, please explain which types of transactions are missing and why they should be added to the lists of transactions.</w:t>
      </w:r>
    </w:p>
    <w:p w14:paraId="1EE9A5FD" w14:textId="77777777" w:rsidR="00CC59BB" w:rsidRDefault="00CC59BB" w:rsidP="00CC59BB">
      <w:r>
        <w:t>&lt;ESMA_QUESTION_DLTP_8&gt;</w:t>
      </w:r>
    </w:p>
    <w:p w14:paraId="049192E3" w14:textId="77777777" w:rsidR="00CC59BB" w:rsidRDefault="00CC59BB" w:rsidP="00CC59BB">
      <w:permStart w:id="1516253385" w:edGrp="everyone"/>
      <w:r>
        <w:t>TYPE YOUR TEXT HERE</w:t>
      </w:r>
    </w:p>
    <w:permEnd w:id="1516253385"/>
    <w:p w14:paraId="5FBCB5E0" w14:textId="77777777" w:rsidR="00CC59BB" w:rsidRDefault="00CC59BB" w:rsidP="00CC59BB">
      <w:r>
        <w:t>&lt;ESMA_QUESTION_DLTP_8&gt;</w:t>
      </w:r>
    </w:p>
    <w:p w14:paraId="659A410B" w14:textId="77777777" w:rsidR="00CC59BB" w:rsidRDefault="00CC59BB" w:rsidP="00CC59BB"/>
    <w:p w14:paraId="69BE27B3" w14:textId="77777777" w:rsidR="00CC59BB" w:rsidRDefault="00CC59BB" w:rsidP="00CC59BB">
      <w:pPr>
        <w:pStyle w:val="Questionstyle"/>
        <w:numPr>
          <w:ilvl w:val="0"/>
          <w:numId w:val="37"/>
        </w:numPr>
      </w:pPr>
      <w:r w:rsidRPr="00185ADA">
        <w:t>Can the current transparency requirements in RTS 1 and 2 be applied for DLT financial instruments (e.g. liquidity assessment, thresholds, flags, reporting fields) or would they need to be adjusted? If not, what should be the appropriate approach?</w:t>
      </w:r>
    </w:p>
    <w:p w14:paraId="3F05DCAA" w14:textId="77777777" w:rsidR="00CC59BB" w:rsidRDefault="00CC59BB" w:rsidP="00CC59BB">
      <w:r>
        <w:t>&lt;ESMA_QUESTION_DLTP_9&gt;</w:t>
      </w:r>
    </w:p>
    <w:p w14:paraId="5EEF290B" w14:textId="77777777" w:rsidR="00CC59BB" w:rsidRDefault="00CC59BB" w:rsidP="00CC59BB">
      <w:permStart w:id="869493798" w:edGrp="everyone"/>
      <w:r>
        <w:t>TYPE YOUR TEXT HERE</w:t>
      </w:r>
    </w:p>
    <w:permEnd w:id="869493798"/>
    <w:p w14:paraId="1806692F" w14:textId="77777777" w:rsidR="00CC59BB" w:rsidRDefault="00CC59BB" w:rsidP="00CC59BB">
      <w:r>
        <w:t>&lt;ESMA_QUESTION_DLTP_9&gt;</w:t>
      </w:r>
    </w:p>
    <w:p w14:paraId="48FDEFEA" w14:textId="77777777" w:rsidR="00CC59BB" w:rsidRDefault="00CC59BB" w:rsidP="00CC59BB"/>
    <w:p w14:paraId="50E9B48E" w14:textId="77777777" w:rsidR="00CC59BB" w:rsidRDefault="00CC59BB" w:rsidP="00CC59BB">
      <w:pPr>
        <w:pStyle w:val="Questionstyle"/>
        <w:numPr>
          <w:ilvl w:val="0"/>
          <w:numId w:val="37"/>
        </w:numPr>
      </w:pPr>
      <w:r w:rsidRPr="00185ADA">
        <w:t>Are there any standards (e.g. messaging, identification of accounts/users, product identifiers, reporting, etc.) in a DLT environment that should be taken into account when revising the RTS 1 and 2?</w:t>
      </w:r>
    </w:p>
    <w:p w14:paraId="30C08F8B" w14:textId="77777777" w:rsidR="00CC59BB" w:rsidRDefault="00CC59BB" w:rsidP="00CC59BB">
      <w:r>
        <w:t>&lt;ESMA_QUESTION_DLTP_10&gt;</w:t>
      </w:r>
    </w:p>
    <w:p w14:paraId="071D07A5" w14:textId="77777777" w:rsidR="00D067CA" w:rsidRPr="00C87AAA" w:rsidRDefault="00D067CA" w:rsidP="00D067CA">
      <w:pPr>
        <w:rPr>
          <w:lang w:val="en-US"/>
        </w:rPr>
      </w:pPr>
      <w:permStart w:id="1673160559" w:edGrp="everyone"/>
      <w:r w:rsidRPr="00C87AAA">
        <w:rPr>
          <w:lang w:val="en-US"/>
        </w:rPr>
        <w:t xml:space="preserve">We have no knowledge of the establishment of a precise market standard in the DLT environment. In fact, we note that the experimentation underway in Europe seems to be uneven and not sufficiently "shared". This is also due to the specific regulations foreseen by </w:t>
      </w:r>
      <w:r>
        <w:rPr>
          <w:lang w:val="en-US"/>
        </w:rPr>
        <w:t>each</w:t>
      </w:r>
      <w:r w:rsidRPr="00C87AAA">
        <w:rPr>
          <w:lang w:val="en-US"/>
        </w:rPr>
        <w:t xml:space="preserve"> Member States (France</w:t>
      </w:r>
      <w:r>
        <w:rPr>
          <w:lang w:val="en-US"/>
        </w:rPr>
        <w:t>, for example</w:t>
      </w:r>
      <w:r w:rsidRPr="00C87AAA">
        <w:rPr>
          <w:lang w:val="en-US"/>
        </w:rPr>
        <w:t xml:space="preserve">) on the </w:t>
      </w:r>
      <w:r>
        <w:rPr>
          <w:lang w:val="en-US"/>
        </w:rPr>
        <w:t>issuing</w:t>
      </w:r>
      <w:r w:rsidRPr="00C87AAA">
        <w:rPr>
          <w:lang w:val="en-US"/>
        </w:rPr>
        <w:t xml:space="preserve"> of digital financial instruments. Therefore, such experimentation cannot give rise to the creation of </w:t>
      </w:r>
      <w:proofErr w:type="spellStart"/>
      <w:r w:rsidRPr="00C87AAA">
        <w:rPr>
          <w:lang w:val="en-US"/>
        </w:rPr>
        <w:t>recognised</w:t>
      </w:r>
      <w:proofErr w:type="spellEnd"/>
      <w:r w:rsidRPr="00C87AAA">
        <w:rPr>
          <w:lang w:val="en-US"/>
        </w:rPr>
        <w:t xml:space="preserve"> market standards.</w:t>
      </w:r>
    </w:p>
    <w:p w14:paraId="664F86CF" w14:textId="7FBAED19" w:rsidR="00CC59BB" w:rsidRDefault="00D067CA" w:rsidP="00D067CA">
      <w:r w:rsidRPr="000020A2">
        <w:rPr>
          <w:lang w:val="en-US"/>
        </w:rPr>
        <w:t>It must also be taken into consideration that there is not yet the acknowledgement of a uni</w:t>
      </w:r>
      <w:r>
        <w:rPr>
          <w:lang w:val="en-US"/>
        </w:rPr>
        <w:t>que</w:t>
      </w:r>
      <w:r w:rsidRPr="000020A2">
        <w:rPr>
          <w:lang w:val="en-US"/>
        </w:rPr>
        <w:t xml:space="preserve"> standard (among those currently existing) for the writing of the security tokens in the DLT.</w:t>
      </w:r>
      <w:r>
        <w:rPr>
          <w:lang w:val="en-US"/>
        </w:rPr>
        <w:t xml:space="preserve"> </w:t>
      </w:r>
      <w:r w:rsidRPr="000020A2">
        <w:rPr>
          <w:lang w:val="en-US"/>
        </w:rPr>
        <w:t xml:space="preserve">If DLTs with a </w:t>
      </w:r>
      <w:proofErr w:type="spellStart"/>
      <w:r w:rsidRPr="000020A2">
        <w:rPr>
          <w:lang w:val="en-US"/>
        </w:rPr>
        <w:t>decentralised</w:t>
      </w:r>
      <w:proofErr w:type="spellEnd"/>
      <w:r w:rsidRPr="000020A2">
        <w:rPr>
          <w:lang w:val="en-US"/>
        </w:rPr>
        <w:t xml:space="preserve"> and more distributed architecture are considered, such as the Ethereum ecosystem, the ERC 1400 standard (and its derivatives) seems to be the most suitable for writing security tokens.  Only the experimentation that will start with the</w:t>
      </w:r>
      <w:r>
        <w:rPr>
          <w:lang w:val="en-US"/>
        </w:rPr>
        <w:t xml:space="preserve"> DLT</w:t>
      </w:r>
      <w:r w:rsidRPr="000020A2">
        <w:rPr>
          <w:lang w:val="en-US"/>
        </w:rPr>
        <w:t xml:space="preserve"> pilot </w:t>
      </w:r>
      <w:r>
        <w:rPr>
          <w:lang w:val="en-US"/>
        </w:rPr>
        <w:t xml:space="preserve">regime </w:t>
      </w:r>
      <w:r w:rsidRPr="000020A2">
        <w:rPr>
          <w:lang w:val="en-US"/>
        </w:rPr>
        <w:t>will be able to provide reliable indications on its functionality, if permissionless infrastructures will also be explored.</w:t>
      </w:r>
    </w:p>
    <w:permEnd w:id="1673160559"/>
    <w:p w14:paraId="13F39FB3" w14:textId="77777777" w:rsidR="00CC59BB" w:rsidRDefault="00CC59BB" w:rsidP="00CC59BB">
      <w:r>
        <w:t>&lt;ESMA_QUESTION_DLTP_10&gt;</w:t>
      </w:r>
    </w:p>
    <w:p w14:paraId="04424A1B" w14:textId="77777777" w:rsidR="00CC59BB" w:rsidRDefault="00CC59BB" w:rsidP="00CC59BB"/>
    <w:p w14:paraId="7E21AA7F" w14:textId="77777777" w:rsidR="00CC59BB" w:rsidRDefault="00CC59BB" w:rsidP="00CC59BB">
      <w:pPr>
        <w:pStyle w:val="Questionstyle"/>
        <w:numPr>
          <w:ilvl w:val="0"/>
          <w:numId w:val="37"/>
        </w:numPr>
      </w:pPr>
      <w:r w:rsidRPr="00185ADA">
        <w:t xml:space="preserve">Do you anticipate any problems that may emerge from the current liquidity concepts in Delegated Regulation (EU) 2017/567 and RTS 2 for the application of </w:t>
      </w:r>
      <w:r w:rsidRPr="00185ADA">
        <w:lastRenderedPageBreak/>
        <w:t>related transparency requirements for DLT financial instruments? Please explain and make proposals on how such problems could be solved.</w:t>
      </w:r>
    </w:p>
    <w:p w14:paraId="6C96CF48" w14:textId="77777777" w:rsidR="00CC59BB" w:rsidRDefault="00CC59BB" w:rsidP="00CC59BB">
      <w:r>
        <w:t>&lt;ESMA_QUESTION_DLTP_11&gt;</w:t>
      </w:r>
    </w:p>
    <w:p w14:paraId="709AF4D0" w14:textId="725F78E8" w:rsidR="00CC59BB" w:rsidRDefault="00540701" w:rsidP="00CC59BB">
      <w:permStart w:id="1628839836" w:edGrp="everyone"/>
      <w:r>
        <w:rPr>
          <w:lang w:val="en-US"/>
        </w:rPr>
        <w:t xml:space="preserve">We agree with </w:t>
      </w:r>
      <w:r w:rsidRPr="00581D8D">
        <w:rPr>
          <w:lang w:val="en-US"/>
        </w:rPr>
        <w:t xml:space="preserve">ESMA's observation that the application of transparency requirements related to the liquidity of financial instruments to DLT </w:t>
      </w:r>
      <w:r w:rsidRPr="004814E5">
        <w:rPr>
          <w:lang w:val="en-US"/>
        </w:rPr>
        <w:t xml:space="preserve">financial instruments </w:t>
      </w:r>
      <w:r w:rsidRPr="00581D8D">
        <w:rPr>
          <w:lang w:val="en-US"/>
        </w:rPr>
        <w:t>is not critical. The thresholds</w:t>
      </w:r>
      <w:r>
        <w:rPr>
          <w:lang w:val="en-US"/>
        </w:rPr>
        <w:t xml:space="preserve"> provided</w:t>
      </w:r>
      <w:r w:rsidRPr="00581D8D">
        <w:rPr>
          <w:lang w:val="en-US"/>
        </w:rPr>
        <w:t xml:space="preserve"> in </w:t>
      </w:r>
      <w:r>
        <w:rPr>
          <w:lang w:val="en-US"/>
        </w:rPr>
        <w:t>DLT</w:t>
      </w:r>
      <w:r w:rsidRPr="00581D8D">
        <w:rPr>
          <w:lang w:val="en-US"/>
        </w:rPr>
        <w:t xml:space="preserve"> pilot regime determine the limit of eligibility of DLT </w:t>
      </w:r>
      <w:r w:rsidRPr="004814E5">
        <w:rPr>
          <w:lang w:val="en-US"/>
        </w:rPr>
        <w:t xml:space="preserve">financial instruments </w:t>
      </w:r>
      <w:r w:rsidRPr="00581D8D">
        <w:rPr>
          <w:lang w:val="en-US"/>
        </w:rPr>
        <w:t xml:space="preserve">for the </w:t>
      </w:r>
      <w:r>
        <w:rPr>
          <w:lang w:val="en-US"/>
        </w:rPr>
        <w:t>pilot regime</w:t>
      </w:r>
      <w:r w:rsidRPr="00581D8D">
        <w:rPr>
          <w:lang w:val="en-US"/>
        </w:rPr>
        <w:t xml:space="preserve"> and</w:t>
      </w:r>
      <w:r>
        <w:rPr>
          <w:lang w:val="en-US"/>
        </w:rPr>
        <w:t>,</w:t>
      </w:r>
      <w:r w:rsidRPr="00581D8D">
        <w:rPr>
          <w:lang w:val="en-US"/>
        </w:rPr>
        <w:t xml:space="preserve"> therefore</w:t>
      </w:r>
      <w:r>
        <w:rPr>
          <w:lang w:val="en-US"/>
        </w:rPr>
        <w:t>,</w:t>
      </w:r>
      <w:r w:rsidRPr="00581D8D">
        <w:rPr>
          <w:lang w:val="en-US"/>
        </w:rPr>
        <w:t xml:space="preserve"> the RTS rules will be applied in accordance with these objective limits.</w:t>
      </w:r>
    </w:p>
    <w:permEnd w:id="1628839836"/>
    <w:p w14:paraId="03AED2EA" w14:textId="77777777" w:rsidR="00CC59BB" w:rsidRDefault="00CC59BB" w:rsidP="00CC59BB">
      <w:r>
        <w:t>&lt;ESMA_QUESTION_DLTP_11&gt;</w:t>
      </w:r>
    </w:p>
    <w:p w14:paraId="64DE1E84" w14:textId="77777777" w:rsidR="00CC59BB" w:rsidRDefault="00CC59BB" w:rsidP="00CC59BB"/>
    <w:p w14:paraId="3845A10B" w14:textId="77777777" w:rsidR="00CC59BB" w:rsidRDefault="00CC59BB" w:rsidP="00CC59BB">
      <w:pPr>
        <w:pStyle w:val="Questionstyle"/>
        <w:numPr>
          <w:ilvl w:val="0"/>
          <w:numId w:val="37"/>
        </w:numPr>
      </w:pPr>
      <w:r w:rsidRPr="00185ADA">
        <w:t>Are DLT securities traded on different trading systems as ‘standard’ shares and UCITS-ETFs (mostly continuous trading and periodic auctions) or bonds (RFQ, voice trading)? Please explain.</w:t>
      </w:r>
    </w:p>
    <w:p w14:paraId="623FFCD5" w14:textId="77777777" w:rsidR="00CC59BB" w:rsidRDefault="00CC59BB" w:rsidP="00CC59BB">
      <w:r>
        <w:t>&lt;ESMA_QUESTION_DLTP_12&gt;</w:t>
      </w:r>
    </w:p>
    <w:p w14:paraId="4BD36F6A" w14:textId="6AB74DE4" w:rsidR="00CC59BB" w:rsidRDefault="004D5AE3" w:rsidP="00CC59BB">
      <w:permStart w:id="1550012690" w:edGrp="everyone"/>
      <w:r w:rsidRPr="007F37E7">
        <w:rPr>
          <w:lang w:val="en-US"/>
        </w:rPr>
        <w:t xml:space="preserve">There is no particular concern about the ability to trade DLT securities on </w:t>
      </w:r>
      <w:r>
        <w:rPr>
          <w:lang w:val="en-US"/>
        </w:rPr>
        <w:t>venues</w:t>
      </w:r>
      <w:r w:rsidRPr="007F37E7">
        <w:rPr>
          <w:lang w:val="en-US"/>
        </w:rPr>
        <w:t xml:space="preserve"> using the various trading systems mentioned</w:t>
      </w:r>
      <w:r>
        <w:rPr>
          <w:lang w:val="en-US"/>
        </w:rPr>
        <w:t xml:space="preserve"> in the Annexes of RTS 1 and RTS 2</w:t>
      </w:r>
      <w:r w:rsidRPr="007F37E7">
        <w:rPr>
          <w:lang w:val="en-US"/>
        </w:rPr>
        <w:t xml:space="preserve">. The list of available trading systems is sufficiently diverse to allow </w:t>
      </w:r>
      <w:r>
        <w:rPr>
          <w:lang w:val="en-US"/>
        </w:rPr>
        <w:t>market operators</w:t>
      </w:r>
      <w:r w:rsidRPr="007F37E7">
        <w:rPr>
          <w:lang w:val="en-US"/>
        </w:rPr>
        <w:t xml:space="preserve"> to choose the most appropriate system for trading DLT securities. This is the case even where investors have direct access to the market.</w:t>
      </w:r>
    </w:p>
    <w:permEnd w:id="1550012690"/>
    <w:p w14:paraId="09660EE7" w14:textId="77777777" w:rsidR="00CC59BB" w:rsidRDefault="00CC59BB" w:rsidP="00CC59BB">
      <w:r>
        <w:t>&lt;ESMA_QUESTION_DLTP_12&gt;</w:t>
      </w:r>
    </w:p>
    <w:p w14:paraId="2B565BC8" w14:textId="77777777" w:rsidR="00CC59BB" w:rsidRDefault="00CC59BB" w:rsidP="00CC59BB"/>
    <w:p w14:paraId="2B0BD369" w14:textId="77777777" w:rsidR="00CC59BB" w:rsidRDefault="00CC59BB" w:rsidP="00CC59BB">
      <w:pPr>
        <w:pStyle w:val="Questionstyle"/>
        <w:numPr>
          <w:ilvl w:val="0"/>
          <w:numId w:val="37"/>
        </w:numPr>
      </w:pPr>
      <w:r w:rsidRPr="00185ADA">
        <w:t>To what extent would the choice of trading protocols and applications have an impact on the trading of instruments and on the requirements to publish information according to RTS 1 and 2?</w:t>
      </w:r>
    </w:p>
    <w:p w14:paraId="7FBA2F1E" w14:textId="77777777" w:rsidR="00CC59BB" w:rsidRDefault="00CC59BB" w:rsidP="00CC59BB">
      <w:r>
        <w:t>&lt;ESMA_QUESTION_DLTP_13&gt;</w:t>
      </w:r>
    </w:p>
    <w:p w14:paraId="24AE9925" w14:textId="77777777" w:rsidR="00CC59BB" w:rsidRDefault="00CC59BB" w:rsidP="00CC59BB">
      <w:permStart w:id="1951602752" w:edGrp="everyone"/>
      <w:r>
        <w:t>TYPE YOUR TEXT HERE</w:t>
      </w:r>
    </w:p>
    <w:permEnd w:id="1951602752"/>
    <w:p w14:paraId="5935F509" w14:textId="77777777" w:rsidR="00CC59BB" w:rsidRDefault="00CC59BB" w:rsidP="00CC59BB">
      <w:r>
        <w:t>&lt;ESMA_QUESTION_DLTP_13&gt;</w:t>
      </w:r>
    </w:p>
    <w:p w14:paraId="060636E2" w14:textId="77777777" w:rsidR="00CC59BB" w:rsidRDefault="00CC59BB" w:rsidP="00CC59BB"/>
    <w:p w14:paraId="3774430F" w14:textId="77777777" w:rsidR="00CC59BB" w:rsidRDefault="00CC59BB" w:rsidP="00CC59BB">
      <w:pPr>
        <w:pStyle w:val="Questionstyle"/>
        <w:numPr>
          <w:ilvl w:val="0"/>
          <w:numId w:val="37"/>
        </w:numPr>
      </w:pPr>
      <w:r w:rsidRPr="00185ADA">
        <w:t>Do the systems on which DLT financial instruments trade require tailored pre-trade transparency requirements as those per Table 1 Annex I of RTS 1 and Annex I of RTS 2?</w:t>
      </w:r>
    </w:p>
    <w:p w14:paraId="023D70D1" w14:textId="77777777" w:rsidR="00CC59BB" w:rsidRDefault="00CC59BB" w:rsidP="00CC59BB">
      <w:r>
        <w:t>&lt;ESMA_QUESTION_DLTP_14&gt;</w:t>
      </w:r>
    </w:p>
    <w:p w14:paraId="0A1DB7A7" w14:textId="77777777" w:rsidR="00CC59BB" w:rsidRDefault="00CC59BB" w:rsidP="00CC59BB">
      <w:permStart w:id="871322226" w:edGrp="everyone"/>
      <w:r>
        <w:t>TYPE YOUR TEXT HERE</w:t>
      </w:r>
    </w:p>
    <w:permEnd w:id="871322226"/>
    <w:p w14:paraId="311B3E37" w14:textId="77777777" w:rsidR="00CC59BB" w:rsidRDefault="00CC59BB" w:rsidP="00CC59BB">
      <w:r>
        <w:t>&lt;ESMA_QUESTION_DLTP_14&gt;</w:t>
      </w:r>
    </w:p>
    <w:p w14:paraId="7D2E8574" w14:textId="77777777" w:rsidR="00CC59BB" w:rsidRDefault="00CC59BB" w:rsidP="00CC59BB"/>
    <w:p w14:paraId="7CC2C104" w14:textId="77777777" w:rsidR="00CC59BB" w:rsidRDefault="00CC59BB" w:rsidP="00CC59BB">
      <w:pPr>
        <w:pStyle w:val="Questionstyle"/>
        <w:numPr>
          <w:ilvl w:val="0"/>
          <w:numId w:val="37"/>
        </w:numPr>
      </w:pPr>
      <w:r w:rsidRPr="00185ADA">
        <w:t>Would the use of restricted (permissioned) vs unrestricted (permissionless) DLT represent any difference in how the pre-trade transparency requirements should be applied?</w:t>
      </w:r>
    </w:p>
    <w:p w14:paraId="5673A113" w14:textId="77777777" w:rsidR="00CC59BB" w:rsidRDefault="00CC59BB" w:rsidP="00CC59BB">
      <w:r>
        <w:t>&lt;ESMA_QUESTION_DLTP_15&gt;</w:t>
      </w:r>
    </w:p>
    <w:p w14:paraId="2CF74206" w14:textId="77777777" w:rsidR="00CC59BB" w:rsidRDefault="00CC59BB" w:rsidP="00CC59BB">
      <w:permStart w:id="1530005966" w:edGrp="everyone"/>
      <w:r>
        <w:t>TYPE YOUR TEXT HERE</w:t>
      </w:r>
    </w:p>
    <w:permEnd w:id="1530005966"/>
    <w:p w14:paraId="24ACBE24" w14:textId="77777777" w:rsidR="00CC59BB" w:rsidRDefault="00CC59BB" w:rsidP="00CC59BB">
      <w:r>
        <w:t>&lt;ESMA_QUESTION_DLTP_15&gt;</w:t>
      </w:r>
    </w:p>
    <w:p w14:paraId="12073C61" w14:textId="77777777" w:rsidR="00CC59BB" w:rsidRDefault="00CC59BB" w:rsidP="00CC59BB"/>
    <w:p w14:paraId="3AA40BC9" w14:textId="77777777" w:rsidR="00CC59BB" w:rsidRDefault="00CC59BB" w:rsidP="00CC59BB">
      <w:pPr>
        <w:pStyle w:val="Questionstyle"/>
        <w:numPr>
          <w:ilvl w:val="0"/>
          <w:numId w:val="37"/>
        </w:numPr>
      </w:pPr>
      <w:r w:rsidRPr="00185ADA">
        <w:t>Is it in your view necessary to make changes to the calibration of waivers for DLT shares and UCITS-ETFs in RTS 1? Do you expect any implementation issues in the application of waivers also taking into account the above considerations?</w:t>
      </w:r>
    </w:p>
    <w:p w14:paraId="426500DA" w14:textId="77777777" w:rsidR="00CC59BB" w:rsidRDefault="00CC59BB" w:rsidP="00CC59BB">
      <w:r>
        <w:t>&lt;ESMA_QUESTION_DLTP_16&gt;</w:t>
      </w:r>
    </w:p>
    <w:p w14:paraId="6C3E377C" w14:textId="1ACDFE06" w:rsidR="00CC59BB" w:rsidRDefault="00152028" w:rsidP="00CC59BB">
      <w:permStart w:id="1731550419" w:edGrp="everyone"/>
      <w:r w:rsidRPr="0011288C">
        <w:rPr>
          <w:lang w:val="en-US"/>
        </w:rPr>
        <w:lastRenderedPageBreak/>
        <w:t>We do not see any problems with the application of the same waivers</w:t>
      </w:r>
      <w:r>
        <w:rPr>
          <w:lang w:val="en-US"/>
        </w:rPr>
        <w:t xml:space="preserve"> provided</w:t>
      </w:r>
      <w:r w:rsidRPr="0011288C">
        <w:rPr>
          <w:lang w:val="en-US"/>
        </w:rPr>
        <w:t xml:space="preserve"> in the regulations to DLT </w:t>
      </w:r>
      <w:r>
        <w:rPr>
          <w:lang w:val="en-US"/>
        </w:rPr>
        <w:t xml:space="preserve">financial </w:t>
      </w:r>
      <w:proofErr w:type="gramStart"/>
      <w:r w:rsidRPr="0011288C">
        <w:rPr>
          <w:lang w:val="en-US"/>
        </w:rPr>
        <w:t>instruments.</w:t>
      </w:r>
      <w:permEnd w:id="1731550419"/>
      <w:r w:rsidR="00CC59BB">
        <w:t>&lt;</w:t>
      </w:r>
      <w:proofErr w:type="gramEnd"/>
      <w:r w:rsidR="00CC59BB">
        <w:t>ESMA_QUESTION_DLTP_16&gt;</w:t>
      </w:r>
    </w:p>
    <w:p w14:paraId="29E38B3B" w14:textId="77777777" w:rsidR="00CC59BB" w:rsidRDefault="00CC59BB" w:rsidP="00CC59BB"/>
    <w:p w14:paraId="19612197" w14:textId="77777777" w:rsidR="00CC59BB" w:rsidRDefault="00CC59BB" w:rsidP="00CC59BB">
      <w:pPr>
        <w:pStyle w:val="Questionstyle"/>
        <w:numPr>
          <w:ilvl w:val="0"/>
          <w:numId w:val="37"/>
        </w:numPr>
      </w:pPr>
      <w:r w:rsidRPr="00185ADA">
        <w:t>Is it in your view necessary to make changes to the calibration of waivers for DLT bonds in RTS 2? Do you expect any implementation issues in the application of wavers also taking into account the above considerations?</w:t>
      </w:r>
    </w:p>
    <w:p w14:paraId="3E525873" w14:textId="77777777" w:rsidR="00CC59BB" w:rsidRDefault="00CC59BB" w:rsidP="00CC59BB">
      <w:r>
        <w:t>&lt;ESMA_QUESTION_DLTP_17&gt;</w:t>
      </w:r>
    </w:p>
    <w:p w14:paraId="78180F43" w14:textId="58B2B0B7" w:rsidR="00CC59BB" w:rsidRDefault="00617B7F" w:rsidP="00CC59BB">
      <w:permStart w:id="1212295819" w:edGrp="everyone"/>
      <w:r w:rsidRPr="0011288C">
        <w:rPr>
          <w:lang w:val="en-US"/>
        </w:rPr>
        <w:t>We do not see any problems with the application of the same waivers</w:t>
      </w:r>
      <w:r>
        <w:rPr>
          <w:lang w:val="en-US"/>
        </w:rPr>
        <w:t xml:space="preserve"> provided</w:t>
      </w:r>
      <w:r w:rsidRPr="0011288C">
        <w:rPr>
          <w:lang w:val="en-US"/>
        </w:rPr>
        <w:t xml:space="preserve"> in the regulations to DLT </w:t>
      </w:r>
      <w:r>
        <w:rPr>
          <w:lang w:val="en-US"/>
        </w:rPr>
        <w:t xml:space="preserve">financial </w:t>
      </w:r>
      <w:r w:rsidRPr="0011288C">
        <w:rPr>
          <w:lang w:val="en-US"/>
        </w:rPr>
        <w:t>instruments.</w:t>
      </w:r>
    </w:p>
    <w:permEnd w:id="1212295819"/>
    <w:p w14:paraId="4E0E7539" w14:textId="77777777" w:rsidR="00CC59BB" w:rsidRDefault="00CC59BB" w:rsidP="00CC59BB">
      <w:r>
        <w:t>&lt;ESMA_QUESTION_DLTP_17&gt;</w:t>
      </w:r>
    </w:p>
    <w:p w14:paraId="1BB3FD87" w14:textId="77777777" w:rsidR="00CC59BB" w:rsidRDefault="00CC59BB" w:rsidP="00CC59BB"/>
    <w:p w14:paraId="6311D425" w14:textId="77777777" w:rsidR="00CC59BB" w:rsidRDefault="00CC59BB" w:rsidP="00CC59BB">
      <w:pPr>
        <w:pStyle w:val="Questionstyle"/>
        <w:numPr>
          <w:ilvl w:val="0"/>
          <w:numId w:val="37"/>
        </w:numPr>
      </w:pPr>
      <w:r w:rsidRPr="00185ADA">
        <w:t>What can be considered as close to real-time as possible for the publication of post-trade reports in the context of DLT-securities on DLT MIs?</w:t>
      </w:r>
    </w:p>
    <w:p w14:paraId="3E0480CF" w14:textId="77777777" w:rsidR="00CC59BB" w:rsidRDefault="00CC59BB" w:rsidP="00CC59BB">
      <w:r>
        <w:t>&lt;ESMA_QUESTION_DLTP_18&gt;</w:t>
      </w:r>
    </w:p>
    <w:p w14:paraId="4DCE5838" w14:textId="4B4A9792" w:rsidR="00CC59BB" w:rsidRDefault="00AF148D" w:rsidP="00CC59BB">
      <w:permStart w:id="1367754514" w:edGrp="everyone"/>
      <w:r w:rsidRPr="00685AAD">
        <w:rPr>
          <w:lang w:val="en-US"/>
        </w:rPr>
        <w:t xml:space="preserve">The post-trade </w:t>
      </w:r>
      <w:r>
        <w:rPr>
          <w:lang w:val="en-US"/>
        </w:rPr>
        <w:t>publication</w:t>
      </w:r>
      <w:r w:rsidRPr="00685AAD">
        <w:rPr>
          <w:lang w:val="en-US"/>
        </w:rPr>
        <w:t xml:space="preserve"> requirement under t</w:t>
      </w:r>
      <w:r>
        <w:rPr>
          <w:lang w:val="en-US"/>
        </w:rPr>
        <w:t>he MiFID2 framework applies</w:t>
      </w:r>
      <w:r w:rsidRPr="00685AAD">
        <w:rPr>
          <w:lang w:val="en-US"/>
        </w:rPr>
        <w:t xml:space="preserve"> from the moment a transaction is </w:t>
      </w:r>
      <w:r>
        <w:rPr>
          <w:lang w:val="en-US"/>
        </w:rPr>
        <w:t>executed</w:t>
      </w:r>
      <w:r w:rsidRPr="00685AAD">
        <w:rPr>
          <w:lang w:val="en-US"/>
        </w:rPr>
        <w:t xml:space="preserve">. All other things being equal, the same should apply to transactions </w:t>
      </w:r>
      <w:r>
        <w:rPr>
          <w:lang w:val="en-US"/>
        </w:rPr>
        <w:t>relative to</w:t>
      </w:r>
      <w:r w:rsidRPr="00685AAD">
        <w:rPr>
          <w:lang w:val="en-US"/>
        </w:rPr>
        <w:t xml:space="preserve"> DLT financial instruments, </w:t>
      </w:r>
      <w:r>
        <w:rPr>
          <w:lang w:val="en-US"/>
        </w:rPr>
        <w:t xml:space="preserve">and </w:t>
      </w:r>
      <w:r w:rsidRPr="00685AAD">
        <w:rPr>
          <w:lang w:val="en-US"/>
        </w:rPr>
        <w:t>in this case, starting from the moment the transaction is recorded and validated on the DLT. Therefore, from that moment, the timing and any deferrals provided for traditional financial instruments would apply.</w:t>
      </w:r>
    </w:p>
    <w:permEnd w:id="1367754514"/>
    <w:p w14:paraId="001B4014" w14:textId="77777777" w:rsidR="00CC59BB" w:rsidRDefault="00CC59BB" w:rsidP="00CC59BB">
      <w:r>
        <w:t>&lt;ESMA_QUESTION_DLTP_18&gt;</w:t>
      </w:r>
    </w:p>
    <w:p w14:paraId="3075E9AD" w14:textId="77777777" w:rsidR="00CC59BB" w:rsidRDefault="00CC59BB" w:rsidP="00CC59BB"/>
    <w:p w14:paraId="36926459" w14:textId="77777777" w:rsidR="00CC59BB" w:rsidRDefault="00CC59BB" w:rsidP="00CC59BB">
      <w:pPr>
        <w:pStyle w:val="Questionstyle"/>
        <w:numPr>
          <w:ilvl w:val="0"/>
          <w:numId w:val="37"/>
        </w:numPr>
      </w:pPr>
      <w:r w:rsidRPr="00185ADA">
        <w:t>Are the current deferral periods for equity and non-equity instruments appropriate for DLT securities? Please, distinguish between DLT shares, ETFs and bonds.</w:t>
      </w:r>
    </w:p>
    <w:p w14:paraId="29206BAC" w14:textId="77777777" w:rsidR="00CC59BB" w:rsidRDefault="00CC59BB" w:rsidP="00CC59BB">
      <w:r>
        <w:t>&lt;ESMA_QUESTION_DLTP_19&gt;</w:t>
      </w:r>
    </w:p>
    <w:p w14:paraId="5BCF67F2" w14:textId="77777777" w:rsidR="00CC59BB" w:rsidRDefault="00CC59BB" w:rsidP="00CC59BB">
      <w:permStart w:id="1244420503" w:edGrp="everyone"/>
      <w:r>
        <w:t>TYPE YOUR TEXT HERE</w:t>
      </w:r>
    </w:p>
    <w:permEnd w:id="1244420503"/>
    <w:p w14:paraId="3ED38D2D" w14:textId="77777777" w:rsidR="00CC59BB" w:rsidRDefault="00CC59BB" w:rsidP="00CC59BB">
      <w:r>
        <w:t>&lt;ESMA_QUESTION_DLTP_19&gt;</w:t>
      </w:r>
    </w:p>
    <w:p w14:paraId="54DBBE27" w14:textId="77777777" w:rsidR="00CC59BB" w:rsidRDefault="00CC59BB" w:rsidP="00CC59BB"/>
    <w:p w14:paraId="0D1AD0F6" w14:textId="77777777" w:rsidR="00CC59BB" w:rsidRDefault="00CC59BB" w:rsidP="00CC59BB">
      <w:pPr>
        <w:pStyle w:val="Questionstyle"/>
        <w:numPr>
          <w:ilvl w:val="0"/>
          <w:numId w:val="37"/>
        </w:numPr>
      </w:pPr>
      <w:r w:rsidRPr="00185ADA">
        <w:t>Is it necessary to amend the current fields and flags for post-trade transparency (modifications/cancellations/additions) for their application to DLT shares, ETFs (Tables 2, 3 and 4 of Annex I of RTS 1) and bonds (Annex 2 of RTS 2)? Do you expect any implementation issues on basis of the current fields and flags?</w:t>
      </w:r>
    </w:p>
    <w:p w14:paraId="58CF2B55" w14:textId="77777777" w:rsidR="00CC59BB" w:rsidRDefault="00CC59BB" w:rsidP="00CC59BB">
      <w:r>
        <w:t>&lt;ESMA_QUESTION_DLTP_20&gt;</w:t>
      </w:r>
    </w:p>
    <w:p w14:paraId="1EBE3E0A" w14:textId="77777777" w:rsidR="00CC59BB" w:rsidRDefault="00CC59BB" w:rsidP="00CC59BB">
      <w:permStart w:id="356003362" w:edGrp="everyone"/>
      <w:r>
        <w:t>TYPE YOUR TEXT HERE</w:t>
      </w:r>
    </w:p>
    <w:permEnd w:id="356003362"/>
    <w:p w14:paraId="035EB72A" w14:textId="77777777" w:rsidR="00CC59BB" w:rsidRDefault="00CC59BB" w:rsidP="00CC59BB">
      <w:r>
        <w:t>&lt;ESMA_QUESTION_DLTP_20&gt;</w:t>
      </w:r>
    </w:p>
    <w:p w14:paraId="63A57C34" w14:textId="77777777" w:rsidR="00CC59BB" w:rsidRDefault="00CC59BB" w:rsidP="00CC59BB"/>
    <w:p w14:paraId="5E9ACEB3" w14:textId="77777777" w:rsidR="00CC59BB" w:rsidRDefault="00CC59BB" w:rsidP="00CC59BB">
      <w:pPr>
        <w:pStyle w:val="Questionstyle"/>
        <w:numPr>
          <w:ilvl w:val="0"/>
          <w:numId w:val="37"/>
        </w:numPr>
      </w:pPr>
      <w:r w:rsidRPr="00185ADA">
        <w:t>Is it necessary to amend RTS 3 for the purpose of the DLT Pilot? Do you anticipate any problems with the application of RTS 3 under the DLT Pilot?</w:t>
      </w:r>
    </w:p>
    <w:p w14:paraId="73F893DF" w14:textId="77777777" w:rsidR="00CC59BB" w:rsidRDefault="00CC59BB" w:rsidP="00CC59BB">
      <w:r>
        <w:t>&lt;ESMA_QUESTION_DLTP_21&gt;</w:t>
      </w:r>
    </w:p>
    <w:p w14:paraId="224DD2F7" w14:textId="77777777" w:rsidR="00CC59BB" w:rsidRDefault="00CC59BB" w:rsidP="00CC59BB">
      <w:permStart w:id="780153713" w:edGrp="everyone"/>
      <w:r>
        <w:t>TYPE YOUR TEXT HERE</w:t>
      </w:r>
    </w:p>
    <w:permEnd w:id="780153713"/>
    <w:p w14:paraId="1EA31870" w14:textId="77777777" w:rsidR="00CC59BB" w:rsidRDefault="00CC59BB" w:rsidP="00CC59BB">
      <w:r>
        <w:t>&lt;ESMA_QUESTION_DLTP_21&gt;</w:t>
      </w:r>
    </w:p>
    <w:p w14:paraId="71ED37D5" w14:textId="77777777" w:rsidR="00CC59BB" w:rsidRDefault="00CC59BB" w:rsidP="00CC59BB"/>
    <w:p w14:paraId="3483DA98" w14:textId="77777777" w:rsidR="00CC59BB" w:rsidRDefault="00CC59BB" w:rsidP="00CC59BB">
      <w:pPr>
        <w:pStyle w:val="Questionstyle"/>
        <w:numPr>
          <w:ilvl w:val="0"/>
          <w:numId w:val="37"/>
        </w:numPr>
      </w:pPr>
      <w:r w:rsidRPr="00185ADA">
        <w:t>Do you agree with the approach indicated in the above paragraph? Please justify your answer.</w:t>
      </w:r>
    </w:p>
    <w:p w14:paraId="4165C891" w14:textId="77777777" w:rsidR="00CC59BB" w:rsidRDefault="00CC59BB" w:rsidP="00CC59BB">
      <w:r>
        <w:t>&lt;ESMA_QUESTION_DLTP_22&gt;</w:t>
      </w:r>
    </w:p>
    <w:p w14:paraId="78CC4A39" w14:textId="77777777" w:rsidR="00CC59BB" w:rsidRDefault="00CC59BB" w:rsidP="00CC59BB">
      <w:permStart w:id="1310265670" w:edGrp="everyone"/>
      <w:r>
        <w:t>TYPE YOUR TEXT HERE</w:t>
      </w:r>
    </w:p>
    <w:permEnd w:id="1310265670"/>
    <w:p w14:paraId="50486DF5" w14:textId="77777777" w:rsidR="00CC59BB" w:rsidRDefault="00CC59BB" w:rsidP="00CC59BB">
      <w:r>
        <w:t>&lt;ESMA_QUESTION_DLTP_22&gt;</w:t>
      </w:r>
    </w:p>
    <w:p w14:paraId="05AF3696" w14:textId="77777777" w:rsidR="00CC59BB" w:rsidRDefault="00CC59BB" w:rsidP="00CC59BB"/>
    <w:p w14:paraId="2DCDBF28" w14:textId="77777777" w:rsidR="00CC59BB" w:rsidRDefault="00CC59BB" w:rsidP="00CC59BB">
      <w:pPr>
        <w:pStyle w:val="Questionstyle"/>
        <w:numPr>
          <w:ilvl w:val="0"/>
          <w:numId w:val="37"/>
        </w:numPr>
      </w:pPr>
      <w:r w:rsidRPr="00185ADA">
        <w:t>Private individuals: Do you agree that DLT MTFs could report transactions on behalf of the private individual as part of the compensatory measure foreseen by Article 4(1)(c) of the pilot regime? Please explain your statement. What other solutions can be explored to address this data gap?</w:t>
      </w:r>
    </w:p>
    <w:p w14:paraId="492B30E1" w14:textId="77777777" w:rsidR="00CC59BB" w:rsidRDefault="00CC59BB" w:rsidP="00CC59BB">
      <w:r>
        <w:t>&lt;ESMA_QUESTION_DLTP_23&gt;</w:t>
      </w:r>
    </w:p>
    <w:p w14:paraId="18FF0F4B" w14:textId="77899160" w:rsidR="00CC59BB" w:rsidRDefault="00447188" w:rsidP="00CC59BB">
      <w:permStart w:id="1711693936" w:edGrp="everyone"/>
      <w:r w:rsidRPr="0089288E">
        <w:rPr>
          <w:lang w:val="en-US"/>
        </w:rPr>
        <w:t>The solution envisaged by ESMA seems to be the only possible</w:t>
      </w:r>
      <w:r w:rsidRPr="00905FEF">
        <w:rPr>
          <w:lang w:val="en-US"/>
        </w:rPr>
        <w:t xml:space="preserve"> </w:t>
      </w:r>
      <w:r w:rsidRPr="0089288E">
        <w:rPr>
          <w:lang w:val="en-US"/>
        </w:rPr>
        <w:t xml:space="preserve">one, at least at </w:t>
      </w:r>
      <w:r>
        <w:rPr>
          <w:lang w:val="en-US"/>
        </w:rPr>
        <w:t>the current stage</w:t>
      </w:r>
      <w:r w:rsidRPr="0089288E">
        <w:rPr>
          <w:lang w:val="en-US"/>
        </w:rPr>
        <w:t xml:space="preserve">. It may not necessarily be the best one, but this will only become clear once </w:t>
      </w:r>
      <w:r>
        <w:rPr>
          <w:lang w:val="en-US"/>
        </w:rPr>
        <w:t>the DLT pilot regime</w:t>
      </w:r>
      <w:r w:rsidRPr="0089288E">
        <w:rPr>
          <w:lang w:val="en-US"/>
        </w:rPr>
        <w:t xml:space="preserve"> has started. Specifically, </w:t>
      </w:r>
      <w:proofErr w:type="gramStart"/>
      <w:r w:rsidRPr="0089288E">
        <w:rPr>
          <w:lang w:val="en-US"/>
        </w:rPr>
        <w:t>in order to</w:t>
      </w:r>
      <w:proofErr w:type="gramEnd"/>
      <w:r w:rsidRPr="0089288E">
        <w:rPr>
          <w:lang w:val="en-US"/>
        </w:rPr>
        <w:t xml:space="preserve"> evaluate concretely if there are problems</w:t>
      </w:r>
      <w:r>
        <w:rPr>
          <w:lang w:val="en-US"/>
        </w:rPr>
        <w:t xml:space="preserve"> with the approach outlined by ESMA</w:t>
      </w:r>
      <w:r w:rsidRPr="0089288E">
        <w:rPr>
          <w:lang w:val="en-US"/>
        </w:rPr>
        <w:t>, it would be appropriate to first detect which trading systems will develop as prevalent among the DLT infrastructures and, subsequently, it will be possible to proceed, case by case, to evaluate which provisions of Reg</w:t>
      </w:r>
      <w:r>
        <w:rPr>
          <w:lang w:val="en-US"/>
        </w:rPr>
        <w:t>ulation</w:t>
      </w:r>
      <w:r w:rsidRPr="0089288E">
        <w:rPr>
          <w:lang w:val="en-US"/>
        </w:rPr>
        <w:t xml:space="preserve"> 2017/590 would find application or not in a DLT context.</w:t>
      </w:r>
    </w:p>
    <w:permEnd w:id="1711693936"/>
    <w:p w14:paraId="0BFA64C6" w14:textId="77777777" w:rsidR="00CC59BB" w:rsidRDefault="00CC59BB" w:rsidP="00CC59BB">
      <w:r>
        <w:t>&lt;ESMA_QUESTION_DLTP_23&gt;</w:t>
      </w:r>
    </w:p>
    <w:p w14:paraId="1FF8C012" w14:textId="77777777" w:rsidR="00CC59BB" w:rsidRDefault="00CC59BB" w:rsidP="00CC59BB"/>
    <w:p w14:paraId="24ED3899" w14:textId="77777777" w:rsidR="00CC59BB" w:rsidRDefault="00CC59BB" w:rsidP="00CC59BB">
      <w:pPr>
        <w:pStyle w:val="Questionstyle"/>
        <w:numPr>
          <w:ilvl w:val="0"/>
          <w:numId w:val="37"/>
        </w:numPr>
      </w:pPr>
      <w:r w:rsidRPr="00185ADA">
        <w:t>Reporting status and transaction reference numbers (Fields 1 and 2): How will DLT MTF treat cancellations to correct previously submitted information as per Section 5.18 of ESMA Guidelines on transaction reporting being the information stored on DLTs immutable? Is it necessary to amend the current fields 1 and 2 for their application in the context of a DLT environment? Do you foresee any other reporting status other than New and Cancellation in the context of a DLT environment?</w:t>
      </w:r>
    </w:p>
    <w:p w14:paraId="3BA1190E" w14:textId="77777777" w:rsidR="00CC59BB" w:rsidRDefault="00CC59BB" w:rsidP="00CC59BB">
      <w:r>
        <w:t>&lt;ESMA_QUESTION_DLTP_24&gt;</w:t>
      </w:r>
    </w:p>
    <w:p w14:paraId="685FD590" w14:textId="77777777" w:rsidR="00AE2AF5" w:rsidRPr="00A010DB" w:rsidRDefault="00AE2AF5" w:rsidP="00AE2AF5">
      <w:pPr>
        <w:rPr>
          <w:lang w:val="en-US"/>
        </w:rPr>
      </w:pPr>
      <w:permStart w:id="1126446852" w:edGrp="everyone"/>
      <w:r w:rsidRPr="00A010DB">
        <w:rPr>
          <w:lang w:val="en-US"/>
        </w:rPr>
        <w:t xml:space="preserve">In our view, </w:t>
      </w:r>
      <w:r>
        <w:rPr>
          <w:lang w:val="en-US"/>
        </w:rPr>
        <w:t xml:space="preserve">in the forthcoming pilot regime, there should be a clear distinction between </w:t>
      </w:r>
      <w:r w:rsidRPr="00A010DB">
        <w:rPr>
          <w:lang w:val="en-US"/>
        </w:rPr>
        <w:t xml:space="preserve">the information on the executed transaction that is recorded on the DLT </w:t>
      </w:r>
      <w:r>
        <w:rPr>
          <w:lang w:val="en-US"/>
        </w:rPr>
        <w:t xml:space="preserve">and </w:t>
      </w:r>
      <w:r w:rsidRPr="00A010DB">
        <w:rPr>
          <w:lang w:val="en-US"/>
        </w:rPr>
        <w:t xml:space="preserve">the information that is used </w:t>
      </w:r>
      <w:r>
        <w:rPr>
          <w:lang w:val="en-US"/>
        </w:rPr>
        <w:t xml:space="preserve">to comply with </w:t>
      </w:r>
      <w:r w:rsidRPr="00A010DB">
        <w:rPr>
          <w:lang w:val="en-US"/>
        </w:rPr>
        <w:t xml:space="preserve">reporting </w:t>
      </w:r>
      <w:r>
        <w:rPr>
          <w:lang w:val="en-US"/>
        </w:rPr>
        <w:t xml:space="preserve">requirements and </w:t>
      </w:r>
      <w:r w:rsidRPr="00A010DB">
        <w:rPr>
          <w:lang w:val="en-US"/>
        </w:rPr>
        <w:t xml:space="preserve">purposes to the authorities. This information should be handled in the same way as </w:t>
      </w:r>
      <w:r>
        <w:rPr>
          <w:lang w:val="en-US"/>
        </w:rPr>
        <w:t xml:space="preserve">currently done </w:t>
      </w:r>
      <w:r w:rsidRPr="00A010DB">
        <w:rPr>
          <w:lang w:val="en-US"/>
        </w:rPr>
        <w:t>for traditional financial instruments (i.e.</w:t>
      </w:r>
      <w:r>
        <w:rPr>
          <w:lang w:val="en-US"/>
        </w:rPr>
        <w:t>,</w:t>
      </w:r>
      <w:r w:rsidRPr="00A010DB">
        <w:rPr>
          <w:lang w:val="en-US"/>
        </w:rPr>
        <w:t xml:space="preserve"> through the same transmission channels).</w:t>
      </w:r>
    </w:p>
    <w:p w14:paraId="2E4AEEE6" w14:textId="3F90F31E" w:rsidR="00CC59BB" w:rsidRDefault="00AE2AF5" w:rsidP="00AE2AF5">
      <w:r w:rsidRPr="002F04BE">
        <w:rPr>
          <w:lang w:val="en-US"/>
        </w:rPr>
        <w:t xml:space="preserve">However, using validated and immutable information recorded on a DLT as </w:t>
      </w:r>
      <w:r>
        <w:rPr>
          <w:lang w:val="en-US"/>
        </w:rPr>
        <w:t>the</w:t>
      </w:r>
      <w:r w:rsidRPr="002F04BE">
        <w:rPr>
          <w:lang w:val="en-US"/>
        </w:rPr>
        <w:t xml:space="preserve"> database for the reporting</w:t>
      </w:r>
      <w:r>
        <w:rPr>
          <w:lang w:val="en-US"/>
        </w:rPr>
        <w:t xml:space="preserve">, this </w:t>
      </w:r>
      <w:r w:rsidRPr="002F04BE">
        <w:rPr>
          <w:lang w:val="en-US"/>
        </w:rPr>
        <w:t xml:space="preserve">would </w:t>
      </w:r>
      <w:r>
        <w:rPr>
          <w:lang w:val="en-US"/>
        </w:rPr>
        <w:t xml:space="preserve">not require </w:t>
      </w:r>
      <w:proofErr w:type="gramStart"/>
      <w:r>
        <w:rPr>
          <w:lang w:val="en-US"/>
        </w:rPr>
        <w:t>to cancel</w:t>
      </w:r>
      <w:proofErr w:type="gramEnd"/>
      <w:r w:rsidRPr="002F04BE">
        <w:rPr>
          <w:lang w:val="en-US"/>
        </w:rPr>
        <w:t xml:space="preserve"> wrong reports.</w:t>
      </w:r>
      <w:r>
        <w:rPr>
          <w:lang w:val="en-US"/>
        </w:rPr>
        <w:t xml:space="preserve"> Envisioning a full exemption from reporting, technically allowing </w:t>
      </w:r>
      <w:r w:rsidRPr="00A010DB">
        <w:rPr>
          <w:lang w:val="en-US"/>
        </w:rPr>
        <w:t xml:space="preserve">direct access to the DLT </w:t>
      </w:r>
      <w:r>
        <w:rPr>
          <w:lang w:val="en-US"/>
        </w:rPr>
        <w:t>to</w:t>
      </w:r>
      <w:r w:rsidRPr="00A010DB">
        <w:rPr>
          <w:lang w:val="en-US"/>
        </w:rPr>
        <w:t xml:space="preserve"> supervisors, </w:t>
      </w:r>
      <w:r>
        <w:rPr>
          <w:lang w:val="en-US"/>
        </w:rPr>
        <w:t>could bring benefits and enhance transparency. The pilot regime could, however, investigate the feasibility of this approach.</w:t>
      </w:r>
    </w:p>
    <w:permEnd w:id="1126446852"/>
    <w:p w14:paraId="0BBBCBF8" w14:textId="77777777" w:rsidR="00CC59BB" w:rsidRDefault="00CC59BB" w:rsidP="00CC59BB">
      <w:r>
        <w:t>&lt;ESMA_QUESTION_DLTP_24&gt;</w:t>
      </w:r>
    </w:p>
    <w:p w14:paraId="3E8C977A" w14:textId="77777777" w:rsidR="00CC59BB" w:rsidRDefault="00CC59BB" w:rsidP="00CC59BB"/>
    <w:p w14:paraId="329BE782" w14:textId="77777777" w:rsidR="00CC59BB" w:rsidRDefault="00CC59BB" w:rsidP="00CC59BB">
      <w:pPr>
        <w:pStyle w:val="Questionstyle"/>
        <w:numPr>
          <w:ilvl w:val="0"/>
          <w:numId w:val="37"/>
        </w:numPr>
      </w:pPr>
      <w:r w:rsidRPr="00185ADA">
        <w:t>Trading Venue Transaction Identification, TVTIC (Field 3): Is it necessary to amend the current field for its application in the context of a DLT environment? Do you expect any implementation issues on basis of the current fields? Should new fields be added in the context of a DLT environment?</w:t>
      </w:r>
    </w:p>
    <w:p w14:paraId="220D24F2" w14:textId="77777777" w:rsidR="00CC59BB" w:rsidRDefault="00CC59BB" w:rsidP="00CC59BB">
      <w:r>
        <w:t>&lt;ESMA_QUESTION_DLTP_25&gt;</w:t>
      </w:r>
    </w:p>
    <w:p w14:paraId="6D4F0CA9" w14:textId="77777777" w:rsidR="00CC59BB" w:rsidRDefault="00CC59BB" w:rsidP="00CC59BB">
      <w:permStart w:id="1428125549" w:edGrp="everyone"/>
      <w:r>
        <w:t>TYPE YOUR TEXT HERE</w:t>
      </w:r>
    </w:p>
    <w:permEnd w:id="1428125549"/>
    <w:p w14:paraId="0CA5AACE" w14:textId="77777777" w:rsidR="00CC59BB" w:rsidRDefault="00CC59BB" w:rsidP="00CC59BB">
      <w:r>
        <w:t>&lt;ESMA_QUESTION_DLTP_25&gt;</w:t>
      </w:r>
    </w:p>
    <w:p w14:paraId="4A965A9B" w14:textId="77777777" w:rsidR="00CC59BB" w:rsidRDefault="00CC59BB" w:rsidP="00CC59BB"/>
    <w:p w14:paraId="051EC7E0" w14:textId="77777777" w:rsidR="00CC59BB" w:rsidRDefault="00CC59BB" w:rsidP="00CC59BB">
      <w:pPr>
        <w:pStyle w:val="Questionstyle"/>
        <w:numPr>
          <w:ilvl w:val="0"/>
          <w:numId w:val="37"/>
        </w:numPr>
      </w:pPr>
      <w:r w:rsidRPr="00185ADA">
        <w:t>Executing entity and submission entity identification codes; MiFID II Investment Firm indicator (Fields 4-6); Buyer details and decision maker (Fields 7-15); Seller details and decision maker (Fields 16-24): Is it necessary to amend the current fields for their application in the context of a DLT environment? Do you expect any implementation issues on basis of the current fields? Should new fields be added in the context of a DLT environment?</w:t>
      </w:r>
    </w:p>
    <w:p w14:paraId="08E68E81" w14:textId="77777777" w:rsidR="00CC59BB" w:rsidRDefault="00CC59BB" w:rsidP="00CC59BB">
      <w:r>
        <w:t>&lt;ESMA_QUESTION_DLTP_26&gt;</w:t>
      </w:r>
    </w:p>
    <w:p w14:paraId="0FF5B233" w14:textId="77777777" w:rsidR="00CC59BB" w:rsidRDefault="00CC59BB" w:rsidP="00CC59BB">
      <w:permStart w:id="1672500431" w:edGrp="everyone"/>
      <w:r>
        <w:lastRenderedPageBreak/>
        <w:t>TYPE YOUR TEXT HERE</w:t>
      </w:r>
    </w:p>
    <w:permEnd w:id="1672500431"/>
    <w:p w14:paraId="5FC1FF01" w14:textId="77777777" w:rsidR="00CC59BB" w:rsidRDefault="00CC59BB" w:rsidP="00CC59BB">
      <w:r>
        <w:t>&lt;ESMA_QUESTION_DLTP_26&gt;</w:t>
      </w:r>
    </w:p>
    <w:p w14:paraId="3060B736" w14:textId="77777777" w:rsidR="00CC59BB" w:rsidRDefault="00CC59BB" w:rsidP="00CC59BB"/>
    <w:p w14:paraId="09615109" w14:textId="77777777" w:rsidR="00CC59BB" w:rsidRDefault="00CC59BB" w:rsidP="00CC59BB">
      <w:pPr>
        <w:pStyle w:val="Questionstyle"/>
        <w:numPr>
          <w:ilvl w:val="0"/>
          <w:numId w:val="37"/>
        </w:numPr>
      </w:pPr>
      <w:r w:rsidRPr="00185ADA">
        <w:t>Transmission of an order (Fields 25-27): Is it necessary to amend the current fields for the application in the context of a DLT environment? Do you expect any implementation issues on basis of the current fields? Should new fields be added in the context of a DLT environment?</w:t>
      </w:r>
    </w:p>
    <w:p w14:paraId="756E8582" w14:textId="77777777" w:rsidR="00CC59BB" w:rsidRDefault="00CC59BB" w:rsidP="00CC59BB">
      <w:r>
        <w:t>&lt;ESMA_QUESTION_DLTP_27&gt;</w:t>
      </w:r>
    </w:p>
    <w:p w14:paraId="2C04B1C2" w14:textId="77777777" w:rsidR="00CC59BB" w:rsidRDefault="00CC59BB" w:rsidP="00CC59BB">
      <w:permStart w:id="165360556" w:edGrp="everyone"/>
      <w:r>
        <w:t>TYPE YOUR TEXT HERE</w:t>
      </w:r>
    </w:p>
    <w:permEnd w:id="165360556"/>
    <w:p w14:paraId="4B2417BF" w14:textId="77777777" w:rsidR="00CC59BB" w:rsidRDefault="00CC59BB" w:rsidP="00CC59BB">
      <w:r>
        <w:t>&lt;ESMA_QUESTION_DLTP_27&gt;</w:t>
      </w:r>
    </w:p>
    <w:p w14:paraId="42AFE409" w14:textId="77777777" w:rsidR="00CC59BB" w:rsidRDefault="00CC59BB" w:rsidP="00CC59BB"/>
    <w:p w14:paraId="70CC0B74" w14:textId="77777777" w:rsidR="00CC59BB" w:rsidRDefault="00CC59BB" w:rsidP="00CC59BB">
      <w:pPr>
        <w:pStyle w:val="Questionstyle"/>
        <w:numPr>
          <w:ilvl w:val="0"/>
          <w:numId w:val="37"/>
        </w:numPr>
      </w:pPr>
      <w:r w:rsidRPr="00185ADA">
        <w:t>Trader, algorithms, waivers and indicators (Fields 57-65): Is it necessary to amend the current fields for the application in the context of a DLT environment? Do you expect any implementation issues on basis of the current fields? Should new fields be added in the context of a DLT environment?</w:t>
      </w:r>
    </w:p>
    <w:p w14:paraId="5EE04757" w14:textId="77777777" w:rsidR="00CC59BB" w:rsidRDefault="00CC59BB" w:rsidP="00CC59BB">
      <w:r>
        <w:t>&lt;ESMA_QUESTION_DLTP_28&gt;</w:t>
      </w:r>
    </w:p>
    <w:p w14:paraId="5D1DCB84" w14:textId="77777777" w:rsidR="00CC59BB" w:rsidRDefault="00CC59BB" w:rsidP="00CC59BB">
      <w:permStart w:id="52582415" w:edGrp="everyone"/>
      <w:r>
        <w:t>TYPE YOUR TEXT HERE</w:t>
      </w:r>
    </w:p>
    <w:permEnd w:id="52582415"/>
    <w:p w14:paraId="5B156AE8" w14:textId="77777777" w:rsidR="00CC59BB" w:rsidRDefault="00CC59BB" w:rsidP="00CC59BB">
      <w:r>
        <w:t>&lt;ESMA_QUESTION_DLTP_28&gt;</w:t>
      </w:r>
    </w:p>
    <w:p w14:paraId="5FB32BF5" w14:textId="77777777" w:rsidR="00CC59BB" w:rsidRDefault="00CC59BB" w:rsidP="00CC59BB"/>
    <w:p w14:paraId="77AA427F" w14:textId="77777777" w:rsidR="00CC59BB" w:rsidRDefault="00CC59BB" w:rsidP="00CC59BB">
      <w:pPr>
        <w:pStyle w:val="Questionstyle"/>
        <w:numPr>
          <w:ilvl w:val="0"/>
          <w:numId w:val="37"/>
        </w:numPr>
      </w:pPr>
      <w:r w:rsidRPr="00185ADA">
        <w:t>Short selling field (Field 62): Is short selling possible? Does it depend whether it is a DLT MTF or a DLT MTF+DLT SSS? Is it necessary to amend the current field for the application in the context of a DLT environment? Do you expect any implementation issues on basis of the current fields?</w:t>
      </w:r>
    </w:p>
    <w:p w14:paraId="59C602F0" w14:textId="77777777" w:rsidR="00CC59BB" w:rsidRDefault="00CC59BB" w:rsidP="00CC59BB">
      <w:r>
        <w:t>&lt;ESMA_QUESTION_DLTP_29&gt;</w:t>
      </w:r>
    </w:p>
    <w:p w14:paraId="0DDB5564" w14:textId="77777777" w:rsidR="0031381F" w:rsidRPr="00D34CE7" w:rsidRDefault="0031381F" w:rsidP="0031381F">
      <w:pPr>
        <w:rPr>
          <w:lang w:val="en-US"/>
        </w:rPr>
      </w:pPr>
      <w:permStart w:id="1411343708" w:edGrp="everyone"/>
      <w:r w:rsidRPr="00D34CE7">
        <w:rPr>
          <w:lang w:val="en-US"/>
        </w:rPr>
        <w:t>Short selling is one of the main aspects of differentiation between traditional and DLT markets. In general terms, in a DLT environment, a transaction is executed only if the algorithm that manages it (</w:t>
      </w:r>
      <w:proofErr w:type="gramStart"/>
      <w:r w:rsidRPr="00D34CE7">
        <w:rPr>
          <w:lang w:val="en-US"/>
        </w:rPr>
        <w:t>i.e.</w:t>
      </w:r>
      <w:proofErr w:type="gramEnd"/>
      <w:r w:rsidRPr="00D34CE7">
        <w:rPr>
          <w:lang w:val="en-US"/>
        </w:rPr>
        <w:t xml:space="preserve"> the smart contract) has verified that both counterparties have the object that each of them is exchanging: in the case of financial markets, securities against money. If these conditions are met, the transaction is executed instantaneously (so-called atomic settlement). If not, the transaction is not executed. </w:t>
      </w:r>
    </w:p>
    <w:p w14:paraId="32679440" w14:textId="77777777" w:rsidR="0031381F" w:rsidRPr="00D34CE7" w:rsidRDefault="0031381F" w:rsidP="0031381F">
      <w:pPr>
        <w:rPr>
          <w:lang w:val="en-US"/>
        </w:rPr>
      </w:pPr>
      <w:r w:rsidRPr="00D34CE7">
        <w:rPr>
          <w:lang w:val="en-US"/>
        </w:rPr>
        <w:t>Since short selling, by definition, presupposes the sale of an asset that is not yet available at the time the order is placed, this practice does not seem to be technically possible in a DLT market.</w:t>
      </w:r>
    </w:p>
    <w:p w14:paraId="1C6B9452" w14:textId="4AAF3A8F" w:rsidR="00CC59BB" w:rsidRDefault="0031381F" w:rsidP="0031381F">
      <w:r w:rsidRPr="00D34CE7">
        <w:rPr>
          <w:lang w:val="en-US"/>
        </w:rPr>
        <w:t>Through experimentation it will be possible to show whether the inability to use short selling may have negative effects on the efficiency of digital markets.</w:t>
      </w:r>
    </w:p>
    <w:permEnd w:id="1411343708"/>
    <w:p w14:paraId="6625CD2D" w14:textId="77777777" w:rsidR="00CC59BB" w:rsidRDefault="00CC59BB" w:rsidP="00CC59BB">
      <w:r>
        <w:t>&lt;ESMA_QUESTION_DLTP_29&gt;</w:t>
      </w:r>
    </w:p>
    <w:p w14:paraId="533D2AD0" w14:textId="77777777" w:rsidR="00CC59BB" w:rsidRDefault="00CC59BB" w:rsidP="00CC59BB"/>
    <w:p w14:paraId="6CA043E1" w14:textId="77777777" w:rsidR="00CC59BB" w:rsidRDefault="00CC59BB" w:rsidP="00CC59BB">
      <w:pPr>
        <w:pStyle w:val="Questionstyle"/>
        <w:numPr>
          <w:ilvl w:val="0"/>
          <w:numId w:val="37"/>
        </w:numPr>
      </w:pPr>
      <w:r w:rsidRPr="00185ADA">
        <w:t>Transaction details (Fields 28-40): Is it necessary to amend the current fields for their application in the context of a DLT environment? Do you expect any implementation issues on basis of the current fields?  Should new fields be added in the context of a DLT environment?</w:t>
      </w:r>
    </w:p>
    <w:p w14:paraId="5B58F22B" w14:textId="77777777" w:rsidR="00CC59BB" w:rsidRDefault="00CC59BB" w:rsidP="00CC59BB">
      <w:r>
        <w:t>&lt;ESMA_QUESTION_DLTP_30&gt;</w:t>
      </w:r>
    </w:p>
    <w:p w14:paraId="7E4F36F5" w14:textId="77777777" w:rsidR="00CC59BB" w:rsidRDefault="00CC59BB" w:rsidP="00CC59BB">
      <w:permStart w:id="1079861038" w:edGrp="everyone"/>
      <w:r>
        <w:t>TYPE YOUR TEXT HERE</w:t>
      </w:r>
    </w:p>
    <w:permEnd w:id="1079861038"/>
    <w:p w14:paraId="3FFC3EF4" w14:textId="77777777" w:rsidR="00CC59BB" w:rsidRDefault="00CC59BB" w:rsidP="00CC59BB">
      <w:r>
        <w:t>&lt;ESMA_QUESTION_DLTP_30&gt;</w:t>
      </w:r>
    </w:p>
    <w:p w14:paraId="4B07EA7C" w14:textId="77777777" w:rsidR="00CC59BB" w:rsidRDefault="00CC59BB" w:rsidP="00CC59BB"/>
    <w:p w14:paraId="09BB7AB5" w14:textId="77777777" w:rsidR="00CC59BB" w:rsidRDefault="00CC59BB" w:rsidP="00CC59BB">
      <w:pPr>
        <w:pStyle w:val="Questionstyle"/>
        <w:numPr>
          <w:ilvl w:val="0"/>
          <w:numId w:val="37"/>
        </w:numPr>
      </w:pPr>
      <w:r w:rsidRPr="00185ADA">
        <w:t xml:space="preserve">What are your views on the arrangements that DLT MTFs would need to establish to ensure the provision of complete and accurate reference data to ESMA?  Do you think that the current arrangements described in RTS 23 should be amended </w:t>
      </w:r>
      <w:r w:rsidRPr="00185ADA">
        <w:lastRenderedPageBreak/>
        <w:t>to ensure its application in the DLT environment? Do you expect any implementation issues on basis of the current RTS 23?</w:t>
      </w:r>
    </w:p>
    <w:p w14:paraId="785F1531" w14:textId="77777777" w:rsidR="00CC59BB" w:rsidRDefault="00CC59BB" w:rsidP="00CC59BB">
      <w:r>
        <w:t>&lt;ESMA_QUESTION_DLTP_31&gt;</w:t>
      </w:r>
    </w:p>
    <w:p w14:paraId="72BCF5C7" w14:textId="77777777" w:rsidR="00CC59BB" w:rsidRDefault="00CC59BB" w:rsidP="00CC59BB">
      <w:permStart w:id="277572174" w:edGrp="everyone"/>
      <w:r>
        <w:t>TYPE YOUR TEXT HERE</w:t>
      </w:r>
    </w:p>
    <w:permEnd w:id="277572174"/>
    <w:p w14:paraId="562DD298" w14:textId="77777777" w:rsidR="00CC59BB" w:rsidRDefault="00CC59BB" w:rsidP="00CC59BB">
      <w:r>
        <w:t>&lt;ESMA_QUESTION_DLTP_31&gt;</w:t>
      </w:r>
    </w:p>
    <w:p w14:paraId="36F50270" w14:textId="77777777" w:rsidR="00CC59BB" w:rsidRDefault="00CC59BB" w:rsidP="00CC59BB"/>
    <w:p w14:paraId="706B47C5" w14:textId="77777777" w:rsidR="00CC59BB" w:rsidRDefault="00CC59BB" w:rsidP="00CC59BB">
      <w:pPr>
        <w:pStyle w:val="Questionstyle"/>
        <w:numPr>
          <w:ilvl w:val="0"/>
          <w:numId w:val="37"/>
        </w:numPr>
      </w:pPr>
      <w:r w:rsidRPr="00185ADA">
        <w:t>Issuer related fields (Field 5): Is it necessary to amend the current field for the application in the context of a DLT environment? Do you expect any implementation issues on basis of the current fields? Should new fields be added in the context of a DLT environment?</w:t>
      </w:r>
    </w:p>
    <w:p w14:paraId="5EAD3C89" w14:textId="77777777" w:rsidR="00CC59BB" w:rsidRDefault="00CC59BB" w:rsidP="00CC59BB">
      <w:r>
        <w:t>&lt;ESMA_QUESTION_DLTP_32&gt;</w:t>
      </w:r>
    </w:p>
    <w:p w14:paraId="36F84A3B" w14:textId="77777777" w:rsidR="00CC59BB" w:rsidRDefault="00CC59BB" w:rsidP="00CC59BB">
      <w:permStart w:id="2035771818" w:edGrp="everyone"/>
      <w:r>
        <w:t>TYPE YOUR TEXT HERE</w:t>
      </w:r>
    </w:p>
    <w:permEnd w:id="2035771818"/>
    <w:p w14:paraId="6E4499F0" w14:textId="77777777" w:rsidR="00CC59BB" w:rsidRDefault="00CC59BB" w:rsidP="00CC59BB">
      <w:r>
        <w:t>&lt;ESMA_QUESTION_DLTP_32&gt;</w:t>
      </w:r>
    </w:p>
    <w:p w14:paraId="58D28A97" w14:textId="77777777" w:rsidR="00CC59BB" w:rsidRDefault="00CC59BB" w:rsidP="00CC59BB"/>
    <w:p w14:paraId="201BAD2E" w14:textId="77777777" w:rsidR="00CC59BB" w:rsidRDefault="00CC59BB" w:rsidP="00CC59BB">
      <w:pPr>
        <w:pStyle w:val="Questionstyle"/>
        <w:numPr>
          <w:ilvl w:val="0"/>
          <w:numId w:val="37"/>
        </w:numPr>
      </w:pPr>
      <w:r w:rsidRPr="00185ADA">
        <w:t>Venue related fields (Fields 6-12): Is it necessary to amend the current field for the application in the context of a DLT environment? Do you expect any implementation issues on basis of the current fields? Should new fields be added in the context of a DLT environment?</w:t>
      </w:r>
    </w:p>
    <w:p w14:paraId="60CF8DE2" w14:textId="77777777" w:rsidR="00CC59BB" w:rsidRDefault="00CC59BB" w:rsidP="00CC59BB">
      <w:r>
        <w:t>&lt;ESMA_QUESTION_DLTP_33&gt;</w:t>
      </w:r>
    </w:p>
    <w:p w14:paraId="1582FE95" w14:textId="77777777" w:rsidR="00CC59BB" w:rsidRDefault="00CC59BB" w:rsidP="00CC59BB">
      <w:permStart w:id="1801348191" w:edGrp="everyone"/>
      <w:r>
        <w:t>TYPE YOUR TEXT HERE</w:t>
      </w:r>
    </w:p>
    <w:permEnd w:id="1801348191"/>
    <w:p w14:paraId="5D6D47AF" w14:textId="77777777" w:rsidR="00CC59BB" w:rsidRDefault="00CC59BB" w:rsidP="00CC59BB">
      <w:r>
        <w:t>&lt;ESMA_QUESTION_DLTP_33&gt;</w:t>
      </w:r>
    </w:p>
    <w:p w14:paraId="4463EF32" w14:textId="77777777" w:rsidR="00CC59BB" w:rsidRDefault="00CC59BB" w:rsidP="00CC59BB"/>
    <w:p w14:paraId="48DC3D36" w14:textId="77777777" w:rsidR="00CC59BB" w:rsidRDefault="00CC59BB" w:rsidP="00CC59BB">
      <w:pPr>
        <w:pStyle w:val="Questionstyle"/>
        <w:numPr>
          <w:ilvl w:val="0"/>
          <w:numId w:val="37"/>
        </w:numPr>
      </w:pPr>
      <w:r w:rsidRPr="00185ADA">
        <w:t>Notional (Field 13): Is it necessary to amend the current field for the application in the context of a DLT environment? Do you expect any implementation issues on basis of the current fields? Should new fields be added in the context of a DLT environment?</w:t>
      </w:r>
    </w:p>
    <w:p w14:paraId="4425179C" w14:textId="77777777" w:rsidR="00CC59BB" w:rsidRDefault="00CC59BB" w:rsidP="00CC59BB">
      <w:r>
        <w:t>&lt;ESMA_QUESTION_DLTP_34&gt;</w:t>
      </w:r>
    </w:p>
    <w:p w14:paraId="5E079117" w14:textId="77777777" w:rsidR="00CC59BB" w:rsidRDefault="00CC59BB" w:rsidP="00CC59BB">
      <w:permStart w:id="1818902618" w:edGrp="everyone"/>
      <w:r>
        <w:t>TYPE YOUR TEXT HERE</w:t>
      </w:r>
    </w:p>
    <w:permEnd w:id="1818902618"/>
    <w:p w14:paraId="6355FBE4" w14:textId="77777777" w:rsidR="00CC59BB" w:rsidRDefault="00CC59BB" w:rsidP="00CC59BB">
      <w:r>
        <w:t>&lt;ESMA_QUESTION_DLTP_34&gt;</w:t>
      </w:r>
    </w:p>
    <w:p w14:paraId="74AD402D" w14:textId="77777777" w:rsidR="00CC59BB" w:rsidRDefault="00CC59BB" w:rsidP="00CC59BB"/>
    <w:p w14:paraId="35840332" w14:textId="77777777" w:rsidR="00CC59BB" w:rsidRDefault="00CC59BB" w:rsidP="00CC59BB">
      <w:pPr>
        <w:pStyle w:val="Questionstyle"/>
        <w:numPr>
          <w:ilvl w:val="0"/>
          <w:numId w:val="37"/>
        </w:numPr>
      </w:pPr>
      <w:r w:rsidRPr="00185ADA">
        <w:t>Bonds or other forms of securitised debt related fields (Fields 14 – 23): Is it necessary to amend the current field for the application in the context of a DLT environment? Do you expect any implementation issues on basis of the current fields? Should new fields be added in the context of a DLT environment?</w:t>
      </w:r>
    </w:p>
    <w:p w14:paraId="247B70F4" w14:textId="77777777" w:rsidR="00CC59BB" w:rsidRDefault="00CC59BB" w:rsidP="00CC59BB">
      <w:r>
        <w:t>&lt;ESMA_QUESTION_DLTP_35&gt;</w:t>
      </w:r>
    </w:p>
    <w:p w14:paraId="2EA907AD" w14:textId="77777777" w:rsidR="00CC59BB" w:rsidRDefault="00CC59BB" w:rsidP="00CC59BB">
      <w:permStart w:id="27881912" w:edGrp="everyone"/>
      <w:r>
        <w:t>TYPE YOUR TEXT HERE</w:t>
      </w:r>
    </w:p>
    <w:permEnd w:id="27881912"/>
    <w:p w14:paraId="259832D1" w14:textId="77777777" w:rsidR="00CC59BB" w:rsidRDefault="00CC59BB" w:rsidP="00CC59BB">
      <w:r>
        <w:t>&lt;ESMA_QUESTION_DLTP_35&gt;</w:t>
      </w:r>
    </w:p>
    <w:p w14:paraId="5AE253E4" w14:textId="77777777" w:rsidR="00CC59BB" w:rsidRDefault="00CC59BB" w:rsidP="00CC59BB"/>
    <w:p w14:paraId="37B9351C" w14:textId="77777777" w:rsidR="00CC59BB" w:rsidRDefault="00CC59BB" w:rsidP="00CC59BB">
      <w:pPr>
        <w:pStyle w:val="Questionstyle"/>
        <w:numPr>
          <w:ilvl w:val="0"/>
          <w:numId w:val="37"/>
        </w:numPr>
      </w:pPr>
      <w:r w:rsidRPr="00185ADA">
        <w:t>Do you agree with ESMA’s assessment that no major amendments to RTS 25 appear necessary for the implementation of the DLT Pilot?</w:t>
      </w:r>
    </w:p>
    <w:p w14:paraId="5737407F" w14:textId="77777777" w:rsidR="00CC59BB" w:rsidRDefault="00CC59BB" w:rsidP="00CC59BB">
      <w:r>
        <w:t>&lt;ESMA_QUESTION_DLTP_36&gt;</w:t>
      </w:r>
    </w:p>
    <w:p w14:paraId="7DB2335B" w14:textId="77777777" w:rsidR="00CC59BB" w:rsidRDefault="00CC59BB" w:rsidP="00CC59BB">
      <w:permStart w:id="2072009613" w:edGrp="everyone"/>
      <w:r>
        <w:t>TYPE YOUR TEXT HERE</w:t>
      </w:r>
    </w:p>
    <w:permEnd w:id="2072009613"/>
    <w:p w14:paraId="3869277D" w14:textId="77777777" w:rsidR="00CC59BB" w:rsidRDefault="00CC59BB" w:rsidP="00CC59BB">
      <w:r>
        <w:t>&lt;ESMA_QUESTION_DLTP_36&gt;</w:t>
      </w:r>
    </w:p>
    <w:p w14:paraId="351CC2F3" w14:textId="77777777" w:rsidR="00CC59BB" w:rsidRDefault="00CC59BB" w:rsidP="00CC59BB"/>
    <w:p w14:paraId="2B6FA445" w14:textId="77777777" w:rsidR="00CC59BB" w:rsidRDefault="00CC59BB" w:rsidP="00CC59BB">
      <w:pPr>
        <w:pStyle w:val="Questionstyle"/>
        <w:numPr>
          <w:ilvl w:val="0"/>
          <w:numId w:val="37"/>
        </w:numPr>
      </w:pPr>
      <w:r w:rsidRPr="00185ADA">
        <w:lastRenderedPageBreak/>
        <w:t>Do you think the definition of “order” is still applicable to the DLT context? Are the order record keeping requirements in Article 25 and related RTS 25 applicable in the DLT context? If yes, how do you envisage to comply with such requirements? If no, please justify your answer.</w:t>
      </w:r>
    </w:p>
    <w:p w14:paraId="74FDA32F" w14:textId="77777777" w:rsidR="00CC59BB" w:rsidRDefault="00CC59BB" w:rsidP="00CC59BB">
      <w:r>
        <w:t>&lt;ESMA_QUESTION_DLTP_37&gt;</w:t>
      </w:r>
    </w:p>
    <w:p w14:paraId="3639FF89" w14:textId="77777777" w:rsidR="00ED0D7F" w:rsidRPr="00FC1DE8" w:rsidRDefault="00ED0D7F" w:rsidP="00ED0D7F">
      <w:pPr>
        <w:rPr>
          <w:lang w:val="en-US"/>
        </w:rPr>
      </w:pPr>
      <w:permStart w:id="1328882998" w:edGrp="everyone"/>
      <w:r w:rsidRPr="00FC1DE8">
        <w:rPr>
          <w:lang w:val="en-US"/>
        </w:rPr>
        <w:t>It is important that the definitions of "order", "transmission</w:t>
      </w:r>
      <w:r>
        <w:rPr>
          <w:lang w:val="en-US"/>
        </w:rPr>
        <w:t xml:space="preserve"> of </w:t>
      </w:r>
      <w:r w:rsidRPr="00FC1DE8">
        <w:rPr>
          <w:lang w:val="en-US"/>
        </w:rPr>
        <w:t xml:space="preserve">order" and "order execution" in the DLT environment </w:t>
      </w:r>
      <w:r>
        <w:rPr>
          <w:lang w:val="en-US"/>
        </w:rPr>
        <w:t xml:space="preserve">will </w:t>
      </w:r>
      <w:r w:rsidRPr="00FC1DE8">
        <w:rPr>
          <w:lang w:val="en-US"/>
        </w:rPr>
        <w:t xml:space="preserve">not </w:t>
      </w:r>
      <w:r>
        <w:rPr>
          <w:lang w:val="en-US"/>
        </w:rPr>
        <w:t xml:space="preserve">be </w:t>
      </w:r>
      <w:r w:rsidRPr="00FC1DE8">
        <w:rPr>
          <w:lang w:val="en-US"/>
        </w:rPr>
        <w:t>differentiated from those provided in the MiFID2/</w:t>
      </w:r>
      <w:proofErr w:type="spellStart"/>
      <w:r w:rsidRPr="00FC1DE8">
        <w:rPr>
          <w:lang w:val="en-US"/>
        </w:rPr>
        <w:t>MiFIR</w:t>
      </w:r>
      <w:proofErr w:type="spellEnd"/>
      <w:r w:rsidRPr="00FC1DE8">
        <w:rPr>
          <w:lang w:val="en-US"/>
        </w:rPr>
        <w:t xml:space="preserve"> framework for traditional markets. Unfortunately, the lack of specific reference models for DLT markets (direct access to infrastructures vs. intermediated access, </w:t>
      </w:r>
      <w:r>
        <w:rPr>
          <w:lang w:val="en-US"/>
        </w:rPr>
        <w:t>possibility</w:t>
      </w:r>
      <w:r w:rsidRPr="00FC1DE8">
        <w:rPr>
          <w:lang w:val="en-US"/>
        </w:rPr>
        <w:t xml:space="preserve"> of OTC exchanges or not, etc.) makes it difficult to discuss the analogical applicability of the </w:t>
      </w:r>
      <w:proofErr w:type="gramStart"/>
      <w:r w:rsidRPr="00FC1DE8">
        <w:rPr>
          <w:lang w:val="en-US"/>
        </w:rPr>
        <w:t>aforementioned definitions</w:t>
      </w:r>
      <w:proofErr w:type="gramEnd"/>
      <w:r w:rsidRPr="00FC1DE8">
        <w:rPr>
          <w:lang w:val="en-US"/>
        </w:rPr>
        <w:t xml:space="preserve">. Once again, it will be necessary to </w:t>
      </w:r>
      <w:r>
        <w:rPr>
          <w:lang w:val="en-US"/>
        </w:rPr>
        <w:t>a</w:t>
      </w:r>
      <w:r w:rsidRPr="00FC1DE8">
        <w:rPr>
          <w:lang w:val="en-US"/>
        </w:rPr>
        <w:t>wait the</w:t>
      </w:r>
      <w:r w:rsidRPr="00FC1DE8" w:rsidDel="00632B74">
        <w:rPr>
          <w:lang w:val="en-US"/>
        </w:rPr>
        <w:t xml:space="preserve"> </w:t>
      </w:r>
      <w:r>
        <w:rPr>
          <w:lang w:val="en-US"/>
        </w:rPr>
        <w:t xml:space="preserve">launch of the </w:t>
      </w:r>
      <w:r w:rsidRPr="00FC1DE8">
        <w:rPr>
          <w:lang w:val="en-US"/>
        </w:rPr>
        <w:t xml:space="preserve">experimentation to detect possible problems </w:t>
      </w:r>
      <w:r>
        <w:rPr>
          <w:lang w:val="en-US"/>
        </w:rPr>
        <w:t>in the “synchronization”</w:t>
      </w:r>
      <w:r w:rsidRPr="00FC1DE8">
        <w:rPr>
          <w:lang w:val="en-US"/>
        </w:rPr>
        <w:t xml:space="preserve"> of definitions.</w:t>
      </w:r>
    </w:p>
    <w:p w14:paraId="416A4426" w14:textId="6A0CFCBD" w:rsidR="00CC59BB" w:rsidRDefault="00ED0D7F" w:rsidP="00ED0D7F">
      <w:proofErr w:type="gramStart"/>
      <w:r>
        <w:rPr>
          <w:lang w:val="en-US"/>
        </w:rPr>
        <w:t>Having said that</w:t>
      </w:r>
      <w:r w:rsidRPr="00F07D90">
        <w:rPr>
          <w:lang w:val="en-US"/>
        </w:rPr>
        <w:t>, it</w:t>
      </w:r>
      <w:proofErr w:type="gramEnd"/>
      <w:r w:rsidRPr="00F07D90">
        <w:rPr>
          <w:lang w:val="en-US"/>
        </w:rPr>
        <w:t xml:space="preserve"> would be important </w:t>
      </w:r>
      <w:r>
        <w:rPr>
          <w:lang w:val="en-US"/>
        </w:rPr>
        <w:t>that</w:t>
      </w:r>
      <w:r w:rsidRPr="00F07D90">
        <w:rPr>
          <w:lang w:val="en-US"/>
        </w:rPr>
        <w:t xml:space="preserve"> the </w:t>
      </w:r>
      <w:r>
        <w:rPr>
          <w:lang w:val="en-US"/>
        </w:rPr>
        <w:t xml:space="preserve">forthcoming legal </w:t>
      </w:r>
      <w:r w:rsidRPr="00F07D90">
        <w:rPr>
          <w:lang w:val="en-US"/>
        </w:rPr>
        <w:t>framework clarif</w:t>
      </w:r>
      <w:r>
        <w:rPr>
          <w:lang w:val="en-US"/>
        </w:rPr>
        <w:t>ies</w:t>
      </w:r>
      <w:r w:rsidRPr="00F07D90">
        <w:rPr>
          <w:lang w:val="en-US"/>
        </w:rPr>
        <w:t xml:space="preserve"> a</w:t>
      </w:r>
      <w:r>
        <w:rPr>
          <w:lang w:val="en-US"/>
        </w:rPr>
        <w:t xml:space="preserve">nd qualifies what would be (formally) </w:t>
      </w:r>
      <w:r w:rsidRPr="00F07D90">
        <w:rPr>
          <w:lang w:val="en-US"/>
        </w:rPr>
        <w:t xml:space="preserve">the moment </w:t>
      </w:r>
      <w:r>
        <w:rPr>
          <w:lang w:val="en-US"/>
        </w:rPr>
        <w:t xml:space="preserve">of the “execution” in a </w:t>
      </w:r>
      <w:r w:rsidRPr="00F07D90">
        <w:rPr>
          <w:lang w:val="en-US"/>
        </w:rPr>
        <w:t>DLT context.</w:t>
      </w:r>
    </w:p>
    <w:permEnd w:id="1328882998"/>
    <w:p w14:paraId="24C54C3C" w14:textId="77777777" w:rsidR="00CC59BB" w:rsidRDefault="00CC59BB" w:rsidP="00CC59BB">
      <w:r>
        <w:t>&lt;ESMA_QUESTION_DLTP_37&gt;</w:t>
      </w:r>
    </w:p>
    <w:p w14:paraId="400A58E3" w14:textId="77777777" w:rsidR="00CC59BB" w:rsidRDefault="00CC59BB" w:rsidP="00CC59BB"/>
    <w:p w14:paraId="6800D40E" w14:textId="77777777" w:rsidR="00CC59BB" w:rsidRDefault="00CC59BB" w:rsidP="00CC59BB">
      <w:pPr>
        <w:pStyle w:val="Questionstyle"/>
        <w:numPr>
          <w:ilvl w:val="0"/>
          <w:numId w:val="37"/>
        </w:numPr>
      </w:pPr>
      <w:r w:rsidRPr="00185ADA">
        <w:t>Can chains of transmission on DLT financial instruments occur?</w:t>
      </w:r>
    </w:p>
    <w:p w14:paraId="02D403E4" w14:textId="77777777" w:rsidR="00CC59BB" w:rsidRDefault="00CC59BB" w:rsidP="00CC59BB">
      <w:r>
        <w:t>&lt;ESMA_QUESTION_DLTP_38&gt;</w:t>
      </w:r>
    </w:p>
    <w:p w14:paraId="1AA5FD66" w14:textId="77777777" w:rsidR="00CC59BB" w:rsidRDefault="00CC59BB" w:rsidP="00CC59BB">
      <w:permStart w:id="561341620" w:edGrp="everyone"/>
      <w:r>
        <w:t>TYPE YOUR TEXT HERE</w:t>
      </w:r>
    </w:p>
    <w:permEnd w:id="561341620"/>
    <w:p w14:paraId="6CF6F50A" w14:textId="77777777" w:rsidR="00CC59BB" w:rsidRDefault="00CC59BB" w:rsidP="00CC59BB">
      <w:r>
        <w:t>&lt;ESMA_QUESTION_DLTP_38&gt;</w:t>
      </w:r>
    </w:p>
    <w:p w14:paraId="5923804F" w14:textId="77777777" w:rsidR="00CC59BB" w:rsidRDefault="00CC59BB" w:rsidP="00CC59BB"/>
    <w:p w14:paraId="41FE4452" w14:textId="77777777" w:rsidR="00CC59BB" w:rsidRDefault="00CC59BB" w:rsidP="00CC59BB">
      <w:pPr>
        <w:pStyle w:val="Questionstyle"/>
        <w:numPr>
          <w:ilvl w:val="0"/>
          <w:numId w:val="37"/>
        </w:numPr>
      </w:pPr>
      <w:r w:rsidRPr="00185ADA">
        <w:t>Is it possible to split or aggregate orders? In or out the DLT? Or both?</w:t>
      </w:r>
    </w:p>
    <w:p w14:paraId="528FCDA9" w14:textId="77777777" w:rsidR="00CC59BB" w:rsidRDefault="00CC59BB" w:rsidP="00CC59BB">
      <w:r>
        <w:t>&lt;ESMA_QUESTION_DLTP_39&gt;</w:t>
      </w:r>
    </w:p>
    <w:p w14:paraId="71D1BE5C" w14:textId="77777777" w:rsidR="00CC59BB" w:rsidRDefault="00CC59BB" w:rsidP="00CC59BB">
      <w:permStart w:id="1171207035" w:edGrp="everyone"/>
      <w:r>
        <w:t>TYPE YOUR TEXT HERE</w:t>
      </w:r>
    </w:p>
    <w:permEnd w:id="1171207035"/>
    <w:p w14:paraId="1680B3D4" w14:textId="77777777" w:rsidR="00CC59BB" w:rsidRDefault="00CC59BB" w:rsidP="00CC59BB">
      <w:r>
        <w:t>&lt;ESMA_QUESTION_DLTP_39&gt;</w:t>
      </w:r>
    </w:p>
    <w:p w14:paraId="627F8EC6" w14:textId="77777777" w:rsidR="00CC59BB" w:rsidRDefault="00CC59BB" w:rsidP="00CC59BB"/>
    <w:p w14:paraId="52953C10" w14:textId="77777777" w:rsidR="00CC59BB" w:rsidRDefault="00CC59BB" w:rsidP="00CC59BB">
      <w:pPr>
        <w:pStyle w:val="Questionstyle"/>
        <w:numPr>
          <w:ilvl w:val="0"/>
          <w:numId w:val="37"/>
        </w:numPr>
      </w:pPr>
      <w:r w:rsidRPr="00185ADA">
        <w:t>Does the concept of “Transmission of an order” defined in Article 4 of RTS 22 make sense in the context of DLT? If so, when would you consider an order to be transmitted?</w:t>
      </w:r>
    </w:p>
    <w:p w14:paraId="422E0E80" w14:textId="77777777" w:rsidR="00CC59BB" w:rsidRDefault="00CC59BB" w:rsidP="00CC59BB">
      <w:r>
        <w:t>&lt;ESMA_QUESTION_DLTP_40&gt;</w:t>
      </w:r>
    </w:p>
    <w:p w14:paraId="7BEF126C" w14:textId="77777777" w:rsidR="00CC59BB" w:rsidRDefault="00CC59BB" w:rsidP="00CC59BB">
      <w:permStart w:id="2087995976" w:edGrp="everyone"/>
      <w:r>
        <w:t>TYPE YOUR TEXT HERE</w:t>
      </w:r>
    </w:p>
    <w:permEnd w:id="2087995976"/>
    <w:p w14:paraId="1DA2B5D8" w14:textId="77777777" w:rsidR="00CC59BB" w:rsidRDefault="00CC59BB" w:rsidP="00CC59BB">
      <w:r>
        <w:t>&lt;ESMA_QUESTION_DLTP_40&gt;</w:t>
      </w:r>
    </w:p>
    <w:p w14:paraId="0626D5A5" w14:textId="77777777" w:rsidR="00CC59BB" w:rsidRDefault="00CC59BB" w:rsidP="00CC59BB"/>
    <w:p w14:paraId="1ADEDAEF" w14:textId="77777777" w:rsidR="00CC59BB" w:rsidRDefault="00CC59BB" w:rsidP="00CC59BB">
      <w:pPr>
        <w:pStyle w:val="Questionstyle"/>
        <w:numPr>
          <w:ilvl w:val="0"/>
          <w:numId w:val="37"/>
        </w:numPr>
      </w:pPr>
      <w:r>
        <w:t>W</w:t>
      </w:r>
      <w:r w:rsidRPr="00185ADA">
        <w:t>hat do you consider are the phases of a DLT transaction? At what point in time can such a transaction in DLT securities be considered executed? How do you think “broadcast the transaction to the network” should be defined?</w:t>
      </w:r>
    </w:p>
    <w:p w14:paraId="7281BAF1" w14:textId="77777777" w:rsidR="00CC59BB" w:rsidRDefault="00CC59BB" w:rsidP="00CC59BB">
      <w:r>
        <w:t>&lt;ESMA_QUESTION_DLTP_41&gt;</w:t>
      </w:r>
    </w:p>
    <w:p w14:paraId="75EDB1A0" w14:textId="77777777" w:rsidR="00CC59BB" w:rsidRDefault="00CC59BB" w:rsidP="00CC59BB">
      <w:permStart w:id="1036863750" w:edGrp="everyone"/>
      <w:r>
        <w:t>TYPE YOUR TEXT HERE</w:t>
      </w:r>
    </w:p>
    <w:permEnd w:id="1036863750"/>
    <w:p w14:paraId="3AC42D8D" w14:textId="77777777" w:rsidR="00CC59BB" w:rsidRDefault="00CC59BB" w:rsidP="00CC59BB">
      <w:r>
        <w:t>&lt;ESMA_QUESTION_DLTP_41&gt;</w:t>
      </w:r>
    </w:p>
    <w:p w14:paraId="13145FC1" w14:textId="77777777" w:rsidR="00CC59BB" w:rsidRDefault="00CC59BB" w:rsidP="00CC59BB"/>
    <w:p w14:paraId="0FAA2750" w14:textId="77777777" w:rsidR="00CC59BB" w:rsidRDefault="00CC59BB" w:rsidP="00CC59BB">
      <w:pPr>
        <w:pStyle w:val="Questionstyle"/>
        <w:numPr>
          <w:ilvl w:val="0"/>
          <w:numId w:val="37"/>
        </w:numPr>
      </w:pPr>
      <w:r w:rsidRPr="00185ADA">
        <w:t>Do you think the definition of “transaction” is still applicable to the DLT context?</w:t>
      </w:r>
    </w:p>
    <w:p w14:paraId="0DB2E462" w14:textId="77777777" w:rsidR="00CC59BB" w:rsidRDefault="00CC59BB" w:rsidP="00CC59BB">
      <w:r>
        <w:t>&lt;ESMA_QUESTION_DLTP_42&gt;</w:t>
      </w:r>
    </w:p>
    <w:p w14:paraId="22F03F8C" w14:textId="77777777" w:rsidR="00CC59BB" w:rsidRDefault="00CC59BB" w:rsidP="00CC59BB">
      <w:permStart w:id="792208080" w:edGrp="everyone"/>
      <w:r>
        <w:t>TYPE YOUR TEXT HERE</w:t>
      </w:r>
    </w:p>
    <w:permEnd w:id="792208080"/>
    <w:p w14:paraId="75C29D52" w14:textId="77777777" w:rsidR="00CC59BB" w:rsidRDefault="00CC59BB" w:rsidP="00CC59BB">
      <w:r>
        <w:t>&lt;ESMA_QUESTION_DLTP_42&gt;</w:t>
      </w:r>
    </w:p>
    <w:p w14:paraId="461A4D39" w14:textId="77777777" w:rsidR="00CC59BB" w:rsidRDefault="00CC59BB" w:rsidP="00CC59BB"/>
    <w:p w14:paraId="7A11560D" w14:textId="77777777" w:rsidR="00CC59BB" w:rsidRDefault="00CC59BB" w:rsidP="00CC59BB">
      <w:pPr>
        <w:pStyle w:val="Questionstyle"/>
        <w:numPr>
          <w:ilvl w:val="0"/>
          <w:numId w:val="37"/>
        </w:numPr>
      </w:pPr>
      <w:r w:rsidRPr="00185ADA">
        <w:lastRenderedPageBreak/>
        <w:t>General fields (Fields 1 - 3), ISIN for RTS 1-3: Is it necessary to amend the current fields for the application in the context of a DLT environment? Do you expect any implementation issues on basis of the current fields? Should new fields be added in the context of a DLT environment?</w:t>
      </w:r>
    </w:p>
    <w:p w14:paraId="061F2278" w14:textId="77777777" w:rsidR="00CC59BB" w:rsidRDefault="00CC59BB" w:rsidP="00CC59BB">
      <w:r>
        <w:t>&lt;ESMA_QUESTION_DLTP_43&gt;</w:t>
      </w:r>
    </w:p>
    <w:p w14:paraId="7379FEE0" w14:textId="77777777" w:rsidR="00CC59BB" w:rsidRDefault="00CC59BB" w:rsidP="00CC59BB">
      <w:permStart w:id="1618555889" w:edGrp="everyone"/>
      <w:r>
        <w:t>TYPE YOUR TEXT HERE</w:t>
      </w:r>
    </w:p>
    <w:permEnd w:id="1618555889"/>
    <w:p w14:paraId="2A33DACD" w14:textId="77777777" w:rsidR="00CC59BB" w:rsidRDefault="00CC59BB" w:rsidP="00CC59BB">
      <w:r>
        <w:t>&lt;ESMA_QUESTION_DLTP_43&gt;</w:t>
      </w:r>
    </w:p>
    <w:p w14:paraId="225DB507" w14:textId="77777777" w:rsidR="00CC59BB" w:rsidRDefault="00CC59BB" w:rsidP="00CC59BB"/>
    <w:p w14:paraId="7FF69D1D" w14:textId="77777777" w:rsidR="00CC59BB" w:rsidRDefault="00CC59BB" w:rsidP="00CC59BB">
      <w:pPr>
        <w:pStyle w:val="Questionstyle"/>
        <w:numPr>
          <w:ilvl w:val="0"/>
          <w:numId w:val="37"/>
        </w:numPr>
      </w:pPr>
      <w:r>
        <w:t>S</w:t>
      </w:r>
      <w:r w:rsidRPr="00185ADA">
        <w:t>hould a new field indicating the DTI be added to RTS 23 and RTS 1-3? What kind of analysis could be performed on a tokenised security by coupling ISIN and DTI information?</w:t>
      </w:r>
    </w:p>
    <w:p w14:paraId="32F65DFE" w14:textId="77777777" w:rsidR="00CC59BB" w:rsidRDefault="00CC59BB" w:rsidP="00CC59BB">
      <w:r>
        <w:t>&lt;ESMA_QUESTION_DLTP_44&gt;</w:t>
      </w:r>
    </w:p>
    <w:p w14:paraId="3080A7E0" w14:textId="77777777" w:rsidR="00CC59BB" w:rsidRDefault="00CC59BB" w:rsidP="00CC59BB">
      <w:permStart w:id="682117515" w:edGrp="everyone"/>
      <w:r>
        <w:t>TYPE YOUR TEXT HERE</w:t>
      </w:r>
    </w:p>
    <w:permEnd w:id="682117515"/>
    <w:p w14:paraId="52B5049B" w14:textId="77777777" w:rsidR="00CC59BB" w:rsidRDefault="00CC59BB" w:rsidP="00CC59BB">
      <w:r>
        <w:t>&lt;ESMA_QUESTION_DLTP_44&gt;</w:t>
      </w:r>
    </w:p>
    <w:p w14:paraId="057E8C0C" w14:textId="77777777" w:rsidR="00CC59BB" w:rsidRDefault="00CC59BB" w:rsidP="00CC59BB"/>
    <w:p w14:paraId="62CF64C0" w14:textId="77777777" w:rsidR="00CC59BB" w:rsidRDefault="00CC59BB" w:rsidP="00CC59BB">
      <w:pPr>
        <w:pStyle w:val="Questionstyle"/>
        <w:numPr>
          <w:ilvl w:val="0"/>
          <w:numId w:val="37"/>
        </w:numPr>
      </w:pPr>
      <w:r w:rsidRPr="00185ADA">
        <w:t>Is the ISIN sufficient to ensure uniqueness of a given tokenised financial instrument? Is there any element of the DTI standard that you consider should be added as a separate field in RTS 23 and RTS 1-3?</w:t>
      </w:r>
    </w:p>
    <w:p w14:paraId="49590306" w14:textId="77777777" w:rsidR="00CC59BB" w:rsidRDefault="00CC59BB" w:rsidP="00CC59BB">
      <w:r>
        <w:t>&lt;ESMA_QUESTION_DLTP_45&gt;</w:t>
      </w:r>
    </w:p>
    <w:p w14:paraId="76D5DEE2" w14:textId="77777777" w:rsidR="00CC59BB" w:rsidRDefault="00CC59BB" w:rsidP="00CC59BB">
      <w:permStart w:id="791900048" w:edGrp="everyone"/>
      <w:r>
        <w:t>TYPE YOUR TEXT HERE</w:t>
      </w:r>
    </w:p>
    <w:permEnd w:id="791900048"/>
    <w:p w14:paraId="05D47EEA" w14:textId="77777777" w:rsidR="00CC59BB" w:rsidRDefault="00CC59BB" w:rsidP="00CC59BB">
      <w:r>
        <w:t>&lt;ESMA_QUESTION_DLTP_45&gt;</w:t>
      </w:r>
    </w:p>
    <w:p w14:paraId="44157F65" w14:textId="77777777" w:rsidR="00CC59BB" w:rsidRDefault="00CC59BB" w:rsidP="00CC59BB"/>
    <w:p w14:paraId="07C51BDD" w14:textId="77777777" w:rsidR="00CC59BB" w:rsidRDefault="00CC59BB" w:rsidP="00CC59BB">
      <w:pPr>
        <w:pStyle w:val="Questionstyle"/>
        <w:numPr>
          <w:ilvl w:val="0"/>
          <w:numId w:val="37"/>
        </w:numPr>
      </w:pPr>
      <w:r w:rsidRPr="00185ADA">
        <w:t>Traditional reporting systems - RTS 22/23: Does the setting up of the traditional reporting systems as illustrated in Annex 1 of the ESMA Guidelines on transaction reporting make sense in the context of the pilot regime?</w:t>
      </w:r>
    </w:p>
    <w:p w14:paraId="2FCA9C6B" w14:textId="77777777" w:rsidR="00CC59BB" w:rsidRDefault="00CC59BB" w:rsidP="00CC59BB">
      <w:r>
        <w:t>&lt;ESMA_QUESTION_DLTP_46&gt;</w:t>
      </w:r>
    </w:p>
    <w:p w14:paraId="0ADF7204" w14:textId="77777777" w:rsidR="00CC59BB" w:rsidRDefault="00CC59BB" w:rsidP="00CC59BB">
      <w:permStart w:id="1014661023" w:edGrp="everyone"/>
      <w:r>
        <w:t>TYPE YOUR TEXT HERE</w:t>
      </w:r>
    </w:p>
    <w:permEnd w:id="1014661023"/>
    <w:p w14:paraId="3925BF52" w14:textId="77777777" w:rsidR="00CC59BB" w:rsidRDefault="00CC59BB" w:rsidP="00CC59BB">
      <w:r>
        <w:t>&lt;ESMA_QUESTION_DLTP_46&gt;</w:t>
      </w:r>
    </w:p>
    <w:p w14:paraId="78298BA5" w14:textId="77777777" w:rsidR="00CC59BB" w:rsidRDefault="00CC59BB" w:rsidP="00CC59BB"/>
    <w:p w14:paraId="6CDF377E" w14:textId="77777777" w:rsidR="00CC59BB" w:rsidRDefault="00CC59BB" w:rsidP="00CC59BB">
      <w:pPr>
        <w:pStyle w:val="Questionstyle"/>
        <w:numPr>
          <w:ilvl w:val="0"/>
          <w:numId w:val="37"/>
        </w:numPr>
      </w:pPr>
      <w:r w:rsidRPr="00185ADA">
        <w:t>Execution and IT infrastructure - RTS 22/23: Does the fact that execution takes place on a DLT has an impact on the investment firm’s reporting system and requires setting up of separate/new IT infrastructures?</w:t>
      </w:r>
    </w:p>
    <w:p w14:paraId="4A60D508" w14:textId="77777777" w:rsidR="00CC59BB" w:rsidRDefault="00CC59BB" w:rsidP="00CC59BB">
      <w:r>
        <w:t>&lt;ESMA_QUESTION_DLTP_47&gt;</w:t>
      </w:r>
    </w:p>
    <w:p w14:paraId="7FD98246" w14:textId="77777777" w:rsidR="00CC59BB" w:rsidRDefault="00CC59BB" w:rsidP="00CC59BB">
      <w:permStart w:id="576151292" w:edGrp="everyone"/>
      <w:r>
        <w:t>TYPE YOUR TEXT HERE</w:t>
      </w:r>
    </w:p>
    <w:permEnd w:id="576151292"/>
    <w:p w14:paraId="5667A69F" w14:textId="77777777" w:rsidR="00CC59BB" w:rsidRDefault="00CC59BB" w:rsidP="00CC59BB">
      <w:r>
        <w:t>&lt;ESMA_QUESTION_DLTP_47&gt;</w:t>
      </w:r>
    </w:p>
    <w:p w14:paraId="617010E1" w14:textId="77777777" w:rsidR="00CC59BB" w:rsidRDefault="00CC59BB" w:rsidP="00CC59BB"/>
    <w:p w14:paraId="23446FE4" w14:textId="77777777" w:rsidR="00CC59BB" w:rsidRDefault="00CC59BB" w:rsidP="00CC59BB">
      <w:pPr>
        <w:pStyle w:val="Questionstyle"/>
        <w:numPr>
          <w:ilvl w:val="0"/>
          <w:numId w:val="37"/>
        </w:numPr>
      </w:pPr>
      <w:r w:rsidRPr="00185ADA">
        <w:t>ISO standards 20022 and RTS 22/23: Can ISO 20022 be implemented and used by DLT MTFs or DLT TSS and/or their members/participants to comply with the reporting required under Article 26 and 27 of MiFIR. Do you think ISO 20022 would represent an opportunity or an issue for DLT MTF? Please explain your statement.</w:t>
      </w:r>
    </w:p>
    <w:p w14:paraId="138543BD" w14:textId="77777777" w:rsidR="00CC59BB" w:rsidRDefault="00CC59BB" w:rsidP="00CC59BB">
      <w:r>
        <w:t>&lt;ESMA_QUESTION_DLTP_48&gt;</w:t>
      </w:r>
    </w:p>
    <w:p w14:paraId="7A846F31" w14:textId="77777777" w:rsidR="00CC59BB" w:rsidRDefault="00CC59BB" w:rsidP="00CC59BB">
      <w:permStart w:id="971904602" w:edGrp="everyone"/>
      <w:r>
        <w:t>TYPE YOUR TEXT HERE</w:t>
      </w:r>
    </w:p>
    <w:permEnd w:id="971904602"/>
    <w:p w14:paraId="45AA9A38" w14:textId="77777777" w:rsidR="00CC59BB" w:rsidRDefault="00CC59BB" w:rsidP="00CC59BB">
      <w:r>
        <w:t>&lt;ESMA_QUESTION_DLTP_48&gt;</w:t>
      </w:r>
    </w:p>
    <w:p w14:paraId="3CEB3414" w14:textId="77777777" w:rsidR="00CC59BB" w:rsidRDefault="00CC59BB" w:rsidP="00CC59BB"/>
    <w:p w14:paraId="2639C606" w14:textId="77777777" w:rsidR="00CC59BB" w:rsidRDefault="00CC59BB" w:rsidP="00CC59BB">
      <w:pPr>
        <w:pStyle w:val="Questionstyle"/>
        <w:numPr>
          <w:ilvl w:val="0"/>
          <w:numId w:val="37"/>
        </w:numPr>
      </w:pPr>
      <w:r w:rsidRPr="00185ADA">
        <w:lastRenderedPageBreak/>
        <w:t>XML template of RTS 22/23: do you think that different formats might be more suitable to the DLT while keeping the common ISO 20022 methodology? If yes, please explain what the most appropriate format would be and for which reasons.</w:t>
      </w:r>
    </w:p>
    <w:p w14:paraId="116E9718" w14:textId="77777777" w:rsidR="00CC59BB" w:rsidRDefault="00CC59BB" w:rsidP="00CC59BB">
      <w:r>
        <w:t>&lt;ESMA_QUESTION_DLTP_49&gt;</w:t>
      </w:r>
    </w:p>
    <w:p w14:paraId="5AA72F10" w14:textId="77777777" w:rsidR="00CC59BB" w:rsidRDefault="00CC59BB" w:rsidP="00CC59BB">
      <w:permStart w:id="857878064" w:edGrp="everyone"/>
      <w:r>
        <w:t>TYPE YOUR TEXT HERE</w:t>
      </w:r>
    </w:p>
    <w:permEnd w:id="857878064"/>
    <w:p w14:paraId="5AC54D41" w14:textId="77777777" w:rsidR="00CC59BB" w:rsidRDefault="00CC59BB" w:rsidP="00CC59BB">
      <w:r>
        <w:t>&lt;ESMA_QUESTION_DLTP_49&gt;</w:t>
      </w:r>
    </w:p>
    <w:p w14:paraId="5E31ABA6" w14:textId="77777777" w:rsidR="00CC59BB" w:rsidRDefault="00CC59BB" w:rsidP="00CC59BB"/>
    <w:p w14:paraId="3292F4DE" w14:textId="77777777" w:rsidR="00CC59BB" w:rsidRDefault="00CC59BB" w:rsidP="00CC59BB">
      <w:pPr>
        <w:pStyle w:val="Questionstyle"/>
        <w:numPr>
          <w:ilvl w:val="0"/>
          <w:numId w:val="37"/>
        </w:numPr>
      </w:pPr>
      <w:r w:rsidRPr="00185ADA">
        <w:t>Do you/your organisation plan to offer settlement of DLT securities in e-money tokens? If yes, what would be the most appropriate way for reporting these transactions? Do you agree with ESMA’s proposal on how to populate the currency fields when the financial instrument is priced in e-money tokens?</w:t>
      </w:r>
    </w:p>
    <w:p w14:paraId="4AC8C243" w14:textId="77777777" w:rsidR="00CC59BB" w:rsidRDefault="00CC59BB" w:rsidP="00CC59BB">
      <w:r>
        <w:t>&lt;ESMA_QUESTION_DLTP_50&gt;</w:t>
      </w:r>
    </w:p>
    <w:p w14:paraId="12D16779" w14:textId="77777777" w:rsidR="00CC59BB" w:rsidRDefault="00CC59BB" w:rsidP="00CC59BB">
      <w:permStart w:id="1801152938" w:edGrp="everyone"/>
      <w:r>
        <w:t>TYPE YOUR TEXT HERE</w:t>
      </w:r>
    </w:p>
    <w:permEnd w:id="1801152938"/>
    <w:p w14:paraId="067B4C5A" w14:textId="77777777" w:rsidR="00CC59BB" w:rsidRDefault="00CC59BB" w:rsidP="00CC59BB">
      <w:r>
        <w:t>&lt;ESMA_QUESTION_DLTP_50&gt;</w:t>
      </w:r>
    </w:p>
    <w:p w14:paraId="432CBF6F" w14:textId="77777777" w:rsidR="00CC59BB" w:rsidRDefault="00CC59BB" w:rsidP="00CC59BB"/>
    <w:p w14:paraId="26B8DBA5" w14:textId="77777777" w:rsidR="00CC59BB" w:rsidRDefault="00CC59BB" w:rsidP="00CC59BB">
      <w:pPr>
        <w:pStyle w:val="Questionstyle"/>
        <w:numPr>
          <w:ilvl w:val="0"/>
          <w:numId w:val="37"/>
        </w:numPr>
      </w:pPr>
      <w:r w:rsidRPr="00185ADA">
        <w:t>Do you consider it possible that transactions in DLT securities could be settled in different currencies and/or different e-money tokens? If yes, please explain what would be the most appropriate way for converting such transactions in EUR.</w:t>
      </w:r>
    </w:p>
    <w:p w14:paraId="1CCF0603" w14:textId="77777777" w:rsidR="00CC59BB" w:rsidRDefault="00CC59BB" w:rsidP="00CC59BB">
      <w:r>
        <w:t>&lt;ESMA_QUESTION_DLTP_51&gt;</w:t>
      </w:r>
    </w:p>
    <w:p w14:paraId="4D2655FD" w14:textId="77777777" w:rsidR="00CC59BB" w:rsidRDefault="00CC59BB" w:rsidP="00CC59BB">
      <w:permStart w:id="1767329689" w:edGrp="everyone"/>
      <w:r>
        <w:t>TYPE YOUR TEXT HERE</w:t>
      </w:r>
    </w:p>
    <w:permEnd w:id="1767329689"/>
    <w:p w14:paraId="52BDADE4" w14:textId="77777777" w:rsidR="00CC59BB" w:rsidRDefault="00CC59BB" w:rsidP="00CC59BB">
      <w:r>
        <w:t>&lt;ESMA_QUESTION_DLTP_51&gt;</w:t>
      </w:r>
    </w:p>
    <w:p w14:paraId="51C4DBA5" w14:textId="77777777" w:rsidR="00CC59BB" w:rsidRDefault="00CC59BB" w:rsidP="00CC59BB"/>
    <w:p w14:paraId="082B1E4A" w14:textId="77777777" w:rsidR="00CC59BB" w:rsidRDefault="00CC59BB" w:rsidP="00CC59BB">
      <w:pPr>
        <w:pStyle w:val="Questionstyle"/>
        <w:numPr>
          <w:ilvl w:val="0"/>
          <w:numId w:val="37"/>
        </w:numPr>
      </w:pPr>
      <w:r w:rsidRPr="00185ADA">
        <w:t>What are your views on the arrangements that DLT MTFs and DLT TSSs would need to establish to grant direct and immediate access to transaction data to regulators by admitting them as regulatory observer participants?  Do you expect any implementation issues in relation to the obligation to make MiFIR transaction data available to the NCAs and MiFIR transparency/ reference data to ESMA?</w:t>
      </w:r>
    </w:p>
    <w:p w14:paraId="7935AC16" w14:textId="77777777" w:rsidR="00CC59BB" w:rsidRDefault="00CC59BB" w:rsidP="00CC59BB">
      <w:r>
        <w:t>&lt;ESMA_QUESTION_DLTP_52&gt;</w:t>
      </w:r>
    </w:p>
    <w:p w14:paraId="1B17B278" w14:textId="13F5B048" w:rsidR="00CC59BB" w:rsidRDefault="006261D8" w:rsidP="00CC59BB">
      <w:permStart w:id="426051013" w:edGrp="everyone"/>
      <w:r w:rsidRPr="001803AB">
        <w:rPr>
          <w:lang w:val="en-US"/>
        </w:rPr>
        <w:t xml:space="preserve">The creation of direct access to transaction data by </w:t>
      </w:r>
      <w:r>
        <w:rPr>
          <w:lang w:val="en-US"/>
        </w:rPr>
        <w:t>the relevant Competent A</w:t>
      </w:r>
      <w:r w:rsidRPr="001803AB">
        <w:rPr>
          <w:lang w:val="en-US"/>
        </w:rPr>
        <w:t xml:space="preserve">uthorities represents one of the main process innovations that DLT can offer, thanks to its technological peculiarities, compared to traditional reporting methods. Although it is believed that the provision of such an access channel </w:t>
      </w:r>
      <w:r>
        <w:rPr>
          <w:lang w:val="en-US"/>
        </w:rPr>
        <w:t xml:space="preserve">does </w:t>
      </w:r>
      <w:r w:rsidRPr="001803AB">
        <w:rPr>
          <w:lang w:val="en-US"/>
        </w:rPr>
        <w:t xml:space="preserve">not </w:t>
      </w:r>
      <w:r>
        <w:rPr>
          <w:lang w:val="en-US"/>
        </w:rPr>
        <w:t xml:space="preserve">come </w:t>
      </w:r>
      <w:r w:rsidRPr="001803AB">
        <w:rPr>
          <w:lang w:val="en-US"/>
        </w:rPr>
        <w:t xml:space="preserve">without technical difficulties, we believe that it is </w:t>
      </w:r>
      <w:r>
        <w:rPr>
          <w:lang w:val="en-US"/>
        </w:rPr>
        <w:t>one of the goals</w:t>
      </w:r>
      <w:r w:rsidRPr="001803AB" w:rsidDel="009F68CD">
        <w:rPr>
          <w:lang w:val="en-US"/>
        </w:rPr>
        <w:t xml:space="preserve"> </w:t>
      </w:r>
      <w:r w:rsidRPr="001803AB">
        <w:rPr>
          <w:lang w:val="en-US"/>
        </w:rPr>
        <w:t>which experimentation should focus</w:t>
      </w:r>
      <w:r>
        <w:rPr>
          <w:lang w:val="en-US"/>
        </w:rPr>
        <w:t xml:space="preserve"> on,</w:t>
      </w:r>
      <w:r w:rsidRPr="001803AB">
        <w:rPr>
          <w:lang w:val="en-US"/>
        </w:rPr>
        <w:t xml:space="preserve"> </w:t>
      </w:r>
      <w:r>
        <w:rPr>
          <w:lang w:val="en-US"/>
        </w:rPr>
        <w:t xml:space="preserve">especially for </w:t>
      </w:r>
      <w:r w:rsidRPr="001803AB">
        <w:rPr>
          <w:lang w:val="en-US"/>
        </w:rPr>
        <w:t xml:space="preserve">the efficiency of the supervisory processes that DLT </w:t>
      </w:r>
      <w:r>
        <w:rPr>
          <w:lang w:val="en-US"/>
        </w:rPr>
        <w:t xml:space="preserve">could </w:t>
      </w:r>
      <w:r w:rsidRPr="001803AB">
        <w:rPr>
          <w:lang w:val="en-US"/>
        </w:rPr>
        <w:t xml:space="preserve">generate, for </w:t>
      </w:r>
      <w:r>
        <w:rPr>
          <w:lang w:val="en-US"/>
        </w:rPr>
        <w:t xml:space="preserve">both </w:t>
      </w:r>
      <w:r w:rsidRPr="001803AB">
        <w:rPr>
          <w:lang w:val="en-US"/>
        </w:rPr>
        <w:t xml:space="preserve">the Authorities and the supervised </w:t>
      </w:r>
      <w:r>
        <w:rPr>
          <w:lang w:val="en-US"/>
        </w:rPr>
        <w:t>entities</w:t>
      </w:r>
      <w:r w:rsidRPr="001803AB">
        <w:rPr>
          <w:lang w:val="en-US"/>
        </w:rPr>
        <w:t>.</w:t>
      </w:r>
    </w:p>
    <w:permEnd w:id="426051013"/>
    <w:p w14:paraId="77265D6A" w14:textId="77777777" w:rsidR="00CC59BB" w:rsidRDefault="00CC59BB" w:rsidP="00CC59BB">
      <w:r>
        <w:t>&lt;ESMA_QUESTION_DLTP_52&gt;</w:t>
      </w:r>
    </w:p>
    <w:p w14:paraId="15DA91B7" w14:textId="77777777" w:rsidR="00CC59BB" w:rsidRDefault="00CC59BB" w:rsidP="00CC59BB"/>
    <w:p w14:paraId="7D14C3A9" w14:textId="77777777" w:rsidR="00CC59BB" w:rsidRDefault="00CC59BB" w:rsidP="00CC59BB">
      <w:pPr>
        <w:pStyle w:val="Questionstyle"/>
        <w:numPr>
          <w:ilvl w:val="0"/>
          <w:numId w:val="37"/>
        </w:numPr>
      </w:pPr>
      <w:r w:rsidRPr="00185ADA">
        <w:t>Is it technically feasible to store on the DLT the details of the transaction according to ISO 20022 methodology in order to enable regulators to pull that data directly into a readable format without any transformation of the data? Do you believe that the use of ISO 20022 could have a significant negative impact in terms of scalability of the system and the related congestion risk? If yes, please justify your answer and specify if the impact is dependent on the type of governance model and technology that the DLT is using.</w:t>
      </w:r>
    </w:p>
    <w:p w14:paraId="20A334B7" w14:textId="77777777" w:rsidR="00CC59BB" w:rsidRDefault="00CC59BB" w:rsidP="00CC59BB">
      <w:r>
        <w:t>&lt;ESMA_QUESTION_DLTP_53&gt;</w:t>
      </w:r>
    </w:p>
    <w:p w14:paraId="302A0FF2" w14:textId="77777777" w:rsidR="00CC59BB" w:rsidRDefault="00CC59BB" w:rsidP="00CC59BB">
      <w:permStart w:id="1528003884" w:edGrp="everyone"/>
      <w:r>
        <w:t>TYPE YOUR TEXT HERE</w:t>
      </w:r>
    </w:p>
    <w:permEnd w:id="1528003884"/>
    <w:p w14:paraId="58B28AFC" w14:textId="77777777" w:rsidR="00CC59BB" w:rsidRDefault="00CC59BB" w:rsidP="00CC59BB">
      <w:r>
        <w:lastRenderedPageBreak/>
        <w:t>&lt;ESMA_QUESTION_DLTP_53&gt;</w:t>
      </w:r>
    </w:p>
    <w:p w14:paraId="548AB7BE" w14:textId="77777777" w:rsidR="00CC59BB" w:rsidRDefault="00CC59BB" w:rsidP="00CC59BB"/>
    <w:p w14:paraId="68B7D7D3" w14:textId="77777777" w:rsidR="00CC59BB" w:rsidRDefault="00CC59BB" w:rsidP="00CC59BB">
      <w:pPr>
        <w:pStyle w:val="Questionstyle"/>
        <w:numPr>
          <w:ilvl w:val="0"/>
          <w:numId w:val="37"/>
        </w:numPr>
      </w:pPr>
      <w:r w:rsidRPr="00185ADA">
        <w:t>Can all information to be reported under MiFIR Article 27 pursuant to Table III of the Annex to RTS 23 be recorded on the DLT according to the ISO 20022 methodology? Please explain your answer also in relation to scalability impact at DLT level.</w:t>
      </w:r>
    </w:p>
    <w:p w14:paraId="6FDFB7C1" w14:textId="77777777" w:rsidR="00CC59BB" w:rsidRDefault="00CC59BB" w:rsidP="00CC59BB">
      <w:r>
        <w:t>&lt;ESMA_QUESTION_DLTP_54&gt;</w:t>
      </w:r>
    </w:p>
    <w:p w14:paraId="74995BD9" w14:textId="77777777" w:rsidR="00CC59BB" w:rsidRDefault="00CC59BB" w:rsidP="00CC59BB">
      <w:permStart w:id="553465930" w:edGrp="everyone"/>
      <w:r>
        <w:t>TYPE YOUR TEXT HERE</w:t>
      </w:r>
    </w:p>
    <w:permEnd w:id="553465930"/>
    <w:p w14:paraId="3A659409" w14:textId="77777777" w:rsidR="00CC59BB" w:rsidRDefault="00CC59BB" w:rsidP="00CC59BB">
      <w:r>
        <w:t>&lt;ESMA_QUESTION_DLTP_54&gt;</w:t>
      </w:r>
    </w:p>
    <w:p w14:paraId="65ECEF04" w14:textId="77777777" w:rsidR="00CC59BB" w:rsidRDefault="00CC59BB" w:rsidP="00CC59BB"/>
    <w:p w14:paraId="4D9A4CCF" w14:textId="77777777" w:rsidR="00CC59BB" w:rsidRDefault="00CC59BB" w:rsidP="00CC59BB">
      <w:pPr>
        <w:pStyle w:val="Questionstyle"/>
        <w:numPr>
          <w:ilvl w:val="0"/>
          <w:numId w:val="37"/>
        </w:numPr>
      </w:pPr>
      <w:r w:rsidRPr="00185ADA">
        <w:t>Can all data necessary to perform the transparency (Article 2 of RTS 3) and DVC (Article 6 of RTS 3) calculations be recorded on the DLT according to the ISO 20022 methodology? Please explain your answer also in relation to scalability impact at DLT level.</w:t>
      </w:r>
    </w:p>
    <w:p w14:paraId="338191AB" w14:textId="77777777" w:rsidR="00CC59BB" w:rsidRDefault="00CC59BB" w:rsidP="00CC59BB">
      <w:r>
        <w:t>&lt;ESMA_QUESTION_DLTP_55&gt;</w:t>
      </w:r>
    </w:p>
    <w:p w14:paraId="0CBE1940" w14:textId="77777777" w:rsidR="00CC59BB" w:rsidRDefault="00CC59BB" w:rsidP="00CC59BB">
      <w:permStart w:id="504120578" w:edGrp="everyone"/>
      <w:r>
        <w:t>TYPE YOUR TEXT HERE</w:t>
      </w:r>
    </w:p>
    <w:permEnd w:id="504120578"/>
    <w:p w14:paraId="73DB74B4" w14:textId="77777777" w:rsidR="00CC59BB" w:rsidRDefault="00CC59BB" w:rsidP="00CC59BB">
      <w:r>
        <w:t>&lt;ESMA_QUESTION_DLTP_55&gt;</w:t>
      </w:r>
    </w:p>
    <w:p w14:paraId="45191008" w14:textId="77777777" w:rsidR="00CC59BB" w:rsidRDefault="00CC59BB" w:rsidP="00CC59BB"/>
    <w:p w14:paraId="6D88D972" w14:textId="77777777" w:rsidR="00CC59BB" w:rsidRDefault="00CC59BB" w:rsidP="00CC59BB">
      <w:pPr>
        <w:pStyle w:val="Questionstyle"/>
        <w:numPr>
          <w:ilvl w:val="0"/>
          <w:numId w:val="37"/>
        </w:numPr>
      </w:pPr>
      <w:r w:rsidRPr="00185ADA">
        <w:t>Do you see any issue with obtaining the data elements required by RTS 22 and 23 from external databases like GLEIF, ISO 4217 list (currencies), ISO 10383 (MIC) or ANNA-DSB (ISIN) before the data is permanently stored into the distributed ledger? Please explain your answer.</w:t>
      </w:r>
    </w:p>
    <w:p w14:paraId="360AE2C0" w14:textId="77777777" w:rsidR="00CC59BB" w:rsidRDefault="00CC59BB" w:rsidP="00CC59BB">
      <w:r>
        <w:t>&lt;ESMA_QUESTION_DLTP_56&gt;</w:t>
      </w:r>
    </w:p>
    <w:p w14:paraId="5AA9AECC" w14:textId="77777777" w:rsidR="00CC59BB" w:rsidRDefault="00CC59BB" w:rsidP="00CC59BB">
      <w:permStart w:id="1798071605" w:edGrp="everyone"/>
      <w:r>
        <w:t>TYPE YOUR TEXT HERE</w:t>
      </w:r>
    </w:p>
    <w:permEnd w:id="1798071605"/>
    <w:p w14:paraId="3AA3BA27" w14:textId="77777777" w:rsidR="00CC59BB" w:rsidRDefault="00CC59BB" w:rsidP="00CC59BB">
      <w:r>
        <w:t>&lt;ESMA_QUESTION_DLTP_56&gt;</w:t>
      </w:r>
    </w:p>
    <w:p w14:paraId="36292F2E" w14:textId="77777777" w:rsidR="00CC59BB" w:rsidRDefault="00CC59BB" w:rsidP="00CC59BB"/>
    <w:p w14:paraId="6503B659" w14:textId="77777777" w:rsidR="00CC59BB" w:rsidRDefault="00CC59BB" w:rsidP="00CC59BB">
      <w:pPr>
        <w:pStyle w:val="Questionstyle"/>
        <w:numPr>
          <w:ilvl w:val="0"/>
          <w:numId w:val="37"/>
        </w:numPr>
      </w:pPr>
      <w:r w:rsidRPr="00185ADA">
        <w:t>Do you see any major impediments for the regulator as a regulatory observer participant to pull large size of encrypted data from the distributed ledger? Please explain your answer in the context of encryption of data and key management, and in relation to any scalability impact at DLT level.</w:t>
      </w:r>
    </w:p>
    <w:p w14:paraId="5A776ED7" w14:textId="77777777" w:rsidR="00CC59BB" w:rsidRDefault="00CC59BB" w:rsidP="00CC59BB">
      <w:r>
        <w:t>&lt;ESMA_QUESTION_DLTP_57&gt;</w:t>
      </w:r>
    </w:p>
    <w:p w14:paraId="32E40745" w14:textId="77777777" w:rsidR="00CC59BB" w:rsidRDefault="00CC59BB" w:rsidP="00CC59BB">
      <w:permStart w:id="278152026" w:edGrp="everyone"/>
      <w:r>
        <w:t>TYPE YOUR TEXT HERE</w:t>
      </w:r>
    </w:p>
    <w:permEnd w:id="278152026"/>
    <w:p w14:paraId="70F7C1BF" w14:textId="77777777" w:rsidR="00CC59BB" w:rsidRDefault="00CC59BB" w:rsidP="00CC59BB">
      <w:r>
        <w:t>&lt;ESMA_QUESTION_DLTP_57&gt;</w:t>
      </w:r>
    </w:p>
    <w:p w14:paraId="6BD0BADD" w14:textId="77777777" w:rsidR="00CC59BB" w:rsidRDefault="00CC59BB" w:rsidP="00CC59BB"/>
    <w:p w14:paraId="419DA181" w14:textId="77777777" w:rsidR="00CC59BB" w:rsidRDefault="00CC59BB" w:rsidP="00CC59BB">
      <w:pPr>
        <w:pStyle w:val="Questionstyle"/>
        <w:numPr>
          <w:ilvl w:val="0"/>
          <w:numId w:val="37"/>
        </w:numPr>
      </w:pPr>
      <w:r w:rsidRPr="00185ADA">
        <w:t>Taking into consideration the variety of technologies available in the DLT world, what is, in your opinion, the most efficient way to admit regulators as regulatory observer participants? Please explain your answer.</w:t>
      </w:r>
    </w:p>
    <w:p w14:paraId="57499705" w14:textId="77777777" w:rsidR="00CC59BB" w:rsidRDefault="00CC59BB" w:rsidP="00CC59BB">
      <w:r>
        <w:t>&lt;ESMA_QUESTION_DLTP_58&gt;</w:t>
      </w:r>
    </w:p>
    <w:p w14:paraId="3D338DC2" w14:textId="77777777" w:rsidR="00CC59BB" w:rsidRDefault="00CC59BB" w:rsidP="00CC59BB">
      <w:permStart w:id="1666462145" w:edGrp="everyone"/>
      <w:r>
        <w:t>TYPE YOUR TEXT HERE</w:t>
      </w:r>
    </w:p>
    <w:permEnd w:id="1666462145"/>
    <w:p w14:paraId="7DD21760" w14:textId="77777777" w:rsidR="00CC59BB" w:rsidRDefault="00CC59BB" w:rsidP="00CC59BB">
      <w:r>
        <w:t>&lt;ESMA_QUESTION_DLTP_58&gt;</w:t>
      </w:r>
    </w:p>
    <w:p w14:paraId="7FD7BE26" w14:textId="77777777" w:rsidR="00CC59BB" w:rsidRDefault="00CC59BB" w:rsidP="00CC59BB"/>
    <w:p w14:paraId="12A6B6D0" w14:textId="77777777" w:rsidR="00CC59BB" w:rsidRDefault="00CC59BB" w:rsidP="00CC59BB">
      <w:pPr>
        <w:pStyle w:val="Questionstyle"/>
        <w:numPr>
          <w:ilvl w:val="0"/>
          <w:numId w:val="37"/>
        </w:numPr>
      </w:pPr>
      <w:r w:rsidRPr="00185ADA">
        <w:t>Do you have any suggestion to ensure interoperability among DLT MTFs, DLT TSS and the regulators as described in Paragraph 126? Please explain your answer.</w:t>
      </w:r>
    </w:p>
    <w:p w14:paraId="20BFF88B" w14:textId="77777777" w:rsidR="00CC59BB" w:rsidRDefault="00CC59BB" w:rsidP="00CC59BB">
      <w:r>
        <w:t>&lt;ESMA_QUESTION_DLTP_59&gt;</w:t>
      </w:r>
    </w:p>
    <w:p w14:paraId="7FAEC210" w14:textId="77777777" w:rsidR="00CC59BB" w:rsidRDefault="00CC59BB" w:rsidP="00CC59BB">
      <w:permStart w:id="1929012243" w:edGrp="everyone"/>
      <w:r>
        <w:t>TYPE YOUR TEXT HERE</w:t>
      </w:r>
    </w:p>
    <w:permEnd w:id="1929012243"/>
    <w:p w14:paraId="6E57CA48" w14:textId="77777777" w:rsidR="00CC59BB" w:rsidRDefault="00CC59BB" w:rsidP="00CC59BB">
      <w:r>
        <w:t>&lt;ESMA_QUESTION_DLTP_59&gt;</w:t>
      </w:r>
    </w:p>
    <w:p w14:paraId="38F830B5" w14:textId="77777777" w:rsidR="00CC59BB" w:rsidRDefault="00CC59BB" w:rsidP="00CC59BB"/>
    <w:p w14:paraId="24714FAB" w14:textId="77777777" w:rsidR="00CC59BB" w:rsidRPr="00374876" w:rsidRDefault="00CC59BB" w:rsidP="00CC59BB">
      <w:pPr>
        <w:pStyle w:val="Questionstyle"/>
        <w:numPr>
          <w:ilvl w:val="0"/>
          <w:numId w:val="37"/>
        </w:numPr>
      </w:pPr>
      <w:r w:rsidRPr="00185ADA">
        <w:t>Do you have any suggestion to ensure interoperability among different DLT MTFs and/or DLT TSS as described in Paragraph 127? Please explain your answer.</w:t>
      </w:r>
    </w:p>
    <w:p w14:paraId="2A0A2AA4" w14:textId="77777777" w:rsidR="00CC59BB" w:rsidRDefault="00CC59BB" w:rsidP="00CC59BB">
      <w:r>
        <w:t>&lt;ESMA_QUESTION_DLTP_60&gt;</w:t>
      </w:r>
    </w:p>
    <w:p w14:paraId="63128F0C" w14:textId="77777777" w:rsidR="00CC59BB" w:rsidRDefault="00CC59BB" w:rsidP="00CC59BB">
      <w:permStart w:id="1588863443" w:edGrp="everyone"/>
      <w:r>
        <w:t>TYPE YOUR TEXT HERE</w:t>
      </w:r>
    </w:p>
    <w:permEnd w:id="1588863443"/>
    <w:p w14:paraId="5A06A569" w14:textId="77777777" w:rsidR="00CC59BB" w:rsidRDefault="00CC59BB" w:rsidP="00CC59BB">
      <w:r>
        <w:t>&lt;ESMA_QUESTION_DLTP_60&gt;</w:t>
      </w:r>
    </w:p>
    <w:p w14:paraId="4C04961E" w14:textId="77777777" w:rsidR="00CC59BB" w:rsidRDefault="00CC59BB" w:rsidP="00CC59BB"/>
    <w:p w14:paraId="66FFE918" w14:textId="77777777" w:rsidR="00CC59BB" w:rsidRDefault="00CC59BB" w:rsidP="00CC59BB"/>
    <w:p w14:paraId="2EE8D5A4" w14:textId="029E22A7"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C06E" w14:textId="77777777" w:rsidR="00C10A7F" w:rsidRDefault="00C10A7F">
      <w:r>
        <w:separator/>
      </w:r>
    </w:p>
    <w:p w14:paraId="43ACF3B5" w14:textId="77777777" w:rsidR="00C10A7F" w:rsidRDefault="00C10A7F"/>
  </w:endnote>
  <w:endnote w:type="continuationSeparator" w:id="0">
    <w:p w14:paraId="079FCF95" w14:textId="77777777" w:rsidR="00C10A7F" w:rsidRDefault="00C10A7F">
      <w:r>
        <w:continuationSeparator/>
      </w:r>
    </w:p>
    <w:p w14:paraId="18EB4459" w14:textId="77777777" w:rsidR="00C10A7F" w:rsidRDefault="00C10A7F"/>
  </w:endnote>
  <w:endnote w:type="continuationNotice" w:id="1">
    <w:p w14:paraId="5130C55C" w14:textId="77777777" w:rsidR="00C10A7F" w:rsidRDefault="00C10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20B06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7548C81" w14:textId="77777777" w:rsidTr="00315E96">
      <w:trPr>
        <w:trHeight w:val="284"/>
      </w:trPr>
      <w:tc>
        <w:tcPr>
          <w:tcW w:w="8460" w:type="dxa"/>
        </w:tcPr>
        <w:p w14:paraId="77756BC8" w14:textId="77777777" w:rsidR="00F107EF" w:rsidRPr="00315E96" w:rsidRDefault="00F107EF" w:rsidP="00315E96">
          <w:pPr>
            <w:pStyle w:val="00Footer"/>
            <w:rPr>
              <w:lang w:val="fr-FR"/>
            </w:rPr>
          </w:pPr>
        </w:p>
      </w:tc>
      <w:tc>
        <w:tcPr>
          <w:tcW w:w="952" w:type="dxa"/>
        </w:tcPr>
        <w:p w14:paraId="6EB4C0C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19EEE3A" w14:textId="77777777" w:rsidR="00F107EF" w:rsidRDefault="00F107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7B15" w14:textId="77777777" w:rsidR="00B61CD3" w:rsidRDefault="00B61CD3" w:rsidP="00B61CD3">
    <w:pPr>
      <w:pStyle w:val="Pidipagina"/>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7FC5" w14:textId="77777777" w:rsidR="00F107EF" w:rsidRDefault="00F107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7AC2" w14:textId="77777777" w:rsidR="00C10A7F" w:rsidRDefault="00C10A7F">
      <w:r>
        <w:separator/>
      </w:r>
    </w:p>
    <w:p w14:paraId="6A3E51CB" w14:textId="77777777" w:rsidR="00C10A7F" w:rsidRDefault="00C10A7F"/>
  </w:footnote>
  <w:footnote w:type="continuationSeparator" w:id="0">
    <w:p w14:paraId="47A7D30B" w14:textId="77777777" w:rsidR="00C10A7F" w:rsidRDefault="00C10A7F">
      <w:r>
        <w:continuationSeparator/>
      </w:r>
    </w:p>
    <w:p w14:paraId="0C582FFB" w14:textId="77777777" w:rsidR="00C10A7F" w:rsidRDefault="00C10A7F"/>
  </w:footnote>
  <w:footnote w:type="continuationNotice" w:id="1">
    <w:p w14:paraId="50EF7F8F" w14:textId="77777777" w:rsidR="00C10A7F" w:rsidRDefault="00C10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F00" w14:textId="77777777" w:rsidR="00F107EF" w:rsidRDefault="00F107EF">
    <w:pPr>
      <w:pStyle w:val="Intestazione"/>
    </w:pPr>
    <w:r>
      <w:rPr>
        <w:noProof/>
        <w:lang w:eastAsia="en-GB"/>
      </w:rPr>
      <w:drawing>
        <wp:anchor distT="0" distB="0" distL="114300" distR="114300" simplePos="0" relativeHeight="251658240" behindDoc="0" locked="0" layoutInCell="1" allowOverlap="1" wp14:anchorId="1915E200" wp14:editId="778BCE5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9791171" wp14:editId="449EEA8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2E46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A9E6" w14:textId="77777777" w:rsidR="00F107EF" w:rsidRDefault="00F107EF" w:rsidP="00013CCE">
    <w:pPr>
      <w:pStyle w:val="Intestazione"/>
      <w:jc w:val="right"/>
    </w:pPr>
    <w:r>
      <w:rPr>
        <w:noProof/>
        <w:lang w:eastAsia="en-GB"/>
      </w:rPr>
      <w:drawing>
        <wp:anchor distT="0" distB="0" distL="114300" distR="114300" simplePos="0" relativeHeight="251657216" behindDoc="0" locked="0" layoutInCell="1" allowOverlap="1" wp14:anchorId="1F971129" wp14:editId="017A118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2FE8A3C" wp14:editId="3A09E9C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5BF28E6F" w14:textId="77777777" w:rsidTr="000C06C9">
      <w:trPr>
        <w:trHeight w:val="284"/>
      </w:trPr>
      <w:tc>
        <w:tcPr>
          <w:tcW w:w="8460" w:type="dxa"/>
        </w:tcPr>
        <w:p w14:paraId="1D879530" w14:textId="77777777" w:rsidR="00F107EF" w:rsidRPr="000C3B6D" w:rsidRDefault="00F107EF" w:rsidP="000C06C9">
          <w:pPr>
            <w:pStyle w:val="00Footer"/>
            <w:rPr>
              <w:lang w:val="fr-FR"/>
            </w:rPr>
          </w:pPr>
        </w:p>
      </w:tc>
      <w:tc>
        <w:tcPr>
          <w:tcW w:w="952" w:type="dxa"/>
        </w:tcPr>
        <w:p w14:paraId="75731B7D" w14:textId="77777777" w:rsidR="00F107EF" w:rsidRPr="00146B34" w:rsidRDefault="00F107EF" w:rsidP="000C06C9">
          <w:pPr>
            <w:pStyle w:val="00aPagenumber"/>
            <w:rPr>
              <w:lang w:val="fr-FR"/>
            </w:rPr>
          </w:pPr>
        </w:p>
      </w:tc>
    </w:tr>
  </w:tbl>
  <w:p w14:paraId="034F1444" w14:textId="77777777" w:rsidR="00F107EF" w:rsidRPr="00DB46C3" w:rsidRDefault="00F107EF">
    <w:pPr>
      <w:rPr>
        <w:lang w:val="fr-FR"/>
      </w:rPr>
    </w:pPr>
  </w:p>
  <w:p w14:paraId="0BC92350" w14:textId="77777777" w:rsidR="00F107EF" w:rsidRPr="002F4496" w:rsidRDefault="00F107EF">
    <w:pPr>
      <w:pStyle w:val="Intestazione"/>
      <w:rPr>
        <w:lang w:val="fr-FR"/>
      </w:rPr>
    </w:pPr>
  </w:p>
  <w:p w14:paraId="3E5C66CB" w14:textId="77777777" w:rsidR="00F107EF" w:rsidRPr="002F4496" w:rsidRDefault="00F107EF" w:rsidP="000C06C9">
    <w:pPr>
      <w:pStyle w:val="Intestazione"/>
      <w:tabs>
        <w:tab w:val="clear" w:pos="4536"/>
        <w:tab w:val="clear" w:pos="9072"/>
        <w:tab w:val="left" w:pos="8227"/>
      </w:tabs>
      <w:rPr>
        <w:lang w:val="fr-FR"/>
      </w:rPr>
    </w:pPr>
  </w:p>
  <w:p w14:paraId="79E04317" w14:textId="77777777" w:rsidR="00F107EF" w:rsidRPr="002F4496" w:rsidRDefault="00F107EF" w:rsidP="00583885">
    <w:pPr>
      <w:pStyle w:val="Intestazione"/>
      <w:jc w:val="right"/>
      <w:rPr>
        <w:lang w:val="fr-FR"/>
      </w:rPr>
    </w:pPr>
  </w:p>
  <w:p w14:paraId="2B7AB39B" w14:textId="77777777" w:rsidR="00F107EF" w:rsidRPr="002F4496" w:rsidRDefault="00F107EF">
    <w:pPr>
      <w:pStyle w:val="Intestazione"/>
      <w:rPr>
        <w:lang w:val="fr-FR"/>
      </w:rPr>
    </w:pPr>
  </w:p>
  <w:p w14:paraId="1D490AAA" w14:textId="77777777" w:rsidR="00F107EF" w:rsidRPr="002F4496" w:rsidRDefault="00F107EF">
    <w:pPr>
      <w:pStyle w:val="Intestazione"/>
      <w:rPr>
        <w:lang w:val="fr-FR"/>
      </w:rPr>
    </w:pPr>
  </w:p>
  <w:p w14:paraId="162AEEEE" w14:textId="77777777" w:rsidR="00F107EF" w:rsidRPr="002F4496" w:rsidRDefault="00F107EF">
    <w:pPr>
      <w:pStyle w:val="Intestazione"/>
      <w:rPr>
        <w:lang w:val="fr-FR"/>
      </w:rPr>
    </w:pPr>
  </w:p>
  <w:p w14:paraId="081CEBC5" w14:textId="77777777" w:rsidR="00F107EF" w:rsidRPr="002F4496" w:rsidRDefault="00F107EF">
    <w:pPr>
      <w:pStyle w:val="Intestazione"/>
      <w:rPr>
        <w:highlight w:val="yellow"/>
        <w:lang w:val="fr-FR"/>
      </w:rPr>
    </w:pPr>
  </w:p>
  <w:p w14:paraId="588D86BC" w14:textId="77777777" w:rsidR="00F107EF" w:rsidRDefault="00F107EF">
    <w:pPr>
      <w:pStyle w:val="Intestazione"/>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EBAC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0"/>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EjZCThlnjmQ0JBIoWp6y5kDFk1HEKdJG8tmRvx8OA9B5RNUQbP0T7/bLk1Z90NISEBH/LrJcJ4NXJr3y3Ffw==" w:salt="eOK6fLXDcZOabMWRWBiSw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07E81"/>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3E7D"/>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1F90"/>
    <w:rsid w:val="0014253A"/>
    <w:rsid w:val="001425C8"/>
    <w:rsid w:val="001431AE"/>
    <w:rsid w:val="00143B87"/>
    <w:rsid w:val="001459E3"/>
    <w:rsid w:val="00146A0B"/>
    <w:rsid w:val="0014761E"/>
    <w:rsid w:val="00151907"/>
    <w:rsid w:val="00152028"/>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074"/>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369"/>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3A84"/>
    <w:rsid w:val="00304A71"/>
    <w:rsid w:val="003066C8"/>
    <w:rsid w:val="0030739D"/>
    <w:rsid w:val="00307AFB"/>
    <w:rsid w:val="00311184"/>
    <w:rsid w:val="00311E05"/>
    <w:rsid w:val="00312675"/>
    <w:rsid w:val="0031381F"/>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1569"/>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155"/>
    <w:rsid w:val="00437929"/>
    <w:rsid w:val="00437A4A"/>
    <w:rsid w:val="00440541"/>
    <w:rsid w:val="0044162D"/>
    <w:rsid w:val="0044277A"/>
    <w:rsid w:val="004434EF"/>
    <w:rsid w:val="004456DC"/>
    <w:rsid w:val="00447188"/>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5AE3"/>
    <w:rsid w:val="004D7910"/>
    <w:rsid w:val="004D7DEA"/>
    <w:rsid w:val="004D7E81"/>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0E31"/>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CAA"/>
    <w:rsid w:val="00532EF4"/>
    <w:rsid w:val="005347CE"/>
    <w:rsid w:val="00535477"/>
    <w:rsid w:val="00535DEA"/>
    <w:rsid w:val="0053723A"/>
    <w:rsid w:val="00537636"/>
    <w:rsid w:val="00537B1D"/>
    <w:rsid w:val="00540191"/>
    <w:rsid w:val="0054070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4E9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B7F"/>
    <w:rsid w:val="0062022D"/>
    <w:rsid w:val="00620D7C"/>
    <w:rsid w:val="00621089"/>
    <w:rsid w:val="00621E1F"/>
    <w:rsid w:val="006228B2"/>
    <w:rsid w:val="006228E1"/>
    <w:rsid w:val="00622E32"/>
    <w:rsid w:val="00623688"/>
    <w:rsid w:val="006247E0"/>
    <w:rsid w:val="00625F82"/>
    <w:rsid w:val="006261D8"/>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47A2B"/>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5A56"/>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81C"/>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E50"/>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6B8"/>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83F"/>
    <w:rsid w:val="00AD4FF2"/>
    <w:rsid w:val="00AD506C"/>
    <w:rsid w:val="00AD6BE5"/>
    <w:rsid w:val="00AD783E"/>
    <w:rsid w:val="00AE1393"/>
    <w:rsid w:val="00AE2AF5"/>
    <w:rsid w:val="00AE3BC6"/>
    <w:rsid w:val="00AE4D4F"/>
    <w:rsid w:val="00AE627C"/>
    <w:rsid w:val="00AE62B0"/>
    <w:rsid w:val="00AE68A2"/>
    <w:rsid w:val="00AF0029"/>
    <w:rsid w:val="00AF0354"/>
    <w:rsid w:val="00AF1236"/>
    <w:rsid w:val="00AF148D"/>
    <w:rsid w:val="00AF3C29"/>
    <w:rsid w:val="00AF4401"/>
    <w:rsid w:val="00AF4463"/>
    <w:rsid w:val="00AF53CB"/>
    <w:rsid w:val="00AF65C5"/>
    <w:rsid w:val="00B03CE2"/>
    <w:rsid w:val="00B049FF"/>
    <w:rsid w:val="00B05BE0"/>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A7F"/>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7CA"/>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07D16"/>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02C"/>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0D7F"/>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617"/>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2A8B"/>
    <w:rsid w:val="00F739D4"/>
    <w:rsid w:val="00F77D43"/>
    <w:rsid w:val="00F80953"/>
    <w:rsid w:val="00F80B5C"/>
    <w:rsid w:val="00F81312"/>
    <w:rsid w:val="00F81B90"/>
    <w:rsid w:val="00F81E6F"/>
    <w:rsid w:val="00F82FF3"/>
    <w:rsid w:val="00F83468"/>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Normale"/>
    <w:next w:val="Normale"/>
    <w:link w:val="QuestionstyleChar"/>
    <w:autoRedefine/>
    <w:qFormat/>
    <w:rsid w:val="00CC59BB"/>
    <w:pPr>
      <w:spacing w:after="250" w:line="276" w:lineRule="auto"/>
      <w:contextualSpacing/>
      <w:jc w:val="both"/>
    </w:pPr>
    <w:rPr>
      <w:rFonts w:eastAsiaTheme="minorEastAsia" w:cs="Arial"/>
      <w:b/>
      <w:sz w:val="22"/>
      <w:szCs w:val="22"/>
      <w:lang w:val="en-US" w:eastAsia="en-US"/>
    </w:rPr>
  </w:style>
  <w:style w:type="character" w:customStyle="1" w:styleId="QuestionstyleChar">
    <w:name w:val="Question style Char"/>
    <w:basedOn w:val="Carpredefinitoparagrafo"/>
    <w:link w:val="Questionstyle"/>
    <w:rsid w:val="00CC59BB"/>
    <w:rPr>
      <w:rFonts w:ascii="Arial" w:eastAsiaTheme="minorEastAsia" w:hAnsi="Arial" w:cs="Arial"/>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1216</Value>
      <Value>165</Value>
      <Value>484</Value>
      <Value>14</Value>
    </TaxCatchAll>
    <_dlc_DocId xmlns="20fbe147-bbda-4e53-b6b1-7e8bbff3fe19">ESMA70-460-26</_dlc_DocId>
    <_dlc_DocIdUrl xmlns="20fbe147-bbda-4e53-b6b1-7e8bbff3fe19">
      <Url>https://sherpa.esma.europa.eu/sites/MKT/SMK/_layouts/15/DocIdRedir.aspx?ID=ESMA70-460-26</Url>
      <Description>ESMA70-460-26</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DLT-Pilot Regime</TermName>
          <TermId xmlns="http://schemas.microsoft.com/office/infopath/2007/PartnerControls">0479ed06-359c-4f02-8957-b86891d9bf0e</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LT Policy Document" ma:contentTypeID="0x01010001BD15C3986B91498E0AE644B715B9EE1B001F5A8317797F334F88F9215DEB384D7B" ma:contentTypeVersion="7" ma:contentTypeDescription="" ma:contentTypeScope="" ma:versionID="06f2db989999eb1b3a840db0e694bdea">
  <xsd:schema xmlns:xsd="http://www.w3.org/2001/XMLSchema" xmlns:xs="http://www.w3.org/2001/XMLSchema" xmlns:p="http://schemas.microsoft.com/office/2006/metadata/properties" xmlns:ns2="20fbe147-bbda-4e53-b6b1-7e8bbff3fe19" targetNamespace="http://schemas.microsoft.com/office/2006/metadata/properties" ma:root="true" ma:fieldsID="440aced7971a53f4a69d728e5564b45d"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2b6fd931-81a3-4057-979e-f21b29f141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2CD2EE27-6C9D-4095-B937-2F7D4E11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5893</Words>
  <Characters>33594</Characters>
  <Application>Microsoft Office Word</Application>
  <DocSecurity>8</DocSecurity>
  <Lines>279</Lines>
  <Paragraphs>78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39409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Ianniruberto Giuseppe</cp:lastModifiedBy>
  <cp:revision>35</cp:revision>
  <cp:lastPrinted>2015-02-18T11:01:00Z</cp:lastPrinted>
  <dcterms:created xsi:type="dcterms:W3CDTF">2022-01-10T08:27:00Z</dcterms:created>
  <dcterms:modified xsi:type="dcterms:W3CDTF">2022-02-25T10:43:00Z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0x01010001BD15C3986B91498E0AE644B715B9EE1B001F5A8317797F334F88F9215DEB384D7B</vt:lpwstr>
  </property>
  <property fmtid="{D5CDD505-2E9C-101B-9397-08002B2CF9AE}" pid="3" name="_dlc_DocIdItemGuid">
    <vt:lpwstr>29ae2055-159f-4032-8de3-d9299e6948da</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1216;#DLT-Pilot Regime|0479ed06-359c-4f02-8957-b86891d9bf0e</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
  </property>
</Properties>
</file>