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4A3" w:rsidRDefault="00E934A3">
      <w:r>
        <w:tab/>
      </w:r>
    </w:p>
    <w:p w:rsidR="007E7997" w:rsidRPr="005B6B12" w:rsidRDefault="007E7997">
      <w:pPr>
        <w:rPr>
          <w:color w:val="FF0000"/>
        </w:rPr>
      </w:pPr>
    </w:p>
    <w:p w:rsidR="00C45856" w:rsidRDefault="00C45856">
      <w:pPr>
        <w:spacing w:after="120" w:line="264" w:lineRule="auto"/>
      </w:pPr>
    </w:p>
    <w:p w:rsidR="00C45856" w:rsidRPr="00C45856" w:rsidRDefault="00C45856" w:rsidP="00C45856"/>
    <w:p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rsidTr="00A77EED">
        <w:trPr>
          <w:trHeight w:hRule="exact" w:val="1596"/>
        </w:trPr>
        <w:tc>
          <w:tcPr>
            <w:tcW w:w="10470" w:type="dxa"/>
            <w:vAlign w:val="bottom"/>
          </w:tcPr>
          <w:p w:rsidR="00A77EED" w:rsidRPr="005B6B12" w:rsidRDefault="005D0A9D" w:rsidP="005D0A9D">
            <w:pPr>
              <w:pStyle w:val="Title"/>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rsidTr="00A77EED">
        <w:trPr>
          <w:trHeight w:hRule="exact" w:val="798"/>
        </w:trPr>
        <w:tc>
          <w:tcPr>
            <w:tcW w:w="10470" w:type="dxa"/>
            <w:tcMar>
              <w:top w:w="142" w:type="dxa"/>
            </w:tcMar>
          </w:tcPr>
          <w:p w:rsidR="00A77EED" w:rsidRPr="00FA0166" w:rsidRDefault="007E4200" w:rsidP="00A77EED">
            <w:pPr>
              <w:pStyle w:val="Subtitle"/>
              <w:rPr>
                <w:szCs w:val="28"/>
              </w:rPr>
            </w:pPr>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tbl>
    <w:p w:rsidR="00C45856" w:rsidRDefault="00C45856" w:rsidP="00C45856"/>
    <w:p w:rsidR="00C45856" w:rsidRDefault="00C45856" w:rsidP="00C45856"/>
    <w:p w:rsidR="007E7997" w:rsidRPr="00C45856" w:rsidRDefault="007E7997" w:rsidP="00C45856">
      <w:pPr>
        <w:sectPr w:rsidR="007E7997" w:rsidRPr="00C45856" w:rsidSect="007E7997">
          <w:headerReference w:type="first" r:id="rId13"/>
          <w:footerReference w:type="first" r:id="rId14"/>
          <w:pgSz w:w="11906" w:h="16838"/>
          <w:pgMar w:top="1417" w:right="1417" w:bottom="1417" w:left="1417" w:header="708" w:footer="708" w:gutter="0"/>
          <w:pgNumType w:start="0"/>
          <w:cols w:space="708"/>
          <w:titlePg/>
          <w:docGrid w:linePitch="360"/>
        </w:sectPr>
      </w:pPr>
    </w:p>
    <w:p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t xml:space="preserve">Responding to this paper </w:t>
      </w:r>
    </w:p>
    <w:p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rsidR="00E862D0" w:rsidRPr="00AB6157" w:rsidRDefault="00E862D0" w:rsidP="00990D80">
      <w:pPr>
        <w:numPr>
          <w:ilvl w:val="0"/>
          <w:numId w:val="7"/>
        </w:numPr>
      </w:pPr>
      <w:r w:rsidRPr="00AB6157">
        <w:t>respond to the question stated;</w:t>
      </w:r>
    </w:p>
    <w:p w:rsidR="00E862D0" w:rsidRPr="00AB6157" w:rsidRDefault="00E862D0" w:rsidP="00990D80">
      <w:pPr>
        <w:numPr>
          <w:ilvl w:val="0"/>
          <w:numId w:val="7"/>
        </w:numPr>
      </w:pPr>
      <w:r w:rsidRPr="00AB6157">
        <w:t>indicate the specific question to which the comment relates;</w:t>
      </w:r>
    </w:p>
    <w:p w:rsidR="00E862D0" w:rsidRPr="00AB6157" w:rsidRDefault="00E862D0" w:rsidP="00990D80">
      <w:pPr>
        <w:numPr>
          <w:ilvl w:val="0"/>
          <w:numId w:val="7"/>
        </w:numPr>
      </w:pPr>
      <w:r w:rsidRPr="00AB6157">
        <w:t>contain a clear rationale; and</w:t>
      </w:r>
    </w:p>
    <w:p w:rsidR="00E862D0" w:rsidRPr="00AB6157" w:rsidRDefault="00E862D0" w:rsidP="00990D80">
      <w:pPr>
        <w:numPr>
          <w:ilvl w:val="0"/>
          <w:numId w:val="7"/>
        </w:numPr>
      </w:pPr>
      <w:r w:rsidRPr="00AB6157">
        <w:t>describe any alternatives ESMA should consider.</w:t>
      </w:r>
    </w:p>
    <w:p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rsidR="00E862D0" w:rsidRPr="00AB6157" w:rsidRDefault="00E862D0" w:rsidP="00E862D0">
      <w:r w:rsidRPr="00AB6157">
        <w:t xml:space="preserve">All contributions should be submitted online at </w:t>
      </w:r>
      <w:hyperlink r:id="rId15" w:history="1">
        <w:r w:rsidRPr="00AB6157">
          <w:rPr>
            <w:color w:val="0563C1" w:themeColor="hyperlink"/>
            <w:u w:val="single"/>
          </w:rPr>
          <w:t>www.esma.europa.eu</w:t>
        </w:r>
      </w:hyperlink>
      <w:r w:rsidRPr="00AB6157">
        <w:t xml:space="preserve"> under the heading ‘Your input - Consultations’. </w:t>
      </w:r>
    </w:p>
    <w:p w:rsidR="00E862D0" w:rsidRPr="00C85C8B" w:rsidRDefault="00E862D0" w:rsidP="00E862D0">
      <w:pPr>
        <w:rPr>
          <w:b/>
        </w:rPr>
      </w:pPr>
      <w:r w:rsidRPr="00C85C8B">
        <w:rPr>
          <w:b/>
        </w:rPr>
        <w:t>Instructions</w:t>
      </w:r>
    </w:p>
    <w:p w:rsidR="00E862D0" w:rsidRPr="00C85C8B" w:rsidRDefault="00E862D0" w:rsidP="00E862D0">
      <w:r w:rsidRPr="00C85C8B">
        <w:t>In order to facilitate analysis of responses to the Consultation Paper, respondents are requested to follow the below steps when preparing and submitting their response:</w:t>
      </w:r>
    </w:p>
    <w:p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6"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rsidR="00E862D0" w:rsidRPr="00C1698A" w:rsidRDefault="00E862D0" w:rsidP="00E862D0"/>
    <w:p w:rsidR="008C1AB8" w:rsidRPr="008E7ADA" w:rsidRDefault="008C1AB8" w:rsidP="008C1AB8">
      <w:pPr>
        <w:spacing w:after="120" w:line="264" w:lineRule="auto"/>
        <w:rPr>
          <w:b/>
          <w:bCs/>
        </w:rPr>
      </w:pPr>
      <w:r w:rsidRPr="008E7ADA">
        <w:rPr>
          <w:b/>
          <w:bCs/>
        </w:rPr>
        <w:t>Publication of responses</w:t>
      </w:r>
    </w:p>
    <w:p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8C1AB8" w:rsidRDefault="008C1AB8" w:rsidP="008C1AB8">
      <w:pPr>
        <w:spacing w:after="120" w:line="264" w:lineRule="auto"/>
      </w:pPr>
    </w:p>
    <w:p w:rsidR="008C1AB8" w:rsidRPr="008E7ADA" w:rsidRDefault="008C1AB8" w:rsidP="008C1AB8">
      <w:pPr>
        <w:spacing w:after="120" w:line="264" w:lineRule="auto"/>
        <w:rPr>
          <w:b/>
          <w:bCs/>
        </w:rPr>
      </w:pPr>
      <w:r w:rsidRPr="008E7ADA">
        <w:rPr>
          <w:b/>
          <w:bCs/>
        </w:rPr>
        <w:t>Data protection</w:t>
      </w:r>
    </w:p>
    <w:p w:rsidR="00662BA1" w:rsidRDefault="00662BA1" w:rsidP="00662BA1">
      <w:r w:rsidRPr="00AB6157">
        <w:t xml:space="preserve">Information on data protection can be found at </w:t>
      </w:r>
      <w:hyperlink r:id="rId17" w:history="1">
        <w:r w:rsidRPr="00AB6157">
          <w:rPr>
            <w:color w:val="0563C1" w:themeColor="hyperlink"/>
            <w:u w:val="single"/>
          </w:rPr>
          <w:t>www.esma.europa.eu</w:t>
        </w:r>
      </w:hyperlink>
      <w:r w:rsidRPr="00AB6157">
        <w:t xml:space="preserve"> under the heading </w:t>
      </w:r>
      <w:hyperlink r:id="rId18" w:history="1">
        <w:r w:rsidRPr="00AB6157">
          <w:rPr>
            <w:color w:val="0563C1" w:themeColor="hyperlink"/>
            <w:u w:val="single"/>
          </w:rPr>
          <w:t>Legal Notice</w:t>
        </w:r>
      </w:hyperlink>
      <w:r w:rsidRPr="00AB6157">
        <w:t>.</w:t>
      </w:r>
    </w:p>
    <w:p w:rsidR="008C1AB8" w:rsidRDefault="008C1AB8" w:rsidP="008C1AB8">
      <w:pPr>
        <w:spacing w:after="120" w:line="264" w:lineRule="auto"/>
      </w:pPr>
    </w:p>
    <w:p w:rsidR="008C1AB8" w:rsidRPr="008E7ADA" w:rsidRDefault="008C1AB8" w:rsidP="008C1AB8">
      <w:pPr>
        <w:spacing w:after="120" w:line="264" w:lineRule="auto"/>
        <w:rPr>
          <w:b/>
          <w:bCs/>
        </w:rPr>
      </w:pPr>
      <w:r w:rsidRPr="008E7ADA">
        <w:rPr>
          <w:b/>
          <w:bCs/>
        </w:rPr>
        <w:t>Who should read this paper?</w:t>
      </w:r>
    </w:p>
    <w:p w:rsidR="00E862D0" w:rsidRPr="00662BA1" w:rsidRDefault="008C1AB8" w:rsidP="00662BA1">
      <w:pPr>
        <w:spacing w:after="120" w:line="264" w:lineRule="auto"/>
        <w:rPr>
          <w:szCs w:val="22"/>
        </w:rPr>
        <w:sectPr w:rsidR="00E862D0" w:rsidRPr="00662BA1" w:rsidSect="00AC79E0">
          <w:headerReference w:type="default" r:id="rId19"/>
          <w:footerReference w:type="default" r:id="rId20"/>
          <w:headerReference w:type="first" r:id="rId21"/>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1" w:name="_Toc515564428"/>
      <w:r w:rsidRPr="00C85C8B">
        <w:rPr>
          <w:rFonts w:asciiTheme="majorHAnsi" w:eastAsiaTheme="majorEastAsia" w:hAnsiTheme="majorHAnsi" w:cstheme="majorBidi"/>
          <w:b/>
          <w:sz w:val="32"/>
          <w:szCs w:val="32"/>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rsidTr="00A402A0">
        <w:tc>
          <w:tcPr>
            <w:tcW w:w="3929" w:type="dxa"/>
            <w:shd w:val="clear" w:color="auto" w:fill="auto"/>
          </w:tcPr>
          <w:p w:rsidR="00997DA7" w:rsidRPr="00C85C8B" w:rsidRDefault="00997DA7" w:rsidP="00A402A0">
            <w:pPr>
              <w:rPr>
                <w:rFonts w:ascii="Arial" w:hAnsi="Arial" w:cs="Arial"/>
                <w:lang w:eastAsia="de-DE"/>
              </w:rPr>
            </w:pPr>
            <w:permStart w:id="1654523262"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Content>
            <w:tc>
              <w:tcPr>
                <w:tcW w:w="5595" w:type="dxa"/>
                <w:shd w:val="clear" w:color="auto" w:fill="auto"/>
              </w:tcPr>
              <w:p w:rsidR="00997DA7" w:rsidRPr="00C85C8B" w:rsidRDefault="003508C9" w:rsidP="00A402A0">
                <w:pPr>
                  <w:rPr>
                    <w:rFonts w:ascii="Arial" w:hAnsi="Arial" w:cs="Arial"/>
                    <w:color w:val="808080"/>
                    <w:sz w:val="20"/>
                    <w:lang w:eastAsia="de-DE"/>
                  </w:rPr>
                </w:pPr>
                <w:r w:rsidRPr="003508C9">
                  <w:rPr>
                    <w:rFonts w:ascii="Arial" w:hAnsi="Arial" w:cs="Arial"/>
                    <w:sz w:val="20"/>
                    <w:lang w:eastAsia="de-DE"/>
                  </w:rPr>
                  <w:t>The Governor and Company of the Bank of Ireland</w:t>
                </w:r>
              </w:p>
            </w:tc>
          </w:sdtContent>
        </w:sdt>
      </w:tr>
      <w:tr w:rsidR="00997DA7" w:rsidRPr="00C85C8B" w:rsidTr="00A402A0">
        <w:tc>
          <w:tcPr>
            <w:tcW w:w="3929" w:type="dxa"/>
            <w:shd w:val="clear" w:color="auto" w:fill="auto"/>
          </w:tcPr>
          <w:p w:rsidR="00997DA7" w:rsidRPr="00C85C8B" w:rsidRDefault="00997DA7" w:rsidP="00A402A0">
            <w:pPr>
              <w:rPr>
                <w:rFonts w:ascii="Arial" w:hAnsi="Arial" w:cs="Arial"/>
                <w:lang w:eastAsia="de-DE"/>
              </w:rPr>
            </w:pPr>
            <w:permStart w:id="560729382" w:edGrp="everyone" w:colFirst="1" w:colLast="1"/>
            <w:permEnd w:id="1654523262"/>
            <w:r w:rsidRPr="00C85C8B">
              <w:rPr>
                <w:rFonts w:ascii="Arial" w:hAnsi="Arial" w:cs="Arial"/>
                <w:lang w:eastAsia="de-DE"/>
              </w:rPr>
              <w:t>Activity</w:t>
            </w:r>
          </w:p>
        </w:tc>
        <w:tc>
          <w:tcPr>
            <w:tcW w:w="5595" w:type="dxa"/>
            <w:shd w:val="clear" w:color="auto" w:fill="auto"/>
          </w:tcPr>
          <w:p w:rsidR="00997DA7" w:rsidRPr="00C85C8B" w:rsidRDefault="003F50B2"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508C9">
                  <w:rPr>
                    <w:rFonts w:ascii="Arial" w:hAnsi="Arial" w:cs="Arial"/>
                    <w:sz w:val="20"/>
                    <w:lang w:eastAsia="de-DE"/>
                  </w:rPr>
                  <w:t>Banking sector</w:t>
                </w:r>
              </w:sdtContent>
            </w:sdt>
          </w:p>
        </w:tc>
      </w:tr>
      <w:tr w:rsidR="00997DA7" w:rsidRPr="00C85C8B" w:rsidTr="00A402A0">
        <w:tc>
          <w:tcPr>
            <w:tcW w:w="3929" w:type="dxa"/>
            <w:shd w:val="clear" w:color="auto" w:fill="auto"/>
          </w:tcPr>
          <w:p w:rsidR="00997DA7" w:rsidRPr="00C85C8B" w:rsidRDefault="00997DA7" w:rsidP="00A402A0">
            <w:pPr>
              <w:rPr>
                <w:rFonts w:ascii="Arial" w:hAnsi="Arial" w:cs="Arial"/>
                <w:lang w:eastAsia="de-DE"/>
              </w:rPr>
            </w:pPr>
            <w:permStart w:id="1260281840" w:edGrp="everyone" w:colFirst="1" w:colLast="1"/>
            <w:permEnd w:id="560729382"/>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rsidR="00997DA7" w:rsidRPr="00C85C8B" w:rsidRDefault="00997DA7" w:rsidP="00A402A0">
                <w:pPr>
                  <w:rPr>
                    <w:rFonts w:ascii="Arial" w:hAnsi="Arial" w:cs="Arial"/>
                    <w:sz w:val="20"/>
                    <w:lang w:eastAsia="de-DE"/>
                  </w:rPr>
                </w:pPr>
                <w:r w:rsidRPr="00C85C8B">
                  <w:rPr>
                    <w:rFonts w:ascii="Segoe UI Symbol" w:hAnsi="Segoe UI Symbol" w:cs="Segoe UI Symbol"/>
                    <w:sz w:val="20"/>
                    <w:lang w:eastAsia="de-DE"/>
                  </w:rPr>
                  <w:t>☐</w:t>
                </w:r>
              </w:p>
            </w:tc>
          </w:sdtContent>
        </w:sdt>
      </w:tr>
      <w:tr w:rsidR="00997DA7" w:rsidRPr="00C85C8B" w:rsidTr="00A402A0">
        <w:tc>
          <w:tcPr>
            <w:tcW w:w="3929" w:type="dxa"/>
            <w:shd w:val="clear" w:color="auto" w:fill="auto"/>
          </w:tcPr>
          <w:p w:rsidR="00997DA7" w:rsidRPr="00C85C8B" w:rsidRDefault="00997DA7" w:rsidP="00A402A0">
            <w:pPr>
              <w:rPr>
                <w:rFonts w:ascii="Arial" w:hAnsi="Arial" w:cs="Arial"/>
                <w:lang w:eastAsia="de-DE"/>
              </w:rPr>
            </w:pPr>
            <w:permStart w:id="1304365848" w:edGrp="everyone" w:colFirst="1" w:colLast="1"/>
            <w:permEnd w:id="1260281840"/>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997DA7" w:rsidRPr="00C85C8B" w:rsidRDefault="003508C9" w:rsidP="00A402A0">
                <w:pPr>
                  <w:rPr>
                    <w:rFonts w:ascii="Arial" w:hAnsi="Arial" w:cs="Arial"/>
                    <w:sz w:val="20"/>
                    <w:lang w:eastAsia="de-DE"/>
                  </w:rPr>
                </w:pPr>
                <w:r>
                  <w:rPr>
                    <w:rFonts w:ascii="Arial" w:hAnsi="Arial" w:cs="Arial"/>
                    <w:sz w:val="20"/>
                    <w:lang w:eastAsia="de-DE"/>
                  </w:rPr>
                  <w:t>Ireland</w:t>
                </w:r>
              </w:p>
            </w:tc>
          </w:sdtContent>
        </w:sdt>
      </w:tr>
      <w:permEnd w:id="1304365848"/>
    </w:tbl>
    <w:p w:rsidR="00A36D06" w:rsidRPr="00A36D06" w:rsidRDefault="00A36D06" w:rsidP="00A36D06">
      <w:pPr>
        <w:spacing w:after="120" w:line="264" w:lineRule="auto"/>
      </w:pPr>
    </w:p>
    <w:p w:rsidR="00A36D06" w:rsidRPr="00A36D06" w:rsidRDefault="00A36D06" w:rsidP="00A36D06">
      <w:pPr>
        <w:spacing w:after="120" w:line="264" w:lineRule="auto"/>
      </w:pPr>
    </w:p>
    <w:p w:rsidR="00A36D06" w:rsidRPr="00A36D06" w:rsidRDefault="00A36D06" w:rsidP="00A36D06">
      <w:pPr>
        <w:spacing w:after="120" w:line="264" w:lineRule="auto"/>
      </w:pPr>
    </w:p>
    <w:p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rsidR="00E862D0" w:rsidRPr="00C85C8B" w:rsidRDefault="00E862D0" w:rsidP="00E862D0">
      <w:pPr>
        <w:rPr>
          <w:b/>
          <w:bCs/>
          <w:i/>
          <w:iCs/>
        </w:rPr>
      </w:pPr>
      <w:r w:rsidRPr="00C85C8B">
        <w:rPr>
          <w:b/>
          <w:bCs/>
          <w:i/>
          <w:iCs/>
        </w:rPr>
        <w:t>Please make your introductory comments below, if any</w:t>
      </w:r>
    </w:p>
    <w:p w:rsidR="00E862D0" w:rsidRPr="00C85C8B" w:rsidRDefault="00E862D0" w:rsidP="00E862D0">
      <w:r w:rsidRPr="00C85C8B">
        <w:t>&lt;ESMA_COMMENT_</w:t>
      </w:r>
      <w:r>
        <w:t>CP_</w:t>
      </w:r>
      <w:r w:rsidR="00662BA1">
        <w:t>TRRF</w:t>
      </w:r>
      <w:r w:rsidRPr="00C85C8B">
        <w:t>_1&gt;</w:t>
      </w:r>
    </w:p>
    <w:p w:rsidR="000B0D26" w:rsidRDefault="000B0D26" w:rsidP="000B0D26">
      <w:permStart w:id="1466460669" w:edGrp="everyone"/>
      <w:r>
        <w:t>TYPE YOUR TEXT HERE</w:t>
      </w:r>
    </w:p>
    <w:permEnd w:id="1466460669"/>
    <w:p w:rsidR="00E862D0" w:rsidRPr="00662BA1" w:rsidRDefault="00E862D0" w:rsidP="00E862D0">
      <w:pPr>
        <w:rPr>
          <w:lang w:val="fr-FR"/>
        </w:rPr>
      </w:pPr>
      <w:r w:rsidRPr="00662BA1">
        <w:rPr>
          <w:lang w:val="fr-FR"/>
        </w:rPr>
        <w:t>&lt;ESMA_COMMENT_CP_</w:t>
      </w:r>
      <w:r w:rsidR="00662BA1" w:rsidRPr="00662BA1">
        <w:rPr>
          <w:lang w:val="fr-FR"/>
        </w:rPr>
        <w:t>TRRF</w:t>
      </w:r>
      <w:r w:rsidRPr="00662BA1">
        <w:rPr>
          <w:lang w:val="fr-FR"/>
        </w:rPr>
        <w:t>_1&gt;</w:t>
      </w:r>
    </w:p>
    <w:p w:rsidR="00E862D0" w:rsidRPr="00662BA1" w:rsidRDefault="00E862D0" w:rsidP="00E862D0">
      <w:pPr>
        <w:rPr>
          <w:rFonts w:cstheme="minorHAnsi"/>
          <w:b/>
          <w:sz w:val="28"/>
          <w:szCs w:val="28"/>
          <w:lang w:val="fr-FR"/>
        </w:rPr>
      </w:pPr>
    </w:p>
    <w:p w:rsidR="00E862D0" w:rsidRPr="00662BA1" w:rsidRDefault="00E862D0" w:rsidP="00E862D0">
      <w:pPr>
        <w:rPr>
          <w:rFonts w:cstheme="minorHAnsi"/>
          <w:b/>
          <w:sz w:val="28"/>
          <w:szCs w:val="28"/>
          <w:lang w:val="fr-FR"/>
        </w:rPr>
      </w:pPr>
    </w:p>
    <w:p w:rsidR="00E862D0" w:rsidRPr="00662BA1" w:rsidRDefault="00E862D0" w:rsidP="00E862D0">
      <w:pPr>
        <w:rPr>
          <w:rFonts w:cstheme="minorHAnsi"/>
          <w:b/>
          <w:sz w:val="28"/>
          <w:szCs w:val="28"/>
          <w:lang w:val="fr-FR"/>
        </w:rPr>
      </w:pPr>
    </w:p>
    <w:p w:rsidR="00E862D0" w:rsidRPr="00662BA1" w:rsidRDefault="00E862D0" w:rsidP="00E862D0">
      <w:pPr>
        <w:rPr>
          <w:rFonts w:cstheme="minorHAnsi"/>
          <w:b/>
          <w:sz w:val="28"/>
          <w:szCs w:val="28"/>
          <w:lang w:val="fr-FR"/>
        </w:rPr>
      </w:pPr>
    </w:p>
    <w:p w:rsidR="00E862D0" w:rsidRPr="00662BA1" w:rsidRDefault="00E862D0" w:rsidP="00E862D0">
      <w:pPr>
        <w:rPr>
          <w:rFonts w:cstheme="minorHAnsi"/>
          <w:b/>
          <w:sz w:val="28"/>
          <w:szCs w:val="28"/>
          <w:lang w:val="fr-FR"/>
        </w:rPr>
      </w:pPr>
    </w:p>
    <w:p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rsidR="00E862D0" w:rsidRPr="00662BA1" w:rsidRDefault="00E862D0" w:rsidP="00E862D0">
      <w:pPr>
        <w:rPr>
          <w:rFonts w:cstheme="minorHAnsi"/>
          <w:b/>
          <w:sz w:val="28"/>
          <w:szCs w:val="28"/>
          <w:lang w:val="fr-FR"/>
        </w:rPr>
      </w:pPr>
      <w:r w:rsidRPr="00662BA1">
        <w:rPr>
          <w:rFonts w:cstheme="minorHAnsi"/>
          <w:b/>
          <w:sz w:val="28"/>
          <w:szCs w:val="28"/>
          <w:lang w:val="fr-FR"/>
        </w:rPr>
        <w:t xml:space="preserve">Questions </w:t>
      </w:r>
    </w:p>
    <w:p w:rsidR="00E862D0" w:rsidRPr="00662BA1" w:rsidRDefault="00E862D0" w:rsidP="00E862D0">
      <w:pPr>
        <w:rPr>
          <w:rFonts w:cstheme="minorHAnsi"/>
          <w:b/>
          <w:sz w:val="28"/>
          <w:szCs w:val="28"/>
          <w:lang w:val="fr-FR"/>
        </w:rPr>
      </w:pPr>
    </w:p>
    <w:bookmarkEnd w:id="1"/>
    <w:p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rsidR="000B0D26" w:rsidRDefault="000B0D26" w:rsidP="000B0D26">
      <w:r>
        <w:t>&lt;ESMA_QUESTION_TRRF_1&gt;</w:t>
      </w:r>
    </w:p>
    <w:p w:rsidR="003508C9" w:rsidRPr="005B323B" w:rsidRDefault="003508C9" w:rsidP="000B0D26">
      <w:permStart w:id="1453392447" w:edGrp="everyone"/>
      <w:r w:rsidRPr="005B323B">
        <w:t>TYPE YOUR TEXT HERE</w:t>
      </w:r>
    </w:p>
    <w:permEnd w:id="1453392447"/>
    <w:p w:rsidR="000B0D26" w:rsidRDefault="000B0D26" w:rsidP="000B0D26">
      <w:r>
        <w:t>&lt;ESMA_QUESTION_TRRF_1&gt;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&lt;ESMA_QUESTION_TRRF_2&gt;</w:t>
      </w:r>
    </w:p>
    <w:p w:rsidR="000B0D26" w:rsidRPr="005B323B" w:rsidRDefault="00C87554" w:rsidP="000B0D26">
      <w:permStart w:id="607656701" w:edGrp="everyone"/>
      <w:r w:rsidRPr="005B323B">
        <w:t>No</w:t>
      </w:r>
    </w:p>
    <w:permEnd w:id="607656701"/>
    <w:p w:rsidR="000B0D26" w:rsidRDefault="000B0D26" w:rsidP="000B0D26">
      <w:r>
        <w:t>&lt;ESMA_QUESTION_TRRF_2&gt;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&lt;ESMA_QUESTION_TRRF_3&gt;</w:t>
      </w:r>
    </w:p>
    <w:p w:rsidR="000B0D26" w:rsidRPr="005B323B" w:rsidRDefault="00C87554" w:rsidP="000B0D26">
      <w:permStart w:id="495203264" w:edGrp="everyone"/>
      <w:r w:rsidRPr="005B323B">
        <w:t>No</w:t>
      </w:r>
    </w:p>
    <w:permEnd w:id="495203264"/>
    <w:p w:rsidR="000B0D26" w:rsidRDefault="000B0D26" w:rsidP="000B0D26">
      <w:r>
        <w:t>&lt;ESMA_QUESTION_TRRF_3&gt;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&lt;ESMA_QUESTION_TRRF_4&gt;</w:t>
      </w:r>
    </w:p>
    <w:p w:rsidR="000B0D26" w:rsidRPr="005B323B" w:rsidRDefault="003508C9" w:rsidP="000B0D26">
      <w:permStart w:id="2083717175" w:edGrp="everyone"/>
      <w:r w:rsidRPr="005B323B">
        <w:t>No</w:t>
      </w:r>
    </w:p>
    <w:permEnd w:id="2083717175"/>
    <w:p w:rsidR="000B0D26" w:rsidRDefault="000B0D26" w:rsidP="000B0D26">
      <w:r>
        <w:t>&lt;ESMA_QUESTION_TRRF_4&gt;</w:t>
      </w:r>
    </w:p>
    <w:p w:rsidR="000B0D26" w:rsidRDefault="000B0D26" w:rsidP="000B0D26"/>
    <w:p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rsidR="000B0D26" w:rsidRDefault="000B0D26" w:rsidP="000B0D26">
      <w:r>
        <w:t>&lt;ESMA_QUESTION_TRRF_5&gt;</w:t>
      </w:r>
    </w:p>
    <w:p w:rsidR="000B0D26" w:rsidRPr="005B323B" w:rsidRDefault="003508C9" w:rsidP="000B0D26">
      <w:permStart w:id="1153727177" w:edGrp="everyone"/>
      <w:r w:rsidRPr="005B323B">
        <w:t xml:space="preserve">Yes, this will significantly increase our reporting obligations.  However in such a scenario we would expect that our SI counterparty would be obliged to provide an ISIN code for these trades and </w:t>
      </w:r>
      <w:r w:rsidR="00630E58" w:rsidRPr="005B323B">
        <w:t xml:space="preserve">therefore the IT development work required could be somewhat minimised by leveraging existing methods for determining </w:t>
      </w:r>
      <w:proofErr w:type="spellStart"/>
      <w:r w:rsidR="00630E58" w:rsidRPr="005B323B">
        <w:t>reportability</w:t>
      </w:r>
      <w:proofErr w:type="spellEnd"/>
      <w:r w:rsidRPr="005B323B">
        <w:t xml:space="preserve">  </w:t>
      </w:r>
    </w:p>
    <w:permEnd w:id="1153727177"/>
    <w:p w:rsidR="000B0D26" w:rsidRDefault="000B0D26" w:rsidP="000B0D26">
      <w:r>
        <w:t>&lt;ESMA_QUESTION_TRRF_5&gt;</w:t>
      </w:r>
    </w:p>
    <w:p w:rsidR="000B0D26" w:rsidRDefault="000B0D26" w:rsidP="000B0D26"/>
    <w:p w:rsidR="000B0D26" w:rsidRDefault="000B0D26" w:rsidP="00990D80">
      <w:pPr>
        <w:pStyle w:val="Questionstyle"/>
      </w:pPr>
      <w:r>
        <w:t>: Do you agree that the extension should include all Systematic Internalisers regardless of whether they are SI on a mandatory or voluntary basis? Please justify your position.</w:t>
      </w:r>
    </w:p>
    <w:p w:rsidR="000B0D26" w:rsidRDefault="000B0D26" w:rsidP="000B0D26">
      <w:r>
        <w:t>&lt;ESMA_QUESTION_TRRF_6&gt;</w:t>
      </w:r>
    </w:p>
    <w:p w:rsidR="00630E58" w:rsidRPr="005B323B" w:rsidRDefault="00630E58" w:rsidP="00630E58">
      <w:permStart w:id="615729577" w:edGrp="everyone"/>
      <w:r w:rsidRPr="005B323B">
        <w:t>TYPE YOUR TEXT HERE</w:t>
      </w:r>
    </w:p>
    <w:permEnd w:id="615729577"/>
    <w:p w:rsidR="000B0D26" w:rsidRDefault="000B0D26" w:rsidP="000B0D26">
      <w:r>
        <w:t>&lt;ESMA_QUESTION_TRRF_6&gt;</w:t>
      </w:r>
    </w:p>
    <w:p w:rsidR="000B0D26" w:rsidRDefault="000B0D26" w:rsidP="000B0D26"/>
    <w:p w:rsidR="000B0D26" w:rsidRDefault="000B0D26" w:rsidP="00990D80">
      <w:pPr>
        <w:pStyle w:val="Questionstyle"/>
      </w:pPr>
      <w:r>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rsidR="000B0D26" w:rsidRDefault="000B0D26" w:rsidP="000B0D26">
      <w:r>
        <w:t>&lt;ESMA_QUESTION_TRRF_7&gt;</w:t>
      </w:r>
    </w:p>
    <w:p w:rsidR="000B0D26" w:rsidRPr="004F502B" w:rsidRDefault="00636D7A" w:rsidP="000B0D26">
      <w:pPr>
        <w:rPr>
          <w:b/>
          <w:color w:val="FF0000"/>
        </w:rPr>
      </w:pPr>
      <w:permStart w:id="238947869" w:edGrp="everyone"/>
      <w:r>
        <w:rPr>
          <w:b/>
          <w:color w:val="FF0000"/>
        </w:rPr>
        <w:t xml:space="preserve"> </w:t>
      </w:r>
      <w:r w:rsidR="00630E58" w:rsidRPr="005B323B">
        <w:t>TYPE YOUR TEXT HERE</w:t>
      </w:r>
    </w:p>
    <w:permEnd w:id="238947869"/>
    <w:p w:rsidR="000B0D26" w:rsidRDefault="000B0D26" w:rsidP="000B0D26">
      <w:r>
        <w:t>&lt;ESMA_QUESTION_TRRF_7&gt;</w:t>
      </w:r>
    </w:p>
    <w:p w:rsidR="000B0D26" w:rsidRDefault="000B0D26" w:rsidP="000B0D26"/>
    <w:p w:rsidR="000B0D26" w:rsidRDefault="000B0D26" w:rsidP="00990D80">
      <w:pPr>
        <w:pStyle w:val="Questionstyle"/>
      </w:pPr>
      <w:r>
        <w:t>: Do you foresee any challenges with the proposal to replace the reference to the term “index” in Article 26(2)(c) with the term “benchmark” as defined under the BMR? If yes, please explain and provide alternative proposals.</w:t>
      </w:r>
    </w:p>
    <w:p w:rsidR="000B0D26" w:rsidRDefault="000B0D26" w:rsidP="000B0D26">
      <w:r>
        <w:t>&lt;ESMA_QUESTION_TRRF_8&gt;</w:t>
      </w:r>
    </w:p>
    <w:p w:rsidR="000B0D26" w:rsidRDefault="00630E58" w:rsidP="000B0D26">
      <w:permStart w:id="2132352161" w:edGrp="everyone"/>
      <w:r>
        <w:t>No</w:t>
      </w:r>
    </w:p>
    <w:permEnd w:id="2132352161"/>
    <w:p w:rsidR="000B0D26" w:rsidRDefault="000B0D26" w:rsidP="000B0D26">
      <w:r>
        <w:t>&lt;ESMA_QUESTION_TRRF_8&gt;</w:t>
      </w:r>
    </w:p>
    <w:p w:rsidR="000B0D26" w:rsidRDefault="000B0D26" w:rsidP="000B0D26"/>
    <w:p w:rsidR="000B0D26" w:rsidRDefault="000B0D26" w:rsidP="00990D80">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rsidR="000B0D26" w:rsidRDefault="000B0D26" w:rsidP="000B0D26">
      <w:r>
        <w:t>&lt;ESMA_QUESTION_TRRF_9&gt;</w:t>
      </w:r>
    </w:p>
    <w:p w:rsidR="000B0D26" w:rsidRDefault="00630E58" w:rsidP="000B0D26">
      <w:permStart w:id="1531456106" w:edGrp="everyone"/>
      <w:r>
        <w:t xml:space="preserve">We consider Option 3 the most appropriate.  Option 1 and 2 </w:t>
      </w:r>
      <w:r w:rsidR="00BD16E0">
        <w:t>may</w:t>
      </w:r>
      <w:r>
        <w:t xml:space="preserve"> lead to data quality </w:t>
      </w:r>
      <w:r w:rsidR="00BD16E0">
        <w:t>issues d</w:t>
      </w:r>
      <w:r>
        <w:t xml:space="preserve">ue to the extended scope of reporting and added complexity in determining </w:t>
      </w:r>
      <w:proofErr w:type="spellStart"/>
      <w:proofErr w:type="gramStart"/>
      <w:r>
        <w:t>reportability</w:t>
      </w:r>
      <w:proofErr w:type="spellEnd"/>
      <w:r>
        <w:t xml:space="preserve"> </w:t>
      </w:r>
      <w:r w:rsidR="00BD16E0">
        <w:t xml:space="preserve"> Option</w:t>
      </w:r>
      <w:proofErr w:type="gramEnd"/>
      <w:r w:rsidR="00BD16E0">
        <w:t xml:space="preserve"> 3 is clean </w:t>
      </w:r>
      <w:r w:rsidR="005B323B">
        <w:t xml:space="preserve">and </w:t>
      </w:r>
      <w:r w:rsidR="00BD16E0">
        <w:t xml:space="preserve">aligned to current practices </w:t>
      </w:r>
      <w:r w:rsidR="005B323B">
        <w:t>which will</w:t>
      </w:r>
      <w:r w:rsidR="00BD16E0">
        <w:t xml:space="preserve"> therefore </w:t>
      </w:r>
      <w:r w:rsidR="005B323B">
        <w:t>make implementation smoother</w:t>
      </w:r>
    </w:p>
    <w:permEnd w:id="1531456106"/>
    <w:p w:rsidR="000B0D26" w:rsidRDefault="000B0D26" w:rsidP="000B0D26">
      <w:r>
        <w:t>&lt;ESMA_QUESTION_TRRF_9&gt;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&lt;ESMA_QUESTION_TRRF_10&gt;</w:t>
      </w:r>
    </w:p>
    <w:p w:rsidR="000B0D26" w:rsidRDefault="00BD16E0" w:rsidP="000B0D26">
      <w:permStart w:id="910371089" w:edGrp="everyone"/>
      <w:r>
        <w:t>No</w:t>
      </w:r>
    </w:p>
    <w:permEnd w:id="910371089"/>
    <w:p w:rsidR="000B0D26" w:rsidRDefault="000B0D26" w:rsidP="000B0D26">
      <w:r>
        <w:t>&lt;ESMA_QUESTION_TRRF_10&gt;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&lt;ESMA_QUESTION_TRRF_11&gt;</w:t>
      </w:r>
    </w:p>
    <w:p w:rsidR="000B0D26" w:rsidRDefault="00BD16E0" w:rsidP="000B0D26">
      <w:permStart w:id="1477596110" w:edGrp="everyone"/>
      <w:r>
        <w:t>No</w:t>
      </w:r>
    </w:p>
    <w:permEnd w:id="1477596110"/>
    <w:p w:rsidR="000B0D26" w:rsidRDefault="000B0D26" w:rsidP="000B0D26">
      <w:r>
        <w:t>&lt;ESMA_QUESTION_TRRF_11&gt;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&lt;ESMA_QUESTION_TRRF_12&gt;</w:t>
      </w:r>
    </w:p>
    <w:p w:rsidR="000B0D26" w:rsidRDefault="00BD16E0" w:rsidP="000B0D26">
      <w:permStart w:id="53440679" w:edGrp="everyone"/>
      <w:r>
        <w:t>No</w:t>
      </w:r>
    </w:p>
    <w:permEnd w:id="53440679"/>
    <w:p w:rsidR="000B0D26" w:rsidRDefault="000B0D26" w:rsidP="000B0D26">
      <w:r>
        <w:t>&lt;ESMA_QUESTION_TRRF_12&gt;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&lt;ESMA_QUESTION_TRRF_13&gt;</w:t>
      </w:r>
    </w:p>
    <w:p w:rsidR="000B0D26" w:rsidRDefault="00BD16E0" w:rsidP="000B0D26">
      <w:permStart w:id="154881045" w:edGrp="everyone"/>
      <w:r>
        <w:t>No</w:t>
      </w:r>
    </w:p>
    <w:permEnd w:id="154881045"/>
    <w:p w:rsidR="000B0D26" w:rsidRDefault="000B0D26" w:rsidP="000B0D26">
      <w:r>
        <w:t>&lt;ESMA_QUESTION_TRRF_13&gt;</w:t>
      </w:r>
    </w:p>
    <w:p w:rsidR="000B0D26" w:rsidRDefault="000B0D26" w:rsidP="000B0D26"/>
    <w:p w:rsidR="000B0D26" w:rsidRDefault="000B0D26" w:rsidP="00990D80">
      <w:pPr>
        <w:pStyle w:val="Questionstyle"/>
      </w:pPr>
      <w:r>
        <w:t>: Did you experience any difficulties with the application of the defined list concept? If yes, please explain.</w:t>
      </w:r>
    </w:p>
    <w:p w:rsidR="000B0D26" w:rsidRDefault="000B0D26" w:rsidP="000B0D26">
      <w:r>
        <w:t>&lt;ESMA_QUESTION_TRRF_14&gt;</w:t>
      </w:r>
    </w:p>
    <w:p w:rsidR="000B0D26" w:rsidRDefault="00BD16E0" w:rsidP="000B0D26">
      <w:permStart w:id="1430738204" w:edGrp="everyone"/>
      <w:r>
        <w:t>No</w:t>
      </w:r>
    </w:p>
    <w:permEnd w:id="1430738204"/>
    <w:p w:rsidR="000B0D26" w:rsidRDefault="000B0D26" w:rsidP="000B0D26">
      <w:r>
        <w:t>&lt;ESMA_QUESTION_TRRF_14&gt;</w:t>
      </w:r>
    </w:p>
    <w:p w:rsidR="000B0D26" w:rsidRDefault="000B0D26" w:rsidP="000B0D26"/>
    <w:p w:rsidR="000B0D26" w:rsidRDefault="000B0D26" w:rsidP="00990D80">
      <w:pPr>
        <w:pStyle w:val="Questionstyle"/>
      </w:pPr>
      <w:r>
        <w:t>: Do you foresee any challenges with the approach as outlined in the above proposal? If yes, please explain and provide alternative proposals.</w:t>
      </w:r>
    </w:p>
    <w:p w:rsidR="000B0D26" w:rsidRDefault="000B0D26" w:rsidP="000B0D26">
      <w:r>
        <w:t>&lt;ESMA_QUESTION_TRRF_15&gt;</w:t>
      </w:r>
    </w:p>
    <w:p w:rsidR="000B0D26" w:rsidRDefault="00BD16E0" w:rsidP="000B0D26">
      <w:permStart w:id="602165510" w:edGrp="everyone"/>
      <w:r>
        <w:t>No</w:t>
      </w:r>
    </w:p>
    <w:permEnd w:id="602165510"/>
    <w:p w:rsidR="000B0D26" w:rsidRDefault="000B0D26" w:rsidP="000B0D26">
      <w:r>
        <w:t>&lt;ESMA_QUESTION_TRRF_15&gt;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&lt;ESMA_QUESTION_TRRF_16&gt;</w:t>
      </w:r>
    </w:p>
    <w:p w:rsidR="000B0D26" w:rsidRDefault="00BD16E0" w:rsidP="000B0D26">
      <w:permStart w:id="479667422" w:edGrp="everyone"/>
      <w:r>
        <w:t>No</w:t>
      </w:r>
    </w:p>
    <w:permEnd w:id="479667422"/>
    <w:p w:rsidR="000B0D26" w:rsidRDefault="000B0D26" w:rsidP="000B0D26">
      <w:r>
        <w:t>&lt;ESMA_QUESTION_TRRF_16&gt;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&lt;ESMA_QUESTION_TRRF_17&gt;</w:t>
      </w:r>
    </w:p>
    <w:p w:rsidR="000B0D26" w:rsidRDefault="00BD16E0" w:rsidP="000B0D26">
      <w:permStart w:id="1791623226" w:edGrp="everyone"/>
      <w:r>
        <w:t>No</w:t>
      </w:r>
    </w:p>
    <w:permEnd w:id="1791623226"/>
    <w:p w:rsidR="000B0D26" w:rsidRDefault="000B0D26" w:rsidP="000B0D26">
      <w:r>
        <w:t>&lt;ESMA_QUESTION_TRRF_17&gt;</w:t>
      </w:r>
    </w:p>
    <w:p w:rsidR="000B0D26" w:rsidRDefault="000B0D26" w:rsidP="000B0D26"/>
    <w:p w:rsidR="000B0D26" w:rsidRDefault="000B0D26" w:rsidP="00990D80">
      <w:pPr>
        <w:pStyle w:val="Questionstyle"/>
      </w:pPr>
      <w:r>
        <w:t>: Do you foresee any challenges with the approach outlined in paragraphs 75 and 76? If yes, please explain and provide alternative proposals.</w:t>
      </w:r>
    </w:p>
    <w:p w:rsidR="000B0D26" w:rsidRDefault="000B0D26" w:rsidP="000B0D26">
      <w:r>
        <w:t>&lt;ESMA_QUESTION_TRRF_18&gt;</w:t>
      </w:r>
    </w:p>
    <w:p w:rsidR="000B0D26" w:rsidRDefault="00BD16E0" w:rsidP="000B0D26">
      <w:permStart w:id="461645800" w:edGrp="everyone"/>
      <w:r>
        <w:t xml:space="preserve">Yes, </w:t>
      </w:r>
      <w:r w:rsidR="006F5F48">
        <w:t>we believe that the sourcing of additional data from multiple locations will require significant IT development.</w:t>
      </w:r>
    </w:p>
    <w:permEnd w:id="461645800"/>
    <w:p w:rsidR="000B0D26" w:rsidRDefault="000B0D26" w:rsidP="000B0D26">
      <w:r>
        <w:t>&lt;ESMA_QUESTION_TRRF_18&gt;</w:t>
      </w:r>
    </w:p>
    <w:p w:rsidR="000B0D26" w:rsidRDefault="000B0D26" w:rsidP="000B0D26"/>
    <w:p w:rsidR="000B0D26" w:rsidRDefault="000B0D26" w:rsidP="00990D80">
      <w:pPr>
        <w:pStyle w:val="Questionstyle"/>
      </w:pPr>
      <w:r>
        <w:t xml:space="preserve">: Do you foresee any difficulties with the implementation of an additional code generated by the trading venue to be disseminated down the transaction chain in order to link all transactions pertaining to the same execution? If yes, please explain and provide alternative proposals. </w:t>
      </w:r>
    </w:p>
    <w:p w:rsidR="000B0D26" w:rsidRDefault="000B0D26" w:rsidP="000B0D26">
      <w:r>
        <w:t>&lt;ESMA_QUESTION_TRRF_19&gt;</w:t>
      </w:r>
    </w:p>
    <w:p w:rsidR="000B0D26" w:rsidRDefault="00806D85" w:rsidP="000B0D26">
      <w:permStart w:id="849298187" w:edGrp="everyone"/>
      <w:r>
        <w:t xml:space="preserve">Yes, </w:t>
      </w:r>
      <w:r w:rsidR="005B323B">
        <w:t>ensuring</w:t>
      </w:r>
      <w:r>
        <w:t xml:space="preserve"> the completeness and accuracy of this data </w:t>
      </w:r>
      <w:r w:rsidR="005B323B">
        <w:t xml:space="preserve">travelling down the </w:t>
      </w:r>
      <w:r w:rsidR="005B323B" w:rsidRPr="005B323B">
        <w:t xml:space="preserve">transaction chain </w:t>
      </w:r>
      <w:r>
        <w:t xml:space="preserve">will require significant IT </w:t>
      </w:r>
      <w:r w:rsidR="005B323B">
        <w:t>development</w:t>
      </w:r>
    </w:p>
    <w:permEnd w:id="849298187"/>
    <w:p w:rsidR="000B0D26" w:rsidRDefault="000B0D26" w:rsidP="000B0D26">
      <w:r>
        <w:t>&lt;ESMA_QUESTION_TRRF_19&gt;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&lt;ESMA_QUESTION_TRRF_20&gt;</w:t>
      </w:r>
    </w:p>
    <w:p w:rsidR="000B0D26" w:rsidRDefault="00806D85" w:rsidP="000B0D26">
      <w:permStart w:id="774911387" w:edGrp="everyone"/>
      <w:r>
        <w:t>No</w:t>
      </w:r>
    </w:p>
    <w:permEnd w:id="774911387"/>
    <w:p w:rsidR="000B0D26" w:rsidRDefault="000B0D26" w:rsidP="000B0D26">
      <w:r>
        <w:t>&lt;ESMA_QUESTION_TRRF_20&gt;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&lt;ESMA_QUESTION_TRRF_21&gt;</w:t>
      </w:r>
    </w:p>
    <w:p w:rsidR="000B0D26" w:rsidRDefault="00806D85" w:rsidP="000B0D26">
      <w:permStart w:id="555101400" w:edGrp="everyone"/>
      <w:r>
        <w:t>No</w:t>
      </w:r>
    </w:p>
    <w:permEnd w:id="555101400"/>
    <w:p w:rsidR="000B0D26" w:rsidRDefault="000B0D26" w:rsidP="000B0D26">
      <w:r>
        <w:t>&lt;ESMA_QUESTION_TRRF_21&gt;</w:t>
      </w:r>
    </w:p>
    <w:p w:rsidR="000B0D26" w:rsidRDefault="000B0D26" w:rsidP="000B0D26"/>
    <w:p w:rsidR="000B0D26" w:rsidRDefault="000B0D26" w:rsidP="00990D80">
      <w:pPr>
        <w:pStyle w:val="Questionstyle"/>
      </w:pPr>
      <w:r>
        <w:t>: Which of the two approaches do you consider the most appropriate? Please explain for which reasons.</w:t>
      </w:r>
    </w:p>
    <w:p w:rsidR="000B0D26" w:rsidRDefault="000B0D26" w:rsidP="000B0D26">
      <w:r>
        <w:t>&lt;ESMA_QUESTION_TRRF_22&gt;</w:t>
      </w:r>
    </w:p>
    <w:p w:rsidR="000B0D26" w:rsidRDefault="000B0D26" w:rsidP="000B0D26">
      <w:permStart w:id="493645811" w:edGrp="everyone"/>
      <w:r>
        <w:t>TYPE YOUR TEXT HERE</w:t>
      </w:r>
    </w:p>
    <w:permEnd w:id="493645811"/>
    <w:p w:rsidR="000B0D26" w:rsidRDefault="000B0D26" w:rsidP="000B0D26">
      <w:r>
        <w:t>&lt;ESMA_QUESTION_TRRF_22&gt;</w:t>
      </w:r>
    </w:p>
    <w:p w:rsidR="000B0D26" w:rsidRDefault="000B0D26" w:rsidP="000B0D26"/>
    <w:p w:rsidR="000B0D26" w:rsidRDefault="000B0D26" w:rsidP="00990D80">
      <w:pPr>
        <w:pStyle w:val="Questionstyle"/>
      </w:pPr>
      <w:r>
        <w:t>: Do you foresee any challenges with the outlined approaches? If yes, please explain and provide alternative proposals.</w:t>
      </w:r>
    </w:p>
    <w:p w:rsidR="000B0D26" w:rsidRDefault="000B0D26" w:rsidP="000B0D26">
      <w:r>
        <w:t>&lt;ESMA_QUESTION_TRRF_23&gt;</w:t>
      </w:r>
    </w:p>
    <w:p w:rsidR="000B0D26" w:rsidRDefault="000B0D26" w:rsidP="000B0D26">
      <w:permStart w:id="1118731106" w:edGrp="everyone"/>
      <w:r>
        <w:t>TYPE YOUR TEXT HERE</w:t>
      </w:r>
    </w:p>
    <w:permEnd w:id="1118731106"/>
    <w:p w:rsidR="000B0D26" w:rsidRDefault="000B0D26" w:rsidP="000B0D26">
      <w:r>
        <w:t>&lt;ESMA_QUESTION_TRRF_23&gt;</w:t>
      </w:r>
    </w:p>
    <w:p w:rsidR="000B0D26" w:rsidRDefault="000B0D26" w:rsidP="000B0D26"/>
    <w:p w:rsidR="000B0D26" w:rsidRDefault="000B0D26" w:rsidP="00990D80">
      <w:pPr>
        <w:pStyle w:val="Questionstyle"/>
      </w:pPr>
      <w:r>
        <w:t>: Do you foresee any challenges with the outlined approach to pre-trade waivers? If yes, please explain and provide alternative proposals.</w:t>
      </w:r>
    </w:p>
    <w:p w:rsidR="000B0D26" w:rsidRDefault="000B0D26" w:rsidP="000B0D26">
      <w:r>
        <w:t>&lt;ESMA_QUESTION_TRRF_24&gt;</w:t>
      </w:r>
    </w:p>
    <w:p w:rsidR="000B0D26" w:rsidRDefault="00806D85" w:rsidP="000B0D26">
      <w:permStart w:id="849038862" w:edGrp="everyone"/>
      <w:r>
        <w:t>No</w:t>
      </w:r>
    </w:p>
    <w:permEnd w:id="849038862"/>
    <w:p w:rsidR="000B0D26" w:rsidRDefault="000B0D26" w:rsidP="000B0D26">
      <w:r>
        <w:t>&lt;ESMA_QUESTION_TRRF_24&gt;</w:t>
      </w:r>
    </w:p>
    <w:p w:rsidR="000B0D26" w:rsidRDefault="000B0D26" w:rsidP="000B0D26"/>
    <w:p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rsidR="000B0D26" w:rsidRDefault="000B0D26" w:rsidP="000B0D26">
      <w:r>
        <w:t>&lt;ESMA_QUESTION_TRRF_25&gt;</w:t>
      </w:r>
    </w:p>
    <w:p w:rsidR="000B0D26" w:rsidRDefault="000B0D26" w:rsidP="000B0D26">
      <w:permStart w:id="1866142713" w:edGrp="everyone"/>
      <w:r>
        <w:t>TYPE YOUR TEXT HERE</w:t>
      </w:r>
    </w:p>
    <w:permEnd w:id="1866142713"/>
    <w:p w:rsidR="000B0D26" w:rsidRDefault="000B0D26" w:rsidP="000B0D26">
      <w:r>
        <w:t>&lt;ESMA_QUESTION_TRRF_25&gt;</w:t>
      </w:r>
    </w:p>
    <w:p w:rsidR="000B0D26" w:rsidRDefault="000B0D26" w:rsidP="000B0D26"/>
    <w:p w:rsidR="000B0D26" w:rsidRDefault="000B0D26" w:rsidP="00990D80">
      <w:pPr>
        <w:pStyle w:val="Questionstyle"/>
      </w:pPr>
      <w:r>
        <w:t>: Do you foresee any challenges with this proposal? If yes, please explain and provide alternative proposals.</w:t>
      </w:r>
    </w:p>
    <w:p w:rsidR="000B0D26" w:rsidRDefault="000B0D26" w:rsidP="000B0D26">
      <w:r>
        <w:t>&lt;ESMA_QUESTION_TRRF_26&gt;</w:t>
      </w:r>
    </w:p>
    <w:p w:rsidR="000B0D26" w:rsidRDefault="000B0D26" w:rsidP="000B0D26">
      <w:permStart w:id="308414554" w:edGrp="everyone"/>
      <w:r>
        <w:t>TYPE YOUR TEXT HERE</w:t>
      </w:r>
    </w:p>
    <w:permEnd w:id="308414554"/>
    <w:p w:rsidR="000B0D26" w:rsidRDefault="000B0D26" w:rsidP="000B0D26">
      <w:r>
        <w:t>&lt;ESMA_QUESTION_TRRF_26&gt;</w:t>
      </w:r>
    </w:p>
    <w:p w:rsidR="000B0D26" w:rsidRDefault="000B0D26" w:rsidP="000B0D26"/>
    <w:p w:rsidR="000B0D26" w:rsidRDefault="000B0D26" w:rsidP="00990D80">
      <w:pPr>
        <w:pStyle w:val="Questionstyle"/>
      </w:pPr>
      <w:r>
        <w:t>: Do you agree with this approach? If not, please clarify your concerns and propose alternative solutions</w:t>
      </w:r>
    </w:p>
    <w:p w:rsidR="000B0D26" w:rsidRDefault="000B0D26" w:rsidP="000B0D26">
      <w:r>
        <w:t>&lt;ESMA_QUESTION_TRRF_27&gt;</w:t>
      </w:r>
    </w:p>
    <w:p w:rsidR="000B0D26" w:rsidRDefault="00806D85" w:rsidP="000B0D26">
      <w:permStart w:id="63661416" w:edGrp="everyone"/>
      <w:r>
        <w:t>No</w:t>
      </w:r>
    </w:p>
    <w:permEnd w:id="63661416"/>
    <w:p w:rsidR="000B0D26" w:rsidRDefault="000B0D26" w:rsidP="000B0D26">
      <w:r>
        <w:t>&lt;ESMA_QUESTION_TRRF_27&gt;</w:t>
      </w:r>
    </w:p>
    <w:p w:rsidR="000B0D26" w:rsidRDefault="000B0D26" w:rsidP="000B0D26"/>
    <w:p w:rsidR="000B0D26" w:rsidRDefault="000B0D26" w:rsidP="00990D80">
      <w:pPr>
        <w:pStyle w:val="Questionstyle"/>
      </w:pPr>
      <w:r>
        <w:t>: Do you agree with this analysis? If not, please clarify your concerns and propose alternative solutions.</w:t>
      </w:r>
    </w:p>
    <w:p w:rsidR="000B0D26" w:rsidRDefault="000B0D26" w:rsidP="000B0D26">
      <w:r>
        <w:t>&lt;ESMA_QUESTION_TRRF_28&gt;</w:t>
      </w:r>
    </w:p>
    <w:p w:rsidR="000B0D26" w:rsidRDefault="00806D85" w:rsidP="000B0D26">
      <w:permStart w:id="1277769559" w:edGrp="everyone"/>
      <w:r>
        <w:t>Yes</w:t>
      </w:r>
    </w:p>
    <w:permEnd w:id="1277769559"/>
    <w:p w:rsidR="000B0D26" w:rsidRDefault="000B0D26" w:rsidP="000B0D26">
      <w:r>
        <w:t>&lt;ESMA_QUESTION_TRRF_28&gt;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&lt;ESMA_QUESTION_TRRF_29&gt;</w:t>
      </w:r>
    </w:p>
    <w:p w:rsidR="000B0D26" w:rsidRDefault="00806D85" w:rsidP="000B0D26">
      <w:permStart w:id="1709314981" w:edGrp="everyone"/>
      <w:r>
        <w:t>No</w:t>
      </w:r>
    </w:p>
    <w:permEnd w:id="1709314981"/>
    <w:p w:rsidR="000B0D26" w:rsidRDefault="000B0D26" w:rsidP="000B0D26">
      <w:r>
        <w:t>&lt;ESMA_QUESTION_TRRF_29&gt;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&lt;ESMA_QUESTION_TRRF_30&gt;</w:t>
      </w:r>
    </w:p>
    <w:p w:rsidR="000B0D26" w:rsidRDefault="00806D85" w:rsidP="000B0D26">
      <w:permStart w:id="155216102" w:edGrp="everyone"/>
      <w:r>
        <w:t>No</w:t>
      </w:r>
    </w:p>
    <w:permEnd w:id="155216102"/>
    <w:p w:rsidR="000B0D26" w:rsidRDefault="000B0D26" w:rsidP="000B0D26">
      <w:r>
        <w:t>&lt;ESMA_QUESTION_TRRF_30&gt;</w:t>
      </w:r>
    </w:p>
    <w:p w:rsidR="000B0D26" w:rsidRDefault="000B0D26" w:rsidP="000B0D26"/>
    <w:p w:rsidR="000B0D26" w:rsidRDefault="000B0D26" w:rsidP="00990D80">
      <w:pPr>
        <w:pStyle w:val="Questionstyle"/>
      </w:pPr>
      <w:r>
        <w:t>: Are there any specific aspects relating to the ISIN granularity reported in reference data which need to be addressed? Is the current precision and granularity of ISIN appropriate or is (for certain asset classes) a different granularity more appropriate?</w:t>
      </w:r>
    </w:p>
    <w:p w:rsidR="000B0D26" w:rsidRDefault="000B0D26" w:rsidP="000B0D26">
      <w:r>
        <w:t>&lt;ESMA_QUESTION_TRRF_31&gt;</w:t>
      </w:r>
    </w:p>
    <w:p w:rsidR="000B0D26" w:rsidRDefault="00806D85" w:rsidP="000B0D26">
      <w:permStart w:id="508823956" w:edGrp="everyone"/>
      <w:r>
        <w:t>No</w:t>
      </w:r>
    </w:p>
    <w:permEnd w:id="508823956"/>
    <w:p w:rsidR="000B0D26" w:rsidRDefault="000B0D26" w:rsidP="000B0D26">
      <w:r>
        <w:t>&lt;ESMA_QUESTION_TRRF_31&gt;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&lt;ESMA_QUESTION_TRRF_32&gt;</w:t>
      </w:r>
    </w:p>
    <w:p w:rsidR="000B0D26" w:rsidRDefault="00806D85" w:rsidP="000B0D26">
      <w:permStart w:id="722346897" w:edGrp="everyone"/>
      <w:r>
        <w:t>No</w:t>
      </w:r>
    </w:p>
    <w:permEnd w:id="722346897"/>
    <w:p w:rsidR="000B0D26" w:rsidRDefault="000B0D26" w:rsidP="000B0D26">
      <w:r>
        <w:t>&lt;ESMA_QUESTION_TRRF_32&gt;</w:t>
      </w:r>
    </w:p>
    <w:p w:rsidR="000B0D26" w:rsidRDefault="000B0D26" w:rsidP="000B0D26"/>
    <w:p w:rsidR="000B0D26" w:rsidRDefault="000B0D26" w:rsidP="00990D80">
      <w:pPr>
        <w:pStyle w:val="Questionstyle"/>
      </w:pPr>
      <w:r>
        <w:t>: Do you foresee any challenges with the outlined approach? If yes, please explain and provide alternative proposals.</w:t>
      </w:r>
    </w:p>
    <w:p w:rsidR="000B0D26" w:rsidRDefault="000B0D26" w:rsidP="000B0D26">
      <w:r>
        <w:t>&lt;ESMA_QUESTION_TRRF_33&gt;</w:t>
      </w:r>
    </w:p>
    <w:p w:rsidR="000B0D26" w:rsidRDefault="00806D85" w:rsidP="000B0D26">
      <w:permStart w:id="1623293422" w:edGrp="everyone"/>
      <w:r>
        <w:t>No</w:t>
      </w:r>
    </w:p>
    <w:permEnd w:id="1623293422"/>
    <w:p w:rsidR="000B0D26" w:rsidRDefault="000B0D26" w:rsidP="000B0D26">
      <w:r>
        <w:t>&lt;ESMA_QUESTION_TRRF_33&gt;</w:t>
      </w:r>
    </w:p>
    <w:p w:rsidR="001B4996" w:rsidRDefault="001B4996" w:rsidP="000B0D26">
      <w:pPr>
        <w:rPr>
          <w:rFonts w:asciiTheme="majorHAnsi" w:eastAsiaTheme="majorEastAsia" w:hAnsiTheme="majorHAnsi" w:cstheme="majorBidi"/>
          <w:sz w:val="32"/>
          <w:szCs w:val="32"/>
        </w:rPr>
      </w:pPr>
    </w:p>
    <w:sectPr w:rsidR="001B4996" w:rsidSect="004242B3">
      <w:headerReference w:type="default" r:id="rId22"/>
      <w:footerReference w:type="default" r:id="rId23"/>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0B2" w:rsidRDefault="003F50B2" w:rsidP="007E7997">
      <w:pPr>
        <w:spacing w:line="240" w:lineRule="auto"/>
      </w:pPr>
      <w:r>
        <w:separator/>
      </w:r>
    </w:p>
  </w:endnote>
  <w:endnote w:type="continuationSeparator" w:id="0">
    <w:p w:rsidR="003F50B2" w:rsidRDefault="003F50B2" w:rsidP="007E7997">
      <w:pPr>
        <w:spacing w:line="240" w:lineRule="auto"/>
      </w:pPr>
      <w:r>
        <w:continuationSeparator/>
      </w:r>
    </w:p>
  </w:endnote>
  <w:endnote w:type="continuationNotice" w:id="1">
    <w:p w:rsidR="003F50B2" w:rsidRDefault="003F50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0AB" w:rsidRDefault="001B50AB" w:rsidP="007A160F">
    <w:pPr>
      <w:pStyle w:val="Footer"/>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rPr>
      <w:id w:val="616098339"/>
      <w:docPartObj>
        <w:docPartGallery w:val="Page Numbers (Bottom of Page)"/>
        <w:docPartUnique/>
      </w:docPartObj>
    </w:sdtPr>
    <w:sdtEndPr>
      <w:rPr>
        <w:noProof/>
      </w:rPr>
    </w:sdtEndPr>
    <w:sdtContent>
      <w:p w:rsidR="00E862D0" w:rsidRPr="008F1DCF" w:rsidRDefault="00E862D0"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2F5496" w:themeColor="accent5" w:themeShade="BF"/>
      </w:rPr>
      <w:id w:val="-1314024557"/>
      <w:docPartObj>
        <w:docPartGallery w:val="Page Numbers (Bottom of Page)"/>
        <w:docPartUnique/>
      </w:docPartObj>
    </w:sdtPr>
    <w:sdtEndPr>
      <w:rPr>
        <w:noProof/>
        <w:color w:val="auto"/>
      </w:rPr>
    </w:sdtEndPr>
    <w:sdtContent>
      <w:p w:rsidR="001B50AB" w:rsidRDefault="001B50AB" w:rsidP="00CC716C">
        <w:pPr>
          <w:pStyle w:val="Footer"/>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rsidR="001B50AB" w:rsidRDefault="001B50AB" w:rsidP="00FB24ED">
        <w:pPr>
          <w:pStyle w:val="Footer"/>
          <w:jc w:val="right"/>
        </w:pPr>
        <w:r>
          <w:fldChar w:fldCharType="begin"/>
        </w:r>
        <w:r>
          <w:instrText xml:space="preserve"> PAGE   \* MERGEFORMAT </w:instrText>
        </w:r>
        <w:r>
          <w:fldChar w:fldCharType="separate"/>
        </w:r>
        <w:r w:rsidR="005B323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0B2" w:rsidRDefault="003F50B2" w:rsidP="007E7997">
      <w:pPr>
        <w:spacing w:line="240" w:lineRule="auto"/>
      </w:pPr>
      <w:r>
        <w:separator/>
      </w:r>
    </w:p>
  </w:footnote>
  <w:footnote w:type="continuationSeparator" w:id="0">
    <w:p w:rsidR="003F50B2" w:rsidRDefault="003F50B2" w:rsidP="007E7997">
      <w:pPr>
        <w:spacing w:line="240" w:lineRule="auto"/>
      </w:pPr>
      <w:r>
        <w:continuationSeparator/>
      </w:r>
    </w:p>
  </w:footnote>
  <w:footnote w:type="continuationNotice" w:id="1">
    <w:p w:rsidR="003F50B2" w:rsidRDefault="003F50B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0AB" w:rsidRDefault="001B50AB">
    <w:pPr>
      <w:pStyle w:val="Header"/>
    </w:pPr>
    <w:r>
      <w:rPr>
        <w:noProof/>
        <w:lang w:val="en-IE" w:eastAsia="en-IE"/>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2D0" w:rsidRPr="003669AC" w:rsidRDefault="00E862D0" w:rsidP="006C5A3D">
    <w:pPr>
      <w:pStyle w:val="Header"/>
      <w:ind w:left="708"/>
      <w:jc w:val="right"/>
    </w:pPr>
  </w:p>
  <w:p w:rsidR="00E862D0" w:rsidRDefault="00E862D0" w:rsidP="00E862D0">
    <w:pPr>
      <w:pStyle w:val="Header"/>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rsidR="00E862D0" w:rsidRPr="008F1DCF" w:rsidRDefault="00E862D0" w:rsidP="00E862D0">
    <w:pPr>
      <w:pStyle w:val="Header"/>
      <w:ind w:left="6663"/>
      <w:jc w:val="right"/>
      <w:rPr>
        <w:rFonts w:asciiTheme="majorHAnsi" w:hAnsiTheme="majorHAnsi" w:cstheme="majorHAnsi"/>
        <w:color w:val="2F5496" w:themeColor="accent5" w:themeShade="BF"/>
        <w:sz w:val="20"/>
      </w:rPr>
    </w:pPr>
  </w:p>
  <w:p w:rsidR="00E862D0" w:rsidRDefault="00E862D0" w:rsidP="006C5A3D">
    <w:pPr>
      <w:pStyle w:val="Header"/>
      <w:ind w:left="6663"/>
      <w:rPr>
        <w:color w:val="FF0000"/>
        <w:sz w:val="20"/>
      </w:rPr>
    </w:pPr>
  </w:p>
  <w:p w:rsidR="00E862D0" w:rsidRDefault="00E862D0">
    <w:pPr>
      <w:pStyle w:val="Header"/>
    </w:pPr>
    <w:r>
      <w:rPr>
        <w:noProof/>
        <w:lang w:val="en-IE" w:eastAsia="en-IE"/>
      </w:rPr>
      <w:drawing>
        <wp:anchor distT="0" distB="0" distL="114300" distR="114300" simplePos="0" relativeHeight="251660291"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2D0" w:rsidRDefault="00E862D0">
    <w:pPr>
      <w:pStyle w:val="Header"/>
    </w:pPr>
  </w:p>
  <w:p w:rsidR="00E862D0" w:rsidRDefault="00E862D0">
    <w:pPr>
      <w:pStyle w:val="Header"/>
    </w:pPr>
  </w:p>
  <w:p w:rsidR="00E862D0" w:rsidRDefault="00E862D0">
    <w:pPr>
      <w:pStyle w:val="Header"/>
    </w:pPr>
    <w:r>
      <w:rPr>
        <w:noProof/>
        <w:lang w:val="en-IE" w:eastAsia="en-IE"/>
      </w:rPr>
      <w:drawing>
        <wp:anchor distT="0" distB="0" distL="114300" distR="114300" simplePos="0" relativeHeight="25166131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0AB" w:rsidRDefault="001B50AB" w:rsidP="00B50534">
    <w:pPr>
      <w:pStyle w:val="Header"/>
      <w:jc w:val="right"/>
      <w:rPr>
        <w:b/>
        <w:color w:val="FF0000"/>
      </w:rPr>
    </w:pPr>
    <w:r w:rsidRPr="008D5F86">
      <w:rPr>
        <w:rFonts w:ascii="Arial" w:hAnsi="Arial" w:cs="Arial"/>
        <w:noProof/>
        <w:lang w:val="en-IE" w:eastAsia="en-IE"/>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E862D0" w:rsidRPr="008F1DCF" w:rsidRDefault="001B50AB" w:rsidP="00E862D0">
    <w:pPr>
      <w:pStyle w:val="Header"/>
      <w:ind w:left="6663"/>
      <w:jc w:val="right"/>
      <w:rPr>
        <w:rFonts w:asciiTheme="majorHAnsi" w:hAnsiTheme="majorHAnsi" w:cstheme="majorHAnsi"/>
        <w:color w:val="2F5496" w:themeColor="accent5" w:themeShade="BF"/>
        <w:sz w:val="20"/>
      </w:rPr>
    </w:pPr>
    <w:r w:rsidRPr="006D39E0">
      <w:rPr>
        <w:noProof/>
        <w:color w:val="00B050"/>
        <w:sz w:val="20"/>
        <w:lang w:val="en-IE" w:eastAsia="en-IE"/>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rsidR="001B50AB" w:rsidRDefault="001B50AB" w:rsidP="00B50534">
    <w:pPr>
      <w:pStyle w:val="Header"/>
      <w:jc w:val="right"/>
      <w:rPr>
        <w:color w:val="00B050"/>
        <w:sz w:val="20"/>
      </w:rPr>
    </w:pPr>
  </w:p>
  <w:p w:rsidR="00E862D0" w:rsidRPr="006D39E0" w:rsidRDefault="00E862D0" w:rsidP="00B50534">
    <w:pPr>
      <w:pStyle w:val="Header"/>
      <w:jc w:val="right"/>
      <w:rPr>
        <w:color w:val="00B050"/>
        <w:sz w:val="20"/>
      </w:rPr>
    </w:pPr>
  </w:p>
  <w:p w:rsidR="001B50AB" w:rsidRPr="00B50534" w:rsidRDefault="001B50AB" w:rsidP="00B50534">
    <w:pPr>
      <w:pStyle w:val="Header"/>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9536ECD"/>
    <w:multiLevelType w:val="hybridMultilevel"/>
    <w:tmpl w:val="73FC2AE8"/>
    <w:lvl w:ilvl="0" w:tplc="8B581AB6">
      <w:start w:val="1"/>
      <w:numFmt w:val="decimal"/>
      <w:pStyle w:val="ListParagraph"/>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BAD1101"/>
    <w:multiLevelType w:val="multilevel"/>
    <w:tmpl w:val="CB1CA814"/>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7"/>
  </w:num>
  <w:num w:numId="3">
    <w:abstractNumId w:val="1"/>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activeWritingStyle w:appName="MSWord" w:lang="en-GB"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6EDE"/>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17A"/>
    <w:rsid w:val="0033324D"/>
    <w:rsid w:val="0033587C"/>
    <w:rsid w:val="00335C95"/>
    <w:rsid w:val="003371E8"/>
    <w:rsid w:val="003377DC"/>
    <w:rsid w:val="00337FA7"/>
    <w:rsid w:val="0034151D"/>
    <w:rsid w:val="00341752"/>
    <w:rsid w:val="0034283E"/>
    <w:rsid w:val="003454ED"/>
    <w:rsid w:val="0034681A"/>
    <w:rsid w:val="00347E86"/>
    <w:rsid w:val="0035030F"/>
    <w:rsid w:val="003508C9"/>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0B2"/>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02B"/>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6E5D"/>
    <w:rsid w:val="0052704C"/>
    <w:rsid w:val="00530738"/>
    <w:rsid w:val="00531432"/>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323B"/>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0E58"/>
    <w:rsid w:val="006328DC"/>
    <w:rsid w:val="00633314"/>
    <w:rsid w:val="00633552"/>
    <w:rsid w:val="00633640"/>
    <w:rsid w:val="00635398"/>
    <w:rsid w:val="0063565E"/>
    <w:rsid w:val="00636AF0"/>
    <w:rsid w:val="00636D7A"/>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5F48"/>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48EF"/>
    <w:rsid w:val="007F4F88"/>
    <w:rsid w:val="007F5822"/>
    <w:rsid w:val="007F7823"/>
    <w:rsid w:val="0080080A"/>
    <w:rsid w:val="0080097E"/>
    <w:rsid w:val="008012C5"/>
    <w:rsid w:val="008025DA"/>
    <w:rsid w:val="0080285D"/>
    <w:rsid w:val="00804680"/>
    <w:rsid w:val="00806D85"/>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17580"/>
    <w:rsid w:val="00A205B9"/>
    <w:rsid w:val="00A21B70"/>
    <w:rsid w:val="00A21CFC"/>
    <w:rsid w:val="00A22002"/>
    <w:rsid w:val="00A22E5A"/>
    <w:rsid w:val="00A24843"/>
    <w:rsid w:val="00A25BB4"/>
    <w:rsid w:val="00A262F4"/>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16E0"/>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77C9D"/>
    <w:rsid w:val="00C80438"/>
    <w:rsid w:val="00C80546"/>
    <w:rsid w:val="00C80C6E"/>
    <w:rsid w:val="00C83BC4"/>
    <w:rsid w:val="00C83CAD"/>
    <w:rsid w:val="00C8419E"/>
    <w:rsid w:val="00C851D7"/>
    <w:rsid w:val="00C858E3"/>
    <w:rsid w:val="00C867AD"/>
    <w:rsid w:val="00C869F2"/>
    <w:rsid w:val="00C87554"/>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614B"/>
    <w:rsid w:val="00EB6639"/>
    <w:rsid w:val="00EB723C"/>
    <w:rsid w:val="00EB7402"/>
    <w:rsid w:val="00EC0254"/>
    <w:rsid w:val="00EC0B75"/>
    <w:rsid w:val="00EC0CA7"/>
    <w:rsid w:val="00EC21CF"/>
    <w:rsid w:val="00EC2E88"/>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8F"/>
    <w:pPr>
      <w:spacing w:after="25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Bidi"/>
      <w:b/>
      <w:sz w:val="28"/>
      <w:szCs w:val="22"/>
      <w:lang w:val="de-DE"/>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ParagraphCh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AD3DE6"/>
    <w:pPr>
      <w:tabs>
        <w:tab w:val="left" w:pos="440"/>
        <w:tab w:val="right" w:leader="dot" w:pos="9062"/>
      </w:tabs>
      <w:spacing w:after="100"/>
    </w:pPr>
  </w:style>
  <w:style w:type="paragraph" w:styleId="TOC2">
    <w:name w:val="toc 2"/>
    <w:basedOn w:val="Normal"/>
    <w:next w:val="Normal"/>
    <w:autoRedefine/>
    <w:uiPriority w:val="39"/>
    <w:unhideWhenUsed/>
    <w:rsid w:val="002607CC"/>
    <w:pPr>
      <w:tabs>
        <w:tab w:val="left" w:pos="880"/>
        <w:tab w:val="right" w:leader="dot" w:pos="9062"/>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4815AE"/>
    <w:pPr>
      <w:numPr>
        <w:numId w:val="8"/>
      </w:numPr>
      <w:contextualSpacing/>
    </w:pPr>
    <w:rPr>
      <w:b/>
      <w:szCs w:val="22"/>
    </w:rPr>
  </w:style>
  <w:style w:type="character" w:customStyle="1" w:styleId="QuestionstyleChar">
    <w:name w:val="Question style Char"/>
    <w:basedOn w:val="DefaultParagraphFont"/>
    <w:link w:val="Questionstyle"/>
    <w:rsid w:val="004815AE"/>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FootnoteTextChar"/>
    <w:autoRedefine/>
    <w:uiPriority w:val="99"/>
    <w:unhideWhenUsed/>
    <w:qFormat/>
    <w:rsid w:val="00955893"/>
    <w:pPr>
      <w:spacing w:after="0" w:line="240" w:lineRule="auto"/>
    </w:pPr>
    <w:rPr>
      <w:sz w:val="16"/>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uiPriority w:val="99"/>
    <w:rsid w:val="00955893"/>
    <w:rPr>
      <w:sz w:val="16"/>
      <w:lang w:val="en-GB"/>
    </w:r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Footnote symbo"/>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customStyle="1" w:styleId="UnresolvedMention">
    <w:name w:val="Unresolved Mention"/>
    <w:basedOn w:val="DefaultParagraphFon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DefaultParagraphFont"/>
    <w:uiPriority w:val="99"/>
    <w:rsid w:val="00F70AD5"/>
    <w:rPr>
      <w:b/>
      <w:bCs/>
      <w:i/>
      <w:iCs/>
      <w:color w:val="00C000"/>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
    <w:basedOn w:val="DefaultParagraphFont"/>
    <w:link w:val="ListParagraph"/>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8F"/>
    <w:pPr>
      <w:spacing w:after="25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Bidi"/>
      <w:b/>
      <w:sz w:val="28"/>
      <w:szCs w:val="22"/>
      <w:lang w:val="de-DE"/>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ParagraphCh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AD3DE6"/>
    <w:pPr>
      <w:tabs>
        <w:tab w:val="left" w:pos="440"/>
        <w:tab w:val="right" w:leader="dot" w:pos="9062"/>
      </w:tabs>
      <w:spacing w:after="100"/>
    </w:pPr>
  </w:style>
  <w:style w:type="paragraph" w:styleId="TOC2">
    <w:name w:val="toc 2"/>
    <w:basedOn w:val="Normal"/>
    <w:next w:val="Normal"/>
    <w:autoRedefine/>
    <w:uiPriority w:val="39"/>
    <w:unhideWhenUsed/>
    <w:rsid w:val="002607CC"/>
    <w:pPr>
      <w:tabs>
        <w:tab w:val="left" w:pos="880"/>
        <w:tab w:val="right" w:leader="dot" w:pos="9062"/>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4815AE"/>
    <w:pPr>
      <w:numPr>
        <w:numId w:val="8"/>
      </w:numPr>
      <w:contextualSpacing/>
    </w:pPr>
    <w:rPr>
      <w:b/>
      <w:szCs w:val="22"/>
    </w:rPr>
  </w:style>
  <w:style w:type="character" w:customStyle="1" w:styleId="QuestionstyleChar">
    <w:name w:val="Question style Char"/>
    <w:basedOn w:val="DefaultParagraphFont"/>
    <w:link w:val="Questionstyle"/>
    <w:rsid w:val="004815AE"/>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FootnoteTextChar"/>
    <w:autoRedefine/>
    <w:uiPriority w:val="99"/>
    <w:unhideWhenUsed/>
    <w:qFormat/>
    <w:rsid w:val="00955893"/>
    <w:pPr>
      <w:spacing w:after="0" w:line="240" w:lineRule="auto"/>
    </w:pPr>
    <w:rPr>
      <w:sz w:val="16"/>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uiPriority w:val="99"/>
    <w:rsid w:val="00955893"/>
    <w:rPr>
      <w:sz w:val="16"/>
      <w:lang w:val="en-GB"/>
    </w:r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Footnote symbo"/>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customStyle="1" w:styleId="UnresolvedMention">
    <w:name w:val="Unresolved Mention"/>
    <w:basedOn w:val="DefaultParagraphFon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DefaultParagraphFont"/>
    <w:uiPriority w:val="99"/>
    <w:rsid w:val="00F70AD5"/>
    <w:rPr>
      <w:b/>
      <w:bCs/>
      <w:i/>
      <w:iCs/>
      <w:color w:val="00C000"/>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
    <w:basedOn w:val="DefaultParagraphFont"/>
    <w:link w:val="ListParagraph"/>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ESMA74-362-887</_dlc_DocId>
    <TaxCatchAll xmlns="20fbe147-bbda-4e53-b6b1-7e8bbff3fe19">
      <Value>14</Value>
      <Value>45</Value>
      <Value>801</Value>
      <Value>91</Value>
    </TaxCatchAll>
    <_dlc_DocIdUrl xmlns="20fbe147-bbda-4e53-b6b1-7e8bbff3fe19">
      <Url>https://sherpa.esma.europa.eu/sites/MKT/MDP/_layouts/15/DocIdRedir.aspx?ID=ESMA74-362-887</Url>
      <Description>ESMA74-362-887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MITF</TermName>
          <TermId xmlns="http://schemas.microsoft.com/office/infopath/2007/PartnerControls">a0706370-0a24-486c-a476-21d9f6c624d8</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ee140d88-8f0a-4721-93ff-8646c3896e06</TermId>
        </TermInfo>
      </Term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FBDB0D0A-B425-4353-81E9-FF02366A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11</TotalTime>
  <Pages>1</Pages>
  <Words>1724</Words>
  <Characters>9828</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 Siracusa</dc:creator>
  <cp:lastModifiedBy>OBrien, Darragh</cp:lastModifiedBy>
  <cp:revision>3</cp:revision>
  <cp:lastPrinted>2017-07-24T14:47:00Z</cp:lastPrinted>
  <dcterms:created xsi:type="dcterms:W3CDTF">2020-11-19T18:55:00Z</dcterms:created>
  <dcterms:modified xsi:type="dcterms:W3CDTF">2020-11-19T19:04:00Z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