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416ABC" w:rsidRPr="00A52EBB" w14:paraId="5DCC7BC8" w14:textId="77777777" w:rsidTr="00315E96">
        <w:trPr>
          <w:trHeight w:val="284"/>
        </w:trPr>
        <w:tc>
          <w:tcPr>
            <w:tcW w:w="9412" w:type="dxa"/>
          </w:tcPr>
          <w:p w14:paraId="16A89E45" w14:textId="418393D9" w:rsidR="00C2094B" w:rsidRPr="00583885" w:rsidRDefault="00A52EBB" w:rsidP="0071740A">
            <w:pPr>
              <w:pStyle w:val="Footer"/>
              <w:rPr>
                <w:rFonts w:cs="Arial"/>
                <w:sz w:val="22"/>
                <w:szCs w:val="22"/>
              </w:rPr>
            </w:pPr>
            <w:r w:rsidRPr="00583885">
              <w:rPr>
                <w:rFonts w:cs="Arial"/>
                <w:color w:val="FFFFFF" w:themeColor="background1"/>
                <w:sz w:val="22"/>
                <w:szCs w:val="22"/>
              </w:rPr>
              <w:ptab w:relativeTo="margin" w:alignment="center" w:leader="none"/>
            </w:r>
            <w:r w:rsidRPr="00583885">
              <w:rPr>
                <w:rFonts w:cs="Arial"/>
                <w:color w:val="FFFFFF" w:themeColor="background1"/>
                <w:sz w:val="22"/>
                <w:szCs w:val="22"/>
              </w:rPr>
              <w:ptab w:relativeTo="margin" w:alignment="right" w:leader="none"/>
            </w:r>
            <w:r w:rsidR="008D0B90">
              <w:rPr>
                <w:rFonts w:cs="Arial"/>
                <w:color w:val="FFFFFF" w:themeColor="background1"/>
                <w:sz w:val="22"/>
                <w:szCs w:val="22"/>
              </w:rPr>
              <w:t>4</w:t>
            </w:r>
            <w:r w:rsidR="00B61CD3">
              <w:rPr>
                <w:rFonts w:cs="Arial"/>
                <w:color w:val="FFFFFF" w:themeColor="background1"/>
                <w:sz w:val="22"/>
                <w:szCs w:val="22"/>
              </w:rPr>
              <w:t xml:space="preserve"> </w:t>
            </w:r>
            <w:r w:rsidR="003C2760">
              <w:rPr>
                <w:rFonts w:cs="Arial"/>
                <w:color w:val="FFFFFF" w:themeColor="background1"/>
                <w:sz w:val="22"/>
                <w:szCs w:val="22"/>
              </w:rPr>
              <w:t>February</w:t>
            </w:r>
            <w:r w:rsidR="00B61CD3">
              <w:rPr>
                <w:rFonts w:cs="Arial"/>
                <w:color w:val="FFFFFF" w:themeColor="background1"/>
                <w:sz w:val="22"/>
                <w:szCs w:val="22"/>
              </w:rPr>
              <w:t xml:space="preserve"> 2020</w:t>
            </w:r>
          </w:p>
        </w:tc>
      </w:tr>
    </w:tbl>
    <w:p w14:paraId="08B582C6" w14:textId="77777777"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14:paraId="36A24E87" w14:textId="77777777" w:rsidTr="00F107EF">
        <w:trPr>
          <w:trHeight w:hRule="exact" w:val="1985"/>
        </w:trPr>
        <w:tc>
          <w:tcPr>
            <w:tcW w:w="9397" w:type="dxa"/>
            <w:vAlign w:val="bottom"/>
          </w:tcPr>
          <w:p w14:paraId="3666949C" w14:textId="77777777" w:rsidR="00791EB4" w:rsidRDefault="00AE627C" w:rsidP="00DD2CDA">
            <w:pPr>
              <w:pStyle w:val="01aDBTitle"/>
              <w:jc w:val="left"/>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w:t>
            </w:r>
            <w:r w:rsidR="00DD2CDA">
              <w:t xml:space="preserve"> </w:t>
            </w:r>
            <w:r w:rsidR="00DD2CDA" w:rsidRPr="00DD2CDA">
              <w:rPr>
                <w:rFonts w:cs="Arial"/>
              </w:rPr>
              <w:t>Consultation Paper on</w:t>
            </w:r>
            <w:r w:rsidR="000E49B7" w:rsidRPr="000E49B7">
              <w:rPr>
                <w:rFonts w:cs="Arial"/>
              </w:rPr>
              <w:t xml:space="preserve"> </w:t>
            </w:r>
            <w:r w:rsidR="00F107EF" w:rsidRPr="00F107EF">
              <w:rPr>
                <w:rFonts w:cs="Arial"/>
              </w:rPr>
              <w:t xml:space="preserve">MiFID II/ MiFIR review report on the transparency regime for equity and equity-like instruments, the </w:t>
            </w:r>
            <w:r w:rsidR="00B61CD3">
              <w:rPr>
                <w:rFonts w:cs="Arial"/>
              </w:rPr>
              <w:t>DVC</w:t>
            </w:r>
            <w:r w:rsidR="00F107EF" w:rsidRPr="00F107EF">
              <w:rPr>
                <w:rFonts w:cs="Arial"/>
              </w:rPr>
              <w:t xml:space="preserve"> and the trading obligations for shares</w:t>
            </w:r>
          </w:p>
          <w:p w14:paraId="186004BC" w14:textId="77777777" w:rsidR="00B61CD3" w:rsidRPr="00616B9B" w:rsidRDefault="00B61CD3" w:rsidP="00DD2CDA">
            <w:pPr>
              <w:pStyle w:val="01aDBTitle"/>
              <w:jc w:val="left"/>
              <w:rPr>
                <w:rFonts w:cs="Arial"/>
              </w:rPr>
            </w:pPr>
          </w:p>
        </w:tc>
      </w:tr>
      <w:tr w:rsidR="00060F72" w:rsidRPr="00616B9B" w14:paraId="4A9A8CFD" w14:textId="77777777" w:rsidTr="00B835D5">
        <w:trPr>
          <w:trHeight w:hRule="exact" w:val="605"/>
        </w:trPr>
        <w:tc>
          <w:tcPr>
            <w:tcW w:w="9397" w:type="dxa"/>
            <w:tcMar>
              <w:top w:w="142" w:type="dxa"/>
            </w:tcMar>
          </w:tcPr>
          <w:p w14:paraId="0BAB6DA8" w14:textId="77777777" w:rsidR="00D91010" w:rsidRPr="00616B9B" w:rsidRDefault="00013CCE" w:rsidP="00027ECF">
            <w:pPr>
              <w:pStyle w:val="01bDBSubtitle"/>
              <w:rPr>
                <w:rFonts w:ascii="Arial" w:hAnsi="Arial" w:cs="Arial"/>
              </w:rPr>
            </w:pPr>
            <w:r w:rsidRPr="00616B9B">
              <w:rPr>
                <w:rFonts w:ascii="Arial" w:hAnsi="Arial" w:cs="Arial"/>
              </w:rPr>
              <w:t xml:space="preserve"> </w:t>
            </w:r>
          </w:p>
        </w:tc>
      </w:tr>
    </w:tbl>
    <w:p w14:paraId="46E7260B" w14:textId="77777777"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footerReference w:type="first" r:id="rId16"/>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A52EBB" w14:paraId="44C1664D" w14:textId="77777777" w:rsidTr="00315E96">
        <w:trPr>
          <w:trHeight w:hRule="exact" w:val="964"/>
        </w:trPr>
        <w:tc>
          <w:tcPr>
            <w:tcW w:w="2325" w:type="dxa"/>
          </w:tcPr>
          <w:p w14:paraId="2CAB5AA6" w14:textId="7437EE03" w:rsidR="00620D7C" w:rsidRPr="00A52EBB" w:rsidRDefault="00620D7C" w:rsidP="00B1467D">
            <w:pPr>
              <w:pStyle w:val="02Date"/>
              <w:rPr>
                <w:rFonts w:cs="Arial"/>
              </w:rPr>
            </w:pPr>
            <w:r w:rsidRPr="00A52EBB">
              <w:rPr>
                <w:rFonts w:cs="Arial"/>
              </w:rPr>
              <w:lastRenderedPageBreak/>
              <w:t xml:space="preserve">Date: </w:t>
            </w:r>
            <w:r w:rsidR="008D0B90">
              <w:rPr>
                <w:rFonts w:cs="Arial"/>
              </w:rPr>
              <w:t>4</w:t>
            </w:r>
            <w:r w:rsidR="000E49B7">
              <w:rPr>
                <w:rFonts w:cs="Arial"/>
              </w:rPr>
              <w:t xml:space="preserve"> </w:t>
            </w:r>
            <w:r w:rsidR="003C2760">
              <w:rPr>
                <w:rFonts w:cs="Arial"/>
              </w:rPr>
              <w:t>February</w:t>
            </w:r>
            <w:r w:rsidR="00B61CD3">
              <w:rPr>
                <w:rFonts w:cs="Arial"/>
              </w:rPr>
              <w:t xml:space="preserve"> 2020</w:t>
            </w:r>
          </w:p>
        </w:tc>
      </w:tr>
    </w:tbl>
    <w:p w14:paraId="4A7E6333"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6DB08373" w14:textId="77777777"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w:t>
      </w:r>
      <w:r w:rsidR="000E49B7">
        <w:rPr>
          <w:rFonts w:cs="Arial"/>
        </w:rPr>
        <w:t xml:space="preserve">Consultation Paper on the </w:t>
      </w:r>
      <w:r w:rsidR="00F107EF" w:rsidRPr="00F107EF">
        <w:rPr>
          <w:rFonts w:cs="Arial"/>
        </w:rPr>
        <w:t xml:space="preserve">transparency regime for equity and equity-like instruments, the double volume cap mechanism and the trading obligations for shares MiFID II/ MiFIR review report </w:t>
      </w:r>
      <w:r w:rsidR="00015B5E" w:rsidRPr="00EF0769">
        <w:rPr>
          <w:rFonts w:cs="Arial"/>
        </w:rPr>
        <w:t>published on the ESMA website</w:t>
      </w:r>
      <w:r w:rsidR="004E49B0" w:rsidRPr="00EF0769">
        <w:rPr>
          <w:rFonts w:cs="Arial"/>
        </w:rPr>
        <w:t>.</w:t>
      </w:r>
    </w:p>
    <w:p w14:paraId="27AFD082" w14:textId="77777777" w:rsidR="001D000A" w:rsidRDefault="001D000A" w:rsidP="00F574D0">
      <w:pPr>
        <w:autoSpaceDE w:val="0"/>
        <w:autoSpaceDN w:val="0"/>
        <w:adjustRightInd w:val="0"/>
        <w:spacing w:before="120" w:after="120" w:line="276" w:lineRule="auto"/>
        <w:jc w:val="both"/>
        <w:rPr>
          <w:rStyle w:val="Strong4"/>
          <w:rFonts w:cs="Arial"/>
          <w:i/>
        </w:rPr>
      </w:pPr>
    </w:p>
    <w:p w14:paraId="1EDEDD47" w14:textId="77777777"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14:paraId="66DB9C4C" w14:textId="77777777"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14:paraId="1207EF98"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use </w:t>
      </w:r>
      <w:r w:rsidR="00332304" w:rsidRPr="00293D78">
        <w:rPr>
          <w:rFonts w:cs="Arial"/>
        </w:rPr>
        <w:t>this form</w:t>
      </w:r>
      <w:r w:rsidR="00955F48" w:rsidRPr="00293D78">
        <w:rPr>
          <w:rFonts w:cs="Arial"/>
        </w:rPr>
        <w:t xml:space="preserve"> and send </w:t>
      </w:r>
      <w:r w:rsidR="00332304" w:rsidRPr="00293D78">
        <w:rPr>
          <w:rFonts w:cs="Arial"/>
        </w:rPr>
        <w:t>your</w:t>
      </w:r>
      <w:r w:rsidR="00955F48" w:rsidRPr="00293D78">
        <w:rPr>
          <w:rFonts w:cs="Arial"/>
        </w:rPr>
        <w:t xml:space="preserve"> responses in Word format (pdf documents will not be considered except for annexes);</w:t>
      </w:r>
    </w:p>
    <w:p w14:paraId="557F67D8" w14:textId="38671F60" w:rsidR="00F574D0" w:rsidRPr="00293D78" w:rsidRDefault="00D75FEE" w:rsidP="00366E20">
      <w:pPr>
        <w:pStyle w:val="04BodyText"/>
        <w:numPr>
          <w:ilvl w:val="0"/>
          <w:numId w:val="35"/>
        </w:numPr>
        <w:spacing w:before="120" w:after="120"/>
        <w:rPr>
          <w:rFonts w:cs="Arial"/>
        </w:rPr>
      </w:pPr>
      <w:r w:rsidRPr="00293D78">
        <w:rPr>
          <w:rFonts w:cs="Arial"/>
        </w:rPr>
        <w:t xml:space="preserve">do </w:t>
      </w:r>
      <w:r w:rsidR="00F574D0" w:rsidRPr="00293D78">
        <w:rPr>
          <w:rFonts w:cs="Arial"/>
        </w:rPr>
        <w:t>not remove the tags of type &lt;ESMA_</w:t>
      </w:r>
      <w:r w:rsidR="00431B0A" w:rsidRPr="00293D78">
        <w:rPr>
          <w:rFonts w:cs="Arial"/>
        </w:rPr>
        <w:t>QUESTION_</w:t>
      </w:r>
      <w:r w:rsidR="00227C1A">
        <w:rPr>
          <w:rFonts w:cs="Arial"/>
        </w:rPr>
        <w:t>CP_</w:t>
      </w:r>
      <w:r w:rsidR="00F107EF">
        <w:rPr>
          <w:rFonts w:cs="Arial"/>
        </w:rPr>
        <w:t>M</w:t>
      </w:r>
      <w:r w:rsidR="00945BCF">
        <w:rPr>
          <w:rFonts w:cs="Arial"/>
        </w:rPr>
        <w:t>I</w:t>
      </w:r>
      <w:r w:rsidR="00F107EF">
        <w:rPr>
          <w:rFonts w:cs="Arial"/>
        </w:rPr>
        <w:t>FID_EQT</w:t>
      </w:r>
      <w:r w:rsidR="00227C1A">
        <w:rPr>
          <w:rFonts w:cs="Arial"/>
        </w:rPr>
        <w:t>_</w:t>
      </w:r>
      <w:r w:rsidR="000E49B7">
        <w:rPr>
          <w:rFonts w:cs="Arial"/>
        </w:rPr>
        <w:t>1</w:t>
      </w:r>
      <w:r w:rsidR="00F574D0" w:rsidRPr="00293D78">
        <w:rPr>
          <w:rFonts w:cs="Arial"/>
        </w:rPr>
        <w:t>&gt; - i.e. the response to one question has to be framed by the 2 tags corresponding to the question; and</w:t>
      </w:r>
    </w:p>
    <w:p w14:paraId="13BFAA34"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if </w:t>
      </w:r>
      <w:r w:rsidR="00D75FEE" w:rsidRPr="00293D78">
        <w:rPr>
          <w:rFonts w:cs="Arial"/>
        </w:rPr>
        <w:t>you do not have a</w:t>
      </w:r>
      <w:r w:rsidRPr="00293D78">
        <w:rPr>
          <w:rFonts w:cs="Arial"/>
        </w:rPr>
        <w:t xml:space="preserve"> response to a question, </w:t>
      </w:r>
      <w:r w:rsidR="00D75FEE" w:rsidRPr="00293D78">
        <w:rPr>
          <w:rFonts w:cs="Arial"/>
        </w:rPr>
        <w:t xml:space="preserve">do </w:t>
      </w:r>
      <w:r w:rsidRPr="00293D78">
        <w:rPr>
          <w:rFonts w:cs="Arial"/>
        </w:rPr>
        <w:t>not delete it and leave the text “TYPE YOUR TEXT HERE” between the tags.</w:t>
      </w:r>
    </w:p>
    <w:p w14:paraId="3AF15379" w14:textId="77777777"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14:paraId="571C26D7" w14:textId="77777777" w:rsidR="00F574D0" w:rsidRPr="00293D78" w:rsidRDefault="00F574D0" w:rsidP="00366E20">
      <w:pPr>
        <w:pStyle w:val="04BodyText"/>
        <w:numPr>
          <w:ilvl w:val="0"/>
          <w:numId w:val="36"/>
        </w:numPr>
        <w:spacing w:before="120" w:after="120"/>
        <w:rPr>
          <w:rFonts w:cs="Arial"/>
        </w:rPr>
      </w:pPr>
      <w:r w:rsidRPr="00293D78">
        <w:rPr>
          <w:rFonts w:cs="Arial"/>
        </w:rPr>
        <w:t>if they respond to the question stated;</w:t>
      </w:r>
    </w:p>
    <w:p w14:paraId="6E0AF6CC" w14:textId="77777777" w:rsidR="002E1760" w:rsidRPr="00293D78" w:rsidRDefault="002E1760" w:rsidP="00366E20">
      <w:pPr>
        <w:pStyle w:val="04BodyText"/>
        <w:numPr>
          <w:ilvl w:val="0"/>
          <w:numId w:val="36"/>
        </w:numPr>
        <w:spacing w:before="120" w:after="120"/>
        <w:rPr>
          <w:rFonts w:cs="Arial"/>
        </w:rPr>
      </w:pPr>
      <w:r w:rsidRPr="00293D78">
        <w:rPr>
          <w:rFonts w:cs="Arial"/>
        </w:rPr>
        <w:t>indicate the specific question to which the comment relates;</w:t>
      </w:r>
    </w:p>
    <w:p w14:paraId="35AAD124" w14:textId="77777777" w:rsidR="002E1760" w:rsidRPr="00293D78" w:rsidRDefault="002E1760" w:rsidP="00366E20">
      <w:pPr>
        <w:pStyle w:val="04BodyText"/>
        <w:numPr>
          <w:ilvl w:val="0"/>
          <w:numId w:val="36"/>
        </w:numPr>
        <w:spacing w:before="120" w:after="120"/>
        <w:rPr>
          <w:rFonts w:cs="Arial"/>
        </w:rPr>
      </w:pPr>
      <w:r w:rsidRPr="00293D78">
        <w:rPr>
          <w:rFonts w:cs="Arial"/>
        </w:rPr>
        <w:t>contain a clear rationale; and</w:t>
      </w:r>
    </w:p>
    <w:p w14:paraId="7526349B" w14:textId="77777777" w:rsidR="002E1760" w:rsidRPr="00293D78" w:rsidRDefault="002E1760" w:rsidP="00366E20">
      <w:pPr>
        <w:pStyle w:val="04BodyText"/>
        <w:numPr>
          <w:ilvl w:val="0"/>
          <w:numId w:val="36"/>
        </w:numPr>
        <w:spacing w:before="120" w:after="120"/>
        <w:rPr>
          <w:rFonts w:cs="Arial"/>
        </w:rPr>
      </w:pPr>
      <w:r w:rsidRPr="00293D78">
        <w:rPr>
          <w:rFonts w:cs="Arial"/>
        </w:rPr>
        <w:t>describe any alternatives ESMA should consider.</w:t>
      </w:r>
    </w:p>
    <w:p w14:paraId="55BD190A" w14:textId="77777777" w:rsidR="001D000A" w:rsidRDefault="001D000A" w:rsidP="000D17AA">
      <w:pPr>
        <w:pStyle w:val="04BodyText"/>
        <w:spacing w:before="120" w:after="120"/>
        <w:jc w:val="left"/>
        <w:rPr>
          <w:rFonts w:cs="Arial"/>
          <w:b/>
        </w:rPr>
      </w:pPr>
    </w:p>
    <w:p w14:paraId="527682DA" w14:textId="77777777" w:rsidR="000D17AA" w:rsidRPr="00EF0769" w:rsidRDefault="00606240" w:rsidP="000D17AA">
      <w:pPr>
        <w:pStyle w:val="04BodyText"/>
        <w:spacing w:before="120" w:after="120"/>
        <w:jc w:val="left"/>
        <w:rPr>
          <w:rFonts w:cs="Arial"/>
          <w:b/>
        </w:rPr>
      </w:pPr>
      <w:r>
        <w:rPr>
          <w:rFonts w:cs="Arial"/>
          <w:b/>
        </w:rPr>
        <w:t>Naming protocol</w:t>
      </w:r>
    </w:p>
    <w:p w14:paraId="2786C674" w14:textId="77777777" w:rsidR="000D17AA" w:rsidRPr="00EF0769" w:rsidRDefault="000D17AA" w:rsidP="000D17AA">
      <w:pPr>
        <w:pStyle w:val="04BodyText"/>
        <w:spacing w:before="120" w:after="120"/>
        <w:jc w:val="left"/>
        <w:rPr>
          <w:rFonts w:cs="Arial"/>
        </w:rPr>
      </w:pPr>
      <w:r w:rsidRPr="00EF0769">
        <w:rPr>
          <w:rFonts w:cs="Arial"/>
        </w:rPr>
        <w:t xml:space="preserve">In order to facilitate the handling of </w:t>
      </w:r>
      <w:r w:rsidR="009003B8" w:rsidRPr="00EF0769">
        <w:rPr>
          <w:rFonts w:cs="Arial"/>
        </w:rPr>
        <w:t>stakeholders’</w:t>
      </w:r>
      <w:r w:rsidRPr="00EF0769">
        <w:rPr>
          <w:rFonts w:cs="Arial"/>
        </w:rPr>
        <w:t xml:space="preserve"> responses please save your document using the following format:</w:t>
      </w:r>
    </w:p>
    <w:p w14:paraId="78782123" w14:textId="77777777" w:rsidR="000D17AA" w:rsidRPr="00EF0769" w:rsidRDefault="00021E83" w:rsidP="000D17AA">
      <w:pPr>
        <w:pStyle w:val="04BodyText"/>
        <w:spacing w:before="120" w:after="120"/>
        <w:jc w:val="left"/>
        <w:rPr>
          <w:rFonts w:cs="Arial"/>
        </w:rPr>
      </w:pPr>
      <w:r w:rsidRPr="00EF0769">
        <w:rPr>
          <w:rFonts w:cs="Arial"/>
        </w:rPr>
        <w:t>ESMA_</w:t>
      </w:r>
      <w:r w:rsidR="00227C1A">
        <w:rPr>
          <w:rFonts w:cs="Arial"/>
        </w:rPr>
        <w:t>CP_</w:t>
      </w:r>
      <w:r w:rsidR="00F107EF">
        <w:rPr>
          <w:rFonts w:cs="Arial"/>
        </w:rPr>
        <w:t>MiFID_EQT</w:t>
      </w:r>
      <w:r w:rsidR="00227C1A">
        <w:rPr>
          <w:rFonts w:cs="Arial"/>
        </w:rPr>
        <w:t>_</w:t>
      </w:r>
      <w:r w:rsidRPr="00EF0769">
        <w:rPr>
          <w:rFonts w:cs="Arial"/>
        </w:rPr>
        <w:t>NAMEOFCOMPANY_NAMEOFDOCUMENT</w:t>
      </w:r>
      <w:r w:rsidR="000D17AA" w:rsidRPr="00EF0769">
        <w:rPr>
          <w:rFonts w:cs="Arial"/>
        </w:rPr>
        <w:t>.</w:t>
      </w:r>
    </w:p>
    <w:p w14:paraId="339C231E" w14:textId="77777777" w:rsidR="00021E83" w:rsidRPr="00EF0769" w:rsidRDefault="00E90774" w:rsidP="000D17AA">
      <w:pPr>
        <w:pStyle w:val="04BodyText"/>
        <w:spacing w:before="120" w:after="120"/>
        <w:jc w:val="left"/>
        <w:rPr>
          <w:rFonts w:cs="Arial"/>
        </w:rPr>
      </w:pPr>
      <w:r>
        <w:rPr>
          <w:rFonts w:cs="Arial"/>
        </w:rPr>
        <w:t>e</w:t>
      </w:r>
      <w:r w:rsidR="000D17AA" w:rsidRPr="00EF0769">
        <w:rPr>
          <w:rFonts w:cs="Arial"/>
        </w:rPr>
        <w:t xml:space="preserve">.g. if the respondent were ESMA, the </w:t>
      </w:r>
      <w:r w:rsidR="00021E83" w:rsidRPr="00EF0769">
        <w:rPr>
          <w:rFonts w:cs="Arial"/>
        </w:rPr>
        <w:t>name of the reply form would be:</w:t>
      </w:r>
    </w:p>
    <w:p w14:paraId="07FC02DB" w14:textId="77777777" w:rsidR="00021E83" w:rsidRPr="00EF0769" w:rsidRDefault="00021E83" w:rsidP="000D17AA">
      <w:pPr>
        <w:pStyle w:val="04BodyText"/>
        <w:spacing w:before="120" w:after="120"/>
        <w:jc w:val="left"/>
        <w:rPr>
          <w:rFonts w:cs="Arial"/>
        </w:rPr>
      </w:pPr>
      <w:r w:rsidRPr="00EF0769">
        <w:rPr>
          <w:rFonts w:cs="Arial"/>
        </w:rPr>
        <w:t>ESMA_</w:t>
      </w:r>
      <w:r w:rsidR="00227C1A">
        <w:rPr>
          <w:rFonts w:cs="Arial"/>
        </w:rPr>
        <w:t>CP_</w:t>
      </w:r>
      <w:r w:rsidR="00F107EF">
        <w:rPr>
          <w:rFonts w:cs="Arial"/>
        </w:rPr>
        <w:t>MiFID_EQT</w:t>
      </w:r>
      <w:r w:rsidR="00227C1A">
        <w:rPr>
          <w:rFonts w:cs="Arial"/>
        </w:rPr>
        <w:t>_</w:t>
      </w:r>
      <w:r w:rsidRPr="00EF0769">
        <w:rPr>
          <w:rFonts w:cs="Arial"/>
        </w:rPr>
        <w:t xml:space="preserve">ESMA_REPLYFORM or </w:t>
      </w:r>
    </w:p>
    <w:p w14:paraId="6A062D93" w14:textId="77777777" w:rsidR="000D17AA" w:rsidRPr="00EF0769" w:rsidRDefault="00021E83" w:rsidP="000D17AA">
      <w:pPr>
        <w:pStyle w:val="04BodyText"/>
        <w:spacing w:before="120" w:after="120"/>
        <w:jc w:val="left"/>
        <w:rPr>
          <w:rFonts w:cs="Arial"/>
        </w:rPr>
      </w:pPr>
      <w:r w:rsidRPr="00EF0769">
        <w:rPr>
          <w:rFonts w:cs="Arial"/>
        </w:rPr>
        <w:t>ESMA_</w:t>
      </w:r>
      <w:r w:rsidR="00227C1A">
        <w:rPr>
          <w:rFonts w:cs="Arial"/>
        </w:rPr>
        <w:t>CP_</w:t>
      </w:r>
      <w:r w:rsidR="00F107EF">
        <w:rPr>
          <w:rFonts w:cs="Arial"/>
        </w:rPr>
        <w:t>MiFID_EQT</w:t>
      </w:r>
      <w:r w:rsidR="00227C1A">
        <w:rPr>
          <w:rFonts w:cs="Arial"/>
        </w:rPr>
        <w:t>_</w:t>
      </w:r>
      <w:r w:rsidRPr="00EF0769">
        <w:rPr>
          <w:rFonts w:cs="Arial"/>
        </w:rPr>
        <w:t>ANNEX1</w:t>
      </w:r>
    </w:p>
    <w:p w14:paraId="0A0F4C14" w14:textId="77777777"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14:paraId="07E64F6B" w14:textId="77777777"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14:paraId="29817F88" w14:textId="21E401A7" w:rsidR="00F574D0" w:rsidRPr="00EF0769" w:rsidRDefault="00F574D0" w:rsidP="00F574D0">
      <w:pPr>
        <w:pStyle w:val="04BodyText"/>
        <w:spacing w:before="120" w:after="120"/>
        <w:rPr>
          <w:rFonts w:cs="Arial"/>
        </w:rPr>
      </w:pPr>
      <w:r w:rsidRPr="00EF0769">
        <w:rPr>
          <w:rFonts w:cs="Arial"/>
        </w:rPr>
        <w:t xml:space="preserve">Responses must reach us by </w:t>
      </w:r>
      <w:r w:rsidR="00F107EF">
        <w:rPr>
          <w:rFonts w:cs="Arial"/>
          <w:b/>
        </w:rPr>
        <w:t>1</w:t>
      </w:r>
      <w:r w:rsidR="008D0B90">
        <w:rPr>
          <w:rFonts w:cs="Arial"/>
          <w:b/>
        </w:rPr>
        <w:t>7</w:t>
      </w:r>
      <w:r w:rsidR="00227C1A">
        <w:rPr>
          <w:rFonts w:cs="Arial"/>
          <w:b/>
        </w:rPr>
        <w:t xml:space="preserve"> </w:t>
      </w:r>
      <w:r w:rsidR="00F107EF">
        <w:rPr>
          <w:rFonts w:cs="Arial"/>
          <w:b/>
        </w:rPr>
        <w:t>March 2020</w:t>
      </w:r>
      <w:r w:rsidR="00021E83" w:rsidRPr="00EF0769">
        <w:rPr>
          <w:rFonts w:cs="Arial"/>
          <w:b/>
        </w:rPr>
        <w:t>.</w:t>
      </w:r>
    </w:p>
    <w:p w14:paraId="68065F11" w14:textId="77777777" w:rsidR="00332304" w:rsidRDefault="002E1760" w:rsidP="002E1760">
      <w:pPr>
        <w:autoSpaceDE w:val="0"/>
        <w:autoSpaceDN w:val="0"/>
        <w:adjustRightInd w:val="0"/>
        <w:spacing w:before="120" w:after="120" w:line="276" w:lineRule="auto"/>
        <w:jc w:val="both"/>
        <w:rPr>
          <w:rFonts w:cs="Arial"/>
          <w:b/>
          <w:bCs/>
          <w:i/>
          <w:color w:val="000000"/>
          <w:szCs w:val="20"/>
          <w:lang w:eastAsia="en-GB"/>
        </w:rPr>
      </w:pPr>
      <w:bookmarkStart w:id="1" w:name="_Toc335141334"/>
      <w:r w:rsidRPr="005B6B12">
        <w:t xml:space="preserve">All contributions should be submitted online at </w:t>
      </w:r>
      <w:hyperlink r:id="rId17" w:history="1">
        <w:r w:rsidRPr="005B6B12">
          <w:rPr>
            <w:rStyle w:val="Hyperlink"/>
          </w:rPr>
          <w:t>www.esma.europa.eu</w:t>
        </w:r>
      </w:hyperlink>
      <w:r w:rsidRPr="005B6B12">
        <w:t xml:space="preserve"> under the heading ‘Your input - Consultations’.</w:t>
      </w:r>
    </w:p>
    <w:p w14:paraId="577A0723" w14:textId="77777777" w:rsidR="00A3026E" w:rsidRDefault="00A3026E" w:rsidP="00F574D0">
      <w:pPr>
        <w:autoSpaceDE w:val="0"/>
        <w:autoSpaceDN w:val="0"/>
        <w:adjustRightInd w:val="0"/>
        <w:spacing w:before="120" w:after="120" w:line="276" w:lineRule="auto"/>
        <w:jc w:val="both"/>
        <w:rPr>
          <w:rFonts w:cs="Arial"/>
          <w:b/>
          <w:bCs/>
          <w:i/>
          <w:color w:val="000000"/>
          <w:szCs w:val="20"/>
          <w:lang w:eastAsia="en-GB"/>
        </w:rPr>
      </w:pPr>
    </w:p>
    <w:p w14:paraId="7F709C22"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Publication of responses</w:t>
      </w:r>
      <w:bookmarkEnd w:id="1"/>
    </w:p>
    <w:p w14:paraId="1E22BD10" w14:textId="77777777"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14:paraId="35BBDA44"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14:paraId="02B1392D"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14:paraId="63EB17FC" w14:textId="77777777"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8"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w:t>
      </w:r>
      <w:r w:rsidR="00AD0C8A">
        <w:rPr>
          <w:rFonts w:cs="Arial"/>
          <w:szCs w:val="22"/>
          <w:lang w:eastAsia="en-GB"/>
        </w:rPr>
        <w:t>s</w:t>
      </w:r>
      <w:r w:rsidR="003755C6" w:rsidRPr="00440AB1">
        <w:rPr>
          <w:rFonts w:cs="Arial"/>
          <w:szCs w:val="22"/>
          <w:lang w:eastAsia="en-GB"/>
        </w:rPr>
        <w:t xml:space="preserve"> ‘Legal notice’</w:t>
      </w:r>
      <w:r w:rsidR="00AD0C8A">
        <w:rPr>
          <w:rFonts w:cs="Arial"/>
          <w:szCs w:val="22"/>
          <w:lang w:eastAsia="en-GB"/>
        </w:rPr>
        <w:t xml:space="preserve"> </w:t>
      </w:r>
      <w:r w:rsidR="00AD0C8A" w:rsidRPr="00AD0C8A">
        <w:rPr>
          <w:rFonts w:cs="Arial"/>
          <w:szCs w:val="22"/>
          <w:lang w:eastAsia="en-GB"/>
        </w:rPr>
        <w:t>and ‘Data protection’</w:t>
      </w:r>
      <w:r w:rsidRPr="00AD0C8A">
        <w:rPr>
          <w:rFonts w:cs="Arial"/>
          <w:szCs w:val="22"/>
          <w:lang w:eastAsia="en-GB"/>
        </w:rPr>
        <w:t>.</w:t>
      </w:r>
    </w:p>
    <w:p w14:paraId="4D0417EF" w14:textId="77777777" w:rsidR="003755C6" w:rsidRDefault="003755C6" w:rsidP="00F574D0">
      <w:pPr>
        <w:autoSpaceDE w:val="0"/>
        <w:autoSpaceDN w:val="0"/>
        <w:adjustRightInd w:val="0"/>
        <w:spacing w:before="120" w:after="120" w:line="276" w:lineRule="auto"/>
        <w:jc w:val="both"/>
        <w:rPr>
          <w:rFonts w:cs="Arial"/>
          <w:szCs w:val="20"/>
        </w:rPr>
      </w:pPr>
    </w:p>
    <w:bookmarkEnd w:id="0"/>
    <w:p w14:paraId="31170032" w14:textId="77777777" w:rsidR="00332304" w:rsidRDefault="00332304">
      <w:pPr>
        <w:rPr>
          <w:rFonts w:cs="Arial"/>
          <w:b/>
          <w:bCs/>
          <w:kern w:val="32"/>
          <w:sz w:val="24"/>
          <w:szCs w:val="32"/>
        </w:rPr>
      </w:pPr>
      <w:r>
        <w:br w:type="page"/>
      </w:r>
    </w:p>
    <w:p w14:paraId="5A6F45DF" w14:textId="77777777" w:rsidR="00F87897" w:rsidRPr="00AB6D88" w:rsidRDefault="00F87897" w:rsidP="00F87897">
      <w:pPr>
        <w:pStyle w:val="Heading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0DC9EAA1" w14:textId="77777777" w:rsidTr="00FA5524">
        <w:tc>
          <w:tcPr>
            <w:tcW w:w="3929" w:type="dxa"/>
            <w:shd w:val="clear" w:color="auto" w:fill="auto"/>
          </w:tcPr>
          <w:p w14:paraId="79D84F54" w14:textId="77777777" w:rsidR="00C2682A" w:rsidRPr="00E40A5C" w:rsidRDefault="00C2682A" w:rsidP="00FA5524">
            <w:pPr>
              <w:rPr>
                <w:rFonts w:cs="Arial"/>
                <w:sz w:val="22"/>
              </w:rPr>
            </w:pPr>
            <w:permStart w:id="1306485207" w:edGrp="everyone" w:colFirst="1" w:colLast="1"/>
            <w:r w:rsidRPr="00E40A5C">
              <w:rPr>
                <w:rFonts w:cs="Arial"/>
                <w:sz w:val="22"/>
              </w:rPr>
              <w:t>Name of the company / organisation</w:t>
            </w:r>
          </w:p>
        </w:tc>
        <w:sdt>
          <w:sdtPr>
            <w:rPr>
              <w:rStyle w:val="PlaceholderText"/>
              <w:rFonts w:cs="Arial"/>
            </w:rPr>
            <w:id w:val="651570699"/>
            <w:text/>
          </w:sdtPr>
          <w:sdtEndPr>
            <w:rPr>
              <w:rStyle w:val="PlaceholderText"/>
            </w:rPr>
          </w:sdtEndPr>
          <w:sdtContent>
            <w:tc>
              <w:tcPr>
                <w:tcW w:w="5595" w:type="dxa"/>
                <w:shd w:val="clear" w:color="auto" w:fill="auto"/>
              </w:tcPr>
              <w:p w14:paraId="7A68491E" w14:textId="4984AE43" w:rsidR="00C2682A" w:rsidRPr="00AB6D88" w:rsidRDefault="00CE0F74" w:rsidP="00FA5524">
                <w:pPr>
                  <w:rPr>
                    <w:rStyle w:val="PlaceholderText"/>
                    <w:rFonts w:cs="Arial"/>
                  </w:rPr>
                </w:pPr>
                <w:r>
                  <w:rPr>
                    <w:rStyle w:val="PlaceholderText"/>
                    <w:rFonts w:cs="Arial"/>
                  </w:rPr>
                  <w:t>World Federation of Exchanges</w:t>
                </w:r>
              </w:p>
            </w:tc>
          </w:sdtContent>
        </w:sdt>
      </w:tr>
      <w:tr w:rsidR="00C2682A" w:rsidRPr="00AB6D88" w14:paraId="14AD8510" w14:textId="77777777" w:rsidTr="00FA5524">
        <w:tc>
          <w:tcPr>
            <w:tcW w:w="3929" w:type="dxa"/>
            <w:shd w:val="clear" w:color="auto" w:fill="auto"/>
          </w:tcPr>
          <w:p w14:paraId="163AD72A" w14:textId="77777777" w:rsidR="00C2682A" w:rsidRPr="00E40A5C" w:rsidRDefault="00C2682A" w:rsidP="00FA5524">
            <w:pPr>
              <w:rPr>
                <w:rFonts w:cs="Arial"/>
                <w:sz w:val="22"/>
              </w:rPr>
            </w:pPr>
            <w:permStart w:id="1273764253" w:edGrp="everyone" w:colFirst="1" w:colLast="1"/>
            <w:permEnd w:id="1306485207"/>
            <w:r w:rsidRPr="00E40A5C">
              <w:rPr>
                <w:rFonts w:cs="Arial"/>
                <w:sz w:val="22"/>
              </w:rPr>
              <w:t>Activity</w:t>
            </w:r>
          </w:p>
        </w:tc>
        <w:tc>
          <w:tcPr>
            <w:tcW w:w="5595" w:type="dxa"/>
            <w:shd w:val="clear" w:color="auto" w:fill="auto"/>
          </w:tcPr>
          <w:p w14:paraId="6A5D3455" w14:textId="4AA28917" w:rsidR="00C2682A" w:rsidRPr="00AB6D88" w:rsidRDefault="00DD35E6" w:rsidP="00FA5524">
            <w:pPr>
              <w:rPr>
                <w:rFonts w:cs="Arial"/>
              </w:rPr>
            </w:pPr>
            <w:sdt>
              <w:sdtPr>
                <w:rPr>
                  <w:rFonts w:cs="Arial"/>
                </w:r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CE0F74">
                  <w:rPr>
                    <w:rFonts w:cs="Arial"/>
                  </w:rPr>
                  <w:t>Regulated markets/Exchanges/Trading Systems</w:t>
                </w:r>
              </w:sdtContent>
            </w:sdt>
          </w:p>
        </w:tc>
      </w:tr>
      <w:tr w:rsidR="00C2682A" w:rsidRPr="00AB6D88" w14:paraId="523B9D2D" w14:textId="77777777" w:rsidTr="00FA5524">
        <w:tc>
          <w:tcPr>
            <w:tcW w:w="3929" w:type="dxa"/>
            <w:shd w:val="clear" w:color="auto" w:fill="auto"/>
          </w:tcPr>
          <w:p w14:paraId="5FD664AB" w14:textId="77777777" w:rsidR="00C2682A" w:rsidRPr="00E40A5C" w:rsidRDefault="00C2682A" w:rsidP="00FA5524">
            <w:pPr>
              <w:rPr>
                <w:rFonts w:cs="Arial"/>
                <w:sz w:val="22"/>
              </w:rPr>
            </w:pPr>
            <w:permStart w:id="366504703" w:edGrp="everyone" w:colFirst="1" w:colLast="1"/>
            <w:permEnd w:id="1273764253"/>
            <w:r w:rsidRPr="00E40A5C">
              <w:rPr>
                <w:rFonts w:cs="Arial"/>
                <w:sz w:val="22"/>
              </w:rPr>
              <w:t>Are you representing an association?</w:t>
            </w:r>
          </w:p>
        </w:tc>
        <w:sdt>
          <w:sdtPr>
            <w:rPr>
              <w:rFonts w:cs="Arial"/>
            </w:rPr>
            <w:id w:val="-226150188"/>
            <w14:checkbox>
              <w14:checked w14:val="1"/>
              <w14:checkedState w14:val="2612" w14:font="MS Gothic"/>
              <w14:uncheckedState w14:val="2610" w14:font="MS Gothic"/>
            </w14:checkbox>
          </w:sdtPr>
          <w:sdtEndPr/>
          <w:sdtContent>
            <w:tc>
              <w:tcPr>
                <w:tcW w:w="5595" w:type="dxa"/>
                <w:shd w:val="clear" w:color="auto" w:fill="auto"/>
              </w:tcPr>
              <w:p w14:paraId="3EE0D441" w14:textId="1C1B1617" w:rsidR="00C2682A" w:rsidRPr="00AB6D88" w:rsidRDefault="00CE0F74" w:rsidP="00FA5524">
                <w:pPr>
                  <w:rPr>
                    <w:rFonts w:cs="Arial"/>
                  </w:rPr>
                </w:pPr>
                <w:r>
                  <w:rPr>
                    <w:rFonts w:ascii="MS Gothic" w:eastAsia="MS Gothic" w:hAnsi="MS Gothic" w:cs="Arial" w:hint="eastAsia"/>
                  </w:rPr>
                  <w:t>☒</w:t>
                </w:r>
              </w:p>
            </w:tc>
          </w:sdtContent>
        </w:sdt>
      </w:tr>
      <w:tr w:rsidR="00C2682A" w:rsidRPr="00AB6D88" w14:paraId="5F411987" w14:textId="77777777" w:rsidTr="00FA5524">
        <w:tc>
          <w:tcPr>
            <w:tcW w:w="3929" w:type="dxa"/>
            <w:shd w:val="clear" w:color="auto" w:fill="auto"/>
          </w:tcPr>
          <w:p w14:paraId="54099FD6" w14:textId="77777777" w:rsidR="00C2682A" w:rsidRPr="00E40A5C" w:rsidRDefault="00C2682A" w:rsidP="00FA5524">
            <w:pPr>
              <w:rPr>
                <w:rFonts w:cs="Arial"/>
                <w:sz w:val="22"/>
              </w:rPr>
            </w:pPr>
            <w:permStart w:id="1727412903" w:edGrp="everyone" w:colFirst="1" w:colLast="1"/>
            <w:permEnd w:id="366504703"/>
            <w:r w:rsidRPr="00E40A5C">
              <w:rPr>
                <w:rFonts w:cs="Arial"/>
                <w:sz w:val="22"/>
              </w:rPr>
              <w:t>Country/Region</w:t>
            </w:r>
          </w:p>
        </w:tc>
        <w:sdt>
          <w:sdtPr>
            <w:rPr>
              <w:rFonts w:cs="Arial"/>
            </w:r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1045C271" w14:textId="54F24EC3" w:rsidR="00C2682A" w:rsidRPr="00AB6D88" w:rsidRDefault="00CE0F74" w:rsidP="00FA5524">
                <w:pPr>
                  <w:rPr>
                    <w:rFonts w:cs="Arial"/>
                  </w:rPr>
                </w:pPr>
                <w:r>
                  <w:rPr>
                    <w:rFonts w:cs="Arial"/>
                  </w:rPr>
                  <w:t>International</w:t>
                </w:r>
              </w:p>
            </w:tc>
          </w:sdtContent>
        </w:sdt>
      </w:tr>
      <w:permEnd w:id="1727412903"/>
    </w:tbl>
    <w:p w14:paraId="5F7D3DE3" w14:textId="77777777" w:rsidR="00C2682A" w:rsidRDefault="00C2682A" w:rsidP="00F87897">
      <w:pPr>
        <w:spacing w:after="120" w:line="264" w:lineRule="auto"/>
      </w:pPr>
    </w:p>
    <w:p w14:paraId="62BC123E" w14:textId="77777777" w:rsidR="00F87897" w:rsidRDefault="00F87897" w:rsidP="00F87897">
      <w:pPr>
        <w:spacing w:after="120" w:line="264" w:lineRule="auto"/>
      </w:pPr>
    </w:p>
    <w:p w14:paraId="6414BA20" w14:textId="77777777" w:rsidR="00F87897" w:rsidRDefault="00F87897" w:rsidP="00F87897">
      <w:pPr>
        <w:pStyle w:val="Heading1"/>
        <w:numPr>
          <w:ilvl w:val="0"/>
          <w:numId w:val="0"/>
        </w:numPr>
        <w:ind w:left="431" w:hanging="431"/>
      </w:pPr>
      <w:r>
        <w:t>Introduction</w:t>
      </w:r>
    </w:p>
    <w:p w14:paraId="0A354328" w14:textId="77777777" w:rsidR="00F87897" w:rsidRPr="001D47A5" w:rsidRDefault="00F87897" w:rsidP="00F87897">
      <w:pPr>
        <w:rPr>
          <w:rStyle w:val="IntenseEmphasis"/>
        </w:rPr>
      </w:pPr>
      <w:r w:rsidRPr="001D47A5">
        <w:rPr>
          <w:rStyle w:val="IntenseEmphasis"/>
        </w:rPr>
        <w:t>Please make your introductory comments below, if any:</w:t>
      </w:r>
    </w:p>
    <w:p w14:paraId="385E0DBA" w14:textId="77777777" w:rsidR="00F87897" w:rsidRPr="00BF28DA" w:rsidRDefault="00F87897" w:rsidP="00F87897"/>
    <w:p w14:paraId="0B417B41" w14:textId="06CA4F74" w:rsidR="00F87897" w:rsidRPr="006F4535" w:rsidRDefault="00F87897" w:rsidP="00F87897">
      <w:r w:rsidRPr="006F4535">
        <w:t>&lt;ESMA_COMMENT_</w:t>
      </w:r>
      <w:r w:rsidR="00227C1A">
        <w:t>CP</w:t>
      </w:r>
      <w:r w:rsidR="00F107EF">
        <w:t>_M</w:t>
      </w:r>
      <w:r w:rsidR="00945BCF">
        <w:t>I</w:t>
      </w:r>
      <w:r w:rsidR="00F107EF">
        <w:t>FID_EQT_</w:t>
      </w:r>
      <w:r w:rsidRPr="006F4535">
        <w:t>1&gt;</w:t>
      </w:r>
    </w:p>
    <w:p w14:paraId="6A22288E" w14:textId="6CFC5F02" w:rsidR="00F87897" w:rsidRDefault="00CE0F74" w:rsidP="00F87897">
      <w:permStart w:id="1454525006" w:edGrp="everyone"/>
      <w:r w:rsidRPr="000B72A2">
        <w:t>The World Federation of Exchanges (WFE) is the global trade association for regulated exchanges and clearinghouses (CCPs). We seek outcomes that support market transparency, consumer confidence and economic growth. We represent over 250 market infrastructures, spread across the Asia-Pacific region (~37%), EMEA (~43%) and the Americas</w:t>
      </w:r>
      <w:r w:rsidRPr="009318F1">
        <w:t xml:space="preserve"> (~21%). </w:t>
      </w:r>
      <w:bookmarkStart w:id="3" w:name="_Hlk17299640"/>
      <w:r w:rsidRPr="009318F1">
        <w:t>The nine exchange groups we represent with a presence in the EU operate over 40 cash equities trading venues, which accounted for 7</w:t>
      </w:r>
      <w:r>
        <w:t>3</w:t>
      </w:r>
      <w:r w:rsidRPr="009318F1">
        <w:t>% of average daily turnover in the region in 201</w:t>
      </w:r>
      <w:r>
        <w:t>9</w:t>
      </w:r>
      <w:r w:rsidRPr="009318F1">
        <w:t>.</w:t>
      </w:r>
      <w:bookmarkEnd w:id="3"/>
      <w:r>
        <w:rPr>
          <w:rStyle w:val="FootnoteReference"/>
        </w:rPr>
        <w:footnoteReference w:id="2"/>
      </w:r>
      <w:r>
        <w:t xml:space="preserve"> </w:t>
      </w:r>
      <w:r w:rsidRPr="009318F1">
        <w:t xml:space="preserve">With extensive experience in developing and enforcing high standards of conduct, WFE members </w:t>
      </w:r>
      <w:r w:rsidRPr="000B72A2">
        <w:t>support an orderly, secure, stable, fair and transparent environment for investors and for companies that raise capital within the EU and globally.</w:t>
      </w:r>
      <w:permEnd w:id="1454525006"/>
    </w:p>
    <w:p w14:paraId="3B7AB56A" w14:textId="10EA8996" w:rsidR="00F87897" w:rsidRPr="00BF28DA" w:rsidRDefault="00F87897" w:rsidP="00F87897">
      <w:r w:rsidRPr="00BF28DA">
        <w:t>&lt;ESMA_COMMENT_</w:t>
      </w:r>
      <w:r w:rsidR="00227C1A">
        <w:t>CP</w:t>
      </w:r>
      <w:r w:rsidR="00F107EF">
        <w:t>_M</w:t>
      </w:r>
      <w:r w:rsidR="00945BCF">
        <w:t>I</w:t>
      </w:r>
      <w:r w:rsidR="00F107EF">
        <w:t>FID_EQT_</w:t>
      </w:r>
      <w:r w:rsidRPr="00BF28DA">
        <w:t>1&gt;</w:t>
      </w:r>
    </w:p>
    <w:p w14:paraId="6D8E7793" w14:textId="77777777" w:rsidR="00F87897" w:rsidRDefault="00F87897">
      <w:pPr>
        <w:rPr>
          <w:rFonts w:eastAsiaTheme="minorEastAsia" w:cstheme="minorBidi"/>
          <w:b/>
          <w:sz w:val="22"/>
          <w:szCs w:val="20"/>
          <w:lang w:eastAsia="en-US"/>
        </w:rPr>
      </w:pPr>
      <w:r>
        <w:br w:type="page"/>
      </w:r>
    </w:p>
    <w:p w14:paraId="0D8E3AF7" w14:textId="77777777" w:rsidR="00A8728B" w:rsidRPr="00070630" w:rsidRDefault="00B61CD3" w:rsidP="00431B0A">
      <w:pPr>
        <w:pStyle w:val="CPQuestions"/>
      </w:pPr>
      <w:r w:rsidRPr="00B61CD3">
        <w:lastRenderedPageBreak/>
        <w:t>What is your view on only allowing orders that are large in scale and orders in an order management facility to be waived from pre-trade transparency while removing the reference price and negotiated trade waivers? Instead of removing the RP and NT waivers, would you prefer to set a minimum threshold above which transactions under the RP and NT waivers would be allowed? If so, what should be the value of such threshold? What alternatives do you propose to simplify the MiFIR waivers regime while improving transparency available to market participants? Please explain</w:t>
      </w:r>
      <w:r w:rsidR="00276A5A">
        <w:t>.</w:t>
      </w:r>
    </w:p>
    <w:p w14:paraId="2478D340" w14:textId="0AF39B8B" w:rsidR="00A8728B" w:rsidRDefault="00A8728B" w:rsidP="00A8728B">
      <w:r>
        <w:t>&lt;ESMA_QUESTION</w:t>
      </w:r>
      <w:r w:rsidR="00D920D1">
        <w:t>_</w:t>
      </w:r>
      <w:r w:rsidR="00227C1A">
        <w:t>CP</w:t>
      </w:r>
      <w:r w:rsidR="00F107EF">
        <w:t>_</w:t>
      </w:r>
      <w:r w:rsidR="00945BCF">
        <w:t>MIFID</w:t>
      </w:r>
      <w:r w:rsidR="00F107EF">
        <w:t>_EQT_</w:t>
      </w:r>
      <w:r>
        <w:t>1&gt;</w:t>
      </w:r>
    </w:p>
    <w:p w14:paraId="4A4CF699" w14:textId="77777777" w:rsidR="00A8728B" w:rsidRDefault="00A8728B" w:rsidP="00A8728B">
      <w:permStart w:id="1955866996" w:edGrp="everyone"/>
      <w:r>
        <w:t>TYPE YOUR TEXT HERE</w:t>
      </w:r>
      <w:permEnd w:id="1955866996"/>
    </w:p>
    <w:p w14:paraId="059D15D7" w14:textId="0B511B46" w:rsidR="00A8728B" w:rsidRDefault="00A8728B" w:rsidP="00A8728B">
      <w:r>
        <w:t>&lt;ESMA_QUESTION</w:t>
      </w:r>
      <w:r w:rsidR="00D920D1">
        <w:t>_</w:t>
      </w:r>
      <w:r w:rsidR="00227C1A">
        <w:t>CP</w:t>
      </w:r>
      <w:r w:rsidR="00F107EF">
        <w:t>_M</w:t>
      </w:r>
      <w:r w:rsidR="00945BCF">
        <w:t>I</w:t>
      </w:r>
      <w:r w:rsidR="00F107EF">
        <w:t>FID_EQT_</w:t>
      </w:r>
      <w:r>
        <w:t>1&gt;</w:t>
      </w:r>
    </w:p>
    <w:p w14:paraId="765B8CCE" w14:textId="77777777" w:rsidR="00C228C1" w:rsidRDefault="00C228C1" w:rsidP="00A8728B"/>
    <w:p w14:paraId="3135A16A" w14:textId="77777777" w:rsidR="00431DA4" w:rsidRPr="00431DA4" w:rsidRDefault="00B61CD3" w:rsidP="00EF383B">
      <w:pPr>
        <w:pStyle w:val="CPQuestions"/>
      </w:pPr>
      <w:r w:rsidRPr="00B61CD3">
        <w:t>Do you agree to increase the pre-trade LIS threshold for ETFs to EUR 5,000,000? Please explain</w:t>
      </w:r>
      <w:r w:rsidR="00276A5A">
        <w:t>.</w:t>
      </w:r>
    </w:p>
    <w:p w14:paraId="717E2C9B" w14:textId="4E7E4040" w:rsidR="00A8728B" w:rsidRDefault="00A8728B" w:rsidP="00A8728B">
      <w:r>
        <w:t>&lt;ESMA_QUESTION</w:t>
      </w:r>
      <w:r w:rsidR="00D920D1">
        <w:t>_</w:t>
      </w:r>
      <w:r w:rsidR="00227C1A">
        <w:t>CP</w:t>
      </w:r>
      <w:r w:rsidR="00F107EF">
        <w:t>_M</w:t>
      </w:r>
      <w:r w:rsidR="00945BCF">
        <w:t>I</w:t>
      </w:r>
      <w:r w:rsidR="00F107EF">
        <w:t>FID_EQT_</w:t>
      </w:r>
      <w:r>
        <w:t>2&gt;</w:t>
      </w:r>
    </w:p>
    <w:p w14:paraId="108232FE" w14:textId="77777777" w:rsidR="00A8728B" w:rsidRDefault="00A8728B" w:rsidP="00A8728B">
      <w:permStart w:id="1066216518" w:edGrp="everyone"/>
      <w:r>
        <w:t>TYPE YOUR TEXT HERE</w:t>
      </w:r>
      <w:permEnd w:id="1066216518"/>
    </w:p>
    <w:p w14:paraId="6DEAF756" w14:textId="601251DC" w:rsidR="00A8728B" w:rsidRDefault="00A8728B" w:rsidP="00A8728B">
      <w:r>
        <w:t>&lt;ESMA_QUESTION</w:t>
      </w:r>
      <w:r w:rsidR="00D920D1">
        <w:t>_</w:t>
      </w:r>
      <w:r w:rsidR="00227C1A">
        <w:t>CP</w:t>
      </w:r>
      <w:r w:rsidR="00F107EF">
        <w:t>_M</w:t>
      </w:r>
      <w:r w:rsidR="00945BCF">
        <w:t>I</w:t>
      </w:r>
      <w:r w:rsidR="00F107EF">
        <w:t>FID_EQT_</w:t>
      </w:r>
      <w:r>
        <w:t>2&gt;</w:t>
      </w:r>
    </w:p>
    <w:p w14:paraId="6A1F9FDE" w14:textId="77777777" w:rsidR="002E1760" w:rsidRDefault="002E1760" w:rsidP="00A8728B"/>
    <w:p w14:paraId="5A44EAC7" w14:textId="77777777" w:rsidR="002E1760" w:rsidRPr="00431DA4" w:rsidRDefault="00B61CD3" w:rsidP="00293D78">
      <w:pPr>
        <w:pStyle w:val="CPQuestions"/>
      </w:pPr>
      <w:r w:rsidRPr="00B61CD3">
        <w:t>Do you agree with extending the scope of application of the DVC to systems that formalise NT for illiquid instruments?</w:t>
      </w:r>
    </w:p>
    <w:p w14:paraId="20EFBA0C" w14:textId="2B9629EB" w:rsidR="002E1760" w:rsidRDefault="002E1760" w:rsidP="002E1760">
      <w:r>
        <w:t>&lt;ESMA_QUESTION_</w:t>
      </w:r>
      <w:r w:rsidR="00227C1A">
        <w:t>CP</w:t>
      </w:r>
      <w:r w:rsidR="00F107EF">
        <w:t>_M</w:t>
      </w:r>
      <w:r w:rsidR="00945BCF">
        <w:t>I</w:t>
      </w:r>
      <w:r w:rsidR="00F107EF">
        <w:t>FID_EQT_</w:t>
      </w:r>
      <w:r>
        <w:t>3&gt;</w:t>
      </w:r>
    </w:p>
    <w:p w14:paraId="27C12B76" w14:textId="77777777" w:rsidR="002E1760" w:rsidRDefault="002E1760" w:rsidP="002E1760">
      <w:permStart w:id="473446270" w:edGrp="everyone"/>
      <w:r>
        <w:t>TYPE YOUR TEXT HERE</w:t>
      </w:r>
      <w:permEnd w:id="473446270"/>
    </w:p>
    <w:p w14:paraId="38AD242F" w14:textId="476AC7C0" w:rsidR="002E1760" w:rsidRDefault="002E1760" w:rsidP="002E1760">
      <w:r>
        <w:t>&lt;ESMA_QUESTION_</w:t>
      </w:r>
      <w:r w:rsidR="00227C1A">
        <w:t>CP</w:t>
      </w:r>
      <w:r w:rsidR="00F107EF">
        <w:t>_M</w:t>
      </w:r>
      <w:r w:rsidR="00945BCF">
        <w:t>I</w:t>
      </w:r>
      <w:r w:rsidR="00F107EF">
        <w:t>FID_EQT_</w:t>
      </w:r>
      <w:r>
        <w:t>3&gt;</w:t>
      </w:r>
    </w:p>
    <w:p w14:paraId="65520281" w14:textId="77777777" w:rsidR="002E1760" w:rsidRDefault="002E1760" w:rsidP="00A8728B"/>
    <w:p w14:paraId="1636EA21" w14:textId="77777777" w:rsidR="002E1760" w:rsidRPr="00431DA4" w:rsidRDefault="00B61CD3" w:rsidP="00293D78">
      <w:pPr>
        <w:pStyle w:val="CPQuestions"/>
      </w:pPr>
      <w:r w:rsidRPr="00B61CD3">
        <w:t>Would you agree to remove the possibility for trading venues to apply for combination of waivers? Please justify your answer and provide any other feedback on the waiver regime you might have</w:t>
      </w:r>
      <w:r>
        <w:t>.</w:t>
      </w:r>
    </w:p>
    <w:p w14:paraId="53C0B09B" w14:textId="075597C4" w:rsidR="002E1760" w:rsidRDefault="002E1760" w:rsidP="002E1760">
      <w:r>
        <w:t>&lt;ESMA_QUESTION_</w:t>
      </w:r>
      <w:r w:rsidR="00227C1A">
        <w:t>CP</w:t>
      </w:r>
      <w:r w:rsidR="00F107EF">
        <w:t>_M</w:t>
      </w:r>
      <w:r w:rsidR="00945BCF">
        <w:t>I</w:t>
      </w:r>
      <w:r w:rsidR="00F107EF">
        <w:t>FID_EQT_</w:t>
      </w:r>
      <w:r>
        <w:t>4&gt;</w:t>
      </w:r>
    </w:p>
    <w:p w14:paraId="22440220" w14:textId="77777777" w:rsidR="002E1760" w:rsidRDefault="002E1760" w:rsidP="002E1760">
      <w:permStart w:id="1101743476" w:edGrp="everyone"/>
      <w:r>
        <w:t>TYPE YOUR TEXT HERE</w:t>
      </w:r>
      <w:permEnd w:id="1101743476"/>
    </w:p>
    <w:p w14:paraId="26125AF8" w14:textId="51E9F37B" w:rsidR="002E1760" w:rsidRDefault="002E1760" w:rsidP="002E1760">
      <w:r>
        <w:t>&lt;ESMA_QUESTION_</w:t>
      </w:r>
      <w:r w:rsidR="00227C1A">
        <w:t>CP</w:t>
      </w:r>
      <w:r w:rsidR="00F107EF">
        <w:t>_M</w:t>
      </w:r>
      <w:r w:rsidR="00945BCF">
        <w:t>I</w:t>
      </w:r>
      <w:r w:rsidR="00F107EF">
        <w:t>FID_EQT_</w:t>
      </w:r>
      <w:r>
        <w:t>4&gt;</w:t>
      </w:r>
    </w:p>
    <w:p w14:paraId="2938B1AA" w14:textId="77777777" w:rsidR="002E1760" w:rsidRDefault="002E1760" w:rsidP="002E1760"/>
    <w:p w14:paraId="7F048ADD" w14:textId="77777777" w:rsidR="002E1760" w:rsidRPr="00431DA4" w:rsidRDefault="00B61CD3" w:rsidP="00293D78">
      <w:pPr>
        <w:pStyle w:val="CPQuestions"/>
      </w:pPr>
      <w:r w:rsidRPr="00B61CD3">
        <w:t>Do you agree with the proposal to report the volumes under the different waivers separately to FITRS? Please explain</w:t>
      </w:r>
      <w:r>
        <w:t>.</w:t>
      </w:r>
    </w:p>
    <w:p w14:paraId="6C5044C2" w14:textId="6FDD5E01" w:rsidR="00227C1A" w:rsidRDefault="00227C1A" w:rsidP="00227C1A">
      <w:r>
        <w:t>&lt;ESMA_QUESTION_CP</w:t>
      </w:r>
      <w:r w:rsidR="00F107EF">
        <w:t>_M</w:t>
      </w:r>
      <w:r w:rsidR="00945BCF">
        <w:t>I</w:t>
      </w:r>
      <w:r w:rsidR="00F107EF">
        <w:t>FID_EQT_</w:t>
      </w:r>
      <w:r w:rsidR="0062022D">
        <w:t>5</w:t>
      </w:r>
      <w:r>
        <w:t>&gt;</w:t>
      </w:r>
    </w:p>
    <w:p w14:paraId="5E6AA5B5" w14:textId="77777777" w:rsidR="00227C1A" w:rsidRDefault="00227C1A" w:rsidP="00227C1A">
      <w:permStart w:id="1725855520" w:edGrp="everyone"/>
      <w:r>
        <w:t>TYPE YOUR TEXT HERE</w:t>
      </w:r>
      <w:permEnd w:id="1725855520"/>
    </w:p>
    <w:p w14:paraId="3C640BDD" w14:textId="46ED71FE" w:rsidR="00227C1A" w:rsidRDefault="00227C1A" w:rsidP="00227C1A">
      <w:r>
        <w:t>&lt;ESMA_QUESTION_CP</w:t>
      </w:r>
      <w:r w:rsidR="00F107EF">
        <w:t>_M</w:t>
      </w:r>
      <w:r w:rsidR="00945BCF">
        <w:t>I</w:t>
      </w:r>
      <w:r w:rsidR="00F107EF">
        <w:t>FID_EQT_</w:t>
      </w:r>
      <w:r w:rsidR="0062022D">
        <w:t>5</w:t>
      </w:r>
      <w:r>
        <w:t>&gt;</w:t>
      </w:r>
    </w:p>
    <w:p w14:paraId="6527E178" w14:textId="77777777" w:rsidR="002E1760" w:rsidRDefault="002E1760" w:rsidP="002E1760"/>
    <w:p w14:paraId="46019DAC" w14:textId="77777777" w:rsidR="002E1760" w:rsidRPr="00431DA4" w:rsidRDefault="00B61CD3" w:rsidP="00293D78">
      <w:pPr>
        <w:pStyle w:val="CPQuestions"/>
      </w:pPr>
      <w:r w:rsidRPr="00B61CD3">
        <w:t>What would be in your view an alternative way to incentivise lit trading and ensure the quality and robustness of the price determination mechanism for shares and equity-like instruments? Please explain</w:t>
      </w:r>
      <w:r>
        <w:t>.</w:t>
      </w:r>
    </w:p>
    <w:p w14:paraId="470AAA99" w14:textId="57D63D51" w:rsidR="0062022D" w:rsidRDefault="0062022D" w:rsidP="0062022D">
      <w:r>
        <w:lastRenderedPageBreak/>
        <w:t>&lt;ESMA_QUESTION_CP</w:t>
      </w:r>
      <w:r w:rsidR="00F107EF">
        <w:t>_M</w:t>
      </w:r>
      <w:r w:rsidR="00945BCF">
        <w:t>I</w:t>
      </w:r>
      <w:r w:rsidR="00F107EF">
        <w:t>FID_EQT_</w:t>
      </w:r>
      <w:r w:rsidR="00A263DF">
        <w:t>6</w:t>
      </w:r>
      <w:r>
        <w:t>&gt;</w:t>
      </w:r>
    </w:p>
    <w:p w14:paraId="7F3F849F" w14:textId="77777777" w:rsidR="0062022D" w:rsidRDefault="0062022D" w:rsidP="0062022D">
      <w:permStart w:id="203298670" w:edGrp="everyone"/>
      <w:r>
        <w:t>TYPE YOUR TEXT HERE</w:t>
      </w:r>
      <w:permEnd w:id="203298670"/>
    </w:p>
    <w:p w14:paraId="42CFCE2F" w14:textId="5078D389" w:rsidR="0062022D" w:rsidRDefault="0062022D" w:rsidP="0062022D">
      <w:r>
        <w:t>&lt;ESMA_QUESTION_CP</w:t>
      </w:r>
      <w:r w:rsidR="00F107EF">
        <w:t>_M</w:t>
      </w:r>
      <w:r w:rsidR="00945BCF">
        <w:t>I</w:t>
      </w:r>
      <w:r w:rsidR="00F107EF">
        <w:t>FID_EQT_</w:t>
      </w:r>
      <w:r w:rsidR="00A263DF">
        <w:t>6</w:t>
      </w:r>
      <w:r>
        <w:t>&gt;</w:t>
      </w:r>
    </w:p>
    <w:p w14:paraId="3925B5D2" w14:textId="77777777" w:rsidR="0062022D" w:rsidRDefault="0062022D" w:rsidP="009003B8">
      <w:pPr>
        <w:jc w:val="both"/>
        <w:rPr>
          <w:i/>
        </w:rPr>
      </w:pPr>
    </w:p>
    <w:p w14:paraId="76BCFD79" w14:textId="77777777" w:rsidR="002E1760" w:rsidRPr="00431DA4" w:rsidRDefault="00B61CD3" w:rsidP="00293D78">
      <w:pPr>
        <w:pStyle w:val="CPQuestions"/>
      </w:pPr>
      <w:r w:rsidRPr="00B61CD3">
        <w:t>Which option do you prefer for the liquidity assessment of shares among Option 1 and 2? Do you have an alternative proposal? Do you think that the frequency of trading should be kept as a criterion to assess liquidity? If so, what is in your view the appropriate thresholds for the percentage of days traded measured as the ratio between number of days traded and number of days available for trading (e.g. 95%, 90%, 85% etc.)? Please explain</w:t>
      </w:r>
      <w:r w:rsidR="00A263DF">
        <w:t>.</w:t>
      </w:r>
    </w:p>
    <w:p w14:paraId="4B54F009" w14:textId="3A7FF825" w:rsidR="00A263DF" w:rsidRDefault="00A263DF" w:rsidP="00A263DF">
      <w:r>
        <w:t>&lt;ESMA_QUESTION_CP</w:t>
      </w:r>
      <w:r w:rsidR="00F107EF">
        <w:t>_M</w:t>
      </w:r>
      <w:r w:rsidR="00945BCF">
        <w:t>I</w:t>
      </w:r>
      <w:r w:rsidR="00F107EF">
        <w:t>FID_EQT_</w:t>
      </w:r>
      <w:r>
        <w:t>7&gt;</w:t>
      </w:r>
    </w:p>
    <w:p w14:paraId="14896476" w14:textId="77777777" w:rsidR="00A263DF" w:rsidRDefault="00A263DF" w:rsidP="00A263DF">
      <w:permStart w:id="795872801" w:edGrp="everyone"/>
      <w:r>
        <w:t>TYPE YOUR TEXT HERE</w:t>
      </w:r>
      <w:permEnd w:id="795872801"/>
    </w:p>
    <w:p w14:paraId="75DFB883" w14:textId="1D449A19" w:rsidR="00A263DF" w:rsidRDefault="00A263DF" w:rsidP="00A263DF">
      <w:r>
        <w:t>&lt;ESMA_QUESTION_CP</w:t>
      </w:r>
      <w:r w:rsidR="00F107EF">
        <w:t>_M</w:t>
      </w:r>
      <w:r w:rsidR="00945BCF">
        <w:t>I</w:t>
      </w:r>
      <w:r w:rsidR="00F107EF">
        <w:t>FID_EQT_</w:t>
      </w:r>
      <w:r>
        <w:t>7&gt;</w:t>
      </w:r>
    </w:p>
    <w:p w14:paraId="22B67BE4" w14:textId="77777777" w:rsidR="00C228C1" w:rsidRDefault="00C228C1" w:rsidP="00A263DF"/>
    <w:p w14:paraId="4DBBAEDF" w14:textId="77777777" w:rsidR="002E1760" w:rsidRPr="00431DA4" w:rsidRDefault="00B61CD3" w:rsidP="00293D78">
      <w:pPr>
        <w:pStyle w:val="CPQuestions"/>
      </w:pPr>
      <w:r w:rsidRPr="00B61CD3">
        <w:t>Do you agree in changing the approach for ETFs, DRs as proposed by ESMA? Do you have an alternative proposal? Please explain</w:t>
      </w:r>
      <w:r w:rsidR="008418E3">
        <w:t>.</w:t>
      </w:r>
    </w:p>
    <w:p w14:paraId="34308112" w14:textId="6800EED5" w:rsidR="00A263DF" w:rsidRDefault="00A263DF" w:rsidP="00A263DF">
      <w:r>
        <w:t>&lt;ESMA_QUESTION_CP</w:t>
      </w:r>
      <w:r w:rsidR="00F107EF">
        <w:t>_M</w:t>
      </w:r>
      <w:r w:rsidR="00945BCF">
        <w:t>I</w:t>
      </w:r>
      <w:r w:rsidR="00F107EF">
        <w:t>FID_EQT_</w:t>
      </w:r>
      <w:r w:rsidR="00C228C1">
        <w:t>8</w:t>
      </w:r>
      <w:r>
        <w:t>&gt;</w:t>
      </w:r>
    </w:p>
    <w:p w14:paraId="43D46422" w14:textId="77777777" w:rsidR="00A263DF" w:rsidRDefault="00A263DF" w:rsidP="00A263DF">
      <w:permStart w:id="1747589383" w:edGrp="everyone"/>
      <w:r>
        <w:t>TYPE YOUR TEXT HERE</w:t>
      </w:r>
      <w:permEnd w:id="1747589383"/>
    </w:p>
    <w:p w14:paraId="461248F6" w14:textId="0FDE61C5" w:rsidR="00A263DF" w:rsidRDefault="00A263DF" w:rsidP="00A263DF">
      <w:r>
        <w:t>&lt;ESMA_QUESTION_CP</w:t>
      </w:r>
      <w:r w:rsidR="00F107EF">
        <w:t>_M</w:t>
      </w:r>
      <w:r w:rsidR="00945BCF">
        <w:t>I</w:t>
      </w:r>
      <w:r w:rsidR="00F107EF">
        <w:t>FID_EQT_</w:t>
      </w:r>
      <w:r w:rsidR="00C228C1">
        <w:t>8</w:t>
      </w:r>
      <w:r>
        <w:t>&gt;</w:t>
      </w:r>
    </w:p>
    <w:p w14:paraId="4685F2B0" w14:textId="77777777" w:rsidR="00C228C1" w:rsidRDefault="00C228C1" w:rsidP="00A263DF"/>
    <w:p w14:paraId="1BBC244E" w14:textId="77777777" w:rsidR="002E1760" w:rsidRPr="00431DA4" w:rsidRDefault="00292E82" w:rsidP="00293D78">
      <w:pPr>
        <w:pStyle w:val="CPQuestions"/>
      </w:pPr>
      <w:r w:rsidRPr="00292E82">
        <w:t>Do you agree in removing the category of certificates from the equity-like transparency scope? Please explain</w:t>
      </w:r>
      <w:r w:rsidR="008418E3">
        <w:t>.</w:t>
      </w:r>
    </w:p>
    <w:p w14:paraId="1BC97A10" w14:textId="40D00D22" w:rsidR="002E1760" w:rsidRDefault="002E1760" w:rsidP="002E1760">
      <w:r>
        <w:t>&lt;ESMA_QUESTION_</w:t>
      </w:r>
      <w:r w:rsidR="00227C1A">
        <w:t>CP</w:t>
      </w:r>
      <w:r w:rsidR="00F107EF">
        <w:t>_M</w:t>
      </w:r>
      <w:r w:rsidR="00945BCF">
        <w:t>I</w:t>
      </w:r>
      <w:r w:rsidR="00F107EF">
        <w:t>FID_EQT_</w:t>
      </w:r>
      <w:r>
        <w:t>9&gt;</w:t>
      </w:r>
    </w:p>
    <w:p w14:paraId="1B5C745B" w14:textId="77777777" w:rsidR="002E1760" w:rsidRDefault="002E1760" w:rsidP="002E1760">
      <w:permStart w:id="1400726192" w:edGrp="everyone"/>
      <w:r>
        <w:t>TYPE YOUR TEXT HERE</w:t>
      </w:r>
      <w:permEnd w:id="1400726192"/>
    </w:p>
    <w:p w14:paraId="44E897E8" w14:textId="49E2CF33" w:rsidR="002E1760" w:rsidRDefault="002E1760" w:rsidP="002E1760">
      <w:r>
        <w:t>&lt;ESMA_QUESTION_</w:t>
      </w:r>
      <w:r w:rsidR="00227C1A">
        <w:t>CP</w:t>
      </w:r>
      <w:r w:rsidR="00F107EF">
        <w:t>_M</w:t>
      </w:r>
      <w:r w:rsidR="00945BCF">
        <w:t>I</w:t>
      </w:r>
      <w:r w:rsidR="00F107EF">
        <w:t>FID_EQT_</w:t>
      </w:r>
      <w:r>
        <w:t>9&gt;</w:t>
      </w:r>
    </w:p>
    <w:p w14:paraId="2A1878BF" w14:textId="77777777" w:rsidR="00C228C1" w:rsidRDefault="00C228C1" w:rsidP="002E1760"/>
    <w:p w14:paraId="07DD0C95" w14:textId="77777777" w:rsidR="002E1760" w:rsidRPr="00431DA4" w:rsidRDefault="00292E82" w:rsidP="00293D78">
      <w:pPr>
        <w:pStyle w:val="CPQuestions"/>
      </w:pPr>
      <w:r w:rsidRPr="00292E82">
        <w:t>Do you agree in deeming other equity financial instruments to be illiquid by default? Please explain</w:t>
      </w:r>
      <w:r w:rsidR="00FC7836">
        <w:t>.</w:t>
      </w:r>
    </w:p>
    <w:p w14:paraId="463877C3" w14:textId="60B59103" w:rsidR="008418E3" w:rsidRDefault="008418E3" w:rsidP="008418E3">
      <w:r>
        <w:t>&lt;ESMA_QUESTION_CP</w:t>
      </w:r>
      <w:r w:rsidR="00F107EF">
        <w:t>_M</w:t>
      </w:r>
      <w:r w:rsidR="00945BCF">
        <w:t>I</w:t>
      </w:r>
      <w:r w:rsidR="00F107EF">
        <w:t>FID_EQT_</w:t>
      </w:r>
      <w:r>
        <w:t>10&gt;</w:t>
      </w:r>
    </w:p>
    <w:p w14:paraId="7F574030" w14:textId="77777777" w:rsidR="008418E3" w:rsidRDefault="008418E3" w:rsidP="008418E3">
      <w:permStart w:id="929114806" w:edGrp="everyone"/>
      <w:r>
        <w:t>TYPE YOUR TEXT HERE</w:t>
      </w:r>
      <w:permEnd w:id="929114806"/>
    </w:p>
    <w:p w14:paraId="51467529" w14:textId="143ED63C" w:rsidR="008418E3" w:rsidRDefault="008418E3" w:rsidP="008418E3">
      <w:r>
        <w:t>&lt;ESMA_QUESTION_CP</w:t>
      </w:r>
      <w:r w:rsidR="00F107EF">
        <w:t>_M</w:t>
      </w:r>
      <w:r w:rsidR="00945BCF">
        <w:t>I</w:t>
      </w:r>
      <w:r w:rsidR="00F107EF">
        <w:t>FID_EQT_</w:t>
      </w:r>
      <w:r>
        <w:t>10&gt;</w:t>
      </w:r>
    </w:p>
    <w:p w14:paraId="17098C53" w14:textId="77777777" w:rsidR="00C228C1" w:rsidRDefault="00C228C1" w:rsidP="008418E3"/>
    <w:p w14:paraId="64590B3D" w14:textId="77777777" w:rsidR="009003B8" w:rsidRDefault="00292E82" w:rsidP="00293D78">
      <w:pPr>
        <w:pStyle w:val="CPQuestions"/>
      </w:pPr>
      <w:r w:rsidRPr="00292E82">
        <w:t>Do you agree in separating the definition of conventional periodic auctions and frequent batch auctions? Do you agree with ESMA’s proposal to require the disclosure of all orders submitted to FBAs? Please explain</w:t>
      </w:r>
      <w:r>
        <w:t>.</w:t>
      </w:r>
    </w:p>
    <w:p w14:paraId="4711211D" w14:textId="2147376D" w:rsidR="00F469F8" w:rsidRDefault="00F469F8" w:rsidP="00F469F8">
      <w:r>
        <w:t>&lt;ESMA_QUESTION_CP</w:t>
      </w:r>
      <w:r w:rsidR="00F107EF">
        <w:t>_M</w:t>
      </w:r>
      <w:r w:rsidR="00945BCF">
        <w:t>I</w:t>
      </w:r>
      <w:r w:rsidR="00F107EF">
        <w:t>FID_EQT_</w:t>
      </w:r>
      <w:r>
        <w:t>11&gt;</w:t>
      </w:r>
    </w:p>
    <w:p w14:paraId="77303C55" w14:textId="77777777" w:rsidR="00F469F8" w:rsidRDefault="00F469F8" w:rsidP="00F469F8">
      <w:permStart w:id="675495160" w:edGrp="everyone"/>
      <w:r>
        <w:t>TYPE YOUR TEXT HERE</w:t>
      </w:r>
      <w:permEnd w:id="675495160"/>
    </w:p>
    <w:p w14:paraId="1087912D" w14:textId="04907AE2" w:rsidR="00F469F8" w:rsidRDefault="00F469F8" w:rsidP="00F469F8">
      <w:r>
        <w:t>&lt;ESMA_QUESTION_CP</w:t>
      </w:r>
      <w:r w:rsidR="00F107EF">
        <w:t>_M</w:t>
      </w:r>
      <w:r w:rsidR="00945BCF">
        <w:t>I</w:t>
      </w:r>
      <w:r w:rsidR="00F107EF">
        <w:t>FID_EQT_</w:t>
      </w:r>
      <w:r>
        <w:t>11&gt;</w:t>
      </w:r>
    </w:p>
    <w:p w14:paraId="3BD92E69" w14:textId="77777777" w:rsidR="00C228C1" w:rsidRDefault="00C228C1" w:rsidP="00F469F8"/>
    <w:p w14:paraId="15D63B6D" w14:textId="77777777" w:rsidR="00F469F8" w:rsidRDefault="00292E82" w:rsidP="00F469F8">
      <w:pPr>
        <w:pStyle w:val="CPQuestions"/>
      </w:pPr>
      <w:r w:rsidRPr="00292E82">
        <w:lastRenderedPageBreak/>
        <w:t>Do you agree that all non-price forming systems should operate under a pre-trade transparency waiver? Please explain</w:t>
      </w:r>
      <w:r w:rsidR="00F469F8">
        <w:t>.</w:t>
      </w:r>
    </w:p>
    <w:p w14:paraId="56B290CC" w14:textId="05B5D0C7" w:rsidR="00F469F8" w:rsidRDefault="00F469F8" w:rsidP="00F469F8">
      <w:r>
        <w:t>&lt;ESMA_QUESTION_CP</w:t>
      </w:r>
      <w:r w:rsidR="00F107EF">
        <w:t>_M</w:t>
      </w:r>
      <w:r w:rsidR="00945BCF">
        <w:t>I</w:t>
      </w:r>
      <w:r w:rsidR="00F107EF">
        <w:t>FID_EQT_</w:t>
      </w:r>
      <w:r>
        <w:t>1</w:t>
      </w:r>
      <w:r w:rsidR="002868FC">
        <w:t>2</w:t>
      </w:r>
      <w:r>
        <w:t>&gt;</w:t>
      </w:r>
    </w:p>
    <w:p w14:paraId="1B69D7E6" w14:textId="77777777" w:rsidR="00F469F8" w:rsidRDefault="00F469F8" w:rsidP="00F469F8">
      <w:permStart w:id="227761104" w:edGrp="everyone"/>
      <w:r>
        <w:t>TYPE YOUR TEXT HERE</w:t>
      </w:r>
      <w:permEnd w:id="227761104"/>
    </w:p>
    <w:p w14:paraId="468C5AB6" w14:textId="2DB6CEBE" w:rsidR="00F469F8" w:rsidRDefault="00F469F8" w:rsidP="00F469F8">
      <w:r>
        <w:t>&lt;ESMA_QUESTION_CP</w:t>
      </w:r>
      <w:r w:rsidR="00F107EF">
        <w:t>_M</w:t>
      </w:r>
      <w:r w:rsidR="00945BCF">
        <w:t>I</w:t>
      </w:r>
      <w:r w:rsidR="00F107EF">
        <w:t>FID_EQT_</w:t>
      </w:r>
      <w:r>
        <w:t>1</w:t>
      </w:r>
      <w:r w:rsidR="002868FC">
        <w:t>2</w:t>
      </w:r>
      <w:r>
        <w:t>&gt;</w:t>
      </w:r>
    </w:p>
    <w:p w14:paraId="1180CEE3" w14:textId="77777777" w:rsidR="009003B8" w:rsidRDefault="009003B8" w:rsidP="002E1760"/>
    <w:p w14:paraId="158D9AFB" w14:textId="77777777" w:rsidR="00646C30" w:rsidRDefault="00292E82" w:rsidP="00646C30">
      <w:pPr>
        <w:pStyle w:val="CPQuestions"/>
      </w:pPr>
      <w:r w:rsidRPr="00292E82">
        <w:t>What is your view on increasing the minimum quoting size for SIs? Which option do you prefer</w:t>
      </w:r>
      <w:r w:rsidR="00C228C1">
        <w:t>?</w:t>
      </w:r>
    </w:p>
    <w:p w14:paraId="747F51B8" w14:textId="511C4EAA" w:rsidR="00646C30" w:rsidRDefault="00646C30" w:rsidP="00646C30">
      <w:r>
        <w:t>&lt;ESMA_QUESTION_CP</w:t>
      </w:r>
      <w:r w:rsidR="00F107EF">
        <w:t>_M</w:t>
      </w:r>
      <w:r w:rsidR="00945BCF">
        <w:t>I</w:t>
      </w:r>
      <w:r w:rsidR="00F107EF">
        <w:t>FID_EQT_</w:t>
      </w:r>
      <w:r>
        <w:t>1</w:t>
      </w:r>
      <w:r w:rsidR="00101BF1">
        <w:t>3</w:t>
      </w:r>
      <w:r>
        <w:t>&gt;</w:t>
      </w:r>
    </w:p>
    <w:p w14:paraId="536EE512" w14:textId="77777777" w:rsidR="00646C30" w:rsidRDefault="00646C30" w:rsidP="00646C30">
      <w:permStart w:id="308116658" w:edGrp="everyone"/>
      <w:r>
        <w:t>TYPE YOUR TEXT HERE</w:t>
      </w:r>
      <w:permEnd w:id="308116658"/>
    </w:p>
    <w:p w14:paraId="6056CCA9" w14:textId="6D6538F2" w:rsidR="00646C30" w:rsidRDefault="00646C30" w:rsidP="00646C30">
      <w:r>
        <w:t>&lt;ESMA_QUESTION_CP</w:t>
      </w:r>
      <w:r w:rsidR="00F107EF">
        <w:t>_M</w:t>
      </w:r>
      <w:r w:rsidR="00945BCF">
        <w:t>I</w:t>
      </w:r>
      <w:r w:rsidR="00F107EF">
        <w:t>FID_EQT_</w:t>
      </w:r>
      <w:r>
        <w:t>1</w:t>
      </w:r>
      <w:r w:rsidR="002F1683">
        <w:t>3</w:t>
      </w:r>
      <w:r>
        <w:t>&gt;</w:t>
      </w:r>
    </w:p>
    <w:p w14:paraId="7CF66986" w14:textId="77777777" w:rsidR="002868FC" w:rsidRDefault="002868FC" w:rsidP="002E1760"/>
    <w:p w14:paraId="143B3CBB" w14:textId="77777777" w:rsidR="00646C30" w:rsidRDefault="00292E82" w:rsidP="00646C30">
      <w:pPr>
        <w:pStyle w:val="CPQuestions"/>
      </w:pPr>
      <w:r w:rsidRPr="00292E82">
        <w:t>What is your view on extending the transparency obligations under the SI regime to illiquid instruments</w:t>
      </w:r>
      <w:r w:rsidR="00C228C1">
        <w:t>?</w:t>
      </w:r>
    </w:p>
    <w:p w14:paraId="3F959FEF" w14:textId="54D311C7" w:rsidR="00646C30" w:rsidRDefault="00646C30" w:rsidP="00646C30">
      <w:r>
        <w:t>&lt;ESMA_QUESTION_CP</w:t>
      </w:r>
      <w:r w:rsidR="00F107EF">
        <w:t>_M</w:t>
      </w:r>
      <w:r w:rsidR="00945BCF">
        <w:t>I</w:t>
      </w:r>
      <w:r w:rsidR="00F107EF">
        <w:t>FID_EQT_</w:t>
      </w:r>
      <w:r>
        <w:t>1</w:t>
      </w:r>
      <w:r w:rsidR="00101BF1">
        <w:t>4</w:t>
      </w:r>
      <w:r>
        <w:t>&gt;</w:t>
      </w:r>
    </w:p>
    <w:p w14:paraId="6A257108" w14:textId="77777777" w:rsidR="00646C30" w:rsidRDefault="00646C30" w:rsidP="00646C30">
      <w:permStart w:id="699085938" w:edGrp="everyone"/>
      <w:r>
        <w:t>TYPE YOUR TEXT HERE</w:t>
      </w:r>
      <w:permEnd w:id="699085938"/>
    </w:p>
    <w:p w14:paraId="396E3E9C" w14:textId="6DB2C440" w:rsidR="00646C30" w:rsidRDefault="00646C30" w:rsidP="00646C30">
      <w:r>
        <w:t>&lt;ESMA_QUESTION_CP</w:t>
      </w:r>
      <w:r w:rsidR="00F107EF">
        <w:t>_M</w:t>
      </w:r>
      <w:r w:rsidR="00945BCF">
        <w:t>I</w:t>
      </w:r>
      <w:r w:rsidR="00F107EF">
        <w:t>FID_EQT_</w:t>
      </w:r>
      <w:r>
        <w:t>1</w:t>
      </w:r>
      <w:r w:rsidR="00101BF1">
        <w:t>4</w:t>
      </w:r>
      <w:r>
        <w:t>&gt;</w:t>
      </w:r>
    </w:p>
    <w:p w14:paraId="5564C66E" w14:textId="77777777" w:rsidR="002868FC" w:rsidRDefault="002868FC" w:rsidP="002E1760"/>
    <w:p w14:paraId="161D490C" w14:textId="77777777" w:rsidR="00646C30" w:rsidRDefault="00292E82" w:rsidP="00646C30">
      <w:pPr>
        <w:pStyle w:val="CPQuestions"/>
      </w:pPr>
      <w:r w:rsidRPr="00292E82">
        <w:t>With regard to the SMS determination, which option do you prefer? Would you have a different proposal? Please explain</w:t>
      </w:r>
      <w:r>
        <w:t>.</w:t>
      </w:r>
    </w:p>
    <w:p w14:paraId="7C881817" w14:textId="235FE33D" w:rsidR="00646C30" w:rsidRDefault="00646C30" w:rsidP="00646C30">
      <w:r>
        <w:t>&lt;ESMA_QUESTION_CP</w:t>
      </w:r>
      <w:r w:rsidR="00F107EF">
        <w:t>_M</w:t>
      </w:r>
      <w:r w:rsidR="00945BCF">
        <w:t>I</w:t>
      </w:r>
      <w:r w:rsidR="00F107EF">
        <w:t>FID_EQT_</w:t>
      </w:r>
      <w:r>
        <w:t>1</w:t>
      </w:r>
      <w:r w:rsidR="00101BF1">
        <w:t>5</w:t>
      </w:r>
      <w:r>
        <w:t>&gt;</w:t>
      </w:r>
    </w:p>
    <w:p w14:paraId="0C11162E" w14:textId="77777777" w:rsidR="00646C30" w:rsidRDefault="00646C30" w:rsidP="00646C30">
      <w:permStart w:id="1271415520" w:edGrp="everyone"/>
      <w:r>
        <w:t>TYPE YOUR TEXT HERE</w:t>
      </w:r>
      <w:permEnd w:id="1271415520"/>
    </w:p>
    <w:p w14:paraId="068CA4E0" w14:textId="2181EAFD" w:rsidR="00646C30" w:rsidRDefault="00646C30" w:rsidP="00646C30">
      <w:r>
        <w:t>&lt;ESMA_QUESTION_CP</w:t>
      </w:r>
      <w:r w:rsidR="00F107EF">
        <w:t>_M</w:t>
      </w:r>
      <w:r w:rsidR="00945BCF">
        <w:t>I</w:t>
      </w:r>
      <w:r w:rsidR="00F107EF">
        <w:t>FID_EQT_</w:t>
      </w:r>
      <w:r>
        <w:t>1</w:t>
      </w:r>
      <w:r w:rsidR="00101BF1">
        <w:t>5</w:t>
      </w:r>
      <w:r>
        <w:t>&gt;</w:t>
      </w:r>
    </w:p>
    <w:p w14:paraId="5C9DE7C3" w14:textId="77777777" w:rsidR="002868FC" w:rsidRDefault="002868FC" w:rsidP="002E1760"/>
    <w:p w14:paraId="30D0FB22" w14:textId="77777777" w:rsidR="00646C30" w:rsidRDefault="00292E82" w:rsidP="00646C30">
      <w:pPr>
        <w:pStyle w:val="CPQuestions"/>
      </w:pPr>
      <w:r w:rsidRPr="00292E82">
        <w:t>Which option do you prefer among Options A, B and C? Would you suggest a different alternative? Please explain</w:t>
      </w:r>
      <w:r>
        <w:t>.</w:t>
      </w:r>
    </w:p>
    <w:p w14:paraId="5C3F1247" w14:textId="4F9D9E7B" w:rsidR="00646C30" w:rsidRDefault="00646C30" w:rsidP="00646C30">
      <w:r>
        <w:t>&lt;ESMA_QUESTION_CP</w:t>
      </w:r>
      <w:r w:rsidR="00F107EF">
        <w:t>_M</w:t>
      </w:r>
      <w:r w:rsidR="00945BCF">
        <w:t>I</w:t>
      </w:r>
      <w:r w:rsidR="00F107EF">
        <w:t>FID_EQT_</w:t>
      </w:r>
      <w:r>
        <w:t>1</w:t>
      </w:r>
      <w:r w:rsidR="00101BF1">
        <w:t>6</w:t>
      </w:r>
      <w:r>
        <w:t>&gt;</w:t>
      </w:r>
    </w:p>
    <w:p w14:paraId="7AAD2035" w14:textId="77777777" w:rsidR="00646C30" w:rsidRDefault="00646C30" w:rsidP="00646C30">
      <w:permStart w:id="2130212544" w:edGrp="everyone"/>
      <w:r>
        <w:t>TYPE YOUR TEXT HERE</w:t>
      </w:r>
      <w:permEnd w:id="2130212544"/>
    </w:p>
    <w:p w14:paraId="5EB9791A" w14:textId="5BF42398" w:rsidR="00646C30" w:rsidRDefault="00646C30" w:rsidP="00646C30">
      <w:r>
        <w:t>&lt;ESMA_QUESTION_CP</w:t>
      </w:r>
      <w:r w:rsidR="00F107EF">
        <w:t>_M</w:t>
      </w:r>
      <w:r w:rsidR="00945BCF">
        <w:t>I</w:t>
      </w:r>
      <w:r w:rsidR="00F107EF">
        <w:t>FID_EQT_</w:t>
      </w:r>
      <w:r>
        <w:t>1</w:t>
      </w:r>
      <w:r w:rsidR="00101BF1">
        <w:t>6</w:t>
      </w:r>
      <w:r>
        <w:t>&gt;</w:t>
      </w:r>
    </w:p>
    <w:p w14:paraId="0C67D15C" w14:textId="77777777" w:rsidR="002868FC" w:rsidRDefault="002868FC" w:rsidP="002E1760"/>
    <w:p w14:paraId="05D77404" w14:textId="77777777" w:rsidR="00646C30" w:rsidRDefault="00292E82" w:rsidP="00646C30">
      <w:pPr>
        <w:pStyle w:val="CPQuestions"/>
      </w:pPr>
      <w:r w:rsidRPr="00292E82">
        <w:t>Would you envisage a different system than the DVC to limit dark trading? Please explain</w:t>
      </w:r>
      <w:r>
        <w:t>.</w:t>
      </w:r>
    </w:p>
    <w:p w14:paraId="358A7CC5" w14:textId="4E78889A" w:rsidR="00646C30" w:rsidRDefault="00646C30" w:rsidP="00646C30">
      <w:r>
        <w:t>&lt;ESMA_QUESTION_CP</w:t>
      </w:r>
      <w:r w:rsidR="00F107EF">
        <w:t>_M</w:t>
      </w:r>
      <w:r w:rsidR="00945BCF">
        <w:t>I</w:t>
      </w:r>
      <w:r w:rsidR="00F107EF">
        <w:t>FID_EQT_</w:t>
      </w:r>
      <w:r>
        <w:t>1</w:t>
      </w:r>
      <w:r w:rsidR="00101BF1">
        <w:t>7</w:t>
      </w:r>
      <w:r>
        <w:t>&gt;</w:t>
      </w:r>
    </w:p>
    <w:p w14:paraId="1CE157B4" w14:textId="77777777" w:rsidR="00646C30" w:rsidRDefault="00646C30" w:rsidP="00646C30">
      <w:permStart w:id="96027498" w:edGrp="everyone"/>
      <w:r>
        <w:t>TYPE YOUR TEXT HERE</w:t>
      </w:r>
      <w:permEnd w:id="96027498"/>
    </w:p>
    <w:p w14:paraId="0BEE4878" w14:textId="60A6ECB4" w:rsidR="00646C30" w:rsidRDefault="00646C30" w:rsidP="00646C30">
      <w:r>
        <w:t>&lt;ESMA_QUESTION_CP</w:t>
      </w:r>
      <w:r w:rsidR="00F107EF">
        <w:t>_M</w:t>
      </w:r>
      <w:r w:rsidR="00945BCF">
        <w:t>I</w:t>
      </w:r>
      <w:r w:rsidR="00F107EF">
        <w:t>FID_EQT_</w:t>
      </w:r>
      <w:r>
        <w:t>1</w:t>
      </w:r>
      <w:r w:rsidR="00101BF1">
        <w:t>7</w:t>
      </w:r>
      <w:r>
        <w:t>&gt;</w:t>
      </w:r>
    </w:p>
    <w:p w14:paraId="4F5EE049" w14:textId="77777777" w:rsidR="002868FC" w:rsidRDefault="002868FC" w:rsidP="002E1760"/>
    <w:p w14:paraId="05CF2F4F" w14:textId="77777777" w:rsidR="00646C30" w:rsidRDefault="00292E82" w:rsidP="00646C30">
      <w:pPr>
        <w:pStyle w:val="CPQuestions"/>
      </w:pPr>
      <w:r w:rsidRPr="00292E82">
        <w:t>Do you agree in removing the need for NCAs to issue the suspension notice and require trading venues to suspend dark trading, if required, on the basis of ESMA’s publication? Please explain</w:t>
      </w:r>
      <w:r w:rsidR="00C228C1">
        <w:t>.</w:t>
      </w:r>
    </w:p>
    <w:p w14:paraId="7856948E" w14:textId="16B195FC" w:rsidR="00646C30" w:rsidRDefault="00646C30" w:rsidP="00646C30">
      <w:r>
        <w:lastRenderedPageBreak/>
        <w:t>&lt;ESMA_QUESTION_CP</w:t>
      </w:r>
      <w:r w:rsidR="00F107EF">
        <w:t>_M</w:t>
      </w:r>
      <w:r w:rsidR="00945BCF">
        <w:t>I</w:t>
      </w:r>
      <w:r w:rsidR="00F107EF">
        <w:t>FID_EQT_</w:t>
      </w:r>
      <w:r>
        <w:t>1</w:t>
      </w:r>
      <w:r w:rsidR="00101BF1">
        <w:t>8</w:t>
      </w:r>
      <w:r>
        <w:t>&gt;</w:t>
      </w:r>
    </w:p>
    <w:p w14:paraId="2C8E07E5" w14:textId="77777777" w:rsidR="00646C30" w:rsidRDefault="00646C30" w:rsidP="00646C30">
      <w:permStart w:id="70923797" w:edGrp="everyone"/>
      <w:r>
        <w:t>TYPE YOUR TEXT HERE</w:t>
      </w:r>
      <w:permEnd w:id="70923797"/>
    </w:p>
    <w:p w14:paraId="5FD19CDA" w14:textId="1278E479" w:rsidR="00646C30" w:rsidRDefault="00646C30" w:rsidP="00646C30">
      <w:r>
        <w:t>&lt;ESMA_QUESTION_CP</w:t>
      </w:r>
      <w:r w:rsidR="00F107EF">
        <w:t>_M</w:t>
      </w:r>
      <w:r w:rsidR="00945BCF">
        <w:t>I</w:t>
      </w:r>
      <w:r w:rsidR="00F107EF">
        <w:t>FID_EQT_</w:t>
      </w:r>
      <w:r>
        <w:t>1</w:t>
      </w:r>
      <w:r w:rsidR="00101BF1">
        <w:t>8</w:t>
      </w:r>
      <w:r>
        <w:t>&gt;</w:t>
      </w:r>
    </w:p>
    <w:p w14:paraId="077B4E09" w14:textId="77777777" w:rsidR="002868FC" w:rsidRDefault="002868FC" w:rsidP="002E1760"/>
    <w:p w14:paraId="206D65E5" w14:textId="77777777" w:rsidR="00646C30" w:rsidRDefault="00292E82" w:rsidP="00646C30">
      <w:pPr>
        <w:pStyle w:val="CPQuestions"/>
      </w:pPr>
      <w:r w:rsidRPr="00292E82">
        <w:t>Do you agree in removing the requirement under Article 5(7)(b)? Please explain</w:t>
      </w:r>
      <w:r>
        <w:t>.</w:t>
      </w:r>
    </w:p>
    <w:p w14:paraId="1FEAC5A1" w14:textId="6941758F" w:rsidR="00646C30" w:rsidRDefault="00646C30" w:rsidP="00646C30">
      <w:r>
        <w:t>&lt;ESMA_QUESTION_CP</w:t>
      </w:r>
      <w:r w:rsidR="00F107EF">
        <w:t>_M</w:t>
      </w:r>
      <w:r w:rsidR="00945BCF">
        <w:t>I</w:t>
      </w:r>
      <w:r w:rsidR="00F107EF">
        <w:t>FID_EQT_</w:t>
      </w:r>
      <w:r>
        <w:t>1</w:t>
      </w:r>
      <w:r w:rsidR="00101BF1">
        <w:t>9</w:t>
      </w:r>
      <w:r>
        <w:t>&gt;</w:t>
      </w:r>
    </w:p>
    <w:p w14:paraId="0CAC7740" w14:textId="77777777" w:rsidR="00646C30" w:rsidRDefault="00646C30" w:rsidP="00646C30">
      <w:permStart w:id="1628391240" w:edGrp="everyone"/>
      <w:r>
        <w:t>TYPE YOUR TEXT HERE</w:t>
      </w:r>
      <w:permEnd w:id="1628391240"/>
    </w:p>
    <w:p w14:paraId="4F6789D9" w14:textId="531F1A53" w:rsidR="00646C30" w:rsidRDefault="00646C30" w:rsidP="00646C30">
      <w:r>
        <w:t>&lt;ESMA_QUESTION_CP</w:t>
      </w:r>
      <w:r w:rsidR="00F107EF">
        <w:t>_M</w:t>
      </w:r>
      <w:r w:rsidR="00945BCF">
        <w:t>I</w:t>
      </w:r>
      <w:r w:rsidR="00F107EF">
        <w:t>FID_EQT_</w:t>
      </w:r>
      <w:r>
        <w:t>1</w:t>
      </w:r>
      <w:r w:rsidR="00101BF1">
        <w:t>9</w:t>
      </w:r>
      <w:r>
        <w:t>&gt;</w:t>
      </w:r>
    </w:p>
    <w:p w14:paraId="52201B21" w14:textId="77777777" w:rsidR="002868FC" w:rsidRDefault="002868FC" w:rsidP="002E1760"/>
    <w:p w14:paraId="34BD9DE6" w14:textId="77777777" w:rsidR="00646C30" w:rsidRDefault="00292E82" w:rsidP="00646C30">
      <w:pPr>
        <w:pStyle w:val="CPQuestions"/>
      </w:pPr>
      <w:r w:rsidRPr="00AF3C64">
        <w:t>Please</w:t>
      </w:r>
      <w:r>
        <w:t xml:space="preserve"> provide your answer to the following </w:t>
      </w:r>
      <w:hyperlink r:id="rId19" w:history="1">
        <w:r w:rsidRPr="00D7232C">
          <w:rPr>
            <w:rStyle w:val="Hyperlink"/>
          </w:rPr>
          <w:t>survey</w:t>
        </w:r>
      </w:hyperlink>
      <w:r>
        <w:t xml:space="preserve"> (&lt;= click here to open the survey) on the impact of DVC </w:t>
      </w:r>
      <w:r w:rsidRPr="008E0EEA">
        <w:t>on the cost of trading for eligible counterparties and professional clients</w:t>
      </w:r>
      <w:r>
        <w:t>.</w:t>
      </w:r>
    </w:p>
    <w:p w14:paraId="695F6362" w14:textId="5698F121" w:rsidR="00646C30" w:rsidRDefault="00646C30" w:rsidP="00646C30">
      <w:r>
        <w:t>&lt;ESMA_QUESTION_CP</w:t>
      </w:r>
      <w:r w:rsidR="00F107EF">
        <w:t>_M</w:t>
      </w:r>
      <w:r w:rsidR="00945BCF">
        <w:t>I</w:t>
      </w:r>
      <w:r w:rsidR="00F107EF">
        <w:t>FID_EQT_</w:t>
      </w:r>
      <w:r w:rsidR="00101BF1">
        <w:t>20</w:t>
      </w:r>
      <w:r>
        <w:t>&gt;</w:t>
      </w:r>
    </w:p>
    <w:p w14:paraId="0B7496D9" w14:textId="77777777" w:rsidR="00292E82" w:rsidRDefault="00292E82" w:rsidP="00292E82">
      <w:r>
        <w:t>[</w:t>
      </w:r>
      <w:r w:rsidRPr="00292E82">
        <w:rPr>
          <w:highlight w:val="yellow"/>
        </w:rPr>
        <w:t>CLICK ON THE WORD “SURVEY” IN THE QUESTION IN ORDER TO PROVIDE YOUR ANSWER</w:t>
      </w:r>
      <w:r>
        <w:t>]</w:t>
      </w:r>
    </w:p>
    <w:p w14:paraId="12CBBA0F" w14:textId="4F036971" w:rsidR="00646C30" w:rsidRDefault="00646C30" w:rsidP="00646C30">
      <w:r>
        <w:t>&lt;ESMA_QUESTION_CP</w:t>
      </w:r>
      <w:r w:rsidR="00F107EF">
        <w:t>_M</w:t>
      </w:r>
      <w:r w:rsidR="00945BCF">
        <w:t>I</w:t>
      </w:r>
      <w:r w:rsidR="00F107EF">
        <w:t>FID_EQT_</w:t>
      </w:r>
      <w:r w:rsidR="00101BF1">
        <w:t>20</w:t>
      </w:r>
      <w:r>
        <w:t>&gt;</w:t>
      </w:r>
    </w:p>
    <w:p w14:paraId="2CAD7FE8" w14:textId="77777777" w:rsidR="00646C30" w:rsidRDefault="00646C30" w:rsidP="002E1760"/>
    <w:p w14:paraId="1710B270" w14:textId="77777777" w:rsidR="00646C30" w:rsidRDefault="00292E82" w:rsidP="00646C30">
      <w:pPr>
        <w:pStyle w:val="CPQuestions"/>
      </w:pPr>
      <w:r w:rsidRPr="00292E82">
        <w:t>Do you agree in applying the DVC also to instruments for which there are not 12 months of available data yet? Please explain</w:t>
      </w:r>
      <w:r>
        <w:t>.</w:t>
      </w:r>
    </w:p>
    <w:p w14:paraId="769A2D47" w14:textId="462DD223" w:rsidR="00646C30" w:rsidRDefault="00646C30" w:rsidP="00646C30">
      <w:r>
        <w:t>&lt;ESMA_QUESTION_CP</w:t>
      </w:r>
      <w:r w:rsidR="00F107EF">
        <w:t>_M</w:t>
      </w:r>
      <w:r w:rsidR="00945BCF">
        <w:t>I</w:t>
      </w:r>
      <w:r w:rsidR="00F107EF">
        <w:t>FID_EQT_</w:t>
      </w:r>
      <w:r w:rsidR="00101BF1">
        <w:t>21</w:t>
      </w:r>
      <w:r>
        <w:t>&gt;</w:t>
      </w:r>
    </w:p>
    <w:p w14:paraId="13C7FEA6" w14:textId="77777777" w:rsidR="00646C30" w:rsidRDefault="00646C30" w:rsidP="00646C30">
      <w:permStart w:id="37382354" w:edGrp="everyone"/>
      <w:r>
        <w:t>TYPE YOUR TEXT HERE</w:t>
      </w:r>
      <w:permEnd w:id="37382354"/>
    </w:p>
    <w:p w14:paraId="7A80D189" w14:textId="3D682653" w:rsidR="00646C30" w:rsidRDefault="00646C30" w:rsidP="00646C30">
      <w:r>
        <w:t>&lt;ESMA_QUESTION_CP</w:t>
      </w:r>
      <w:r w:rsidR="00F107EF">
        <w:t>_M</w:t>
      </w:r>
      <w:r w:rsidR="00945BCF">
        <w:t>I</w:t>
      </w:r>
      <w:r w:rsidR="00F107EF">
        <w:t>FID_EQT_</w:t>
      </w:r>
      <w:r w:rsidR="00101BF1">
        <w:t>21</w:t>
      </w:r>
      <w:r>
        <w:t>&gt;</w:t>
      </w:r>
    </w:p>
    <w:p w14:paraId="3AF36D8E" w14:textId="77777777" w:rsidR="00646C30" w:rsidRDefault="00646C30" w:rsidP="002E1760"/>
    <w:p w14:paraId="27BEB2EF" w14:textId="77777777" w:rsidR="00646C30" w:rsidRDefault="00292E82" w:rsidP="00646C30">
      <w:pPr>
        <w:pStyle w:val="CPQuestions"/>
      </w:pPr>
      <w:r w:rsidRPr="00292E82">
        <w:t>Do you agree foresee any issue if the publication occurs after 7 working days instead of 5? Please explain</w:t>
      </w:r>
      <w:r>
        <w:t>.</w:t>
      </w:r>
    </w:p>
    <w:p w14:paraId="59E34633" w14:textId="2A766CA7" w:rsidR="00646C30" w:rsidRDefault="00646C30" w:rsidP="00646C30">
      <w:r>
        <w:t>&lt;ESMA_QUESTION_CP</w:t>
      </w:r>
      <w:r w:rsidR="00F107EF">
        <w:t>_M</w:t>
      </w:r>
      <w:r w:rsidR="00945BCF">
        <w:t>I</w:t>
      </w:r>
      <w:r w:rsidR="00F107EF">
        <w:t>FID_EQT_</w:t>
      </w:r>
      <w:r w:rsidR="00101BF1">
        <w:t>22</w:t>
      </w:r>
      <w:r>
        <w:t>&gt;</w:t>
      </w:r>
    </w:p>
    <w:p w14:paraId="7F090863" w14:textId="77777777" w:rsidR="00646C30" w:rsidRDefault="00646C30" w:rsidP="00646C30">
      <w:permStart w:id="71373738" w:edGrp="everyone"/>
      <w:r>
        <w:t>TYPE YOUR TEXT HERE</w:t>
      </w:r>
      <w:permEnd w:id="71373738"/>
    </w:p>
    <w:p w14:paraId="1893B375" w14:textId="6CB49D1B" w:rsidR="00646C30" w:rsidRDefault="00646C30" w:rsidP="00646C30">
      <w:r>
        <w:t>&lt;ESMA_QUESTION_CP</w:t>
      </w:r>
      <w:r w:rsidR="00F107EF">
        <w:t>_M</w:t>
      </w:r>
      <w:r w:rsidR="00945BCF">
        <w:t>I</w:t>
      </w:r>
      <w:r w:rsidR="00F107EF">
        <w:t>FID_EQT_</w:t>
      </w:r>
      <w:r w:rsidR="00101BF1">
        <w:t>22</w:t>
      </w:r>
      <w:r>
        <w:t>&gt;</w:t>
      </w:r>
    </w:p>
    <w:p w14:paraId="75583BC9" w14:textId="77777777" w:rsidR="00646C30" w:rsidRDefault="00646C30" w:rsidP="002E1760"/>
    <w:p w14:paraId="54FA7545" w14:textId="77777777" w:rsidR="00646C30" w:rsidRDefault="001138E8" w:rsidP="00646C30">
      <w:pPr>
        <w:pStyle w:val="CPQuestions"/>
      </w:pPr>
      <w:r w:rsidRPr="001138E8">
        <w:t>Do you agree that the mid-month reports should not be published? Please explain</w:t>
      </w:r>
      <w:r>
        <w:t>.</w:t>
      </w:r>
    </w:p>
    <w:p w14:paraId="2771BD99" w14:textId="4D20A170" w:rsidR="00646C30" w:rsidRDefault="00646C30" w:rsidP="00646C30">
      <w:r>
        <w:t>&lt;ESMA_QUESTION_CP</w:t>
      </w:r>
      <w:r w:rsidR="00F107EF">
        <w:t>_M</w:t>
      </w:r>
      <w:r w:rsidR="00945BCF">
        <w:t>I</w:t>
      </w:r>
      <w:r w:rsidR="00F107EF">
        <w:t>FID_EQT_</w:t>
      </w:r>
      <w:r w:rsidR="00101BF1">
        <w:t>23</w:t>
      </w:r>
      <w:r>
        <w:t>&gt;</w:t>
      </w:r>
    </w:p>
    <w:p w14:paraId="51834EC7" w14:textId="77777777" w:rsidR="00646C30" w:rsidRDefault="00646C30" w:rsidP="00646C30">
      <w:permStart w:id="2102155623" w:edGrp="everyone"/>
      <w:r>
        <w:t>TYPE YOUR TEXT HERE</w:t>
      </w:r>
      <w:permEnd w:id="2102155623"/>
    </w:p>
    <w:p w14:paraId="35720AF9" w14:textId="22660D72" w:rsidR="00646C30" w:rsidRDefault="00646C30" w:rsidP="00646C30">
      <w:r>
        <w:t>&lt;ESMA_QUESTION_CP</w:t>
      </w:r>
      <w:r w:rsidR="00F107EF">
        <w:t>_M</w:t>
      </w:r>
      <w:r w:rsidR="00945BCF">
        <w:t>I</w:t>
      </w:r>
      <w:r w:rsidR="00F107EF">
        <w:t>FID_EQT_</w:t>
      </w:r>
      <w:r w:rsidR="00101BF1">
        <w:t>23</w:t>
      </w:r>
      <w:r>
        <w:t>&gt;</w:t>
      </w:r>
    </w:p>
    <w:p w14:paraId="731BD4C3" w14:textId="77777777" w:rsidR="00646C30" w:rsidRDefault="00646C30" w:rsidP="002E1760"/>
    <w:p w14:paraId="0DBE22AC" w14:textId="77777777" w:rsidR="00646C30" w:rsidRDefault="001138E8" w:rsidP="00646C30">
      <w:pPr>
        <w:pStyle w:val="CPQuestions"/>
      </w:pPr>
      <w:r w:rsidRPr="001138E8">
        <w:t>Do you agree with ESMA’s proposal to include in Article 70 of MiFID II the infringements of the DVC suspensions? Please explain</w:t>
      </w:r>
      <w:r>
        <w:t>.</w:t>
      </w:r>
    </w:p>
    <w:p w14:paraId="5244CE44" w14:textId="706C36D7" w:rsidR="00646C30" w:rsidRDefault="00646C30" w:rsidP="00646C30">
      <w:r>
        <w:t>&lt;ESMA_QUESTION_CP</w:t>
      </w:r>
      <w:r w:rsidR="00F107EF">
        <w:t>_M</w:t>
      </w:r>
      <w:r w:rsidR="00945BCF">
        <w:t>I</w:t>
      </w:r>
      <w:r w:rsidR="00F107EF">
        <w:t>FID_EQT_</w:t>
      </w:r>
      <w:r w:rsidR="00101BF1">
        <w:t>24</w:t>
      </w:r>
      <w:r>
        <w:t>&gt;</w:t>
      </w:r>
    </w:p>
    <w:p w14:paraId="34A9DFDE" w14:textId="77777777" w:rsidR="00646C30" w:rsidRDefault="00646C30" w:rsidP="00646C30">
      <w:permStart w:id="160242055" w:edGrp="everyone"/>
      <w:r>
        <w:t>TYPE YOUR TEXT HERE</w:t>
      </w:r>
      <w:permEnd w:id="160242055"/>
    </w:p>
    <w:p w14:paraId="73FE2754" w14:textId="1F0FDB79" w:rsidR="00646C30" w:rsidRDefault="00646C30" w:rsidP="00646C30">
      <w:r>
        <w:t>&lt;ESMA_QUESTION_CP</w:t>
      </w:r>
      <w:r w:rsidR="00F107EF">
        <w:t>_M</w:t>
      </w:r>
      <w:r w:rsidR="00945BCF">
        <w:t>I</w:t>
      </w:r>
      <w:r w:rsidR="00F107EF">
        <w:t>FID_EQT_</w:t>
      </w:r>
      <w:r w:rsidR="00101BF1">
        <w:t>24</w:t>
      </w:r>
      <w:r>
        <w:t>&gt;</w:t>
      </w:r>
    </w:p>
    <w:p w14:paraId="7837BFFE" w14:textId="77777777" w:rsidR="00646C30" w:rsidRDefault="00646C30" w:rsidP="002E1760"/>
    <w:p w14:paraId="0DCD647E" w14:textId="77777777" w:rsidR="00646C30" w:rsidRDefault="001138E8" w:rsidP="00646C30">
      <w:pPr>
        <w:pStyle w:val="CPQuestions"/>
      </w:pPr>
      <w:r w:rsidRPr="001138E8">
        <w:lastRenderedPageBreak/>
        <w:t>Do you agree with ESMA’s assessment that the conditions for deferred publication for shares and depositary receipts should not be subject to amendments? If not, please explain</w:t>
      </w:r>
      <w:r w:rsidR="00646C30">
        <w:t>.</w:t>
      </w:r>
    </w:p>
    <w:p w14:paraId="1B94FAEF" w14:textId="074A30E8" w:rsidR="00646C30" w:rsidRDefault="00646C30" w:rsidP="00646C30">
      <w:r>
        <w:t>&lt;ESMA_QUESTION_CP</w:t>
      </w:r>
      <w:r w:rsidR="00F107EF">
        <w:t>_M</w:t>
      </w:r>
      <w:r w:rsidR="00945BCF">
        <w:t>I</w:t>
      </w:r>
      <w:r w:rsidR="00F107EF">
        <w:t>FID_EQT_</w:t>
      </w:r>
      <w:r w:rsidR="00101BF1">
        <w:t>25</w:t>
      </w:r>
      <w:r>
        <w:t>&gt;</w:t>
      </w:r>
    </w:p>
    <w:p w14:paraId="3D6B6F67" w14:textId="77777777" w:rsidR="00646C30" w:rsidRDefault="00646C30" w:rsidP="00646C30">
      <w:permStart w:id="203690501" w:edGrp="everyone"/>
      <w:r>
        <w:t>TYPE YOUR TEXT HERE</w:t>
      </w:r>
      <w:permEnd w:id="203690501"/>
    </w:p>
    <w:p w14:paraId="5D9D8E52" w14:textId="56010C4D" w:rsidR="00646C30" w:rsidRDefault="00646C30" w:rsidP="00646C30">
      <w:r>
        <w:t>&lt;ESMA_QUESTION_CP</w:t>
      </w:r>
      <w:r w:rsidR="00F107EF">
        <w:t>_M</w:t>
      </w:r>
      <w:r w:rsidR="00945BCF">
        <w:t>I</w:t>
      </w:r>
      <w:r w:rsidR="00F107EF">
        <w:t>FID_EQT_</w:t>
      </w:r>
      <w:r w:rsidR="00101BF1">
        <w:t>25</w:t>
      </w:r>
      <w:r>
        <w:t>&gt;</w:t>
      </w:r>
    </w:p>
    <w:p w14:paraId="0069B9B5" w14:textId="77777777" w:rsidR="00646C30" w:rsidRDefault="00646C30" w:rsidP="002E1760"/>
    <w:p w14:paraId="73060707" w14:textId="77777777" w:rsidR="00646C30" w:rsidRDefault="001138E8" w:rsidP="00646C30">
      <w:pPr>
        <w:pStyle w:val="CPQuestions"/>
      </w:pPr>
      <w:r w:rsidRPr="001138E8">
        <w:t>Do you agree with ESMA’s proposal to increase the applicable threshold for ETFs and request for real-time publication for transactions that are below 20,000,000 EUR? If not, please explain</w:t>
      </w:r>
      <w:r w:rsidR="00907865" w:rsidRPr="00907865">
        <w:t>.</w:t>
      </w:r>
    </w:p>
    <w:p w14:paraId="4948932D" w14:textId="560036D9" w:rsidR="00646C30" w:rsidRDefault="00646C30" w:rsidP="00646C30">
      <w:r>
        <w:t>&lt;ESMA_QUESTION_CP</w:t>
      </w:r>
      <w:r w:rsidR="00F107EF">
        <w:t>_M</w:t>
      </w:r>
      <w:r w:rsidR="00945BCF">
        <w:t>I</w:t>
      </w:r>
      <w:r w:rsidR="00F107EF">
        <w:t>FID_EQT_</w:t>
      </w:r>
      <w:r w:rsidR="00101BF1">
        <w:t>26</w:t>
      </w:r>
      <w:r>
        <w:t>&gt;</w:t>
      </w:r>
    </w:p>
    <w:p w14:paraId="00430256" w14:textId="77777777" w:rsidR="00646C30" w:rsidRDefault="00646C30" w:rsidP="00646C30">
      <w:permStart w:id="1935441367" w:edGrp="everyone"/>
      <w:r>
        <w:t>TYPE YOUR TEXT HERE</w:t>
      </w:r>
      <w:permEnd w:id="1935441367"/>
    </w:p>
    <w:p w14:paraId="25BD60AE" w14:textId="3F2BF6C3" w:rsidR="00646C30" w:rsidRDefault="00646C30" w:rsidP="00646C30">
      <w:r>
        <w:t>&lt;ESMA_QUESTION_CP</w:t>
      </w:r>
      <w:r w:rsidR="00F107EF">
        <w:t>_M</w:t>
      </w:r>
      <w:r w:rsidR="00945BCF">
        <w:t>I</w:t>
      </w:r>
      <w:r w:rsidR="00F107EF">
        <w:t>FID_EQT_</w:t>
      </w:r>
      <w:r w:rsidR="00101BF1">
        <w:t>26</w:t>
      </w:r>
      <w:r>
        <w:t>&gt;</w:t>
      </w:r>
    </w:p>
    <w:p w14:paraId="6D32B8F8" w14:textId="77777777" w:rsidR="00646C30" w:rsidRDefault="00646C30" w:rsidP="002E1760"/>
    <w:p w14:paraId="4DEEEE71" w14:textId="77777777" w:rsidR="00646C30" w:rsidRDefault="001138E8" w:rsidP="00646C30">
      <w:pPr>
        <w:pStyle w:val="CPQuestions"/>
      </w:pPr>
      <w:r w:rsidRPr="001138E8">
        <w:t>Do you agree with ESMA assessment of the level of post trade transparency for OTC transactions</w:t>
      </w:r>
      <w:r w:rsidR="0079485D" w:rsidRPr="0079485D">
        <w:t>?</w:t>
      </w:r>
    </w:p>
    <w:p w14:paraId="623E31B3" w14:textId="503AB503" w:rsidR="00646C30" w:rsidRDefault="00646C30" w:rsidP="00646C30">
      <w:r>
        <w:t>&lt;ESMA_QUESTION_CP</w:t>
      </w:r>
      <w:r w:rsidR="00F107EF">
        <w:t>_M</w:t>
      </w:r>
      <w:r w:rsidR="00945BCF">
        <w:t>I</w:t>
      </w:r>
      <w:r w:rsidR="00F107EF">
        <w:t>FID_EQT_</w:t>
      </w:r>
      <w:r w:rsidR="00101BF1">
        <w:t>27</w:t>
      </w:r>
      <w:r>
        <w:t>&gt;</w:t>
      </w:r>
    </w:p>
    <w:p w14:paraId="07059944" w14:textId="77777777" w:rsidR="00646C30" w:rsidRDefault="00646C30" w:rsidP="00646C30">
      <w:permStart w:id="1284132493" w:edGrp="everyone"/>
      <w:r>
        <w:t>TYPE YOUR TEXT HERE</w:t>
      </w:r>
      <w:permEnd w:id="1284132493"/>
    </w:p>
    <w:p w14:paraId="7CD57521" w14:textId="49930ECC" w:rsidR="00646C30" w:rsidRDefault="00646C30" w:rsidP="00646C30">
      <w:r>
        <w:t>&lt;ESMA_QUESTION_CP</w:t>
      </w:r>
      <w:r w:rsidR="00F107EF">
        <w:t>_M</w:t>
      </w:r>
      <w:r w:rsidR="00945BCF">
        <w:t>I</w:t>
      </w:r>
      <w:r w:rsidR="00F107EF">
        <w:t>FID_EQT_</w:t>
      </w:r>
      <w:r w:rsidR="00101BF1">
        <w:t>27</w:t>
      </w:r>
      <w:r>
        <w:t>&gt;</w:t>
      </w:r>
    </w:p>
    <w:p w14:paraId="23FB725E" w14:textId="77777777" w:rsidR="00646C30" w:rsidRDefault="00646C30" w:rsidP="002E1760"/>
    <w:p w14:paraId="005F51E6" w14:textId="77777777" w:rsidR="00646C30" w:rsidRDefault="001138E8" w:rsidP="00646C30">
      <w:pPr>
        <w:pStyle w:val="CPQuestions"/>
      </w:pPr>
      <w:r w:rsidRPr="001138E8">
        <w:t>Do you agree with the proposal to report and flag transactions which are not subject to the share trading obligations but subject to post-trade transparency to FITRS? Please explain</w:t>
      </w:r>
      <w:r w:rsidR="00646C30">
        <w:t>.</w:t>
      </w:r>
    </w:p>
    <w:p w14:paraId="63D59E8C" w14:textId="3212AB0E" w:rsidR="00646C30" w:rsidRDefault="00646C30" w:rsidP="00646C30">
      <w:r>
        <w:t>&lt;ESMA_QUESTION_CP</w:t>
      </w:r>
      <w:r w:rsidR="00F107EF">
        <w:t>_M</w:t>
      </w:r>
      <w:r w:rsidR="00945BCF">
        <w:t>I</w:t>
      </w:r>
      <w:r w:rsidR="00F107EF">
        <w:t>FID_EQT_</w:t>
      </w:r>
      <w:r>
        <w:t>2</w:t>
      </w:r>
      <w:r w:rsidR="00101BF1">
        <w:t>8</w:t>
      </w:r>
      <w:r>
        <w:t>&gt;</w:t>
      </w:r>
    </w:p>
    <w:p w14:paraId="15305155" w14:textId="77777777" w:rsidR="00646C30" w:rsidRDefault="00646C30" w:rsidP="00646C30">
      <w:permStart w:id="1735202609" w:edGrp="everyone"/>
      <w:r>
        <w:t>TYPE YOUR TEXT HERE</w:t>
      </w:r>
      <w:permEnd w:id="1735202609"/>
    </w:p>
    <w:p w14:paraId="79ACDE07" w14:textId="5599C0F5" w:rsidR="00646C30" w:rsidRDefault="00646C30" w:rsidP="00646C30">
      <w:r>
        <w:t>&lt;ESMA_QUESTION_CP</w:t>
      </w:r>
      <w:r w:rsidR="00F107EF">
        <w:t>_M</w:t>
      </w:r>
      <w:r w:rsidR="00945BCF">
        <w:t>I</w:t>
      </w:r>
      <w:r w:rsidR="00F107EF">
        <w:t>FID_EQT_</w:t>
      </w:r>
      <w:r w:rsidR="00101BF1">
        <w:t>28</w:t>
      </w:r>
      <w:r>
        <w:t>&gt;</w:t>
      </w:r>
    </w:p>
    <w:p w14:paraId="77CE9C90" w14:textId="77777777" w:rsidR="00646C30" w:rsidRDefault="00646C30" w:rsidP="002E1760"/>
    <w:p w14:paraId="4C59416A" w14:textId="77777777" w:rsidR="00646C30" w:rsidRDefault="001138E8" w:rsidP="00646C30">
      <w:pPr>
        <w:pStyle w:val="CPQuestions"/>
      </w:pPr>
      <w:r w:rsidRPr="001138E8">
        <w:t>What is your experience related to the publication of post-trade transparency information within 1 minute from the execution of the transaction? Do you think that the definition of “real-time” as maximum 1 minute from the time of the execution of the transaction is appropriate/too stringent/ too lenient? Please explain</w:t>
      </w:r>
      <w:r w:rsidR="00646C30">
        <w:t>.</w:t>
      </w:r>
    </w:p>
    <w:p w14:paraId="172F5827" w14:textId="52CF2011" w:rsidR="00646C30" w:rsidRDefault="00646C30" w:rsidP="00646C30">
      <w:r>
        <w:t>&lt;ESMA_QUESTION_CP</w:t>
      </w:r>
      <w:r w:rsidR="00F107EF">
        <w:t>_M</w:t>
      </w:r>
      <w:r w:rsidR="00945BCF">
        <w:t>I</w:t>
      </w:r>
      <w:r w:rsidR="00F107EF">
        <w:t>FID_EQT_</w:t>
      </w:r>
      <w:r w:rsidR="00101BF1">
        <w:t>29</w:t>
      </w:r>
      <w:r>
        <w:t>&gt;</w:t>
      </w:r>
    </w:p>
    <w:p w14:paraId="0E557F14" w14:textId="77777777" w:rsidR="00646C30" w:rsidRDefault="00646C30" w:rsidP="00646C30">
      <w:permStart w:id="1113393043" w:edGrp="everyone"/>
      <w:r>
        <w:t>TYPE YOUR TEXT HERE</w:t>
      </w:r>
      <w:permEnd w:id="1113393043"/>
    </w:p>
    <w:p w14:paraId="00F8CA82" w14:textId="0A09421C" w:rsidR="00646C30" w:rsidRDefault="00646C30" w:rsidP="00646C30">
      <w:r>
        <w:t>&lt;ESMA_QUESTION_CP</w:t>
      </w:r>
      <w:r w:rsidR="00F107EF">
        <w:t>_M</w:t>
      </w:r>
      <w:r w:rsidR="00945BCF">
        <w:t>I</w:t>
      </w:r>
      <w:r w:rsidR="00F107EF">
        <w:t>FID_EQT_</w:t>
      </w:r>
      <w:r w:rsidR="00101BF1">
        <w:t>29</w:t>
      </w:r>
      <w:r>
        <w:t>&gt;</w:t>
      </w:r>
    </w:p>
    <w:p w14:paraId="637D7F18" w14:textId="77777777" w:rsidR="00646C30" w:rsidRDefault="00646C30" w:rsidP="002E1760"/>
    <w:p w14:paraId="60819974" w14:textId="77777777" w:rsidR="00646C30" w:rsidRDefault="001138E8" w:rsidP="00646C30">
      <w:pPr>
        <w:pStyle w:val="CPQuestions"/>
      </w:pPr>
      <w:r w:rsidRPr="001138E8">
        <w:t>Do you agree with ESMA’s approach to third-country trading venues for the purpose of transparency requirements under MiFID II? If no, please explain</w:t>
      </w:r>
      <w:r w:rsidR="00646C30">
        <w:t>.</w:t>
      </w:r>
    </w:p>
    <w:p w14:paraId="66E8E55C" w14:textId="66823DC5" w:rsidR="00646C30" w:rsidRDefault="00646C30" w:rsidP="00646C30">
      <w:r>
        <w:t>&lt;ESMA_QUESTION_CP</w:t>
      </w:r>
      <w:r w:rsidR="00F107EF">
        <w:t>_M</w:t>
      </w:r>
      <w:r w:rsidR="00945BCF">
        <w:t>I</w:t>
      </w:r>
      <w:r w:rsidR="00F107EF">
        <w:t>FID_EQT_</w:t>
      </w:r>
      <w:r w:rsidR="00101BF1">
        <w:t>30</w:t>
      </w:r>
      <w:r>
        <w:t>&gt;</w:t>
      </w:r>
    </w:p>
    <w:p w14:paraId="0FB3DBAF" w14:textId="77777777" w:rsidR="00646C30" w:rsidRDefault="00646C30" w:rsidP="00646C30">
      <w:permStart w:id="547110296" w:edGrp="everyone"/>
      <w:r>
        <w:t>TYPE YOUR TEXT HERE</w:t>
      </w:r>
      <w:permEnd w:id="547110296"/>
    </w:p>
    <w:p w14:paraId="01FF7336" w14:textId="6B94FC0D" w:rsidR="00646C30" w:rsidRDefault="00646C30" w:rsidP="00646C30">
      <w:r>
        <w:t>&lt;ESMA_QUESTION_CP</w:t>
      </w:r>
      <w:r w:rsidR="00F107EF">
        <w:t>_M</w:t>
      </w:r>
      <w:r w:rsidR="00945BCF">
        <w:t>I</w:t>
      </w:r>
      <w:r w:rsidR="00F107EF">
        <w:t>FID_EQT_</w:t>
      </w:r>
      <w:r w:rsidR="00101BF1">
        <w:t>30</w:t>
      </w:r>
      <w:r>
        <w:t>&gt;</w:t>
      </w:r>
    </w:p>
    <w:p w14:paraId="3FF39FA8" w14:textId="77777777" w:rsidR="00646C30" w:rsidRDefault="001138E8" w:rsidP="00646C30">
      <w:pPr>
        <w:pStyle w:val="CPQuestions"/>
      </w:pPr>
      <w:r w:rsidRPr="001138E8">
        <w:lastRenderedPageBreak/>
        <w:t>Do you agree that the scope of the share trading obligation in Article 23 of MiFIR should be reduced to exclude third-country shares? If yes, what is the best way to identify such shares, keeping in mind that ESMA does not have data on the relative liquidity of shares in the EU versus in third countries? More generally, would you include any additional criteria to define the scope of the share trading obligation and, if yes, which ones</w:t>
      </w:r>
      <w:r>
        <w:t>?</w:t>
      </w:r>
    </w:p>
    <w:p w14:paraId="0040BCFD" w14:textId="20D82420" w:rsidR="00646C30" w:rsidRDefault="00646C30" w:rsidP="00646C30">
      <w:r>
        <w:t>&lt;ESMA_QUESTION_CP</w:t>
      </w:r>
      <w:r w:rsidR="00F107EF">
        <w:t>_M</w:t>
      </w:r>
      <w:r w:rsidR="00945BCF">
        <w:t>I</w:t>
      </w:r>
      <w:r w:rsidR="00F107EF">
        <w:t>FID_EQT_</w:t>
      </w:r>
      <w:r w:rsidR="00101BF1">
        <w:t>31</w:t>
      </w:r>
      <w:r>
        <w:t>&gt;</w:t>
      </w:r>
    </w:p>
    <w:p w14:paraId="26BE42D5" w14:textId="77777777" w:rsidR="00CE0F74" w:rsidRPr="000B72A2" w:rsidRDefault="00CE0F74" w:rsidP="00CE0F74">
      <w:permStart w:id="1765943254" w:edGrp="everyone"/>
      <w:r w:rsidRPr="000B72A2">
        <w:t xml:space="preserve">The uncertainty caused by </w:t>
      </w:r>
      <w:proofErr w:type="spellStart"/>
      <w:r w:rsidRPr="000B72A2">
        <w:t>MiFIR</w:t>
      </w:r>
      <w:proofErr w:type="spellEnd"/>
      <w:r w:rsidRPr="000B72A2">
        <w:t xml:space="preserve"> Article 23 has been and continues to be a concern for third-country venues and EU participants in those markets. We support ESMA’s proposal that </w:t>
      </w:r>
      <w:proofErr w:type="spellStart"/>
      <w:r w:rsidRPr="000B72A2">
        <w:t>MiFIR</w:t>
      </w:r>
      <w:proofErr w:type="spellEnd"/>
      <w:r w:rsidRPr="000B72A2">
        <w:t xml:space="preserve"> Article 23 be revised to exclude third-country shares. We believe that the proposal adheres to a helpful principle, namely that any regulation that had the effect of fragmenting liquidity pools would be to the detriment of price discovery and, ultimately, investor outcomes. </w:t>
      </w:r>
    </w:p>
    <w:p w14:paraId="6C16A704" w14:textId="77777777" w:rsidR="00CE0F74" w:rsidRPr="000B72A2" w:rsidRDefault="00CE0F74" w:rsidP="00CE0F74">
      <w:r w:rsidRPr="000B72A2">
        <w:t xml:space="preserve">Trading third-country shares on third-country markets is of great importance to the European financial market value chain. Capital flows in either direction between the EU and third countries supports European businesses and </w:t>
      </w:r>
      <w:proofErr w:type="gramStart"/>
      <w:r w:rsidRPr="000B72A2">
        <w:t>investors, and</w:t>
      </w:r>
      <w:proofErr w:type="gramEnd"/>
      <w:r w:rsidRPr="000B72A2">
        <w:t xml:space="preserve"> contributes to the efficient allocation of capital. In certain, relatively rare and more complicated cases, notably shares dually listed in the EU and a third country, choice between EU and non-EU exchanges enables intermediaries to achieve the best possible execution for investors.</w:t>
      </w:r>
    </w:p>
    <w:p w14:paraId="3C1222CA" w14:textId="77777777" w:rsidR="00CE0F74" w:rsidRPr="000B72A2" w:rsidRDefault="00CE0F74" w:rsidP="00CE0F74">
      <w:bookmarkStart w:id="4" w:name="_Hlk34752604"/>
      <w:r w:rsidRPr="000B72A2">
        <w:t xml:space="preserve">To exclude third-country shares and appropriately achieve the policy objective, we recommend instituting a system in which ESMA defines EU/EEA shares using the ISIN-based approach described in its </w:t>
      </w:r>
      <w:hyperlink r:id="rId20" w:history="1">
        <w:r w:rsidRPr="000B72A2">
          <w:rPr>
            <w:rStyle w:val="Hyperlink"/>
          </w:rPr>
          <w:t>communication of 29 May 2019</w:t>
        </w:r>
      </w:hyperlink>
      <w:r w:rsidRPr="000B72A2">
        <w:rPr>
          <w:rStyle w:val="Hyperlink"/>
        </w:rPr>
        <w:t>.</w:t>
      </w:r>
      <w:r w:rsidRPr="000B72A2">
        <w:t xml:space="preserve"> At the same time, ESMA would also take steps to identify and remove from this list (</w:t>
      </w:r>
      <w:proofErr w:type="spellStart"/>
      <w:r w:rsidRPr="000B72A2">
        <w:t>ie</w:t>
      </w:r>
      <w:proofErr w:type="spellEnd"/>
      <w:r w:rsidRPr="000B72A2">
        <w:t xml:space="preserve">, the list of EU/EEA ISINs) any shares where an EU issuer has chosen to have its sole primary listing on a third-country venue. The shares identified by this process would be considered third-country shares and excluded from the Share Trading Obligation. (Conversely, third-country issuers that have chosen to have their sole primary listing on an EU trading venue ought to be within scope of the Share Trading Obligation). </w:t>
      </w:r>
    </w:p>
    <w:p w14:paraId="1ECD6D3C" w14:textId="77777777" w:rsidR="00CE0F74" w:rsidRPr="000B72A2" w:rsidRDefault="00CE0F74" w:rsidP="00CE0F74">
      <w:r w:rsidRPr="000B72A2">
        <w:t xml:space="preserve">For dual-listed securities (where the issuer has chosen to have one of the two listings in the EU), investment firms should have the possibility to trade on either listing venue. To address the consequences of this </w:t>
      </w:r>
      <w:r>
        <w:t>exemption</w:t>
      </w:r>
      <w:r w:rsidRPr="000B72A2">
        <w:t>, reporting arrangements for such dual listed shares ought to be devised to achieve the transparency of these shares in the EU.</w:t>
      </w:r>
    </w:p>
    <w:bookmarkEnd w:id="4"/>
    <w:p w14:paraId="4E9EEEEE" w14:textId="55C42522" w:rsidR="00646C30" w:rsidRDefault="00CE0F74" w:rsidP="00646C30">
      <w:r w:rsidRPr="000B72A2">
        <w:t xml:space="preserve">We are keen to facilitate a dialogue between third-country venues and ESMA about this issue and others impacting third-country venues that may arise </w:t>
      </w:r>
      <w:proofErr w:type="gramStart"/>
      <w:r w:rsidRPr="000B72A2">
        <w:t>in the course of</w:t>
      </w:r>
      <w:proofErr w:type="gramEnd"/>
      <w:r w:rsidRPr="000B72A2">
        <w:t xml:space="preserve"> the MiFID Review and more generally. To that end, we are at your disposal should you welcome a meeting.</w:t>
      </w:r>
      <w:bookmarkStart w:id="5" w:name="_GoBack"/>
      <w:bookmarkEnd w:id="5"/>
      <w:permEnd w:id="1765943254"/>
    </w:p>
    <w:p w14:paraId="42410311" w14:textId="41D03B25" w:rsidR="00646C30" w:rsidRDefault="00646C30" w:rsidP="00646C30">
      <w:r>
        <w:t>&lt;ESMA_QUESTION_CP</w:t>
      </w:r>
      <w:r w:rsidR="00F107EF">
        <w:t>_M</w:t>
      </w:r>
      <w:r w:rsidR="00945BCF">
        <w:t>I</w:t>
      </w:r>
      <w:r w:rsidR="00F107EF">
        <w:t>FID_EQT_</w:t>
      </w:r>
      <w:r w:rsidR="00101BF1">
        <w:t>31</w:t>
      </w:r>
      <w:r>
        <w:t>&gt;</w:t>
      </w:r>
    </w:p>
    <w:p w14:paraId="531F8CE6" w14:textId="77777777" w:rsidR="00646C30" w:rsidRDefault="00646C30" w:rsidP="002E1760"/>
    <w:p w14:paraId="7C6D38B4" w14:textId="77777777" w:rsidR="00646C30" w:rsidRDefault="001138E8" w:rsidP="00646C30">
      <w:pPr>
        <w:pStyle w:val="CPQuestions"/>
      </w:pPr>
      <w:r w:rsidRPr="001138E8">
        <w:t>Would you support removing SIs as eligible execution places for the purposes of the share trading obligation? If yes, do you think SIs should only be removed as eligible execution places with respect to liquid shares? Please provide arguments (including numerical evidence) supporting your views</w:t>
      </w:r>
      <w:r w:rsidR="00D60960" w:rsidRPr="00D60960">
        <w:t>.</w:t>
      </w:r>
    </w:p>
    <w:p w14:paraId="052559D7" w14:textId="160B9FC6" w:rsidR="00646C30" w:rsidRDefault="00646C30" w:rsidP="00646C30">
      <w:r>
        <w:t>&lt;ESMA_QUESTION_CP</w:t>
      </w:r>
      <w:r w:rsidR="00F107EF">
        <w:t>_M</w:t>
      </w:r>
      <w:r w:rsidR="00945BCF">
        <w:t>I</w:t>
      </w:r>
      <w:r w:rsidR="00F107EF">
        <w:t>FID_EQT_</w:t>
      </w:r>
      <w:r w:rsidR="00101BF1">
        <w:t>3</w:t>
      </w:r>
      <w:r>
        <w:t>2&gt;</w:t>
      </w:r>
    </w:p>
    <w:p w14:paraId="04F437BE" w14:textId="77777777" w:rsidR="00646C30" w:rsidRDefault="00646C30" w:rsidP="00646C30">
      <w:permStart w:id="1881367284" w:edGrp="everyone"/>
      <w:r>
        <w:t>TYPE YOUR TEXT HERE</w:t>
      </w:r>
      <w:permEnd w:id="1881367284"/>
    </w:p>
    <w:p w14:paraId="280B3510" w14:textId="4B201ECB" w:rsidR="00646C30" w:rsidRDefault="00646C30" w:rsidP="00646C30">
      <w:r>
        <w:t>&lt;ESMA_QUESTION_CP</w:t>
      </w:r>
      <w:r w:rsidR="00F107EF">
        <w:t>_M</w:t>
      </w:r>
      <w:r w:rsidR="00945BCF">
        <w:t>I</w:t>
      </w:r>
      <w:r w:rsidR="00F107EF">
        <w:t>FID_EQT_</w:t>
      </w:r>
      <w:r w:rsidR="00101BF1">
        <w:t>3</w:t>
      </w:r>
      <w:r>
        <w:t>2&gt;</w:t>
      </w:r>
    </w:p>
    <w:p w14:paraId="50FF73C3" w14:textId="77777777" w:rsidR="00646C30" w:rsidRDefault="00646C30" w:rsidP="002E1760"/>
    <w:p w14:paraId="7308EE95" w14:textId="77777777" w:rsidR="00646C30" w:rsidRDefault="001138E8" w:rsidP="00646C30">
      <w:pPr>
        <w:pStyle w:val="CPQuestions"/>
      </w:pPr>
      <w:r w:rsidRPr="001138E8">
        <w:t>Would you support deleting the first exemption provided for under Article 23 of MiFIR (i.e. for shares that are traded on a “non-systematic, ad-hoc, irregular and infrequent” basis)? If not, would you support the introduction in MiFIR of a mandate requiring ESMA to specify the scope of the exemption? Please provide arguments supporting your views</w:t>
      </w:r>
      <w:r>
        <w:t>.</w:t>
      </w:r>
    </w:p>
    <w:p w14:paraId="38B5B5CD" w14:textId="7B9C1DF8" w:rsidR="00646C30" w:rsidRDefault="00646C30" w:rsidP="00646C30">
      <w:r>
        <w:lastRenderedPageBreak/>
        <w:t>&lt;ESMA_QUESTION_CP</w:t>
      </w:r>
      <w:r w:rsidR="00F107EF">
        <w:t>_M</w:t>
      </w:r>
      <w:r w:rsidR="00945BCF">
        <w:t>I</w:t>
      </w:r>
      <w:r w:rsidR="00F107EF">
        <w:t>FID_EQT_</w:t>
      </w:r>
      <w:r w:rsidR="00101BF1">
        <w:t>33</w:t>
      </w:r>
      <w:r>
        <w:t>&gt;</w:t>
      </w:r>
    </w:p>
    <w:p w14:paraId="2E0C5410" w14:textId="77777777" w:rsidR="00646C30" w:rsidRDefault="00646C30" w:rsidP="00646C30">
      <w:permStart w:id="1956398093" w:edGrp="everyone"/>
      <w:r>
        <w:t>TYPE YOUR TEXT HERE</w:t>
      </w:r>
      <w:permEnd w:id="1956398093"/>
    </w:p>
    <w:p w14:paraId="2A01B471" w14:textId="60B73A49" w:rsidR="00646C30" w:rsidRDefault="00646C30" w:rsidP="00646C30">
      <w:r>
        <w:t>&lt;ESMA_QUESTION_CP</w:t>
      </w:r>
      <w:r w:rsidR="00F107EF">
        <w:t>_M</w:t>
      </w:r>
      <w:r w:rsidR="00945BCF">
        <w:t>I</w:t>
      </w:r>
      <w:r w:rsidR="00F107EF">
        <w:t>FID_EQT_</w:t>
      </w:r>
      <w:r w:rsidR="00101BF1">
        <w:t>33</w:t>
      </w:r>
      <w:r>
        <w:t>&gt;</w:t>
      </w:r>
    </w:p>
    <w:p w14:paraId="1E742998" w14:textId="77777777" w:rsidR="00646C30" w:rsidRDefault="00646C30" w:rsidP="002E1760"/>
    <w:p w14:paraId="696C7E30" w14:textId="77777777" w:rsidR="00646C30" w:rsidRDefault="001138E8" w:rsidP="00646C30">
      <w:pPr>
        <w:pStyle w:val="CPQuestions"/>
      </w:pPr>
      <w:r w:rsidRPr="001138E8">
        <w:t>Would you support simplifying the second exemption of Article 23 of MiFIR and not limiting it to transactions “carried out between eligible and/or professional counterparties”? Please provide arguments supporting your views</w:t>
      </w:r>
      <w:r>
        <w:t>.</w:t>
      </w:r>
    </w:p>
    <w:p w14:paraId="0231ECB4" w14:textId="79018937" w:rsidR="00646C30" w:rsidRDefault="00646C30" w:rsidP="00646C30">
      <w:r>
        <w:t>&lt;ESMA_QUESTION_CP</w:t>
      </w:r>
      <w:r w:rsidR="00F107EF">
        <w:t>_M</w:t>
      </w:r>
      <w:r w:rsidR="00945BCF">
        <w:t>I</w:t>
      </w:r>
      <w:r w:rsidR="00F107EF">
        <w:t>FID_EQT_</w:t>
      </w:r>
      <w:r w:rsidR="00101BF1">
        <w:t>34</w:t>
      </w:r>
      <w:r>
        <w:t>&gt;</w:t>
      </w:r>
    </w:p>
    <w:p w14:paraId="50527322" w14:textId="77777777" w:rsidR="00646C30" w:rsidRDefault="00646C30" w:rsidP="00646C30">
      <w:permStart w:id="856773751" w:edGrp="everyone"/>
      <w:r>
        <w:t>TYPE YOUR TEXT HERE</w:t>
      </w:r>
      <w:permEnd w:id="856773751"/>
    </w:p>
    <w:p w14:paraId="55458B34" w14:textId="0282EC3D" w:rsidR="00646C30" w:rsidRDefault="00646C30" w:rsidP="002E1760">
      <w:r>
        <w:t>&lt;ESMA_QUESTION_CP</w:t>
      </w:r>
      <w:r w:rsidR="00F107EF">
        <w:t>_M</w:t>
      </w:r>
      <w:r w:rsidR="00945BCF">
        <w:t>I</w:t>
      </w:r>
      <w:r w:rsidR="00F107EF">
        <w:t>FID_EQT_</w:t>
      </w:r>
      <w:r w:rsidR="00101BF1">
        <w:t>34</w:t>
      </w:r>
      <w:r>
        <w:t>&gt;</w:t>
      </w:r>
    </w:p>
    <w:p w14:paraId="67FA1C03" w14:textId="77777777" w:rsidR="00646C30" w:rsidRDefault="001138E8" w:rsidP="00646C30">
      <w:pPr>
        <w:pStyle w:val="CPQuestions"/>
      </w:pPr>
      <w:r w:rsidRPr="001138E8">
        <w:t>What is your view on the increase of volumes executed through closing auctions? Do you think ESMA should take actions to influence this market trend and if yes which one</w:t>
      </w:r>
      <w:r w:rsidR="00BF409D">
        <w:t>?</w:t>
      </w:r>
    </w:p>
    <w:p w14:paraId="01117BEE" w14:textId="669813C8" w:rsidR="00646C30" w:rsidRDefault="00646C30" w:rsidP="00646C30">
      <w:r>
        <w:t>&lt;ESMA_QUESTION_CP</w:t>
      </w:r>
      <w:r w:rsidR="00F107EF">
        <w:t>_M</w:t>
      </w:r>
      <w:r w:rsidR="00945BCF">
        <w:t>I</w:t>
      </w:r>
      <w:r w:rsidR="00F107EF">
        <w:t>FID_EQT_</w:t>
      </w:r>
      <w:r w:rsidR="00101BF1">
        <w:t>35</w:t>
      </w:r>
      <w:r>
        <w:t>&gt;</w:t>
      </w:r>
    </w:p>
    <w:p w14:paraId="16CC0EF6" w14:textId="77777777" w:rsidR="00646C30" w:rsidRDefault="00646C30" w:rsidP="00646C30">
      <w:permStart w:id="2089697884" w:edGrp="everyone"/>
      <w:r>
        <w:t>TYPE YOUR TEXT HERE</w:t>
      </w:r>
      <w:permEnd w:id="2089697884"/>
    </w:p>
    <w:p w14:paraId="2D66C15F" w14:textId="5872AA56" w:rsidR="00646C30" w:rsidRDefault="00646C30" w:rsidP="00646C30">
      <w:r>
        <w:t>&lt;ESMA_QUESTION_CP</w:t>
      </w:r>
      <w:r w:rsidR="00F107EF">
        <w:t>_M</w:t>
      </w:r>
      <w:r w:rsidR="00945BCF">
        <w:t>I</w:t>
      </w:r>
      <w:r w:rsidR="00F107EF">
        <w:t>FID_EQT_</w:t>
      </w:r>
      <w:r w:rsidR="00101BF1">
        <w:t>35</w:t>
      </w:r>
      <w:r>
        <w:t>&gt;</w:t>
      </w:r>
    </w:p>
    <w:p w14:paraId="5A151BDC" w14:textId="77777777" w:rsidR="00646C30" w:rsidRDefault="00646C30" w:rsidP="002E1760"/>
    <w:sectPr w:rsidR="00646C30" w:rsidSect="00A8728B">
      <w:headerReference w:type="even" r:id="rId21"/>
      <w:headerReference w:type="first" r:id="rId22"/>
      <w:footerReference w:type="first" r:id="rId23"/>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F2964D" w14:textId="77777777" w:rsidR="00DD35E6" w:rsidRDefault="00DD35E6">
      <w:r>
        <w:separator/>
      </w:r>
    </w:p>
    <w:p w14:paraId="057CED0E" w14:textId="77777777" w:rsidR="00DD35E6" w:rsidRDefault="00DD35E6"/>
  </w:endnote>
  <w:endnote w:type="continuationSeparator" w:id="0">
    <w:p w14:paraId="7F0A74C8" w14:textId="77777777" w:rsidR="00DD35E6" w:rsidRDefault="00DD35E6">
      <w:r>
        <w:continuationSeparator/>
      </w:r>
    </w:p>
    <w:p w14:paraId="4F2F2314" w14:textId="77777777" w:rsidR="00DD35E6" w:rsidRDefault="00DD35E6"/>
  </w:endnote>
  <w:endnote w:type="continuationNotice" w:id="1">
    <w:p w14:paraId="5F1EB646" w14:textId="77777777" w:rsidR="00DD35E6" w:rsidRDefault="00DD35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panose1 w:val="020B0603030403020204"/>
    <w:charset w:val="00"/>
    <w:family w:val="swiss"/>
    <w:notTrueType/>
    <w:pitch w:val="variable"/>
    <w:sig w:usb0="A00002AF" w:usb1="50002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F107EF" w:rsidRPr="00616B9B" w14:paraId="313FAE1A" w14:textId="77777777" w:rsidTr="00315E96">
      <w:trPr>
        <w:trHeight w:val="284"/>
      </w:trPr>
      <w:tc>
        <w:tcPr>
          <w:tcW w:w="8460" w:type="dxa"/>
        </w:tcPr>
        <w:p w14:paraId="0BEF8BC6" w14:textId="77777777" w:rsidR="00F107EF" w:rsidRPr="00315E96" w:rsidRDefault="00F107EF" w:rsidP="00315E96">
          <w:pPr>
            <w:pStyle w:val="00Footer"/>
            <w:rPr>
              <w:lang w:val="fr-FR"/>
            </w:rPr>
          </w:pPr>
        </w:p>
      </w:tc>
      <w:tc>
        <w:tcPr>
          <w:tcW w:w="952" w:type="dxa"/>
        </w:tcPr>
        <w:p w14:paraId="7FD1DE07" w14:textId="77777777" w:rsidR="00F107EF" w:rsidRPr="00616B9B" w:rsidRDefault="00F107EF"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Pr>
              <w:rFonts w:cs="Arial"/>
              <w:noProof/>
              <w:sz w:val="22"/>
              <w:szCs w:val="22"/>
            </w:rPr>
            <w:t>8</w:t>
          </w:r>
          <w:r w:rsidRPr="00616B9B">
            <w:rPr>
              <w:rFonts w:cs="Arial"/>
              <w:noProof/>
              <w:sz w:val="22"/>
              <w:szCs w:val="22"/>
            </w:rPr>
            <w:fldChar w:fldCharType="end"/>
          </w:r>
        </w:p>
      </w:tc>
    </w:tr>
  </w:tbl>
  <w:p w14:paraId="7306E326" w14:textId="77777777" w:rsidR="00F107EF" w:rsidRDefault="00F107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75726" w14:textId="77777777" w:rsidR="00B61CD3" w:rsidRDefault="00B61CD3" w:rsidP="00B61CD3">
    <w:pPr>
      <w:pStyle w:val="Footer"/>
      <w:tabs>
        <w:tab w:val="clear" w:pos="4536"/>
        <w:tab w:val="clear" w:pos="9072"/>
        <w:tab w:val="left" w:pos="8227"/>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822F5" w14:textId="77777777" w:rsidR="00F107EF" w:rsidRDefault="00F107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F1168E" w14:textId="77777777" w:rsidR="00DD35E6" w:rsidRDefault="00DD35E6">
      <w:r>
        <w:separator/>
      </w:r>
    </w:p>
    <w:p w14:paraId="69FAEE32" w14:textId="77777777" w:rsidR="00DD35E6" w:rsidRDefault="00DD35E6"/>
  </w:footnote>
  <w:footnote w:type="continuationSeparator" w:id="0">
    <w:p w14:paraId="02D0F04B" w14:textId="77777777" w:rsidR="00DD35E6" w:rsidRDefault="00DD35E6">
      <w:r>
        <w:continuationSeparator/>
      </w:r>
    </w:p>
    <w:p w14:paraId="249F2B83" w14:textId="77777777" w:rsidR="00DD35E6" w:rsidRDefault="00DD35E6"/>
  </w:footnote>
  <w:footnote w:type="continuationNotice" w:id="1">
    <w:p w14:paraId="20907A63" w14:textId="77777777" w:rsidR="00DD35E6" w:rsidRDefault="00DD35E6"/>
  </w:footnote>
  <w:footnote w:id="2">
    <w:p w14:paraId="5E3A42C9" w14:textId="77777777" w:rsidR="00CE0F74" w:rsidRDefault="00CE0F74" w:rsidP="00CE0F74">
      <w:pPr>
        <w:pStyle w:val="FootnoteText"/>
      </w:pPr>
      <w:r>
        <w:rPr>
          <w:rStyle w:val="FootnoteReference"/>
        </w:rPr>
        <w:footnoteRef/>
      </w:r>
      <w:r>
        <w:t xml:space="preserve"> </w:t>
      </w:r>
      <w:r w:rsidRPr="00616375">
        <w:rPr>
          <w:sz w:val="18"/>
        </w:rPr>
        <w:t xml:space="preserve">WFE calculations based on </w:t>
      </w:r>
      <w:hyperlink r:id="rId1" w:history="1">
        <w:r w:rsidRPr="00616375">
          <w:rPr>
            <w:rStyle w:val="Hyperlink"/>
            <w:sz w:val="18"/>
            <w:lang w:val="en-US"/>
          </w:rPr>
          <w:t>Fidessa data</w:t>
        </w:r>
      </w:hyperlink>
      <w:r w:rsidRPr="00616375">
        <w:rPr>
          <w:sz w:val="18"/>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47985" w14:textId="77777777" w:rsidR="00F107EF" w:rsidRDefault="00F107EF">
    <w:pPr>
      <w:pStyle w:val="Header"/>
    </w:pPr>
    <w:r>
      <w:rPr>
        <w:noProof/>
        <w:lang w:eastAsia="en-GB"/>
      </w:rPr>
      <w:drawing>
        <wp:anchor distT="0" distB="0" distL="114300" distR="114300" simplePos="0" relativeHeight="251658240" behindDoc="0" locked="0" layoutInCell="1" allowOverlap="1" wp14:anchorId="3805F143" wp14:editId="57057423">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14:anchorId="07454E51" wp14:editId="08DA269C">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1ECF35"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8EEA6" w14:textId="77777777" w:rsidR="00F107EF" w:rsidRDefault="00F107EF" w:rsidP="00013CCE">
    <w:pPr>
      <w:pStyle w:val="Header"/>
      <w:jc w:val="right"/>
    </w:pPr>
    <w:r>
      <w:rPr>
        <w:noProof/>
        <w:lang w:eastAsia="en-GB"/>
      </w:rPr>
      <w:drawing>
        <wp:anchor distT="0" distB="0" distL="114300" distR="114300" simplePos="0" relativeHeight="251657216" behindDoc="0" locked="0" layoutInCell="1" allowOverlap="1" wp14:anchorId="3407F674" wp14:editId="30869A6E">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14:anchorId="36DF4315" wp14:editId="2E1D3D4B">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EA3DA" w14:textId="77777777" w:rsidR="00F107EF" w:rsidRDefault="00F107E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F107EF" w:rsidRPr="002F4496" w14:paraId="60C7474C" w14:textId="77777777" w:rsidTr="000C06C9">
      <w:trPr>
        <w:trHeight w:val="284"/>
      </w:trPr>
      <w:tc>
        <w:tcPr>
          <w:tcW w:w="8460" w:type="dxa"/>
        </w:tcPr>
        <w:p w14:paraId="54B7E7F0" w14:textId="77777777" w:rsidR="00F107EF" w:rsidRPr="000C3B6D" w:rsidRDefault="00F107EF" w:rsidP="000C06C9">
          <w:pPr>
            <w:pStyle w:val="00Footer"/>
            <w:rPr>
              <w:lang w:val="fr-FR"/>
            </w:rPr>
          </w:pPr>
        </w:p>
      </w:tc>
      <w:tc>
        <w:tcPr>
          <w:tcW w:w="952" w:type="dxa"/>
        </w:tcPr>
        <w:p w14:paraId="2E49D042" w14:textId="77777777" w:rsidR="00F107EF" w:rsidRPr="00146B34" w:rsidRDefault="00F107EF" w:rsidP="000C06C9">
          <w:pPr>
            <w:pStyle w:val="00aPagenumber"/>
            <w:rPr>
              <w:lang w:val="fr-FR"/>
            </w:rPr>
          </w:pPr>
        </w:p>
      </w:tc>
    </w:tr>
  </w:tbl>
  <w:p w14:paraId="580707D9" w14:textId="77777777" w:rsidR="00F107EF" w:rsidRPr="00DB46C3" w:rsidRDefault="00F107EF">
    <w:pPr>
      <w:rPr>
        <w:lang w:val="fr-FR"/>
      </w:rPr>
    </w:pPr>
  </w:p>
  <w:p w14:paraId="20C4F67C" w14:textId="77777777" w:rsidR="00F107EF" w:rsidRPr="002F4496" w:rsidRDefault="00F107EF">
    <w:pPr>
      <w:pStyle w:val="Header"/>
      <w:rPr>
        <w:lang w:val="fr-FR"/>
      </w:rPr>
    </w:pPr>
  </w:p>
  <w:p w14:paraId="3F30C70B" w14:textId="77777777" w:rsidR="00F107EF" w:rsidRPr="002F4496" w:rsidRDefault="00F107EF" w:rsidP="000C06C9">
    <w:pPr>
      <w:pStyle w:val="Header"/>
      <w:tabs>
        <w:tab w:val="clear" w:pos="4536"/>
        <w:tab w:val="clear" w:pos="9072"/>
        <w:tab w:val="left" w:pos="8227"/>
      </w:tabs>
      <w:rPr>
        <w:lang w:val="fr-FR"/>
      </w:rPr>
    </w:pPr>
  </w:p>
  <w:p w14:paraId="4D50BC39" w14:textId="77777777" w:rsidR="00F107EF" w:rsidRPr="002F4496" w:rsidRDefault="00F107EF" w:rsidP="00583885">
    <w:pPr>
      <w:pStyle w:val="Header"/>
      <w:jc w:val="right"/>
      <w:rPr>
        <w:lang w:val="fr-FR"/>
      </w:rPr>
    </w:pPr>
  </w:p>
  <w:p w14:paraId="2D51BEA2" w14:textId="77777777" w:rsidR="00F107EF" w:rsidRPr="002F4496" w:rsidRDefault="00F107EF">
    <w:pPr>
      <w:pStyle w:val="Header"/>
      <w:rPr>
        <w:lang w:val="fr-FR"/>
      </w:rPr>
    </w:pPr>
  </w:p>
  <w:p w14:paraId="340B2438" w14:textId="77777777" w:rsidR="00F107EF" w:rsidRPr="002F4496" w:rsidRDefault="00F107EF">
    <w:pPr>
      <w:pStyle w:val="Header"/>
      <w:rPr>
        <w:lang w:val="fr-FR"/>
      </w:rPr>
    </w:pPr>
  </w:p>
  <w:p w14:paraId="2A794A3E" w14:textId="77777777" w:rsidR="00F107EF" w:rsidRPr="002F4496" w:rsidRDefault="00F107EF">
    <w:pPr>
      <w:pStyle w:val="Header"/>
      <w:rPr>
        <w:lang w:val="fr-FR"/>
      </w:rPr>
    </w:pPr>
  </w:p>
  <w:p w14:paraId="0A21F475" w14:textId="77777777" w:rsidR="00F107EF" w:rsidRPr="002F4496" w:rsidRDefault="00F107EF">
    <w:pPr>
      <w:pStyle w:val="Header"/>
      <w:rPr>
        <w:highlight w:val="yellow"/>
        <w:lang w:val="fr-FR"/>
      </w:rPr>
    </w:pPr>
  </w:p>
  <w:p w14:paraId="53ABEE5D" w14:textId="77777777" w:rsidR="00F107EF" w:rsidRDefault="00F107EF">
    <w:pPr>
      <w:pStyle w:val="Header"/>
    </w:pPr>
    <w:r>
      <w:rPr>
        <w:noProof/>
        <w:lang w:eastAsia="en-GB"/>
      </w:rPr>
      <mc:AlternateContent>
        <mc:Choice Requires="wps">
          <w:drawing>
            <wp:anchor distT="0" distB="0" distL="114299" distR="114299" simplePos="0" relativeHeight="251660288" behindDoc="0" locked="0" layoutInCell="1" allowOverlap="1" wp14:anchorId="22F5F3E4" wp14:editId="509A417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6B4AE2"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48CEC262" wp14:editId="3F03F40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C3C6171"/>
    <w:multiLevelType w:val="hybridMultilevel"/>
    <w:tmpl w:val="05447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9"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2"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4"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6"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7"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0"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3"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5"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7"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8"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0"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2"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1A6077"/>
    <w:multiLevelType w:val="hybridMultilevel"/>
    <w:tmpl w:val="E9FE7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6"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4"/>
  </w:num>
  <w:num w:numId="2">
    <w:abstractNumId w:val="16"/>
  </w:num>
  <w:num w:numId="3">
    <w:abstractNumId w:val="10"/>
  </w:num>
  <w:num w:numId="4">
    <w:abstractNumId w:val="21"/>
  </w:num>
  <w:num w:numId="5">
    <w:abstractNumId w:val="23"/>
  </w:num>
  <w:num w:numId="6">
    <w:abstractNumId w:val="0"/>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num>
  <w:num w:numId="13">
    <w:abstractNumId w:val="28"/>
  </w:num>
  <w:num w:numId="14">
    <w:abstractNumId w:val="20"/>
  </w:num>
  <w:num w:numId="15">
    <w:abstractNumId w:val="9"/>
  </w:num>
  <w:num w:numId="16">
    <w:abstractNumId w:val="1"/>
  </w:num>
  <w:num w:numId="17">
    <w:abstractNumId w:val="12"/>
  </w:num>
  <w:num w:numId="18">
    <w:abstractNumId w:val="13"/>
  </w:num>
  <w:num w:numId="19">
    <w:abstractNumId w:val="15"/>
  </w:num>
  <w:num w:numId="20">
    <w:abstractNumId w:val="24"/>
  </w:num>
  <w:num w:numId="21">
    <w:abstractNumId w:val="34"/>
  </w:num>
  <w:num w:numId="22">
    <w:abstractNumId w:val="22"/>
  </w:num>
  <w:num w:numId="23">
    <w:abstractNumId w:val="8"/>
  </w:num>
  <w:num w:numId="24">
    <w:abstractNumId w:val="27"/>
  </w:num>
  <w:num w:numId="25">
    <w:abstractNumId w:val="26"/>
  </w:num>
  <w:num w:numId="26">
    <w:abstractNumId w:val="17"/>
  </w:num>
  <w:num w:numId="27">
    <w:abstractNumId w:val="30"/>
  </w:num>
  <w:num w:numId="28">
    <w:abstractNumId w:val="36"/>
  </w:num>
  <w:num w:numId="29">
    <w:abstractNumId w:val="6"/>
  </w:num>
  <w:num w:numId="30">
    <w:abstractNumId w:val="2"/>
  </w:num>
  <w:num w:numId="31">
    <w:abstractNumId w:val="19"/>
  </w:num>
  <w:num w:numId="32">
    <w:abstractNumId w:val="18"/>
  </w:num>
  <w:num w:numId="33">
    <w:abstractNumId w:val="32"/>
  </w:num>
  <w:num w:numId="34">
    <w:abstractNumId w:val="31"/>
  </w:num>
  <w:num w:numId="35">
    <w:abstractNumId w:val="4"/>
  </w:num>
  <w:num w:numId="36">
    <w:abstractNumId w:val="3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4tUe1cTpoE1/aSsNpNs5LPYoWeq9tEtBeob/j8r+n7VCc2IWjl0nL5uvgBprBPWjEuUd5iEWoxR/RQ6UVzBQ3A==" w:salt="GuTAvIGbx4nh69DcIYqBYg=="/>
  <w:defaultTabStop w:val="709"/>
  <w:autoHyphenation/>
  <w:hyphenationZone w:val="567"/>
  <w:characterSpacingControl w:val="doNotCompress"/>
  <w:hdrShapeDefaults>
    <o:shapedefaults v:ext="edit" spidmax="204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44D6"/>
    <w:rsid w:val="00034960"/>
    <w:rsid w:val="00036FAE"/>
    <w:rsid w:val="00041858"/>
    <w:rsid w:val="0004389E"/>
    <w:rsid w:val="00045CA6"/>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C65"/>
    <w:rsid w:val="000F04D2"/>
    <w:rsid w:val="000F55B7"/>
    <w:rsid w:val="000F604F"/>
    <w:rsid w:val="000F7399"/>
    <w:rsid w:val="00101BF1"/>
    <w:rsid w:val="001027F1"/>
    <w:rsid w:val="00104F2E"/>
    <w:rsid w:val="001072DD"/>
    <w:rsid w:val="00110D7A"/>
    <w:rsid w:val="00111464"/>
    <w:rsid w:val="0011167D"/>
    <w:rsid w:val="00112892"/>
    <w:rsid w:val="00112E48"/>
    <w:rsid w:val="001130EA"/>
    <w:rsid w:val="001138E8"/>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27C1A"/>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3505"/>
    <w:rsid w:val="00264077"/>
    <w:rsid w:val="00266B9A"/>
    <w:rsid w:val="00270E54"/>
    <w:rsid w:val="00273633"/>
    <w:rsid w:val="00273681"/>
    <w:rsid w:val="002754B5"/>
    <w:rsid w:val="002764C5"/>
    <w:rsid w:val="00276A5A"/>
    <w:rsid w:val="002772AE"/>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2E82"/>
    <w:rsid w:val="00293156"/>
    <w:rsid w:val="00293BE7"/>
    <w:rsid w:val="00293D78"/>
    <w:rsid w:val="002946DC"/>
    <w:rsid w:val="002A0C82"/>
    <w:rsid w:val="002A0CD8"/>
    <w:rsid w:val="002A13EB"/>
    <w:rsid w:val="002A35EF"/>
    <w:rsid w:val="002A3DE0"/>
    <w:rsid w:val="002A40EA"/>
    <w:rsid w:val="002A46E8"/>
    <w:rsid w:val="002A491C"/>
    <w:rsid w:val="002A4C8E"/>
    <w:rsid w:val="002B1FEF"/>
    <w:rsid w:val="002B2DF8"/>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C2"/>
    <w:rsid w:val="002D3FCB"/>
    <w:rsid w:val="002D4FEF"/>
    <w:rsid w:val="002D502D"/>
    <w:rsid w:val="002D63F5"/>
    <w:rsid w:val="002D6E1A"/>
    <w:rsid w:val="002E036D"/>
    <w:rsid w:val="002E1517"/>
    <w:rsid w:val="002E1760"/>
    <w:rsid w:val="002E1B22"/>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1C5"/>
    <w:rsid w:val="003A5DAC"/>
    <w:rsid w:val="003A6591"/>
    <w:rsid w:val="003A6E9A"/>
    <w:rsid w:val="003B08C8"/>
    <w:rsid w:val="003B2567"/>
    <w:rsid w:val="003B381A"/>
    <w:rsid w:val="003B4976"/>
    <w:rsid w:val="003B4B3F"/>
    <w:rsid w:val="003B6258"/>
    <w:rsid w:val="003B7A99"/>
    <w:rsid w:val="003C0343"/>
    <w:rsid w:val="003C1C32"/>
    <w:rsid w:val="003C2760"/>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076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7929"/>
    <w:rsid w:val="00437A4A"/>
    <w:rsid w:val="00440541"/>
    <w:rsid w:val="0044162D"/>
    <w:rsid w:val="0044277A"/>
    <w:rsid w:val="004434EF"/>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A69"/>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3885"/>
    <w:rsid w:val="005860AF"/>
    <w:rsid w:val="00587F1D"/>
    <w:rsid w:val="00590348"/>
    <w:rsid w:val="00591161"/>
    <w:rsid w:val="00592318"/>
    <w:rsid w:val="00593133"/>
    <w:rsid w:val="0059575D"/>
    <w:rsid w:val="00596825"/>
    <w:rsid w:val="005A06A0"/>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0750"/>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4C33"/>
    <w:rsid w:val="005F5ACF"/>
    <w:rsid w:val="005F60DC"/>
    <w:rsid w:val="006000DD"/>
    <w:rsid w:val="00600F63"/>
    <w:rsid w:val="006012E1"/>
    <w:rsid w:val="00602253"/>
    <w:rsid w:val="006023E1"/>
    <w:rsid w:val="00605531"/>
    <w:rsid w:val="00605748"/>
    <w:rsid w:val="00606240"/>
    <w:rsid w:val="0060674A"/>
    <w:rsid w:val="00606F77"/>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58B"/>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1740A"/>
    <w:rsid w:val="007209DD"/>
    <w:rsid w:val="00722E49"/>
    <w:rsid w:val="00723A08"/>
    <w:rsid w:val="00723B5C"/>
    <w:rsid w:val="00724391"/>
    <w:rsid w:val="00724C18"/>
    <w:rsid w:val="00725FB1"/>
    <w:rsid w:val="00726630"/>
    <w:rsid w:val="00727F73"/>
    <w:rsid w:val="00730705"/>
    <w:rsid w:val="00730944"/>
    <w:rsid w:val="0073248E"/>
    <w:rsid w:val="00733EE9"/>
    <w:rsid w:val="00735B8E"/>
    <w:rsid w:val="00736651"/>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2077"/>
    <w:rsid w:val="007E3514"/>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24B3"/>
    <w:rsid w:val="0083497C"/>
    <w:rsid w:val="008352A6"/>
    <w:rsid w:val="00835B5B"/>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0B90"/>
    <w:rsid w:val="008D2DB5"/>
    <w:rsid w:val="008D37D4"/>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BD6"/>
    <w:rsid w:val="00942DED"/>
    <w:rsid w:val="00944404"/>
    <w:rsid w:val="009452D7"/>
    <w:rsid w:val="00945BCF"/>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87F7A"/>
    <w:rsid w:val="00991276"/>
    <w:rsid w:val="009923E7"/>
    <w:rsid w:val="00992697"/>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D7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17C"/>
    <w:rsid w:val="00A824A7"/>
    <w:rsid w:val="00A83644"/>
    <w:rsid w:val="00A83C07"/>
    <w:rsid w:val="00A83F40"/>
    <w:rsid w:val="00A84945"/>
    <w:rsid w:val="00A85543"/>
    <w:rsid w:val="00A8728B"/>
    <w:rsid w:val="00A91682"/>
    <w:rsid w:val="00A92125"/>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824"/>
    <w:rsid w:val="00AB4B1D"/>
    <w:rsid w:val="00AB60CE"/>
    <w:rsid w:val="00AB6B5E"/>
    <w:rsid w:val="00AC047F"/>
    <w:rsid w:val="00AC3934"/>
    <w:rsid w:val="00AC4B91"/>
    <w:rsid w:val="00AC50C8"/>
    <w:rsid w:val="00AC5581"/>
    <w:rsid w:val="00AC56AD"/>
    <w:rsid w:val="00AC61BE"/>
    <w:rsid w:val="00AD0C8A"/>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CD3"/>
    <w:rsid w:val="00B61D0B"/>
    <w:rsid w:val="00B6351C"/>
    <w:rsid w:val="00B6439A"/>
    <w:rsid w:val="00B6443B"/>
    <w:rsid w:val="00B6517B"/>
    <w:rsid w:val="00B65E71"/>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51D2"/>
    <w:rsid w:val="00C56438"/>
    <w:rsid w:val="00C570B3"/>
    <w:rsid w:val="00C6009F"/>
    <w:rsid w:val="00C60417"/>
    <w:rsid w:val="00C6046F"/>
    <w:rsid w:val="00C638C2"/>
    <w:rsid w:val="00C651D4"/>
    <w:rsid w:val="00C6669E"/>
    <w:rsid w:val="00C672B0"/>
    <w:rsid w:val="00C729C7"/>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0F74"/>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29F6"/>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143D"/>
    <w:rsid w:val="00D920D1"/>
    <w:rsid w:val="00DA0FA7"/>
    <w:rsid w:val="00DA12B0"/>
    <w:rsid w:val="00DA2BA0"/>
    <w:rsid w:val="00DA39AD"/>
    <w:rsid w:val="00DA5B13"/>
    <w:rsid w:val="00DA6917"/>
    <w:rsid w:val="00DA6926"/>
    <w:rsid w:val="00DB0965"/>
    <w:rsid w:val="00DB0E47"/>
    <w:rsid w:val="00DB2BDD"/>
    <w:rsid w:val="00DB3381"/>
    <w:rsid w:val="00DB4121"/>
    <w:rsid w:val="00DB46C3"/>
    <w:rsid w:val="00DB5742"/>
    <w:rsid w:val="00DB5EDF"/>
    <w:rsid w:val="00DB6C46"/>
    <w:rsid w:val="00DB72B8"/>
    <w:rsid w:val="00DC16AF"/>
    <w:rsid w:val="00DC2A9A"/>
    <w:rsid w:val="00DC2E2E"/>
    <w:rsid w:val="00DC4D68"/>
    <w:rsid w:val="00DC6463"/>
    <w:rsid w:val="00DC7822"/>
    <w:rsid w:val="00DC7AF1"/>
    <w:rsid w:val="00DD2CDA"/>
    <w:rsid w:val="00DD2D92"/>
    <w:rsid w:val="00DD3026"/>
    <w:rsid w:val="00DD33DC"/>
    <w:rsid w:val="00DD35E6"/>
    <w:rsid w:val="00DD3BB0"/>
    <w:rsid w:val="00DD61F5"/>
    <w:rsid w:val="00DD7418"/>
    <w:rsid w:val="00DE64A6"/>
    <w:rsid w:val="00DE66EB"/>
    <w:rsid w:val="00DE7035"/>
    <w:rsid w:val="00DF12E3"/>
    <w:rsid w:val="00DF2A20"/>
    <w:rsid w:val="00DF3F1D"/>
    <w:rsid w:val="00DF595C"/>
    <w:rsid w:val="00DF7EA7"/>
    <w:rsid w:val="00E04548"/>
    <w:rsid w:val="00E0484E"/>
    <w:rsid w:val="00E063F8"/>
    <w:rsid w:val="00E113B5"/>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5938"/>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7EF"/>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0B5C"/>
    <w:rsid w:val="00F81312"/>
    <w:rsid w:val="00F81B90"/>
    <w:rsid w:val="00F81E6F"/>
    <w:rsid w:val="00F82FF3"/>
    <w:rsid w:val="00F8453C"/>
    <w:rsid w:val="00F84D4C"/>
    <w:rsid w:val="00F8657D"/>
    <w:rsid w:val="00F8730F"/>
    <w:rsid w:val="00F87897"/>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5EC4"/>
    <w:rsid w:val="00FD7858"/>
    <w:rsid w:val="00FD7A8D"/>
    <w:rsid w:val="00FE1330"/>
    <w:rsid w:val="00FE1CE5"/>
    <w:rsid w:val="00FE2832"/>
    <w:rsid w:val="00FE2D38"/>
    <w:rsid w:val="00FE3929"/>
    <w:rsid w:val="00FE3E32"/>
    <w:rsid w:val="00FF097B"/>
    <w:rsid w:val="00FF0B6E"/>
    <w:rsid w:val="00FF1C1B"/>
    <w:rsid w:val="00FF2067"/>
    <w:rsid w:val="00FF3BC4"/>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2d4491,#283583"/>
    </o:shapedefaults>
    <o:shapelayout v:ext="edit">
      <o:idmap v:ext="edit" data="1"/>
    </o:shapelayout>
  </w:shapeDefaults>
  <w:decimalSymbol w:val="."/>
  <w:listSeparator w:val=","/>
  <w14:docId w14:val="58C3B7DE"/>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iPriority="99" w:unhideWhenUsed="1" w:qFormat="1"/>
    <w:lsdException w:name="annotation text" w:locked="0" w:semiHidden="1" w:unhideWhenUsed="1"/>
    <w:lsdException w:name="header" w:locked="0" w:semiHidden="1" w:unhideWhenUsed="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646C30"/>
    <w:rPr>
      <w:rFonts w:ascii="Arial" w:hAnsi="Arial"/>
      <w:szCs w:val="24"/>
      <w:lang w:eastAsia="de-DE"/>
    </w:rPr>
  </w:style>
  <w:style w:type="paragraph" w:styleId="Heading1">
    <w:name w:val="heading 1"/>
    <w:basedOn w:val="Normal"/>
    <w:next w:val="Normal"/>
    <w:link w:val="Heading1Char"/>
    <w:qFormat/>
    <w:locked/>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3"/>
      </w:numPr>
      <w:spacing w:before="200"/>
      <w:jc w:val="both"/>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pPr>
      <w:spacing w:after="250" w:line="276" w:lineRule="auto"/>
      <w:jc w:val="both"/>
    </w:pPr>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uiPriority w:val="99"/>
    <w:qFormat/>
    <w:locked/>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locked/>
    <w:rsid w:val="004B1E61"/>
    <w:rPr>
      <w:sz w:val="16"/>
      <w:szCs w:val="16"/>
    </w:rPr>
  </w:style>
  <w:style w:type="paragraph" w:styleId="CommentText">
    <w:name w:val="annotation text"/>
    <w:basedOn w:val="Normal"/>
    <w:link w:val="CommentTextChar"/>
    <w:locked/>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locked/>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lock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Paragraphe de liste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locke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jc w:val="both"/>
    </w:pPr>
    <w:rPr>
      <w:b/>
      <w:szCs w:val="20"/>
      <w:u w:val="single"/>
    </w:rPr>
  </w:style>
  <w:style w:type="paragraph" w:customStyle="1" w:styleId="Bullet">
    <w:name w:val="Bullet"/>
    <w:basedOn w:val="Normal"/>
    <w:locked/>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locked/>
    <w:rsid w:val="000D2D0B"/>
    <w:pPr>
      <w:spacing w:after="250" w:line="276" w:lineRule="auto"/>
      <w:ind w:left="397" w:hanging="397"/>
      <w:jc w:val="both"/>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locke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locke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locke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locked/>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locked/>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locked/>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locked/>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lang w:eastAsia="en-US"/>
    </w:rPr>
  </w:style>
  <w:style w:type="paragraph" w:customStyle="1" w:styleId="HeaderLandscape">
    <w:name w:val="HeaderLandscape"/>
    <w:basedOn w:val="Normal"/>
    <w:locke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locked/>
    <w:rsid w:val="000D2D0B"/>
    <w:pPr>
      <w:spacing w:before="120" w:after="120"/>
      <w:ind w:left="850"/>
      <w:jc w:val="both"/>
    </w:pPr>
    <w:rPr>
      <w:rFonts w:ascii="Times New Roman" w:hAnsi="Times New Roman"/>
      <w:sz w:val="24"/>
      <w:lang w:eastAsia="en-US"/>
    </w:rPr>
  </w:style>
  <w:style w:type="paragraph" w:customStyle="1" w:styleId="Text2">
    <w:name w:val="Text 2"/>
    <w:basedOn w:val="Normal"/>
    <w:locked/>
    <w:rsid w:val="000D2D0B"/>
    <w:pPr>
      <w:spacing w:before="120" w:after="120"/>
      <w:ind w:left="1417"/>
      <w:jc w:val="both"/>
    </w:pPr>
    <w:rPr>
      <w:rFonts w:ascii="Times New Roman" w:hAnsi="Times New Roman"/>
      <w:sz w:val="24"/>
      <w:lang w:eastAsia="en-US"/>
    </w:rPr>
  </w:style>
  <w:style w:type="paragraph" w:customStyle="1" w:styleId="Text3">
    <w:name w:val="Text 3"/>
    <w:basedOn w:val="Normal"/>
    <w:locked/>
    <w:rsid w:val="000D2D0B"/>
    <w:pPr>
      <w:spacing w:before="120" w:after="120"/>
      <w:ind w:left="1984"/>
      <w:jc w:val="both"/>
    </w:pPr>
    <w:rPr>
      <w:rFonts w:ascii="Times New Roman" w:hAnsi="Times New Roman"/>
      <w:sz w:val="24"/>
      <w:lang w:eastAsia="en-US"/>
    </w:rPr>
  </w:style>
  <w:style w:type="paragraph" w:customStyle="1" w:styleId="Text4">
    <w:name w:val="Text 4"/>
    <w:basedOn w:val="Normal"/>
    <w:locke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locked/>
    <w:rsid w:val="000D2D0B"/>
    <w:pPr>
      <w:spacing w:before="120" w:after="120"/>
      <w:ind w:left="1417"/>
      <w:jc w:val="both"/>
    </w:pPr>
    <w:rPr>
      <w:rFonts w:ascii="Times New Roman" w:hAnsi="Times New Roman"/>
      <w:sz w:val="24"/>
      <w:lang w:eastAsia="en-US"/>
    </w:rPr>
  </w:style>
  <w:style w:type="paragraph" w:customStyle="1" w:styleId="Point0">
    <w:name w:val="Point 0"/>
    <w:basedOn w:val="Normal"/>
    <w:locke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locke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locke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locke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locke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locked/>
    <w:rsid w:val="000D2D0B"/>
    <w:pPr>
      <w:numPr>
        <w:numId w:val="18"/>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9"/>
      </w:numPr>
    </w:pPr>
  </w:style>
  <w:style w:type="paragraph" w:customStyle="1" w:styleId="Tiret4">
    <w:name w:val="Tiret 4"/>
    <w:basedOn w:val="Point4"/>
    <w:locked/>
    <w:rsid w:val="000D2D0B"/>
    <w:pPr>
      <w:numPr>
        <w:numId w:val="20"/>
      </w:numPr>
    </w:pPr>
  </w:style>
  <w:style w:type="paragraph" w:customStyle="1" w:styleId="PointDouble0">
    <w:name w:val="PointDouble 0"/>
    <w:basedOn w:val="Normal"/>
    <w:locke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locke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locke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locke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locke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locke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locke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locke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locke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locke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locked/>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locked/>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locked/>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locked/>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locke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locked/>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locked/>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locked/>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locked/>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lang w:eastAsia="en-US"/>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locke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locke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locke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locke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locke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locke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locke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locke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locke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locke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locke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locke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locke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locke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locked/>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locked/>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locked/>
    <w:rsid w:val="000D2D0B"/>
    <w:pPr>
      <w:spacing w:after="240"/>
    </w:pPr>
    <w:rPr>
      <w:rFonts w:ascii="Times New Roman" w:hAnsi="Times New Roman"/>
      <w:sz w:val="24"/>
      <w:lang w:eastAsia="en-US"/>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locked/>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locked/>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locke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locked/>
    <w:rsid w:val="000D2D0B"/>
    <w:rPr>
      <w:rFonts w:cs="Arial"/>
      <w:sz w:val="24"/>
      <w:lang w:eastAsia="en-US"/>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lang w:eastAsia="en-US"/>
    </w:rPr>
  </w:style>
  <w:style w:type="paragraph" w:customStyle="1" w:styleId="Sous-titreobjet">
    <w:name w:val="Sous-titre objet"/>
    <w:basedOn w:val="Normal"/>
    <w:locked/>
    <w:rsid w:val="000D2D0B"/>
    <w:pPr>
      <w:jc w:val="center"/>
    </w:pPr>
    <w:rPr>
      <w:rFonts w:ascii="Times New Roman" w:hAnsi="Times New Roman"/>
      <w:b/>
      <w:sz w:val="24"/>
      <w:lang w:eastAsia="en-US"/>
    </w:rPr>
  </w:style>
  <w:style w:type="paragraph" w:customStyle="1" w:styleId="Statut">
    <w:name w:val="Statut"/>
    <w:basedOn w:val="Normal"/>
    <w:next w:val="Typedudocument"/>
    <w:locked/>
    <w:rsid w:val="000D2D0B"/>
    <w:pPr>
      <w:spacing w:before="360"/>
      <w:jc w:val="center"/>
    </w:pPr>
    <w:rPr>
      <w:rFonts w:ascii="Times New Roman" w:hAnsi="Times New Roman"/>
      <w:sz w:val="24"/>
      <w:lang w:eastAsia="en-US"/>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locke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locked/>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locked/>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lang w:eastAsia="en-US"/>
    </w:rPr>
  </w:style>
  <w:style w:type="paragraph" w:customStyle="1" w:styleId="Rfrencecroise">
    <w:name w:val="Référence croisée"/>
    <w:basedOn w:val="Normal"/>
    <w:locked/>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lang w:eastAsia="en-US"/>
    </w:rPr>
  </w:style>
  <w:style w:type="paragraph" w:styleId="ListNumber2">
    <w:name w:val="List Number 2"/>
    <w:basedOn w:val="Normal"/>
    <w:locked/>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locked/>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locke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locke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locke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locked/>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locke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locke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eastAsia="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7"/>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locked/>
    <w:rsid w:val="000D2D0B"/>
    <w:pPr>
      <w:ind w:left="720"/>
      <w:contextualSpacing/>
    </w:pPr>
    <w:rPr>
      <w:rFonts w:ascii="Cambria" w:hAnsi="Cambria"/>
      <w:sz w:val="24"/>
      <w:lang w:val="en-US" w:eastAsia="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locked/>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locke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locke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locked/>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locked/>
    <w:rsid w:val="004C14E7"/>
    <w:pPr>
      <w:spacing w:after="250" w:line="276" w:lineRule="auto"/>
      <w:ind w:left="426" w:hanging="426"/>
      <w:jc w:val="both"/>
    </w:pPr>
    <w:rPr>
      <w:b/>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locked/>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locked/>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locked/>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locked/>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locked/>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locked/>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locked/>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locked/>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locked/>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esma.europa.eu/press-news/esma-news/esma-adjusts-application-trading-obligation-shares-in-no-deal-brexi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https://forms.office.com/Pages/ResponsePage.aspx?id=aPIG5OdKgEyJlAJJPaAMA8MbwIo5IbFHiXG6oH-BVkdUNjJUNktLOU1BSVZYUUFEQVUwSVZHSzdZTC4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s://fragmentation.fidess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Policy Document" ma:contentTypeID="0x01010001BD15C3986B91498E0AE644B715B9EE010D00757D222C6B0DA241B5F74437644107D4" ma:contentTypeVersion="16" ma:contentTypeDescription="" ma:contentTypeScope="" ma:versionID="8ee7228954dca49665f07e42400ad76d">
  <xsd:schema xmlns:xsd="http://www.w3.org/2001/XMLSchema" xmlns:xs="http://www.w3.org/2001/XMLSchema" xmlns:p="http://schemas.microsoft.com/office/2006/metadata/properties" xmlns:ns1="http://schemas.microsoft.com/sharepoint/v3" xmlns:ns2="20fbe147-bbda-4e53-b6b1-7e8bbff3fe19" xmlns:ns3="http://schemas.microsoft.com/sharepoint/v4" targetNamespace="http://schemas.microsoft.com/office/2006/metadata/properties" ma:root="true" ma:fieldsID="44925884f65367f862a25afa2b9086ca" ns1:_="" ns2:_="" ns3:_="">
    <xsd:import namespace="http://schemas.microsoft.com/sharepoint/v3"/>
    <xsd:import namespace="20fbe147-bbda-4e53-b6b1-7e8bbff3fe19"/>
    <xsd:import namespace="http://schemas.microsoft.com/sharepoint/v4"/>
    <xsd:element name="properties">
      <xsd:complexType>
        <xsd:sequence>
          <xsd:element name="documentManagement">
            <xsd:complexType>
              <xsd:all>
                <xsd:element ref="ns2:_dlc_DocIdPersistId" minOccurs="0"/>
                <xsd:element ref="ns2:TaxCatchAll" minOccurs="0"/>
                <xsd:element ref="ns2:TaxCatchAllLabel"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element ref="ns2:eed0a0b2ea6941718a34434e243f3d8f" minOccurs="0"/>
                <xsd:element ref="ns2:j69a081f486747f6ac8a5aeed63facfd" minOccurs="0"/>
                <xsd:element ref="ns2:Year"/>
                <xsd:element ref="ns2:a9b3b1dad23b4ba58c3f3e36a96e1d9c" minOccurs="0"/>
                <xsd:element ref="ns2:MeetingDate"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clared Record" ma:hidden="true" ma:internalName="_vti_ItemDeclaredRecord" ma:readOnly="true">
      <xsd:simpleType>
        <xsd:restriction base="dms:DateTime"/>
      </xsd:simpleType>
    </xsd:element>
    <xsd:element name="_vti_ItemHoldRecordStatus" ma:index="2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_dlc_DocIdPersistId" ma:index="4" nillable="true" ma:displayName="Persist ID" ma:description="Keep ID on add." ma:hidden="true" ma:internalName="_dlc_DocIdPersistId" ma:readOnly="true">
      <xsd:simpleType>
        <xsd:restriction base="dms:Boolean"/>
      </xsd:simpleType>
    </xsd:element>
    <xsd:element name="TaxCatchAll" ma:index="5"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12" ma:taxonomy="true" ma:internalName="caa5aeb1a6644849b60fbe2335e12657" ma:taxonomyFieldName="Topic" ma:displayName="Topic" ma:default="" ma:fieldId="{caa5aeb1-a664-4849-b60f-be2335e12657}" ma:sspId="0ac1876e-32bf-4158-94e7-cdbcd053a335" ma:termSetId="7b949606-90e2-4f49-8484-424f131284b3" ma:anchorId="00000000-0000-0000-0000-000000000000" ma:open="false" ma:isKeyword="false">
      <xsd:complexType>
        <xsd:sequence>
          <xsd:element ref="pc:Terms" minOccurs="0" maxOccurs="1"/>
        </xsd:sequence>
      </xsd:complexType>
    </xsd:element>
    <xsd:element name="n644e5dfaa29486bad4a4fc019c6d2df" ma:index="14" nillable="true" ma:taxonomy="true" ma:internalName="n644e5dfaa29486bad4a4fc019c6d2df" ma:taxonomyFieldName="SubTopic" ma:displayName="Sub Topic" ma:readOnly="false" ma:default="" ma:fieldId="{7644e5df-aa29-486b-ad4a-4fc019c6d2df}" ma:sspId="0ac1876e-32bf-4158-94e7-cdbcd053a335" ma:termSetId="c9d88329-36bd-4ba5-881c-dae898303a52" ma:anchorId="00000000-0000-0000-0000-000000000000" ma:open="false" ma:isKeyword="false">
      <xsd:complexType>
        <xsd:sequence>
          <xsd:element ref="pc:Terms" minOccurs="0" maxOccurs="1"/>
        </xsd:sequence>
      </xsd:complexType>
    </xsd:element>
    <xsd:element name="bce29119141747ccb9ac7d87218ed4af" ma:index="16" ma:taxonomy="true" ma:internalName="bce29119141747ccb9ac7d87218ed4af" ma:taxonomyFieldName="TeamName" ma:displayName="Team Name" ma:readOnly="false" ma:default="5;#Secondary Markets|64c18f63-8e0f-46d8-84d6-b5a5f7a39938"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19"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2;#Restricted|187aa7e6-627f-4951-b138-6ff841dc883d"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Year" ma:index="23" ma:displayName="Year" ma:description="" ma:internalName="Year" ma:readOnly="false">
      <xsd:simpleType>
        <xsd:restriction base="dms:Text">
          <xsd:maxLength value="4"/>
        </xsd:restriction>
      </xsd:simpleType>
    </xsd:element>
    <xsd:element name="a9b3b1dad23b4ba58c3f3e36a96e1d9c" ma:index="24"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eetingDate" ma:index="26" nillable="true" ma:displayName="Meeting Date" ma:description="" ma:format="DateOnly" ma:internalName="Meeting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MeetingDate xmlns="20fbe147-bbda-4e53-b6b1-7e8bbff3fe19" xsi:nil="true"/>
    <Year xmlns="20fbe147-bbda-4e53-b6b1-7e8bbff3fe19">2020</Year>
    <TaxCatchAll xmlns="20fbe147-bbda-4e53-b6b1-7e8bbff3fe19">
      <Value>1</Value>
      <Value>14</Value>
      <Value>478</Value>
      <Value>484</Value>
      <Value>434</Value>
    </TaxCatchAll>
    <_dlc_DocId xmlns="20fbe147-bbda-4e53-b6b1-7e8bbff3fe19">ESMA70-156-2342</_dlc_DocId>
    <_dlc_DocIdUrl xmlns="20fbe147-bbda-4e53-b6b1-7e8bbff3fe19">
      <Url>https://sherpa.esma.europa.eu/sites/MKT/SMK/_layouts/15/DocIdRedir.aspx?ID=ESMA70-156-2342</Url>
      <Description>ESMA70-156-2342</Description>
    </_dlc_DocIdUrl>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MiFID reports</TermName>
          <TermId xmlns="http://schemas.microsoft.com/office/infopath/2007/PartnerControls">3c5cc422-10d2-4956-abed-da9583ea216a</TermId>
        </TermInfo>
      </Terms>
    </caa5aeb1a6644849b60fbe2335e12657>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Trading Unit</TermName>
          <TermId xmlns="http://schemas.microsoft.com/office/infopath/2007/PartnerControls">0cda11c1-7d91-4d51-b3a1-339122a07b73</TermId>
        </TermInfo>
      </Terms>
    </bce29119141747ccb9ac7d87218ed4af>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TermInfo xmlns="http://schemas.microsoft.com/office/infopath/2007/PartnerControls">
          <TermName xmlns="http://schemas.microsoft.com/office/infopath/2007/PartnerControls">MiFID reports - MiFIR 52(1)(6) - Transparency and DVC and TOD</TermName>
          <TermId xmlns="http://schemas.microsoft.com/office/infopath/2007/PartnerControls">af5d7a71-37b0-44f8-9596-7b2aead30867</TermId>
        </TermInfo>
      </Term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Note</TermName>
          <TermId xmlns="http://schemas.microsoft.com/office/infopath/2007/PartnerControls">b9e1c92e-303a-4555-86f0-5c711c65937e</TermId>
        </TermInfo>
      </Terms>
    </eed0a0b2ea6941718a34434e243f3d8f>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2.xml><?xml version="1.0" encoding="utf-8"?>
<ds:datastoreItem xmlns:ds="http://schemas.openxmlformats.org/officeDocument/2006/customXml" ds:itemID="{2A1ACFE8-0BDC-4EFD-8B39-62CE6145FC8E}">
  <ds:schemaRefs>
    <ds:schemaRef ds:uri="http://schemas.openxmlformats.org/officeDocument/2006/bibliography"/>
  </ds:schemaRefs>
</ds:datastoreItem>
</file>

<file path=customXml/itemProps3.xml><?xml version="1.0" encoding="utf-8"?>
<ds:datastoreItem xmlns:ds="http://schemas.openxmlformats.org/officeDocument/2006/customXml" ds:itemID="{1C96BF86-3724-44E7-9F6D-9B5016056B8E}">
  <ds:schemaRefs>
    <ds:schemaRef ds:uri="http://schemas.microsoft.com/sharepoint/events"/>
  </ds:schemaRefs>
</ds:datastoreItem>
</file>

<file path=customXml/itemProps4.xml><?xml version="1.0" encoding="utf-8"?>
<ds:datastoreItem xmlns:ds="http://schemas.openxmlformats.org/officeDocument/2006/customXml" ds:itemID="{9767B63E-DF16-4980-AA38-0B9BBAEB3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20fbe147-bbda-4e53-b6b1-7e8bbff3fe19"/>
    <ds:schemaRef ds:uri="http://schemas.microsoft.com/sharepoint/v4"/>
  </ds:schemaRefs>
</ds:datastoreItem>
</file>

<file path=customXml/itemProps6.xml><?xml version="1.0" encoding="utf-8"?>
<ds:datastoreItem xmlns:ds="http://schemas.openxmlformats.org/officeDocument/2006/customXml" ds:itemID="{D8AD846B-F17C-41C4-895B-BDFBB0FF7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2400</Words>
  <Characters>13683</Characters>
  <Application>Microsoft Office Word</Application>
  <DocSecurity>8</DocSecurity>
  <Lines>114</Lines>
  <Paragraphs>32</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16051</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Richard Fenner</cp:lastModifiedBy>
  <cp:revision>2</cp:revision>
  <cp:lastPrinted>2015-02-18T11:01:00Z</cp:lastPrinted>
  <dcterms:created xsi:type="dcterms:W3CDTF">2020-04-15T16:19:00Z</dcterms:created>
  <dcterms:modified xsi:type="dcterms:W3CDTF">2020-04-15T16:19:00Z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0x01010001BD15C3986B91498E0AE644B715B9EE010D00757D222C6B0DA241B5F74437644107D4</vt:lpwstr>
  </property>
  <property fmtid="{D5CDD505-2E9C-101B-9397-08002B2CF9AE}" pid="3" name="_dlc_DocIdItemGuid">
    <vt:lpwstr>91d3e1f2-ee56-41bc-87f0-5f2ece8d76cf</vt:lpwstr>
  </property>
  <property fmtid="{D5CDD505-2E9C-101B-9397-08002B2CF9AE}" pid="4" name="EsmaAudience">
    <vt:lpwstr/>
  </property>
  <property fmtid="{D5CDD505-2E9C-101B-9397-08002B2CF9AE}" pid="5" name="TeamName">
    <vt:lpwstr>484;#Trading Unit|0cda11c1-7d91-4d51-b3a1-339122a07b73</vt:lpwstr>
  </property>
  <property fmtid="{D5CDD505-2E9C-101B-9397-08002B2CF9AE}" pid="6" name="Topic">
    <vt:lpwstr>434;#MiFID reports|3c5cc422-10d2-4956-abed-da9583ea216a</vt:lpwstr>
  </property>
  <property fmtid="{D5CDD505-2E9C-101B-9397-08002B2CF9AE}" pid="7" name="ConfidentialityLevel">
    <vt:lpwstr>14;#Regular|07f1e362-856b-423d-bea6-a14079762141</vt:lpwstr>
  </property>
  <property fmtid="{D5CDD505-2E9C-101B-9397-08002B2CF9AE}" pid="8" name="DocumentType">
    <vt:lpwstr>1;#Note|b9e1c92e-303a-4555-86f0-5c711c65937e</vt:lpwstr>
  </property>
  <property fmtid="{D5CDD505-2E9C-101B-9397-08002B2CF9AE}" pid="9" name="SubTopic">
    <vt:lpwstr>478;#MiFID reports - MiFIR 52(1)(6) - Transparency and DVC and TOD|af5d7a71-37b0-44f8-9596-7b2aead30867</vt:lpwstr>
  </property>
</Properties>
</file>