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197794" w:rsidP="00337A3F">
            <w:pPr>
              <w:pStyle w:val="00bDBInfo"/>
              <w:rPr>
                <w:rFonts w:cs="Arial"/>
              </w:rPr>
            </w:pPr>
            <w:bookmarkStart w:id="0" w:name="_GoBack"/>
            <w:bookmarkEnd w:id="0"/>
            <w:r>
              <w:rPr>
                <w:rFonts w:cs="Arial"/>
              </w:rPr>
              <w:t xml:space="preserve">16 October </w:t>
            </w:r>
            <w:r w:rsidR="00EF5FB9">
              <w:rPr>
                <w:rFonts w:cs="Arial"/>
              </w:rPr>
              <w:t>201</w:t>
            </w:r>
            <w:r w:rsidR="002E4F86">
              <w:rPr>
                <w:rFonts w:cs="Arial"/>
              </w:rPr>
              <w:t>9</w:t>
            </w:r>
          </w:p>
        </w:tc>
      </w:tr>
    </w:tbl>
    <w:p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tblPr>
      <w:tblGrid>
        <w:gridCol w:w="10051"/>
      </w:tblGrid>
      <w:tr w:rsidR="006F4535" w:rsidRPr="00616B9B" w:rsidTr="00210E59">
        <w:trPr>
          <w:trHeight w:hRule="exact" w:val="1620"/>
        </w:trPr>
        <w:tc>
          <w:tcPr>
            <w:tcW w:w="10051" w:type="dxa"/>
            <w:vAlign w:val="bottom"/>
          </w:tcPr>
          <w:p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rsidR="006F4535" w:rsidRPr="009A053D" w:rsidRDefault="006F4535" w:rsidP="00210E59">
            <w:pPr>
              <w:pStyle w:val="01aDBTitle"/>
              <w:jc w:val="left"/>
              <w:rPr>
                <w:rFonts w:cs="Arial"/>
                <w:sz w:val="32"/>
              </w:rPr>
            </w:pPr>
          </w:p>
        </w:tc>
      </w:tr>
      <w:tr w:rsidR="006F4535" w:rsidRPr="00616B9B" w:rsidTr="00210E59">
        <w:trPr>
          <w:trHeight w:hRule="exact" w:val="809"/>
        </w:trPr>
        <w:tc>
          <w:tcPr>
            <w:tcW w:w="10051"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rsidR="00704EED" w:rsidRPr="004E49B0" w:rsidRDefault="00704EED" w:rsidP="00337A3F">
            <w:pPr>
              <w:pStyle w:val="02Date"/>
              <w:rPr>
                <w:rFonts w:cs="Arial"/>
              </w:rPr>
            </w:pPr>
            <w:r>
              <w:rPr>
                <w:rFonts w:cs="Arial"/>
                <w:shd w:val="clear" w:color="auto" w:fill="FFFFFF" w:themeFill="background1"/>
              </w:rPr>
              <w:t>ESMA 30-201-535</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197794" w:rsidRPr="00197794" w:rsidRDefault="00197794" w:rsidP="00197794">
      <w:pPr>
        <w:spacing w:after="240"/>
        <w:jc w:val="both"/>
        <w:rPr>
          <w:rStyle w:val="nfaseDiscreto"/>
          <w:b w:val="0"/>
          <w:sz w:val="22"/>
        </w:rPr>
      </w:pPr>
      <w:r w:rsidRPr="00197794">
        <w:rPr>
          <w:rStyle w:val="nfaseDiscreto"/>
          <w:b w:val="0"/>
          <w:sz w:val="22"/>
        </w:rPr>
        <w:t>The European Supervisory Authorities (ESAs) welcome comments on this consultation paper setting out proposed amendments to Commission Delegated Regulation (EU) 2017/653 of 8 March 2017</w:t>
      </w:r>
      <w:r w:rsidRPr="00197794">
        <w:rPr>
          <w:rStyle w:val="nfaseDiscreto"/>
          <w:b w:val="0"/>
          <w:sz w:val="22"/>
        </w:rPr>
        <w:footnoteReference w:id="2"/>
      </w:r>
      <w:r w:rsidRPr="00197794">
        <w:rPr>
          <w:rStyle w:val="nfaseDiscreto"/>
          <w:b w:val="0"/>
          <w:sz w:val="22"/>
        </w:rPr>
        <w:t xml:space="preserve"> (hereinafter “PRIIPs Delegated Regulation”).</w:t>
      </w:r>
    </w:p>
    <w:p w:rsidR="00197794" w:rsidRPr="00197794" w:rsidRDefault="00197794" w:rsidP="00197794">
      <w:pPr>
        <w:jc w:val="both"/>
        <w:rPr>
          <w:rStyle w:val="nfaseDiscreto"/>
          <w:b w:val="0"/>
          <w:sz w:val="22"/>
        </w:rPr>
      </w:pPr>
    </w:p>
    <w:p w:rsidR="00197794" w:rsidRPr="00197794" w:rsidRDefault="00197794" w:rsidP="00197794">
      <w:pPr>
        <w:jc w:val="both"/>
        <w:rPr>
          <w:rStyle w:val="nfaseDiscreto"/>
          <w:b w:val="0"/>
          <w:sz w:val="22"/>
        </w:rPr>
      </w:pPr>
      <w:r w:rsidRPr="00197794">
        <w:rPr>
          <w:rStyle w:val="nfaseDiscreto"/>
          <w:b w:val="0"/>
          <w:sz w:val="22"/>
        </w:rPr>
        <w:t xml:space="preserve">The consultation package includes: </w:t>
      </w:r>
    </w:p>
    <w:p w:rsidR="00197794" w:rsidRDefault="00197794" w:rsidP="00197794">
      <w:pPr>
        <w:jc w:val="both"/>
        <w:rPr>
          <w:rStyle w:val="nfaseDiscreto"/>
          <w:b w:val="0"/>
          <w:sz w:val="22"/>
        </w:rPr>
      </w:pPr>
      <w:r w:rsidRPr="00197794">
        <w:rPr>
          <w:rStyle w:val="nfaseDiscreto"/>
          <w:b w:val="0"/>
          <w:sz w:val="22"/>
        </w:rPr>
        <w:t>•</w:t>
      </w:r>
      <w:r w:rsidRPr="00197794">
        <w:rPr>
          <w:rStyle w:val="nfaseDiscreto"/>
          <w:b w:val="0"/>
          <w:sz w:val="22"/>
        </w:rPr>
        <w:tab/>
        <w:t>The consultation paper</w:t>
      </w:r>
    </w:p>
    <w:p w:rsidR="00197794" w:rsidRDefault="00197794" w:rsidP="00197794">
      <w:pPr>
        <w:jc w:val="both"/>
        <w:rPr>
          <w:rStyle w:val="nfaseDiscreto"/>
          <w:b w:val="0"/>
          <w:sz w:val="22"/>
        </w:rPr>
      </w:pPr>
      <w:r w:rsidRPr="00197794">
        <w:rPr>
          <w:rStyle w:val="nfaseDiscreto"/>
          <w:b w:val="0"/>
          <w:sz w:val="22"/>
        </w:rPr>
        <w:t>•</w:t>
      </w:r>
      <w:r w:rsidRPr="00197794">
        <w:rPr>
          <w:rStyle w:val="nfaseDiscreto"/>
          <w:b w:val="0"/>
          <w:sz w:val="22"/>
        </w:rPr>
        <w:tab/>
      </w:r>
      <w:r>
        <w:rPr>
          <w:rStyle w:val="nfaseDiscreto"/>
          <w:b w:val="0"/>
          <w:sz w:val="22"/>
        </w:rPr>
        <w:t>Template for comments</w:t>
      </w:r>
    </w:p>
    <w:p w:rsidR="00197794" w:rsidRDefault="00197794" w:rsidP="00197794">
      <w:pPr>
        <w:jc w:val="both"/>
        <w:rPr>
          <w:rStyle w:val="nfaseDiscreto"/>
          <w:b w:val="0"/>
          <w:sz w:val="22"/>
        </w:rPr>
      </w:pPr>
    </w:p>
    <w:p w:rsidR="00197794" w:rsidRPr="00197794" w:rsidRDefault="00197794" w:rsidP="00197794">
      <w:pPr>
        <w:jc w:val="both"/>
        <w:rPr>
          <w:rStyle w:val="nfaseDiscreto"/>
          <w:b w:val="0"/>
          <w:sz w:val="22"/>
        </w:rPr>
      </w:pPr>
      <w:r w:rsidRPr="00197794">
        <w:rPr>
          <w:rStyle w:val="nfaseDiscreto"/>
          <w:b w:val="0"/>
          <w:sz w:val="22"/>
        </w:rPr>
        <w:t>The ESAs invite comments on any aspect of this paper. Comments are most helpful if they:</w:t>
      </w:r>
    </w:p>
    <w:p w:rsidR="00197794" w:rsidRPr="00197794" w:rsidRDefault="00197794" w:rsidP="00197794">
      <w:pPr>
        <w:jc w:val="both"/>
        <w:rPr>
          <w:rStyle w:val="nfaseDiscreto"/>
          <w:b w:val="0"/>
          <w:sz w:val="22"/>
        </w:rPr>
      </w:pPr>
      <w:r w:rsidRPr="00197794">
        <w:rPr>
          <w:rStyle w:val="nfaseDiscreto"/>
          <w:b w:val="0"/>
          <w:sz w:val="22"/>
        </w:rPr>
        <w:t>•</w:t>
      </w:r>
      <w:r w:rsidRPr="00197794">
        <w:rPr>
          <w:rStyle w:val="nfaseDiscreto"/>
          <w:b w:val="0"/>
          <w:sz w:val="22"/>
        </w:rPr>
        <w:tab/>
        <w:t>contain a clear rationale; and</w:t>
      </w:r>
    </w:p>
    <w:p w:rsidR="00197794" w:rsidRPr="00197794" w:rsidRDefault="00197794" w:rsidP="00197794">
      <w:pPr>
        <w:jc w:val="both"/>
        <w:rPr>
          <w:rStyle w:val="nfaseDiscreto"/>
          <w:b w:val="0"/>
          <w:sz w:val="22"/>
        </w:rPr>
      </w:pPr>
      <w:r w:rsidRPr="00197794">
        <w:rPr>
          <w:rStyle w:val="nfaseDiscreto"/>
          <w:b w:val="0"/>
          <w:sz w:val="22"/>
        </w:rPr>
        <w:t>•</w:t>
      </w:r>
      <w:r w:rsidRPr="00197794">
        <w:rPr>
          <w:rStyle w:val="nfaseDiscreto"/>
          <w:b w:val="0"/>
          <w:sz w:val="22"/>
        </w:rPr>
        <w:tab/>
        <w:t>describe any alternatives the ESAs should consider.</w:t>
      </w:r>
    </w:p>
    <w:p w:rsidR="00197794" w:rsidRDefault="00197794" w:rsidP="00197794">
      <w:pPr>
        <w:jc w:val="both"/>
        <w:rPr>
          <w:rStyle w:val="nfaseDiscreto"/>
          <w:b w:val="0"/>
          <w:sz w:val="22"/>
        </w:rPr>
      </w:pPr>
    </w:p>
    <w:p w:rsidR="00197794" w:rsidRPr="00197794" w:rsidRDefault="00197794" w:rsidP="00197794">
      <w:pPr>
        <w:spacing w:after="240"/>
        <w:jc w:val="both"/>
        <w:rPr>
          <w:rStyle w:val="nfaseDiscreto"/>
          <w:b w:val="0"/>
          <w:sz w:val="22"/>
        </w:rPr>
      </w:pPr>
      <w:r w:rsidRPr="00197794">
        <w:rPr>
          <w:rStyle w:val="nfaseDiscreto"/>
          <w:b w:val="0"/>
          <w:sz w:val="22"/>
        </w:rPr>
        <w:t xml:space="preserve">When describing alternative approaches the ESAs encourage stakeholders to consider how </w:t>
      </w:r>
      <w:r w:rsidR="004B1D0D">
        <w:rPr>
          <w:rStyle w:val="nfaseDiscreto"/>
          <w:b w:val="0"/>
          <w:sz w:val="22"/>
        </w:rPr>
        <w:t xml:space="preserve">the </w:t>
      </w:r>
      <w:r w:rsidRPr="00197794">
        <w:rPr>
          <w:rStyle w:val="nfaseDiscreto"/>
          <w:b w:val="0"/>
          <w:sz w:val="22"/>
        </w:rPr>
        <w:t>approach would achieve the aims of Regulation (EU) No 1286/2014</w:t>
      </w:r>
      <w:r w:rsidRPr="00197794">
        <w:rPr>
          <w:rStyle w:val="nfaseDiscreto"/>
          <w:b w:val="0"/>
          <w:sz w:val="22"/>
        </w:rPr>
        <w:footnoteReference w:id="3"/>
      </w:r>
      <w:r w:rsidRPr="00197794">
        <w:rPr>
          <w:rStyle w:val="nfaseDiscreto"/>
          <w:b w:val="0"/>
          <w:sz w:val="22"/>
        </w:rPr>
        <w:t xml:space="preserve"> (hereinafter “PRIIPs Reg</w:t>
      </w:r>
      <w:r w:rsidRPr="00197794">
        <w:rPr>
          <w:rStyle w:val="nfaseDiscreto"/>
          <w:b w:val="0"/>
          <w:sz w:val="22"/>
        </w:rPr>
        <w:t>u</w:t>
      </w:r>
      <w:r w:rsidRPr="00197794">
        <w:rPr>
          <w:rStyle w:val="nfaseDiscreto"/>
          <w:b w:val="0"/>
          <w:sz w:val="22"/>
        </w:rPr>
        <w:t xml:space="preserve">lation”). </w:t>
      </w:r>
    </w:p>
    <w:p w:rsidR="00EC1154" w:rsidRDefault="00EC1154" w:rsidP="00AF38AF">
      <w:pPr>
        <w:rPr>
          <w:rStyle w:val="nfaseDiscreto"/>
          <w:b w:val="0"/>
          <w:sz w:val="22"/>
        </w:rPr>
      </w:pPr>
    </w:p>
    <w:p w:rsidR="009A3017" w:rsidRPr="00E40A5C" w:rsidRDefault="009A3017" w:rsidP="009A3017">
      <w:pPr>
        <w:spacing w:after="120"/>
        <w:jc w:val="both"/>
        <w:rPr>
          <w:rStyle w:val="nfaseDiscreto"/>
          <w:sz w:val="22"/>
        </w:rPr>
      </w:pPr>
      <w:r w:rsidRPr="00E40A5C">
        <w:rPr>
          <w:rStyle w:val="nfaseDiscreto"/>
          <w:sz w:val="22"/>
        </w:rPr>
        <w:t>Instructions</w:t>
      </w:r>
    </w:p>
    <w:p w:rsidR="009A3017" w:rsidRPr="00E40A5C" w:rsidRDefault="009A3017" w:rsidP="009A3017">
      <w:pPr>
        <w:spacing w:after="240"/>
        <w:jc w:val="both"/>
        <w:rPr>
          <w:rStyle w:val="nfaseDiscreto"/>
          <w:b w:val="0"/>
          <w:sz w:val="22"/>
        </w:rPr>
      </w:pPr>
      <w:r w:rsidRPr="00E40A5C">
        <w:rPr>
          <w:rStyle w:val="nfaseDiscreto"/>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PargrafodaLista"/>
        <w:numPr>
          <w:ilvl w:val="0"/>
          <w:numId w:val="37"/>
        </w:numPr>
        <w:spacing w:after="240" w:line="276" w:lineRule="auto"/>
        <w:ind w:left="567" w:hanging="567"/>
        <w:contextualSpacing w:val="0"/>
        <w:jc w:val="both"/>
        <w:rPr>
          <w:rStyle w:val="nfaseDiscreto"/>
          <w:b w:val="0"/>
          <w:sz w:val="22"/>
        </w:rPr>
      </w:pPr>
      <w:r w:rsidRPr="00E40A5C">
        <w:rPr>
          <w:rStyle w:val="nfaseDiscreto"/>
          <w:b w:val="0"/>
          <w:sz w:val="22"/>
        </w:rPr>
        <w:t xml:space="preserve">Insert your responses to the questions in the Consultation Paper in </w:t>
      </w:r>
      <w:r w:rsidR="00963D60">
        <w:rPr>
          <w:rStyle w:val="nfaseDiscreto"/>
          <w:b w:val="0"/>
          <w:sz w:val="22"/>
        </w:rPr>
        <w:t>the present</w:t>
      </w:r>
      <w:r w:rsidR="00963D60" w:rsidRPr="00E40A5C">
        <w:rPr>
          <w:rStyle w:val="nfaseDiscreto"/>
          <w:b w:val="0"/>
          <w:sz w:val="22"/>
        </w:rPr>
        <w:t xml:space="preserve"> </w:t>
      </w:r>
      <w:r w:rsidR="00315895">
        <w:rPr>
          <w:rStyle w:val="nfaseDiscreto"/>
          <w:b w:val="0"/>
          <w:sz w:val="22"/>
        </w:rPr>
        <w:t xml:space="preserve">response </w:t>
      </w:r>
      <w:r w:rsidRPr="00E40A5C">
        <w:rPr>
          <w:rStyle w:val="nfaseDiscreto"/>
          <w:b w:val="0"/>
          <w:sz w:val="22"/>
        </w:rPr>
        <w:t>form</w:t>
      </w:r>
      <w:r w:rsidR="00963D60">
        <w:rPr>
          <w:rStyle w:val="nfaseDiscreto"/>
          <w:b w:val="0"/>
          <w:sz w:val="22"/>
        </w:rPr>
        <w:t>.</w:t>
      </w:r>
      <w:r w:rsidRPr="00E40A5C">
        <w:rPr>
          <w:rStyle w:val="nfaseDiscreto"/>
          <w:b w:val="0"/>
          <w:sz w:val="22"/>
        </w:rPr>
        <w:t xml:space="preserve"> </w:t>
      </w:r>
    </w:p>
    <w:p w:rsidR="009A3017" w:rsidRPr="00E40A5C" w:rsidRDefault="009A3017" w:rsidP="00967674">
      <w:pPr>
        <w:pStyle w:val="PargrafodaLista"/>
        <w:numPr>
          <w:ilvl w:val="0"/>
          <w:numId w:val="37"/>
        </w:numPr>
        <w:spacing w:after="240" w:line="276" w:lineRule="auto"/>
        <w:ind w:left="567" w:hanging="567"/>
        <w:contextualSpacing w:val="0"/>
        <w:jc w:val="both"/>
        <w:rPr>
          <w:rStyle w:val="nfaseDiscreto"/>
          <w:b w:val="0"/>
          <w:sz w:val="22"/>
        </w:rPr>
      </w:pPr>
      <w:r w:rsidRPr="00E40A5C">
        <w:rPr>
          <w:rStyle w:val="nfaseDiscreto"/>
          <w:b w:val="0"/>
          <w:sz w:val="22"/>
        </w:rPr>
        <w:t>Please do not remove tags of the type &lt;ESA_QUESTION_</w:t>
      </w:r>
      <w:r w:rsidR="00197794">
        <w:rPr>
          <w:rStyle w:val="nfaseDiscreto"/>
          <w:b w:val="0"/>
          <w:sz w:val="22"/>
        </w:rPr>
        <w:t>PKID</w:t>
      </w:r>
      <w:r w:rsidRPr="00E40A5C">
        <w:rPr>
          <w:rStyle w:val="nfaseDiscreto"/>
          <w:b w:val="0"/>
          <w:sz w:val="22"/>
        </w:rPr>
        <w:t>_1&gt;. Your response to each question has to be framed by the two tags corresponding to the question.</w:t>
      </w:r>
    </w:p>
    <w:p w:rsidR="009A3017" w:rsidRPr="00E40A5C" w:rsidRDefault="009A3017" w:rsidP="00967674">
      <w:pPr>
        <w:pStyle w:val="PargrafodaLista"/>
        <w:numPr>
          <w:ilvl w:val="0"/>
          <w:numId w:val="37"/>
        </w:numPr>
        <w:spacing w:after="240" w:line="276" w:lineRule="auto"/>
        <w:ind w:left="567" w:hanging="567"/>
        <w:contextualSpacing w:val="0"/>
        <w:jc w:val="both"/>
        <w:rPr>
          <w:rStyle w:val="nfaseDiscreto"/>
          <w:b w:val="0"/>
          <w:sz w:val="22"/>
        </w:rPr>
      </w:pPr>
      <w:r w:rsidRPr="00E40A5C">
        <w:rPr>
          <w:rStyle w:val="nfaseDiscreto"/>
          <w:b w:val="0"/>
          <w:sz w:val="22"/>
        </w:rPr>
        <w:t>If you do not wish to respond to a given question, please do not delete it but simply leave the text “TYPE YOUR TEXT HERE” between the tags.</w:t>
      </w:r>
    </w:p>
    <w:p w:rsidR="009A3017" w:rsidRPr="00E40A5C" w:rsidRDefault="009A3017" w:rsidP="00967674">
      <w:pPr>
        <w:pStyle w:val="PargrafodaLista"/>
        <w:numPr>
          <w:ilvl w:val="0"/>
          <w:numId w:val="37"/>
        </w:numPr>
        <w:spacing w:after="240" w:line="276" w:lineRule="auto"/>
        <w:ind w:left="567" w:hanging="567"/>
        <w:contextualSpacing w:val="0"/>
        <w:jc w:val="both"/>
        <w:rPr>
          <w:rStyle w:val="nfaseDiscreto"/>
          <w:b w:val="0"/>
          <w:sz w:val="22"/>
        </w:rPr>
      </w:pPr>
      <w:r w:rsidRPr="00E40A5C">
        <w:rPr>
          <w:rStyle w:val="nfaseDiscreto"/>
          <w:b w:val="0"/>
          <w:sz w:val="22"/>
        </w:rPr>
        <w:t>When you have drafted your response, name your response form according to the follo</w:t>
      </w:r>
      <w:r w:rsidRPr="00E40A5C">
        <w:rPr>
          <w:rStyle w:val="nfaseDiscreto"/>
          <w:b w:val="0"/>
          <w:sz w:val="22"/>
        </w:rPr>
        <w:t>w</w:t>
      </w:r>
      <w:r w:rsidRPr="00E40A5C">
        <w:rPr>
          <w:rStyle w:val="nfaseDiscreto"/>
          <w:b w:val="0"/>
          <w:sz w:val="22"/>
        </w:rPr>
        <w:t>ing convention: ESA_</w:t>
      </w:r>
      <w:r w:rsidR="00197794">
        <w:rPr>
          <w:rStyle w:val="nfaseDiscreto"/>
          <w:b w:val="0"/>
          <w:sz w:val="22"/>
        </w:rPr>
        <w:t>PKID</w:t>
      </w:r>
      <w:r w:rsidRPr="00E40A5C">
        <w:rPr>
          <w:rStyle w:val="nfaseDiscreto"/>
          <w:b w:val="0"/>
          <w:sz w:val="22"/>
        </w:rPr>
        <w:t>_nameofrespondent_RESPONSEFORM. For example, for a r</w:t>
      </w:r>
      <w:r w:rsidRPr="00E40A5C">
        <w:rPr>
          <w:rStyle w:val="nfaseDiscreto"/>
          <w:b w:val="0"/>
          <w:sz w:val="22"/>
        </w:rPr>
        <w:t>e</w:t>
      </w:r>
      <w:r w:rsidRPr="00E40A5C">
        <w:rPr>
          <w:rStyle w:val="nfaseDiscreto"/>
          <w:b w:val="0"/>
          <w:sz w:val="22"/>
        </w:rPr>
        <w:t>spondent named ABCD, the response form would be entitled ESA_</w:t>
      </w:r>
      <w:r w:rsidR="00197794">
        <w:rPr>
          <w:rStyle w:val="nfaseDiscreto"/>
          <w:b w:val="0"/>
          <w:sz w:val="22"/>
        </w:rPr>
        <w:t>PKID</w:t>
      </w:r>
      <w:r w:rsidRPr="00E40A5C">
        <w:rPr>
          <w:rStyle w:val="nfaseDiscreto"/>
          <w:b w:val="0"/>
          <w:sz w:val="22"/>
        </w:rPr>
        <w:t>_ABCD_RESPONSEFORM.</w:t>
      </w:r>
    </w:p>
    <w:p w:rsidR="00197794" w:rsidRPr="00197794" w:rsidRDefault="00197794" w:rsidP="00197794">
      <w:pPr>
        <w:pStyle w:val="PargrafodaLista"/>
        <w:numPr>
          <w:ilvl w:val="0"/>
          <w:numId w:val="37"/>
        </w:numPr>
        <w:spacing w:after="240" w:line="276" w:lineRule="auto"/>
        <w:ind w:left="567" w:hanging="567"/>
        <w:contextualSpacing w:val="0"/>
        <w:jc w:val="both"/>
        <w:rPr>
          <w:rStyle w:val="nfaseDiscreto"/>
          <w:b w:val="0"/>
          <w:sz w:val="22"/>
        </w:rPr>
      </w:pPr>
      <w:r w:rsidRPr="00197794">
        <w:rPr>
          <w:rStyle w:val="nfaseDiscreto"/>
          <w:b w:val="0"/>
          <w:sz w:val="22"/>
        </w:rPr>
        <w:lastRenderedPageBreak/>
        <w:t>The consultation paper is available on the websites of the three ESAs</w:t>
      </w:r>
      <w:r w:rsidR="00764042">
        <w:rPr>
          <w:rStyle w:val="nfaseDiscreto"/>
          <w:b w:val="0"/>
          <w:sz w:val="22"/>
        </w:rPr>
        <w:t xml:space="preserve"> and the Joint Co</w:t>
      </w:r>
      <w:r w:rsidR="00764042">
        <w:rPr>
          <w:rStyle w:val="nfaseDiscreto"/>
          <w:b w:val="0"/>
          <w:sz w:val="22"/>
        </w:rPr>
        <w:t>m</w:t>
      </w:r>
      <w:r w:rsidR="00764042">
        <w:rPr>
          <w:rStyle w:val="nfaseDiscreto"/>
          <w:b w:val="0"/>
          <w:sz w:val="22"/>
        </w:rPr>
        <w:t>mittee</w:t>
      </w:r>
      <w:r w:rsidRPr="00197794">
        <w:rPr>
          <w:rStyle w:val="nfaseDiscreto"/>
          <w:b w:val="0"/>
          <w:sz w:val="22"/>
        </w:rPr>
        <w:t xml:space="preserve">. Comments on this consultation paper can be sent using the response form, via the </w:t>
      </w:r>
      <w:hyperlink r:id="rId19" w:history="1">
        <w:r w:rsidRPr="00197794">
          <w:rPr>
            <w:rStyle w:val="Hiperligao"/>
            <w:rFonts w:cs="Arial"/>
            <w:sz w:val="22"/>
          </w:rPr>
          <w:t>ESMA website</w:t>
        </w:r>
      </w:hyperlink>
      <w:r w:rsidRPr="00197794">
        <w:rPr>
          <w:rStyle w:val="nfaseDiscreto"/>
          <w:b w:val="0"/>
          <w:sz w:val="24"/>
        </w:rPr>
        <w:t xml:space="preserve"> </w:t>
      </w:r>
      <w:r w:rsidRPr="00197794">
        <w:rPr>
          <w:rStyle w:val="nfaseDiscreto"/>
          <w:b w:val="0"/>
          <w:sz w:val="22"/>
        </w:rPr>
        <w:t xml:space="preserve">under the heading ‘Your input - Consultations’ by </w:t>
      </w:r>
      <w:r w:rsidRPr="00197794">
        <w:rPr>
          <w:rStyle w:val="nfaseDiscreto"/>
          <w:sz w:val="22"/>
        </w:rPr>
        <w:t>13 January 2020</w:t>
      </w:r>
      <w:r w:rsidRPr="00197794">
        <w:rPr>
          <w:rStyle w:val="nfaseDiscreto"/>
          <w:b w:val="0"/>
          <w:sz w:val="22"/>
        </w:rPr>
        <w:t>.</w:t>
      </w:r>
    </w:p>
    <w:p w:rsidR="00197794" w:rsidRDefault="00197794" w:rsidP="00197794">
      <w:pPr>
        <w:pStyle w:val="PargrafodaLista"/>
        <w:numPr>
          <w:ilvl w:val="0"/>
          <w:numId w:val="37"/>
        </w:numPr>
        <w:spacing w:after="240" w:line="276" w:lineRule="auto"/>
        <w:ind w:left="567" w:hanging="567"/>
        <w:contextualSpacing w:val="0"/>
        <w:jc w:val="both"/>
        <w:rPr>
          <w:rStyle w:val="nfaseDiscreto"/>
          <w:b w:val="0"/>
          <w:sz w:val="22"/>
        </w:rPr>
      </w:pPr>
      <w:r w:rsidRPr="00197794">
        <w:rPr>
          <w:rStyle w:val="nfaseDiscreto"/>
          <w:b w:val="0"/>
          <w:sz w:val="22"/>
        </w:rPr>
        <w:t>Contributions not provided in the template for comments, or after the deadline will not be processed.</w:t>
      </w:r>
    </w:p>
    <w:p w:rsidR="00197794" w:rsidRPr="00197794" w:rsidRDefault="00197794" w:rsidP="00197794">
      <w:pPr>
        <w:spacing w:after="240" w:line="276" w:lineRule="auto"/>
        <w:jc w:val="both"/>
        <w:rPr>
          <w:rStyle w:val="nfaseDiscreto"/>
          <w:b w:val="0"/>
          <w:sz w:val="22"/>
        </w:rPr>
      </w:pPr>
    </w:p>
    <w:p w:rsidR="00210E59" w:rsidRPr="00210E59" w:rsidRDefault="00210E59" w:rsidP="00210E59">
      <w:pPr>
        <w:spacing w:after="120"/>
        <w:jc w:val="both"/>
        <w:rPr>
          <w:rStyle w:val="nfaseDiscreto"/>
          <w:sz w:val="22"/>
        </w:rPr>
      </w:pPr>
      <w:r w:rsidRPr="00210E59">
        <w:rPr>
          <w:rStyle w:val="nfaseDiscreto"/>
          <w:sz w:val="22"/>
        </w:rPr>
        <w:t>Publication of responses</w:t>
      </w:r>
    </w:p>
    <w:p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w:t>
      </w:r>
      <w:r w:rsidRPr="00197794">
        <w:rPr>
          <w:sz w:val="22"/>
          <w:szCs w:val="22"/>
        </w:rPr>
        <w:t>u</w:t>
      </w:r>
      <w:r w:rsidRPr="00197794">
        <w:rPr>
          <w:sz w:val="22"/>
          <w:szCs w:val="22"/>
        </w:rPr>
        <w:t>ments. We may consult you if we receive such a request. Any decision we make not to disclose the response is reviewable by ESAs Board of Appeal and the European Ombudsman.</w:t>
      </w:r>
    </w:p>
    <w:p w:rsidR="00197794" w:rsidRDefault="00197794" w:rsidP="004E6AE4">
      <w:pPr>
        <w:rPr>
          <w:rStyle w:val="nfaseDiscreto"/>
          <w:sz w:val="22"/>
          <w:lang w:eastAsia="en-GB"/>
        </w:rPr>
      </w:pPr>
    </w:p>
    <w:p w:rsidR="00197794" w:rsidRDefault="00197794" w:rsidP="004E6AE4">
      <w:pPr>
        <w:rPr>
          <w:rStyle w:val="nfaseDiscreto"/>
          <w:sz w:val="22"/>
          <w:lang w:eastAsia="en-GB"/>
        </w:rPr>
      </w:pPr>
    </w:p>
    <w:p w:rsidR="009A3017" w:rsidRPr="00E40A5C" w:rsidRDefault="009A3017" w:rsidP="004E6AE4">
      <w:pPr>
        <w:rPr>
          <w:rStyle w:val="nfaseDiscreto"/>
          <w:sz w:val="22"/>
          <w:lang w:eastAsia="en-GB"/>
        </w:rPr>
      </w:pPr>
      <w:r w:rsidRPr="00E40A5C">
        <w:rPr>
          <w:rStyle w:val="nfaseDiscreto"/>
          <w:sz w:val="22"/>
          <w:lang w:eastAsia="en-GB"/>
        </w:rPr>
        <w:t>Data protection</w:t>
      </w:r>
    </w:p>
    <w:p w:rsidR="00197794" w:rsidRDefault="00197794" w:rsidP="00210E59">
      <w:pPr>
        <w:rPr>
          <w:sz w:val="22"/>
        </w:rPr>
      </w:pPr>
    </w:p>
    <w:p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Refdenotaderodap"/>
          <w:rFonts w:cs="Arial"/>
          <w:sz w:val="22"/>
        </w:rPr>
        <w:footnoteReference w:id="4"/>
      </w:r>
      <w:r w:rsidRPr="00197794">
        <w:rPr>
          <w:rFonts w:cs="Arial"/>
          <w:sz w:val="22"/>
        </w:rPr>
        <w:t xml:space="preserve">. Further information on data protection can be found under the </w:t>
      </w:r>
      <w:hyperlink r:id="rId20" w:history="1">
        <w:r w:rsidRPr="00197794">
          <w:rPr>
            <w:rStyle w:val="Hiperligao"/>
            <w:rFonts w:cs="Arial"/>
            <w:sz w:val="22"/>
          </w:rPr>
          <w:t>Legal notice</w:t>
        </w:r>
      </w:hyperlink>
      <w:r w:rsidRPr="00197794">
        <w:rPr>
          <w:rFonts w:cs="Arial"/>
          <w:sz w:val="22"/>
        </w:rPr>
        <w:t xml:space="preserve"> section of the EBA website and under the </w:t>
      </w:r>
      <w:hyperlink r:id="rId21" w:history="1">
        <w:r w:rsidRPr="00197794">
          <w:rPr>
            <w:rStyle w:val="Hiperligao"/>
            <w:rFonts w:cs="Arial"/>
            <w:sz w:val="22"/>
          </w:rPr>
          <w:t>Legal notice</w:t>
        </w:r>
      </w:hyperlink>
      <w:r w:rsidRPr="00197794">
        <w:rPr>
          <w:rFonts w:cs="Arial"/>
          <w:sz w:val="22"/>
        </w:rPr>
        <w:t xml:space="preserve"> section of the EIOPA website and under the </w:t>
      </w:r>
      <w:hyperlink r:id="rId22" w:history="1">
        <w:r w:rsidRPr="00197794">
          <w:rPr>
            <w:rStyle w:val="Hiperligao"/>
            <w:rFonts w:cs="Arial"/>
            <w:sz w:val="22"/>
          </w:rPr>
          <w:t>Legal notice</w:t>
        </w:r>
      </w:hyperlink>
      <w:r w:rsidRPr="00197794">
        <w:rPr>
          <w:rFonts w:cs="Arial"/>
          <w:sz w:val="22"/>
        </w:rPr>
        <w:t xml:space="preserve"> section of the ESMA website.</w:t>
      </w:r>
    </w:p>
    <w:p w:rsidR="00210E59" w:rsidRDefault="00210E59" w:rsidP="009A3017">
      <w:pPr>
        <w:spacing w:after="120"/>
        <w:jc w:val="both"/>
        <w:rPr>
          <w:rStyle w:val="nfaseDiscreto"/>
          <w:sz w:val="22"/>
          <w:lang w:eastAsia="en-GB"/>
        </w:rPr>
      </w:pPr>
    </w:p>
    <w:bookmarkEnd w:id="1"/>
    <w:p w:rsidR="002E4F86" w:rsidRPr="00EC1154" w:rsidRDefault="002E4F86" w:rsidP="00EC1154">
      <w:pPr>
        <w:rPr>
          <w:sz w:val="22"/>
        </w:rPr>
      </w:pPr>
    </w:p>
    <w:p w:rsidR="00332304" w:rsidRDefault="00332304" w:rsidP="004E6AE4">
      <w:pPr>
        <w:rPr>
          <w:rFonts w:cs="Arial"/>
          <w:b/>
          <w:bCs/>
          <w:kern w:val="32"/>
          <w:sz w:val="24"/>
          <w:szCs w:val="32"/>
        </w:rPr>
      </w:pPr>
      <w:r>
        <w:br w:type="page"/>
      </w:r>
    </w:p>
    <w:p w:rsidR="00B327E9" w:rsidRPr="00AB6D88" w:rsidRDefault="00B327E9" w:rsidP="00B327E9">
      <w:pPr>
        <w:pStyle w:val="Ttulo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B327E9" w:rsidRPr="00AB6D88" w:rsidTr="00F136AD">
        <w:tc>
          <w:tcPr>
            <w:tcW w:w="3929" w:type="dxa"/>
            <w:shd w:val="clear" w:color="auto" w:fill="auto"/>
          </w:tcPr>
          <w:p w:rsidR="00B327E9" w:rsidRPr="00E40A5C" w:rsidRDefault="00B327E9" w:rsidP="00F136AD">
            <w:pPr>
              <w:rPr>
                <w:rFonts w:cs="Arial"/>
                <w:sz w:val="22"/>
              </w:rPr>
            </w:pPr>
            <w:permStart w:id="0" w:edGrp="everyone" w:colFirst="1" w:colLast="1"/>
            <w:r w:rsidRPr="00E40A5C">
              <w:rPr>
                <w:rFonts w:cs="Arial"/>
                <w:sz w:val="22"/>
              </w:rPr>
              <w:t>Name of the company / organisation</w:t>
            </w:r>
          </w:p>
        </w:tc>
        <w:sdt>
          <w:sdtPr>
            <w:rPr>
              <w:rStyle w:val="TextodoMarcadordePosio"/>
              <w:rFonts w:cs="Arial"/>
              <w:lang w:val="pt-PT"/>
            </w:rPr>
            <w:id w:val="-1905066999"/>
            <w:text/>
          </w:sdtPr>
          <w:sdtContent>
            <w:tc>
              <w:tcPr>
                <w:tcW w:w="5595" w:type="dxa"/>
                <w:shd w:val="clear" w:color="auto" w:fill="auto"/>
              </w:tcPr>
              <w:p w:rsidR="00B327E9" w:rsidRPr="00270C2A" w:rsidRDefault="00270C2A" w:rsidP="00270C2A">
                <w:pPr>
                  <w:rPr>
                    <w:rStyle w:val="TextodoMarcadordePosio"/>
                    <w:rFonts w:cs="Arial"/>
                    <w:lang w:val="pt-PT"/>
                  </w:rPr>
                </w:pPr>
                <w:r w:rsidRPr="00270C2A">
                  <w:rPr>
                    <w:rStyle w:val="TextodoMarcadordePosio"/>
                    <w:rFonts w:cs="Arial"/>
                    <w:lang w:val="pt-PT"/>
                  </w:rPr>
                  <w:t xml:space="preserve">DECO – Associação </w:t>
                </w:r>
                <w:r>
                  <w:rPr>
                    <w:rStyle w:val="TextodoMarcadordePosio"/>
                    <w:rFonts w:cs="Arial"/>
                    <w:lang w:val="pt-PT"/>
                  </w:rPr>
                  <w:t>Portuguesa p</w:t>
                </w:r>
                <w:r w:rsidRPr="00270C2A">
                  <w:rPr>
                    <w:rStyle w:val="TextodoMarcadordePosio"/>
                    <w:rFonts w:cs="Arial"/>
                    <w:lang w:val="pt-PT"/>
                  </w:rPr>
                  <w:t>ara a defesa do consum</w:t>
                </w:r>
                <w:r w:rsidRPr="00270C2A">
                  <w:rPr>
                    <w:rStyle w:val="TextodoMarcadordePosio"/>
                    <w:rFonts w:cs="Arial"/>
                    <w:lang w:val="pt-PT"/>
                  </w:rPr>
                  <w:t>i</w:t>
                </w:r>
                <w:r w:rsidRPr="00270C2A">
                  <w:rPr>
                    <w:rStyle w:val="TextodoMarcadordePosio"/>
                    <w:rFonts w:cs="Arial"/>
                    <w:lang w:val="pt-PT"/>
                  </w:rPr>
                  <w:t>dor</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1" w:edGrp="everyone" w:colFirst="1" w:colLast="1"/>
            <w:permEnd w:id="0"/>
            <w:r w:rsidRPr="00E40A5C">
              <w:rPr>
                <w:rFonts w:cs="Arial"/>
                <w:sz w:val="22"/>
              </w:rPr>
              <w:t>Activity</w:t>
            </w:r>
          </w:p>
        </w:tc>
        <w:tc>
          <w:tcPr>
            <w:tcW w:w="5595" w:type="dxa"/>
            <w:shd w:val="clear" w:color="auto" w:fill="auto"/>
          </w:tcPr>
          <w:p w:rsidR="00B327E9" w:rsidRPr="00AB6D88" w:rsidRDefault="00C537EA"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270C2A">
                  <w:rPr>
                    <w:rFonts w:cs="Arial"/>
                  </w:rPr>
                  <w:t>Non-financial counterparty</w:t>
                </w:r>
              </w:sdtContent>
            </w:sdt>
          </w:p>
        </w:tc>
      </w:tr>
      <w:tr w:rsidR="00B327E9" w:rsidRPr="00AB6D88" w:rsidTr="00F136AD">
        <w:tc>
          <w:tcPr>
            <w:tcW w:w="3929" w:type="dxa"/>
            <w:shd w:val="clear" w:color="auto" w:fill="auto"/>
          </w:tcPr>
          <w:p w:rsidR="00B327E9" w:rsidRPr="00E40A5C" w:rsidRDefault="00B327E9" w:rsidP="00F136AD">
            <w:pPr>
              <w:rPr>
                <w:rFonts w:cs="Arial"/>
                <w:sz w:val="22"/>
              </w:rPr>
            </w:pPr>
            <w:permStart w:id="2" w:edGrp="everyone" w:colFirst="1" w:colLast="1"/>
            <w:permEnd w:id="1"/>
            <w:r w:rsidRPr="00E40A5C">
              <w:rPr>
                <w:rFonts w:cs="Arial"/>
                <w:sz w:val="22"/>
              </w:rPr>
              <w:t>Are you representing an association?</w:t>
            </w:r>
          </w:p>
        </w:tc>
        <w:sdt>
          <w:sdtPr>
            <w:rPr>
              <w:rFonts w:cs="Arial"/>
            </w:rPr>
            <w:id w:val="-242871467"/>
          </w:sdtPr>
          <w:sdtContent>
            <w:tc>
              <w:tcPr>
                <w:tcW w:w="5595" w:type="dxa"/>
                <w:shd w:val="clear" w:color="auto" w:fill="auto"/>
              </w:tcPr>
              <w:p w:rsidR="00B327E9" w:rsidRPr="00AB6D88" w:rsidRDefault="00B327E9" w:rsidP="00F136AD">
                <w:pPr>
                  <w:rPr>
                    <w:rFonts w:cs="Arial"/>
                  </w:rPr>
                </w:pPr>
                <w:r>
                  <w:rPr>
                    <w:rFonts w:ascii="MS Gothic" w:eastAsia="MS Gothic" w:hAnsi="MS Gothic" w:cs="Arial" w:hint="eastAsia"/>
                  </w:rPr>
                  <w:t>☐</w:t>
                </w:r>
                <w:r w:rsidR="00270C2A">
                  <w:rPr>
                    <w:rFonts w:ascii="MS Gothic" w:eastAsia="MS Gothic" w:hAnsi="MS Gothic" w:cs="Arial" w:hint="eastAsia"/>
                  </w:rPr>
                  <w:sym w:font="Wingdings 2" w:char="F050"/>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3" w:edGrp="everyone" w:colFirst="1" w:colLast="1"/>
            <w:permEnd w:id="2"/>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rsidR="00B327E9" w:rsidRPr="00AB6D88" w:rsidRDefault="00270C2A" w:rsidP="00F136AD">
                <w:pPr>
                  <w:rPr>
                    <w:rFonts w:cs="Arial"/>
                  </w:rPr>
                </w:pPr>
                <w:r>
                  <w:rPr>
                    <w:rFonts w:cs="Arial"/>
                  </w:rPr>
                  <w:t>Portugal</w:t>
                </w:r>
              </w:p>
            </w:tc>
          </w:sdtContent>
        </w:sdt>
      </w:tr>
      <w:permEnd w:id="3"/>
    </w:tbl>
    <w:p w:rsidR="00B327E9" w:rsidRDefault="00B327E9" w:rsidP="00B327E9">
      <w:pPr>
        <w:spacing w:after="120" w:line="264" w:lineRule="auto"/>
      </w:pPr>
    </w:p>
    <w:p w:rsidR="00B327E9" w:rsidRDefault="00B327E9" w:rsidP="00B327E9">
      <w:pPr>
        <w:pStyle w:val="Ttulo1"/>
        <w:numPr>
          <w:ilvl w:val="0"/>
          <w:numId w:val="0"/>
        </w:numPr>
        <w:ind w:left="431" w:hanging="431"/>
      </w:pPr>
      <w:r>
        <w:t>Introduction</w:t>
      </w:r>
    </w:p>
    <w:p w:rsidR="00B327E9" w:rsidRPr="00E40A5C" w:rsidRDefault="00B327E9" w:rsidP="00B327E9">
      <w:pPr>
        <w:rPr>
          <w:rStyle w:val="nfaseIntenso"/>
          <w:sz w:val="22"/>
        </w:rPr>
      </w:pPr>
      <w:r w:rsidRPr="00E40A5C">
        <w:rPr>
          <w:rStyle w:val="nfaseIntenso"/>
          <w:sz w:val="22"/>
        </w:rPr>
        <w:t>Please make your introductory comments below, if any:</w:t>
      </w:r>
    </w:p>
    <w:p w:rsidR="00B327E9" w:rsidRPr="00BF28DA" w:rsidRDefault="00B327E9" w:rsidP="00B327E9"/>
    <w:p w:rsidR="00B327E9" w:rsidRPr="006F4535" w:rsidRDefault="00B327E9" w:rsidP="00B327E9">
      <w:r w:rsidRPr="006F4535">
        <w:t>&lt;ESA_COMMENT_</w:t>
      </w:r>
      <w:r w:rsidR="00197794">
        <w:rPr>
          <w:rStyle w:val="nfaseDiscreto"/>
          <w:b w:val="0"/>
          <w:sz w:val="22"/>
        </w:rPr>
        <w:t>PKID</w:t>
      </w:r>
      <w:r w:rsidRPr="006F4535">
        <w:t>_1&gt;</w:t>
      </w:r>
    </w:p>
    <w:p w:rsidR="00B327E9" w:rsidRDefault="00B327E9" w:rsidP="00B327E9">
      <w:permStart w:id="4" w:edGrp="everyone"/>
      <w:r>
        <w:t>TYPE YOUR TEXT HERE</w:t>
      </w:r>
    </w:p>
    <w:permEnd w:id="4"/>
    <w:p w:rsidR="00B327E9" w:rsidRPr="00BF28DA" w:rsidRDefault="00B327E9" w:rsidP="00B327E9">
      <w:r w:rsidRPr="00BF28DA">
        <w:t>&lt;ESA_COMMENT_</w:t>
      </w:r>
      <w:r w:rsidR="00197794">
        <w:rPr>
          <w:rStyle w:val="nfaseDiscreto"/>
          <w:b w:val="0"/>
          <w:sz w:val="22"/>
        </w:rPr>
        <w:t>PKID</w:t>
      </w:r>
      <w:r w:rsidR="000A58BE">
        <w:t>_</w:t>
      </w:r>
      <w:r w:rsidRPr="00BF28DA">
        <w:t>1&gt;</w:t>
      </w:r>
    </w:p>
    <w:p w:rsidR="00F31E57" w:rsidRPr="00BF28DA" w:rsidRDefault="00F31E57" w:rsidP="00D34282"/>
    <w:p w:rsidR="003E573C" w:rsidRDefault="00F31E57" w:rsidP="003E573C">
      <w:pPr>
        <w:pStyle w:val="Questionstyle"/>
        <w:numPr>
          <w:ilvl w:val="0"/>
          <w:numId w:val="39"/>
        </w:numPr>
      </w:pPr>
      <w:r w:rsidRPr="0075015C">
        <w:br w:type="page"/>
      </w:r>
      <w:r w:rsidR="003E573C">
        <w:t xml:space="preserve">: </w:t>
      </w:r>
      <w:r w:rsidR="003E573C" w:rsidRPr="00763760">
        <w:t>Are there provisions in the PRIIPs Regulation or Delegated Regulation that hinder the use of digital solutions for the KID?</w:t>
      </w:r>
    </w:p>
    <w:p w:rsidR="003E573C" w:rsidRDefault="003E573C" w:rsidP="003E573C">
      <w:pPr>
        <w:rPr>
          <w:rFonts w:cs="Arial"/>
        </w:rPr>
      </w:pPr>
      <w:r>
        <w:rPr>
          <w:rFonts w:cs="Arial"/>
        </w:rPr>
        <w:t>&lt;ESA_QUESTION_PKID_1&gt;</w:t>
      </w:r>
    </w:p>
    <w:p w:rsidR="003E573C" w:rsidRDefault="003E573C" w:rsidP="003E573C">
      <w:pPr>
        <w:rPr>
          <w:rFonts w:cs="Arial"/>
        </w:rPr>
      </w:pPr>
      <w:permStart w:id="5" w:edGrp="everyone"/>
      <w:r>
        <w:rPr>
          <w:rFonts w:cs="Arial"/>
        </w:rPr>
        <w:t>TYPE YOUR TEXT HERE</w:t>
      </w:r>
    </w:p>
    <w:permEnd w:id="5"/>
    <w:p w:rsidR="003E573C" w:rsidRDefault="003E573C" w:rsidP="003E573C">
      <w:pPr>
        <w:rPr>
          <w:rFonts w:cs="Arial"/>
        </w:rPr>
      </w:pPr>
      <w:r>
        <w:rPr>
          <w:rFonts w:cs="Arial"/>
        </w:rPr>
        <w:t>&lt;ESA_QUESTION_PKID_1&gt;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rsidR="003E573C" w:rsidRDefault="003E573C" w:rsidP="003E573C">
      <w:pPr>
        <w:rPr>
          <w:rFonts w:cs="Arial"/>
        </w:rPr>
      </w:pPr>
      <w:r>
        <w:rPr>
          <w:rFonts w:cs="Arial"/>
        </w:rPr>
        <w:t>&lt;ESA_QUESTION_PKID_2&gt;</w:t>
      </w:r>
    </w:p>
    <w:p w:rsidR="003E573C" w:rsidRDefault="00270C2A" w:rsidP="003E573C">
      <w:pPr>
        <w:rPr>
          <w:rFonts w:cs="Arial"/>
        </w:rPr>
      </w:pPr>
      <w:permStart w:id="6" w:edGrp="everyone"/>
      <w:r>
        <w:rPr>
          <w:rFonts w:cs="Arial"/>
        </w:rPr>
        <w:t>Yes</w:t>
      </w:r>
    </w:p>
    <w:permEnd w:id="6"/>
    <w:p w:rsidR="003E573C" w:rsidRDefault="003E573C" w:rsidP="003E573C">
      <w:pPr>
        <w:rPr>
          <w:rFonts w:cs="Arial"/>
        </w:rPr>
      </w:pPr>
      <w:r>
        <w:rPr>
          <w:rFonts w:cs="Arial"/>
        </w:rPr>
        <w:t>&lt;ESA_QUESTION_PKID_2&gt;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think that the amendments proposed in the consultation paper should be impl</w:t>
      </w:r>
      <w:r w:rsidRPr="00763760">
        <w:t>e</w:t>
      </w:r>
      <w:r w:rsidRPr="00763760">
        <w:t xml:space="preserve">mented for existing PRIIPs as soon as possible before the end of 2021, or only at the beginning of 2022? </w:t>
      </w:r>
    </w:p>
    <w:p w:rsidR="003E573C" w:rsidRDefault="003E573C" w:rsidP="003E573C">
      <w:pPr>
        <w:rPr>
          <w:rFonts w:cs="Arial"/>
        </w:rPr>
      </w:pPr>
      <w:r>
        <w:rPr>
          <w:rFonts w:cs="Arial"/>
        </w:rPr>
        <w:t>&lt;ESA_QUESTION_PKID_3&gt;</w:t>
      </w:r>
    </w:p>
    <w:p w:rsidR="003E573C" w:rsidRDefault="00270C2A" w:rsidP="003E573C">
      <w:pPr>
        <w:rPr>
          <w:rFonts w:cs="Arial"/>
        </w:rPr>
      </w:pPr>
      <w:permStart w:id="7" w:edGrp="everyone"/>
      <w:r>
        <w:rPr>
          <w:rFonts w:cs="Arial"/>
        </w:rPr>
        <w:t>If the date for UCITs exemption is a given, it would be better to implement all changes at the time of the end of the exemption so as to provide comparability and transparency</w:t>
      </w:r>
    </w:p>
    <w:permEnd w:id="7"/>
    <w:p w:rsidR="003E573C" w:rsidRDefault="003E573C" w:rsidP="003E573C">
      <w:pPr>
        <w:rPr>
          <w:rFonts w:cs="Arial"/>
        </w:rPr>
      </w:pPr>
      <w:r>
        <w:rPr>
          <w:rFonts w:cs="Arial"/>
        </w:rPr>
        <w:t>&lt;ESA_QUESTION_PKID_3&gt;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think that a graduated approach should be considered, whereby some of the r</w:t>
      </w:r>
      <w:r w:rsidRPr="00763760">
        <w:t>e</w:t>
      </w:r>
      <w:r w:rsidRPr="00763760">
        <w:t>quirements would be applied in a first step, followed by a second step at the beginning of 2022?</w:t>
      </w:r>
    </w:p>
    <w:p w:rsidR="003E573C" w:rsidRDefault="003E573C" w:rsidP="003E573C">
      <w:pPr>
        <w:rPr>
          <w:rFonts w:cs="Arial"/>
        </w:rPr>
      </w:pPr>
      <w:r>
        <w:rPr>
          <w:rFonts w:cs="Arial"/>
        </w:rPr>
        <w:t>&lt;ESA_QUESTION_PKID_4&gt;</w:t>
      </w:r>
    </w:p>
    <w:p w:rsidR="003E573C" w:rsidRDefault="00270C2A" w:rsidP="003E573C">
      <w:pPr>
        <w:rPr>
          <w:rFonts w:cs="Arial"/>
        </w:rPr>
      </w:pPr>
      <w:permStart w:id="8" w:edGrp="everyone"/>
      <w:r>
        <w:rPr>
          <w:rFonts w:cs="Arial"/>
        </w:rPr>
        <w:t>No</w:t>
      </w:r>
    </w:p>
    <w:permEnd w:id="8"/>
    <w:p w:rsidR="003E573C" w:rsidRDefault="003E573C" w:rsidP="003E573C">
      <w:pPr>
        <w:rPr>
          <w:rFonts w:cs="Arial"/>
        </w:rPr>
      </w:pPr>
      <w:r>
        <w:rPr>
          <w:rFonts w:cs="Arial"/>
        </w:rPr>
        <w:t>&lt;ESA_QUESTION_PKID_4&gt;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Are there material issues that are not addressed in this consultation paper that you think should be part of this review of the PRIIPs Delegated Regulation? If so, please explain the issue and how it should be addressed.</w:t>
      </w:r>
    </w:p>
    <w:p w:rsidR="003E573C" w:rsidRDefault="003E573C" w:rsidP="003E573C">
      <w:pPr>
        <w:rPr>
          <w:rFonts w:cs="Arial"/>
        </w:rPr>
      </w:pPr>
      <w:r>
        <w:rPr>
          <w:rFonts w:cs="Arial"/>
        </w:rPr>
        <w:t>&lt;ESA_QUESTION_PKID_5&gt;</w:t>
      </w:r>
    </w:p>
    <w:p w:rsidR="003E573C" w:rsidRDefault="003E573C" w:rsidP="003E573C">
      <w:pPr>
        <w:rPr>
          <w:rFonts w:cs="Arial"/>
        </w:rPr>
      </w:pPr>
      <w:permStart w:id="9" w:edGrp="everyone"/>
      <w:r>
        <w:rPr>
          <w:rFonts w:cs="Arial"/>
        </w:rPr>
        <w:t>TYPE YOUR TEXT HERE</w:t>
      </w:r>
    </w:p>
    <w:permEnd w:id="9"/>
    <w:p w:rsidR="003E573C" w:rsidRDefault="003E573C" w:rsidP="003E573C">
      <w:pPr>
        <w:rPr>
          <w:rFonts w:cs="Arial"/>
        </w:rPr>
      </w:pPr>
      <w:r>
        <w:rPr>
          <w:rFonts w:cs="Arial"/>
        </w:rPr>
        <w:t>&lt;ESA_QUESTION_PKID_5&gt;</w:t>
      </w:r>
    </w:p>
    <w:p w:rsidR="003E573C" w:rsidRDefault="003E573C" w:rsidP="003E573C">
      <w:pPr>
        <w:rPr>
          <w:rFonts w:cs="Arial"/>
        </w:rPr>
      </w:pPr>
    </w:p>
    <w:p w:rsidR="003E573C" w:rsidRDefault="003E573C" w:rsidP="003E573C">
      <w:pPr>
        <w:pStyle w:val="Questionstyle"/>
        <w:numPr>
          <w:ilvl w:val="0"/>
          <w:numId w:val="39"/>
        </w:numPr>
      </w:pPr>
      <w:r>
        <w:t xml:space="preserve">: </w:t>
      </w:r>
      <w:r w:rsidRPr="009A68ED">
        <w:t>Do you have comments on the modifications to the presentation of future performance sc</w:t>
      </w:r>
      <w:r w:rsidRPr="009A68ED">
        <w:t>e</w:t>
      </w:r>
      <w:r w:rsidRPr="009A68ED">
        <w:t xml:space="preserve">narios being considered? Should other factors </w:t>
      </w:r>
      <w:r>
        <w:t xml:space="preserve">or changes </w:t>
      </w:r>
      <w:r w:rsidRPr="009A68ED">
        <w:t>be considered?</w:t>
      </w:r>
    </w:p>
    <w:p w:rsidR="003E573C" w:rsidRDefault="003E573C" w:rsidP="003E573C">
      <w:pPr>
        <w:rPr>
          <w:rFonts w:cs="Arial"/>
        </w:rPr>
      </w:pPr>
      <w:r>
        <w:rPr>
          <w:rFonts w:cs="Arial"/>
        </w:rPr>
        <w:t>&lt;ESA_QUESTION_PKID_6&gt;</w:t>
      </w:r>
    </w:p>
    <w:p w:rsidR="003E573C" w:rsidRDefault="00CE106E" w:rsidP="003E573C">
      <w:pPr>
        <w:rPr>
          <w:rFonts w:cs="Arial"/>
        </w:rPr>
      </w:pPr>
      <w:permStart w:id="10" w:edGrp="everyone"/>
      <w:r>
        <w:rPr>
          <w:rFonts w:cs="Arial"/>
        </w:rPr>
        <w:t>We would recommend the inclusion of past performance along with the estimation of future performance, when past performance data is available. Future performance only may result in misleading information on the way the PRIIP will behave in known adverse scenarios.</w:t>
      </w:r>
    </w:p>
    <w:permEnd w:id="10"/>
    <w:p w:rsidR="003E573C" w:rsidRDefault="003E573C" w:rsidP="003E573C">
      <w:pPr>
        <w:rPr>
          <w:rFonts w:cs="Arial"/>
        </w:rPr>
      </w:pPr>
      <w:r>
        <w:rPr>
          <w:rFonts w:cs="Arial"/>
        </w:rPr>
        <w:t>&lt;ESA_QUESTION_PKID_6&gt;</w:t>
      </w:r>
    </w:p>
    <w:p w:rsidR="003E573C" w:rsidRDefault="003E573C" w:rsidP="003E573C">
      <w:pPr>
        <w:rPr>
          <w:rFonts w:cs="Arial"/>
        </w:rPr>
      </w:pPr>
    </w:p>
    <w:p w:rsidR="003E573C" w:rsidRDefault="003E573C" w:rsidP="003E573C">
      <w:pPr>
        <w:pStyle w:val="Questionstyle"/>
        <w:numPr>
          <w:ilvl w:val="0"/>
          <w:numId w:val="39"/>
        </w:numPr>
      </w:pPr>
      <w:r>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rsidR="003E573C" w:rsidRDefault="003E573C" w:rsidP="003E573C">
      <w:pPr>
        <w:rPr>
          <w:rFonts w:cs="Arial"/>
        </w:rPr>
      </w:pPr>
      <w:r>
        <w:rPr>
          <w:rFonts w:cs="Arial"/>
        </w:rPr>
        <w:t>&lt;ESA_QUESTION_PKID_7&gt;</w:t>
      </w:r>
    </w:p>
    <w:p w:rsidR="003E573C" w:rsidRDefault="003E573C" w:rsidP="003E573C">
      <w:pPr>
        <w:rPr>
          <w:rFonts w:cs="Arial"/>
        </w:rPr>
      </w:pPr>
      <w:permStart w:id="11" w:edGrp="everyone"/>
      <w:r>
        <w:rPr>
          <w:rFonts w:cs="Arial"/>
        </w:rPr>
        <w:t>TYPE YOUR TEXT HERE</w:t>
      </w:r>
    </w:p>
    <w:permEnd w:id="11"/>
    <w:p w:rsidR="003E573C" w:rsidRDefault="003E573C" w:rsidP="003E573C">
      <w:pPr>
        <w:rPr>
          <w:rFonts w:cs="Arial"/>
        </w:rPr>
      </w:pPr>
      <w:r>
        <w:rPr>
          <w:rFonts w:cs="Arial"/>
        </w:rPr>
        <w:t>&lt;ESA_QUESTION_PKID_7&gt;</w:t>
      </w:r>
    </w:p>
    <w:p w:rsidR="003E573C" w:rsidRDefault="003E573C" w:rsidP="003E573C">
      <w:pPr>
        <w:rPr>
          <w:rFonts w:cs="Arial"/>
        </w:rPr>
      </w:pPr>
    </w:p>
    <w:p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rsidR="003E573C" w:rsidRDefault="003E573C" w:rsidP="003E573C">
      <w:pPr>
        <w:rPr>
          <w:rFonts w:cs="Arial"/>
        </w:rPr>
      </w:pPr>
      <w:r>
        <w:rPr>
          <w:rFonts w:cs="Arial"/>
        </w:rPr>
        <w:t>&lt;ESA_QUESTION_PKID_8&gt;</w:t>
      </w:r>
    </w:p>
    <w:p w:rsidR="003E573C" w:rsidRDefault="003E573C" w:rsidP="003E573C">
      <w:pPr>
        <w:rPr>
          <w:rFonts w:cs="Arial"/>
        </w:rPr>
      </w:pPr>
      <w:permStart w:id="12" w:edGrp="everyone"/>
      <w:r>
        <w:rPr>
          <w:rFonts w:cs="Arial"/>
        </w:rPr>
        <w:t>TYPE YOUR TEXT HERE</w:t>
      </w:r>
    </w:p>
    <w:permEnd w:id="12"/>
    <w:p w:rsidR="003E573C" w:rsidRDefault="003E573C" w:rsidP="003E573C">
      <w:pPr>
        <w:rPr>
          <w:rFonts w:cs="Arial"/>
        </w:rPr>
      </w:pPr>
      <w:r>
        <w:rPr>
          <w:rFonts w:cs="Arial"/>
        </w:rPr>
        <w:t>&lt;ESA_QUESTION_PKID_8&gt;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rsidR="003E573C" w:rsidRDefault="003E573C" w:rsidP="003E573C">
      <w:pPr>
        <w:rPr>
          <w:rFonts w:cs="Arial"/>
        </w:rPr>
      </w:pPr>
      <w:r>
        <w:rPr>
          <w:rFonts w:cs="Arial"/>
        </w:rPr>
        <w:t>&lt;ESA_QUESTION_PKID_9&gt;</w:t>
      </w:r>
    </w:p>
    <w:p w:rsidR="003E573C" w:rsidRDefault="003E573C" w:rsidP="003E573C">
      <w:pPr>
        <w:rPr>
          <w:rFonts w:cs="Arial"/>
        </w:rPr>
      </w:pPr>
      <w:permStart w:id="13" w:edGrp="everyone"/>
      <w:r>
        <w:rPr>
          <w:rFonts w:cs="Arial"/>
        </w:rPr>
        <w:t>TYPE YOUR TEXT HERE</w:t>
      </w:r>
    </w:p>
    <w:permEnd w:id="13"/>
    <w:p w:rsidR="003E573C" w:rsidRDefault="003E573C" w:rsidP="003E573C">
      <w:pPr>
        <w:rPr>
          <w:rFonts w:cs="Arial"/>
        </w:rPr>
      </w:pPr>
      <w:r>
        <w:rPr>
          <w:rFonts w:cs="Arial"/>
        </w:rPr>
        <w:t>&lt;ESA_QUESTION_PKID_9&gt;</w:t>
      </w:r>
    </w:p>
    <w:p w:rsidR="003E573C" w:rsidRDefault="003E573C" w:rsidP="003E573C">
      <w:pPr>
        <w:rPr>
          <w:rFonts w:cs="Arial"/>
        </w:rPr>
      </w:pPr>
    </w:p>
    <w:p w:rsidR="003E573C" w:rsidRDefault="003E573C" w:rsidP="003E573C">
      <w:pPr>
        <w:pStyle w:val="Questionstyle"/>
        <w:numPr>
          <w:ilvl w:val="0"/>
          <w:numId w:val="39"/>
        </w:numPr>
      </w:pPr>
      <w:bookmarkStart w:id="2" w:name="_Hlk18829484"/>
      <w:r>
        <w:t xml:space="preserve">: </w:t>
      </w:r>
      <w:r w:rsidRPr="00763760">
        <w:t>The revised methodology specifies that the risk premium is determined by future e</w:t>
      </w:r>
      <w:r w:rsidRPr="00763760">
        <w:t>x</w:t>
      </w:r>
      <w:r w:rsidRPr="00763760">
        <w:t>pected yields. The methodology further specifies that future expected yields should be dete</w:t>
      </w:r>
      <w:r w:rsidRPr="00763760">
        <w:t>r</w:t>
      </w:r>
      <w:r w:rsidRPr="00763760">
        <w:t>mined by the composition of the PRIIP decomposed by asset class, country and sector or ra</w:t>
      </w:r>
      <w:r w:rsidRPr="00763760">
        <w:t>t</w:t>
      </w:r>
      <w:r w:rsidRPr="00763760">
        <w:t xml:space="preserve">ing. Do you agree with this approach? If not, what approach would you favour? </w:t>
      </w:r>
      <w:bookmarkEnd w:id="2"/>
    </w:p>
    <w:p w:rsidR="003E573C" w:rsidRDefault="003E573C" w:rsidP="003E573C">
      <w:pPr>
        <w:rPr>
          <w:rFonts w:cs="Arial"/>
        </w:rPr>
      </w:pPr>
      <w:r>
        <w:rPr>
          <w:rFonts w:cs="Arial"/>
        </w:rPr>
        <w:t>&lt;ESA_QUESTION_PKID_10&gt;</w:t>
      </w:r>
    </w:p>
    <w:p w:rsidR="003E573C" w:rsidRDefault="003E573C" w:rsidP="003E573C">
      <w:pPr>
        <w:rPr>
          <w:rFonts w:cs="Arial"/>
        </w:rPr>
      </w:pPr>
      <w:permStart w:id="14" w:edGrp="everyone"/>
      <w:r>
        <w:rPr>
          <w:rFonts w:cs="Arial"/>
        </w:rPr>
        <w:t>TYPE YOUR TEXT HERE</w:t>
      </w:r>
    </w:p>
    <w:permEnd w:id="14"/>
    <w:p w:rsidR="003E573C" w:rsidRDefault="003E573C" w:rsidP="003E573C">
      <w:pPr>
        <w:rPr>
          <w:rFonts w:cs="Arial"/>
        </w:rPr>
      </w:pPr>
      <w:r>
        <w:rPr>
          <w:rFonts w:cs="Arial"/>
        </w:rPr>
        <w:t>&lt;ESA_QUESTION_PKID_10&gt;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analyst reports. How should the expected dividend rates be determined?</w:t>
      </w:r>
    </w:p>
    <w:p w:rsidR="003E573C" w:rsidRDefault="003E573C" w:rsidP="003E573C">
      <w:pPr>
        <w:rPr>
          <w:rFonts w:cs="Arial"/>
        </w:rPr>
      </w:pPr>
      <w:r>
        <w:rPr>
          <w:rFonts w:cs="Arial"/>
        </w:rPr>
        <w:t>&lt;ESA_QUESTION_PKID_11&gt;</w:t>
      </w:r>
    </w:p>
    <w:p w:rsidR="003E573C" w:rsidRDefault="003E573C" w:rsidP="003E573C">
      <w:pPr>
        <w:rPr>
          <w:rFonts w:cs="Arial"/>
        </w:rPr>
      </w:pPr>
      <w:permStart w:id="15" w:edGrp="everyone"/>
      <w:r>
        <w:rPr>
          <w:rFonts w:cs="Arial"/>
        </w:rPr>
        <w:t>TYPE YOUR TEXT HERE</w:t>
      </w:r>
    </w:p>
    <w:permEnd w:id="15"/>
    <w:p w:rsidR="003E573C" w:rsidRDefault="003E573C" w:rsidP="003E573C">
      <w:pPr>
        <w:rPr>
          <w:rFonts w:cs="Arial"/>
        </w:rPr>
      </w:pPr>
      <w:r>
        <w:rPr>
          <w:rFonts w:cs="Arial"/>
        </w:rPr>
        <w:t>&lt;ESA_QUESTION_PKID_11&gt;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How should share buyback rates be estimated?</w:t>
      </w:r>
    </w:p>
    <w:p w:rsidR="003E573C" w:rsidRDefault="003E573C" w:rsidP="003E573C">
      <w:pPr>
        <w:rPr>
          <w:rFonts w:cs="Arial"/>
        </w:rPr>
      </w:pPr>
      <w:r>
        <w:rPr>
          <w:rFonts w:cs="Arial"/>
        </w:rPr>
        <w:t>&lt;ESA_QUESTION_PKID_12&gt;</w:t>
      </w:r>
    </w:p>
    <w:p w:rsidR="003E573C" w:rsidRDefault="003E573C" w:rsidP="003E573C">
      <w:pPr>
        <w:rPr>
          <w:rFonts w:cs="Arial"/>
        </w:rPr>
      </w:pPr>
      <w:permStart w:id="16" w:edGrp="everyone"/>
      <w:r>
        <w:rPr>
          <w:rFonts w:cs="Arial"/>
        </w:rPr>
        <w:t>TYPE YOUR TEXT HERE</w:t>
      </w:r>
    </w:p>
    <w:permEnd w:id="16"/>
    <w:p w:rsidR="003E573C" w:rsidRDefault="003E573C" w:rsidP="003E573C">
      <w:pPr>
        <w:rPr>
          <w:rFonts w:cs="Arial"/>
        </w:rPr>
      </w:pPr>
      <w:r>
        <w:rPr>
          <w:rFonts w:cs="Arial"/>
        </w:rPr>
        <w:t>&lt;ESA_QUESTION_PKID_12&gt;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rsidR="003E573C" w:rsidRDefault="003E573C" w:rsidP="003E573C">
      <w:pPr>
        <w:rPr>
          <w:rFonts w:cs="Arial"/>
        </w:rPr>
      </w:pPr>
      <w:r>
        <w:rPr>
          <w:rFonts w:cs="Arial"/>
        </w:rPr>
        <w:t>&lt;ESA_QUESTION_PKID_13&gt;</w:t>
      </w:r>
    </w:p>
    <w:p w:rsidR="003E573C" w:rsidRDefault="003E573C" w:rsidP="003E573C">
      <w:pPr>
        <w:rPr>
          <w:rFonts w:cs="Arial"/>
        </w:rPr>
      </w:pPr>
      <w:permStart w:id="17" w:edGrp="everyone"/>
      <w:r>
        <w:rPr>
          <w:rFonts w:cs="Arial"/>
        </w:rPr>
        <w:t>TYPE YOUR TEXT HERE</w:t>
      </w:r>
    </w:p>
    <w:permEnd w:id="17"/>
    <w:p w:rsidR="003E573C" w:rsidRDefault="003E573C" w:rsidP="003E573C">
      <w:pPr>
        <w:rPr>
          <w:rFonts w:cs="Arial"/>
        </w:rPr>
      </w:pPr>
      <w:r>
        <w:rPr>
          <w:rFonts w:cs="Arial"/>
        </w:rPr>
        <w:t>&lt;ESA_QUESTION_PKID_13&gt;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The methodology proposes that the future variance be estimated from the 5-year hi</w:t>
      </w:r>
      <w:r w:rsidRPr="00763760">
        <w:t>s</w:t>
      </w:r>
      <w:r w:rsidRPr="00763760">
        <w:t>tory of daily returns. Should the volatility implied by option prices be used instead?  If so, what estimate should be used if option prices are not available for a particular asset (equities namely)?</w:t>
      </w:r>
    </w:p>
    <w:p w:rsidR="003E573C" w:rsidRDefault="003E573C" w:rsidP="003E573C">
      <w:pPr>
        <w:rPr>
          <w:rFonts w:cs="Arial"/>
        </w:rPr>
      </w:pPr>
      <w:r>
        <w:rPr>
          <w:rFonts w:cs="Arial"/>
        </w:rPr>
        <w:t>&lt;ESA_QUESTION_PKID_14&gt;</w:t>
      </w:r>
    </w:p>
    <w:p w:rsidR="003E573C" w:rsidRDefault="003E573C" w:rsidP="003E573C">
      <w:pPr>
        <w:rPr>
          <w:rFonts w:cs="Arial"/>
        </w:rPr>
      </w:pPr>
      <w:permStart w:id="18" w:edGrp="everyone"/>
      <w:r>
        <w:rPr>
          <w:rFonts w:cs="Arial"/>
        </w:rPr>
        <w:t>TYPE YOUR TEXT HERE</w:t>
      </w:r>
    </w:p>
    <w:permEnd w:id="18"/>
    <w:p w:rsidR="003E573C" w:rsidRDefault="003E573C" w:rsidP="003E573C">
      <w:pPr>
        <w:rPr>
          <w:rFonts w:cs="Arial"/>
        </w:rPr>
      </w:pPr>
      <w:r>
        <w:rPr>
          <w:rFonts w:cs="Arial"/>
        </w:rPr>
        <w:t>&lt;ESA_QUESTION_PKID_14&gt;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rsidR="003E573C" w:rsidRDefault="003E573C" w:rsidP="003E573C">
      <w:pPr>
        <w:rPr>
          <w:rFonts w:cs="Arial"/>
        </w:rPr>
      </w:pPr>
      <w:r>
        <w:rPr>
          <w:rFonts w:cs="Arial"/>
        </w:rPr>
        <w:t>&lt;ESA_QUESTION_PKID_15&gt;</w:t>
      </w:r>
    </w:p>
    <w:p w:rsidR="003E573C" w:rsidRDefault="003E573C" w:rsidP="003E573C">
      <w:pPr>
        <w:rPr>
          <w:rFonts w:cs="Arial"/>
        </w:rPr>
      </w:pPr>
      <w:permStart w:id="19" w:edGrp="everyone"/>
      <w:r>
        <w:rPr>
          <w:rFonts w:cs="Arial"/>
        </w:rPr>
        <w:t>TYPE YOUR TEXT HERE</w:t>
      </w:r>
    </w:p>
    <w:permEnd w:id="19"/>
    <w:p w:rsidR="003E573C" w:rsidRDefault="003E573C" w:rsidP="003E573C">
      <w:pPr>
        <w:rPr>
          <w:rFonts w:cs="Arial"/>
        </w:rPr>
      </w:pPr>
      <w:r>
        <w:rPr>
          <w:rFonts w:cs="Arial"/>
        </w:rPr>
        <w:t>&lt;ESA_QUESTION_PKID_15&gt;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rsidR="003E573C" w:rsidRDefault="003E573C" w:rsidP="003E573C">
      <w:pPr>
        <w:rPr>
          <w:rFonts w:cs="Arial"/>
        </w:rPr>
      </w:pPr>
      <w:r>
        <w:rPr>
          <w:rFonts w:cs="Arial"/>
        </w:rPr>
        <w:t>&lt;ESA_QUESTION_PKID_16&gt;</w:t>
      </w:r>
    </w:p>
    <w:p w:rsidR="003E573C" w:rsidRDefault="003E573C" w:rsidP="003E573C">
      <w:pPr>
        <w:rPr>
          <w:rFonts w:cs="Arial"/>
        </w:rPr>
      </w:pPr>
      <w:permStart w:id="20" w:edGrp="everyone"/>
      <w:r>
        <w:rPr>
          <w:rFonts w:cs="Arial"/>
        </w:rPr>
        <w:t>TYPE YOUR TEXT HERE</w:t>
      </w:r>
    </w:p>
    <w:permEnd w:id="20"/>
    <w:p w:rsidR="003E573C" w:rsidRDefault="003E573C" w:rsidP="003E573C">
      <w:pPr>
        <w:rPr>
          <w:rFonts w:cs="Arial"/>
        </w:rPr>
      </w:pPr>
      <w:r>
        <w:rPr>
          <w:rFonts w:cs="Arial"/>
        </w:rPr>
        <w:t>&lt;ESA_QUESTION_PKID_16&gt;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Are there any other compensatory mechanisms that could address unforeseen met</w:t>
      </w:r>
      <w:r w:rsidRPr="00763760">
        <w:t>h</w:t>
      </w:r>
      <w:r w:rsidRPr="00763760">
        <w:t>odological faults? If yes, please explain the mechanism; explain how it ensures that scenario information in the KID allows investors to compare PRIIPs, and explain how the information for similar products from different manufacturers remains sufficiently consistent.</w:t>
      </w:r>
    </w:p>
    <w:p w:rsidR="003E573C" w:rsidRDefault="003E573C" w:rsidP="003E573C">
      <w:pPr>
        <w:rPr>
          <w:rFonts w:cs="Arial"/>
        </w:rPr>
      </w:pPr>
      <w:r>
        <w:rPr>
          <w:rFonts w:cs="Arial"/>
        </w:rPr>
        <w:t>&lt;ESA_QUESTION_PKID_17&gt;</w:t>
      </w:r>
    </w:p>
    <w:p w:rsidR="003E573C" w:rsidRDefault="003E573C" w:rsidP="003E573C">
      <w:pPr>
        <w:rPr>
          <w:rFonts w:cs="Arial"/>
        </w:rPr>
      </w:pPr>
      <w:permStart w:id="21" w:edGrp="everyone"/>
      <w:r>
        <w:rPr>
          <w:rFonts w:cs="Arial"/>
        </w:rPr>
        <w:t>TYPE YOUR TEXT HERE</w:t>
      </w:r>
    </w:p>
    <w:permEnd w:id="21"/>
    <w:p w:rsidR="003E573C" w:rsidRDefault="003E573C" w:rsidP="003E573C">
      <w:pPr>
        <w:rPr>
          <w:rFonts w:cs="Arial"/>
        </w:rPr>
      </w:pPr>
      <w:r>
        <w:rPr>
          <w:rFonts w:cs="Arial"/>
        </w:rPr>
        <w:t>&lt;ESA_QUESTION_PKID_17&gt;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What are your views on the use of a simplified approach such as the one detailed above, instead of the use of probabilistic methodologies with more granular asset specific r</w:t>
      </w:r>
      <w:r w:rsidRPr="00763760">
        <w:t>e</w:t>
      </w:r>
      <w:r w:rsidRPr="00763760">
        <w:t xml:space="preserve">quirements? </w:t>
      </w:r>
    </w:p>
    <w:p w:rsidR="003E573C" w:rsidRDefault="003E573C" w:rsidP="003E573C">
      <w:pPr>
        <w:rPr>
          <w:rFonts w:cs="Arial"/>
        </w:rPr>
      </w:pPr>
      <w:r>
        <w:rPr>
          <w:rFonts w:cs="Arial"/>
        </w:rPr>
        <w:t>&lt;ESA_QUESTION_PKID_18&gt;</w:t>
      </w:r>
    </w:p>
    <w:p w:rsidR="003E573C" w:rsidRDefault="00086927" w:rsidP="003E573C">
      <w:pPr>
        <w:rPr>
          <w:rFonts w:cs="Arial"/>
        </w:rPr>
      </w:pPr>
      <w:permStart w:id="22" w:edGrp="everyone"/>
      <w:r>
        <w:rPr>
          <w:rFonts w:cs="Arial"/>
        </w:rPr>
        <w:t>While we understand the explanation on simplicity of calculation, we do not consider this to be a better option. The loss of granularity is far more detrimental than the potential gains. For consumers’ understan</w:t>
      </w:r>
      <w:r>
        <w:rPr>
          <w:rFonts w:cs="Arial"/>
        </w:rPr>
        <w:t>d</w:t>
      </w:r>
      <w:r>
        <w:rPr>
          <w:rFonts w:cs="Arial"/>
        </w:rPr>
        <w:t xml:space="preserve">ing of risks and returns, it is </w:t>
      </w:r>
      <w:proofErr w:type="gramStart"/>
      <w:r>
        <w:rPr>
          <w:rFonts w:cs="Arial"/>
        </w:rPr>
        <w:t>key</w:t>
      </w:r>
      <w:proofErr w:type="gramEnd"/>
      <w:r>
        <w:rPr>
          <w:rFonts w:cs="Arial"/>
        </w:rPr>
        <w:t xml:space="preserve"> to have regional/national indicators.</w:t>
      </w:r>
    </w:p>
    <w:permEnd w:id="22"/>
    <w:p w:rsidR="003E573C" w:rsidRDefault="003E573C" w:rsidP="003E573C">
      <w:pPr>
        <w:rPr>
          <w:rFonts w:cs="Arial"/>
        </w:rPr>
      </w:pPr>
      <w:r>
        <w:rPr>
          <w:rFonts w:cs="Arial"/>
        </w:rPr>
        <w:t>&lt;ESA_QUESTION_PKID_18&gt;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rsidR="003E573C" w:rsidRDefault="003E573C" w:rsidP="003E573C">
      <w:pPr>
        <w:rPr>
          <w:rFonts w:cs="Arial"/>
        </w:rPr>
      </w:pPr>
      <w:r>
        <w:rPr>
          <w:rFonts w:cs="Arial"/>
        </w:rPr>
        <w:t>&lt;ESA_QUESTION_PKID_19&gt;</w:t>
      </w:r>
    </w:p>
    <w:p w:rsidR="003E573C" w:rsidRDefault="00086927" w:rsidP="003E573C">
      <w:pPr>
        <w:rPr>
          <w:rFonts w:cs="Arial"/>
        </w:rPr>
      </w:pPr>
      <w:permStart w:id="23" w:edGrp="everyone"/>
      <w:r>
        <w:rPr>
          <w:rFonts w:cs="Arial"/>
        </w:rPr>
        <w:t>No. The table could grow to include regional data.</w:t>
      </w:r>
    </w:p>
    <w:permEnd w:id="23"/>
    <w:p w:rsidR="003E573C" w:rsidRDefault="003E573C" w:rsidP="003E573C">
      <w:pPr>
        <w:rPr>
          <w:rFonts w:cs="Arial"/>
        </w:rPr>
      </w:pPr>
      <w:r>
        <w:rPr>
          <w:rFonts w:cs="Arial"/>
        </w:rPr>
        <w:t>&lt;ESA_QUESTION_PKID_19&gt;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More generally, do your views about the use of a probabilistic methodology vary d</w:t>
      </w:r>
      <w:r w:rsidRPr="00763760">
        <w:t>e</w:t>
      </w:r>
      <w:r w:rsidRPr="00763760">
        <w:t>pending on the type of product (e.g. structured products vs non-structured products, short-term vs long-term products)? For which type of products do you see more challenges to define a probabilistic methodology and to present the results to investors?</w:t>
      </w:r>
    </w:p>
    <w:p w:rsidR="003E573C" w:rsidRDefault="003E573C" w:rsidP="003E573C">
      <w:pPr>
        <w:rPr>
          <w:rFonts w:cs="Arial"/>
        </w:rPr>
      </w:pPr>
      <w:r>
        <w:rPr>
          <w:rFonts w:cs="Arial"/>
        </w:rPr>
        <w:t>&lt;ESA_QUESTION_PKID_20&gt;</w:t>
      </w:r>
    </w:p>
    <w:p w:rsidR="003E573C" w:rsidRDefault="003E573C" w:rsidP="003E573C">
      <w:pPr>
        <w:rPr>
          <w:rFonts w:cs="Arial"/>
        </w:rPr>
      </w:pPr>
      <w:permStart w:id="24" w:edGrp="everyone"/>
      <w:r>
        <w:rPr>
          <w:rFonts w:cs="Arial"/>
        </w:rPr>
        <w:t>TYPE YOUR TEXT HERE</w:t>
      </w:r>
    </w:p>
    <w:permEnd w:id="24"/>
    <w:p w:rsidR="003E573C" w:rsidRDefault="003E573C" w:rsidP="003E573C">
      <w:pPr>
        <w:rPr>
          <w:rFonts w:cs="Arial"/>
        </w:rPr>
      </w:pPr>
      <w:r>
        <w:rPr>
          <w:rFonts w:cs="Arial"/>
        </w:rPr>
        <w:t>&lt;ESA_QUESTION_PKID_20&gt;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rsidR="003E573C" w:rsidRDefault="003E573C" w:rsidP="003E573C">
      <w:pPr>
        <w:rPr>
          <w:rFonts w:cs="Arial"/>
        </w:rPr>
      </w:pPr>
      <w:r>
        <w:rPr>
          <w:rFonts w:cs="Arial"/>
        </w:rPr>
        <w:t>&lt;ESA_QUESTION_PKID_21&gt;</w:t>
      </w:r>
    </w:p>
    <w:p w:rsidR="003E573C" w:rsidRDefault="003E573C" w:rsidP="003E573C">
      <w:pPr>
        <w:rPr>
          <w:rFonts w:cs="Arial"/>
        </w:rPr>
      </w:pPr>
      <w:permStart w:id="25" w:edGrp="everyone"/>
      <w:r>
        <w:rPr>
          <w:rFonts w:cs="Arial"/>
        </w:rPr>
        <w:t>TYPE YOUR TEXT HERE</w:t>
      </w:r>
    </w:p>
    <w:permEnd w:id="25"/>
    <w:p w:rsidR="003E573C" w:rsidRDefault="003E573C" w:rsidP="003E573C">
      <w:pPr>
        <w:rPr>
          <w:rFonts w:cs="Arial"/>
        </w:rPr>
      </w:pPr>
      <w:r>
        <w:rPr>
          <w:rFonts w:cs="Arial"/>
        </w:rPr>
        <w:t>&lt;ESA_QUESTION_PKID_21&gt;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rsidR="003E573C" w:rsidRDefault="003E573C" w:rsidP="003E573C">
      <w:pPr>
        <w:rPr>
          <w:rFonts w:cs="Arial"/>
        </w:rPr>
      </w:pPr>
      <w:r>
        <w:rPr>
          <w:rFonts w:cs="Arial"/>
        </w:rPr>
        <w:t>&lt;ESA_QUESTION_PKID_22&gt;</w:t>
      </w:r>
    </w:p>
    <w:p w:rsidR="003E573C" w:rsidRDefault="003E573C" w:rsidP="003E573C">
      <w:pPr>
        <w:rPr>
          <w:rFonts w:cs="Arial"/>
        </w:rPr>
      </w:pPr>
      <w:permStart w:id="26" w:edGrp="everyone"/>
      <w:r>
        <w:rPr>
          <w:rFonts w:cs="Arial"/>
        </w:rPr>
        <w:t>TYPE YOUR TEXT HERE</w:t>
      </w:r>
    </w:p>
    <w:permEnd w:id="26"/>
    <w:p w:rsidR="003E573C" w:rsidRDefault="003E573C" w:rsidP="003E573C">
      <w:pPr>
        <w:rPr>
          <w:rFonts w:cs="Arial"/>
        </w:rPr>
      </w:pPr>
      <w:r>
        <w:rPr>
          <w:rFonts w:cs="Arial"/>
        </w:rPr>
        <w:t>&lt;ESA_QUESTION_PKID_22&gt;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think illustrative scenarios should be included in the KID as well as probabili</w:t>
      </w:r>
      <w:r w:rsidRPr="00763760">
        <w:t>s</w:t>
      </w:r>
      <w:r w:rsidRPr="00763760">
        <w:t>tic scenarios for structured products?</w:t>
      </w:r>
    </w:p>
    <w:p w:rsidR="003E573C" w:rsidRDefault="003E573C" w:rsidP="003E573C">
      <w:pPr>
        <w:rPr>
          <w:rFonts w:cs="Arial"/>
        </w:rPr>
      </w:pPr>
      <w:r>
        <w:rPr>
          <w:rFonts w:cs="Arial"/>
        </w:rPr>
        <w:t>&lt;ESA_QUESTION_PKID_23&gt;</w:t>
      </w:r>
    </w:p>
    <w:p w:rsidR="003E573C" w:rsidRDefault="00086927" w:rsidP="003E573C">
      <w:pPr>
        <w:rPr>
          <w:rFonts w:cs="Arial"/>
        </w:rPr>
      </w:pPr>
      <w:permStart w:id="27" w:edGrp="everyone"/>
      <w:r>
        <w:rPr>
          <w:rFonts w:cs="Arial"/>
        </w:rPr>
        <w:t>Yes</w:t>
      </w:r>
    </w:p>
    <w:permEnd w:id="27"/>
    <w:p w:rsidR="003E573C" w:rsidRDefault="003E573C" w:rsidP="003E573C">
      <w:pPr>
        <w:rPr>
          <w:rFonts w:cs="Arial"/>
        </w:rPr>
      </w:pPr>
      <w:r>
        <w:rPr>
          <w:rFonts w:cs="Arial"/>
        </w:rPr>
        <w:t>&lt;ESA_QUESTION_PKID_23&gt;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 xml:space="preserve">If not, do you think illustrative scenarios should replace probabilistic scenarios for structured products? </w:t>
      </w:r>
    </w:p>
    <w:p w:rsidR="003E573C" w:rsidRDefault="003E573C" w:rsidP="003E573C">
      <w:pPr>
        <w:rPr>
          <w:rFonts w:cs="Arial"/>
        </w:rPr>
      </w:pPr>
      <w:r>
        <w:rPr>
          <w:rFonts w:cs="Arial"/>
        </w:rPr>
        <w:t>&lt;ESA_QUESTION_PKID_24&gt;</w:t>
      </w:r>
    </w:p>
    <w:p w:rsidR="003E573C" w:rsidRDefault="003E573C" w:rsidP="003E573C">
      <w:pPr>
        <w:rPr>
          <w:rFonts w:cs="Arial"/>
        </w:rPr>
      </w:pPr>
      <w:permStart w:id="28" w:edGrp="everyone"/>
      <w:r>
        <w:rPr>
          <w:rFonts w:cs="Arial"/>
        </w:rPr>
        <w:t>TYPE YOUR TEXT HERE</w:t>
      </w:r>
    </w:p>
    <w:permEnd w:id="28"/>
    <w:p w:rsidR="003E573C" w:rsidRDefault="003E573C" w:rsidP="003E573C">
      <w:pPr>
        <w:rPr>
          <w:rFonts w:cs="Arial"/>
        </w:rPr>
      </w:pPr>
      <w:r>
        <w:rPr>
          <w:rFonts w:cs="Arial"/>
        </w:rPr>
        <w:t>&lt;ESA_QUESTION_PKID_24&gt;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agree with this approach to define PRIIPs which would show illustrative pe</w:t>
      </w:r>
      <w:r w:rsidRPr="00763760">
        <w:t>r</w:t>
      </w:r>
      <w:r w:rsidRPr="00763760">
        <w:t>formance scenarios using the existing definition of Category 3 PRIIPs? If not, why not? Where relevant, please explain why this approach would not be appropriate for certain types of Cat</w:t>
      </w:r>
      <w:r w:rsidRPr="00763760">
        <w:t>e</w:t>
      </w:r>
      <w:r w:rsidRPr="00763760">
        <w:t xml:space="preserve">gory 3 PRIIPs? </w:t>
      </w:r>
    </w:p>
    <w:p w:rsidR="003E573C" w:rsidRDefault="003E573C" w:rsidP="003E573C">
      <w:pPr>
        <w:rPr>
          <w:rFonts w:cs="Arial"/>
        </w:rPr>
      </w:pPr>
      <w:r>
        <w:rPr>
          <w:rFonts w:cs="Arial"/>
        </w:rPr>
        <w:t>&lt;ESA_QUESTION_PKID_25&gt;</w:t>
      </w:r>
    </w:p>
    <w:p w:rsidR="003E573C" w:rsidRDefault="003E573C" w:rsidP="003E573C">
      <w:pPr>
        <w:rPr>
          <w:rFonts w:cs="Arial"/>
        </w:rPr>
      </w:pPr>
      <w:permStart w:id="29" w:edGrp="everyone"/>
      <w:r>
        <w:rPr>
          <w:rFonts w:cs="Arial"/>
        </w:rPr>
        <w:t>TYPE YOUR TEXT HERE</w:t>
      </w:r>
    </w:p>
    <w:permEnd w:id="29"/>
    <w:p w:rsidR="003E573C" w:rsidRDefault="003E573C" w:rsidP="003E573C">
      <w:pPr>
        <w:rPr>
          <w:rFonts w:cs="Arial"/>
        </w:rPr>
      </w:pPr>
      <w:r>
        <w:rPr>
          <w:rFonts w:cs="Arial"/>
        </w:rPr>
        <w:t>&lt;ESA_QUESTION_PKID_25&gt;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Would you be in favour of including information on past performance in the KID?</w:t>
      </w:r>
    </w:p>
    <w:p w:rsidR="003E573C" w:rsidRDefault="003E573C" w:rsidP="003E573C">
      <w:pPr>
        <w:rPr>
          <w:rFonts w:cs="Arial"/>
        </w:rPr>
      </w:pPr>
      <w:r>
        <w:rPr>
          <w:rFonts w:cs="Arial"/>
        </w:rPr>
        <w:t>&lt;ESA_QUESTION_PKID_26&gt;</w:t>
      </w:r>
    </w:p>
    <w:p w:rsidR="003E573C" w:rsidRDefault="00AC1040" w:rsidP="003E573C">
      <w:pPr>
        <w:rPr>
          <w:rFonts w:cs="Arial"/>
        </w:rPr>
      </w:pPr>
      <w:permStart w:id="30" w:edGrp="everyone"/>
      <w:r>
        <w:rPr>
          <w:rFonts w:cs="Arial"/>
        </w:rPr>
        <w:t>Yes</w:t>
      </w:r>
    </w:p>
    <w:permEnd w:id="30"/>
    <w:p w:rsidR="003E573C" w:rsidRDefault="003E573C" w:rsidP="003E573C">
      <w:pPr>
        <w:rPr>
          <w:rFonts w:cs="Arial"/>
        </w:rPr>
      </w:pPr>
      <w:r>
        <w:rPr>
          <w:rFonts w:cs="Arial"/>
        </w:rPr>
        <w:t>&lt;ESA_QUESTION_PKID_26&gt;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rsidR="003E573C" w:rsidRDefault="003E573C" w:rsidP="003E573C">
      <w:pPr>
        <w:rPr>
          <w:rFonts w:cs="Arial"/>
        </w:rPr>
      </w:pPr>
      <w:r>
        <w:rPr>
          <w:rFonts w:cs="Arial"/>
        </w:rPr>
        <w:t>&lt;ESA_QUESTION_PKID_27&gt;</w:t>
      </w:r>
    </w:p>
    <w:p w:rsidR="003E573C" w:rsidRDefault="003E573C" w:rsidP="003E573C">
      <w:pPr>
        <w:rPr>
          <w:rFonts w:cs="Arial"/>
        </w:rPr>
      </w:pPr>
      <w:permStart w:id="31" w:edGrp="everyone"/>
      <w:r>
        <w:rPr>
          <w:rFonts w:cs="Arial"/>
        </w:rPr>
        <w:t>TYPE YOUR TEXT HERE</w:t>
      </w:r>
    </w:p>
    <w:permEnd w:id="31"/>
    <w:p w:rsidR="003E573C" w:rsidRDefault="003E573C" w:rsidP="003E573C">
      <w:pPr>
        <w:rPr>
          <w:rFonts w:cs="Arial"/>
        </w:rPr>
      </w:pPr>
      <w:r>
        <w:rPr>
          <w:rFonts w:cs="Arial"/>
        </w:rPr>
        <w:t>&lt;ESA_QUESTION_PKID_27&gt;</w:t>
      </w:r>
    </w:p>
    <w:p w:rsidR="003E573C" w:rsidRDefault="003E573C" w:rsidP="003E573C">
      <w:pPr>
        <w:rPr>
          <w:rFonts w:cs="Arial"/>
        </w:rPr>
      </w:pPr>
    </w:p>
    <w:p w:rsidR="003E573C" w:rsidRDefault="003E573C" w:rsidP="003E573C">
      <w:pPr>
        <w:pStyle w:val="Questionstyle"/>
        <w:numPr>
          <w:ilvl w:val="0"/>
          <w:numId w:val="39"/>
        </w:numPr>
      </w:pPr>
      <w:r>
        <w:t xml:space="preserve">: </w:t>
      </w:r>
      <w:r w:rsidRPr="009A68ED">
        <w:t>Do you think that it can be more appropriate to show past performance in the form of an average (as shown in the ESA proposal for consumer testing) for certain types of PRIIPs? If so, for exactly which types of PRIIPs?</w:t>
      </w:r>
    </w:p>
    <w:p w:rsidR="003E573C" w:rsidRDefault="003E573C" w:rsidP="003E573C">
      <w:pPr>
        <w:rPr>
          <w:rFonts w:cs="Arial"/>
        </w:rPr>
      </w:pPr>
      <w:r>
        <w:rPr>
          <w:rFonts w:cs="Arial"/>
        </w:rPr>
        <w:t>&lt;ESA_QUESTION_PKID_28&gt;</w:t>
      </w:r>
    </w:p>
    <w:p w:rsidR="003E573C" w:rsidRDefault="007E6FAD" w:rsidP="003E573C">
      <w:pPr>
        <w:rPr>
          <w:rFonts w:cs="Arial"/>
        </w:rPr>
      </w:pPr>
      <w:permStart w:id="32" w:edGrp="everyone"/>
      <w:r>
        <w:rPr>
          <w:rFonts w:cs="Arial"/>
        </w:rPr>
        <w:t>Yes, although averages are somewhat misleading, they are still better understood by consumers</w:t>
      </w:r>
    </w:p>
    <w:permEnd w:id="32"/>
    <w:p w:rsidR="003E573C" w:rsidRDefault="003E573C" w:rsidP="003E573C">
      <w:pPr>
        <w:rPr>
          <w:rFonts w:cs="Arial"/>
        </w:rPr>
      </w:pPr>
      <w:r>
        <w:rPr>
          <w:rFonts w:cs="Arial"/>
        </w:rPr>
        <w:t>&lt;ESA_QUESTION_PKID_28&gt;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have any comments on the statement that would supplement the display of past performance (e.g. with regard to the presentation of costs which are not included in the net asset value (NAV))?</w:t>
      </w:r>
    </w:p>
    <w:p w:rsidR="003E573C" w:rsidRDefault="003E573C" w:rsidP="003E573C">
      <w:pPr>
        <w:rPr>
          <w:rFonts w:cs="Arial"/>
        </w:rPr>
      </w:pPr>
      <w:r>
        <w:rPr>
          <w:rFonts w:cs="Arial"/>
        </w:rPr>
        <w:t>&lt;ESA_QUESTION_PKID_29&gt;</w:t>
      </w:r>
    </w:p>
    <w:p w:rsidR="003E573C" w:rsidRDefault="003E573C" w:rsidP="003E573C">
      <w:pPr>
        <w:rPr>
          <w:rFonts w:cs="Arial"/>
        </w:rPr>
      </w:pPr>
      <w:permStart w:id="33" w:edGrp="everyone"/>
      <w:r>
        <w:rPr>
          <w:rFonts w:cs="Arial"/>
        </w:rPr>
        <w:t>TYPE YOUR TEXT HERE</w:t>
      </w:r>
    </w:p>
    <w:permEnd w:id="33"/>
    <w:p w:rsidR="003E573C" w:rsidRDefault="003E573C" w:rsidP="003E573C">
      <w:pPr>
        <w:rPr>
          <w:rFonts w:cs="Arial"/>
        </w:rPr>
      </w:pPr>
      <w:r>
        <w:rPr>
          <w:rFonts w:cs="Arial"/>
        </w:rPr>
        <w:t>&lt;ESA_QUESTION_PKID_29&gt;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Are you of the opinion that an additional narrative is required to explain the relatio</w:t>
      </w:r>
      <w:r w:rsidRPr="00763760">
        <w:t>n</w:t>
      </w:r>
      <w:r w:rsidRPr="00763760">
        <w:t>ship between past performance and future performance scenarios?</w:t>
      </w:r>
    </w:p>
    <w:p w:rsidR="003E573C" w:rsidRDefault="003E573C" w:rsidP="003E573C">
      <w:pPr>
        <w:rPr>
          <w:rFonts w:cs="Arial"/>
        </w:rPr>
      </w:pPr>
      <w:r>
        <w:rPr>
          <w:rFonts w:cs="Arial"/>
        </w:rPr>
        <w:t>&lt;ESA_QUESTION_PKID_30&gt;</w:t>
      </w:r>
    </w:p>
    <w:p w:rsidR="003E573C" w:rsidRDefault="007E6FAD" w:rsidP="003E573C">
      <w:pPr>
        <w:rPr>
          <w:rFonts w:cs="Arial"/>
        </w:rPr>
      </w:pPr>
      <w:permStart w:id="34" w:edGrp="everyone"/>
      <w:r>
        <w:rPr>
          <w:rFonts w:cs="Arial"/>
        </w:rPr>
        <w:t>Yes</w:t>
      </w:r>
    </w:p>
    <w:permEnd w:id="34"/>
    <w:p w:rsidR="003E573C" w:rsidRDefault="003E573C" w:rsidP="003E573C">
      <w:pPr>
        <w:rPr>
          <w:rFonts w:cs="Arial"/>
        </w:rPr>
      </w:pPr>
      <w:r>
        <w:rPr>
          <w:rFonts w:cs="Arial"/>
        </w:rPr>
        <w:t>&lt;ESA_QUESTION_PKID_30&gt;</w:t>
      </w:r>
    </w:p>
    <w:p w:rsidR="003E573C" w:rsidRDefault="003E573C" w:rsidP="003E573C">
      <w:pPr>
        <w:rPr>
          <w:rFonts w:cs="Arial"/>
        </w:rPr>
      </w:pPr>
    </w:p>
    <w:p w:rsidR="003E573C" w:rsidRDefault="003E573C" w:rsidP="003E573C">
      <w:pPr>
        <w:pStyle w:val="Questionstyle"/>
        <w:numPr>
          <w:ilvl w:val="0"/>
          <w:numId w:val="39"/>
        </w:numPr>
        <w:rPr>
          <w:rFonts w:cstheme="minorHAnsi"/>
          <w:iCs/>
          <w:color w:val="000000"/>
        </w:rPr>
      </w:pPr>
      <w:r>
        <w:t xml:space="preserve">: </w:t>
      </w:r>
      <w:r w:rsidRPr="00763760">
        <w:t>Do you see merit in further specifying the cases where the UCITS/AIF should be</w:t>
      </w:r>
      <w:r w:rsidRPr="00424904">
        <w:rPr>
          <w:rFonts w:cstheme="minorHAnsi"/>
          <w:iCs/>
        </w:rPr>
        <w:t xml:space="preserve"> co</w:t>
      </w:r>
      <w:r w:rsidRPr="00424904">
        <w:rPr>
          <w:rFonts w:cstheme="minorHAnsi"/>
          <w:iCs/>
        </w:rPr>
        <w:t>n</w:t>
      </w:r>
      <w:r w:rsidRPr="00424904">
        <w:rPr>
          <w:rFonts w:cstheme="minorHAnsi"/>
          <w:iCs/>
        </w:rPr>
        <w:t>sidered as being managed in reference to a benchmark, taking into account the provisions of the ESMA Questions and Answers on the application of the UCITS Directive</w:t>
      </w:r>
      <w:r w:rsidRPr="00463618">
        <w:rPr>
          <w:rStyle w:val="Refdenotaderodap"/>
          <w:rFonts w:cstheme="minorHAnsi"/>
          <w:iCs/>
          <w:szCs w:val="24"/>
        </w:rPr>
        <w:footnoteReference w:id="5"/>
      </w:r>
      <w:r w:rsidRPr="00424904">
        <w:rPr>
          <w:rFonts w:cstheme="minorHAnsi"/>
          <w:iCs/>
          <w:color w:val="000000"/>
        </w:rPr>
        <w:t>?</w:t>
      </w:r>
    </w:p>
    <w:p w:rsidR="003E573C" w:rsidRDefault="003E573C" w:rsidP="003E573C">
      <w:pPr>
        <w:rPr>
          <w:rFonts w:cs="Arial"/>
        </w:rPr>
      </w:pPr>
      <w:r>
        <w:rPr>
          <w:rFonts w:cs="Arial"/>
        </w:rPr>
        <w:t>&lt;ESA_QUESTION_PKID_31&gt;</w:t>
      </w:r>
    </w:p>
    <w:p w:rsidR="003E573C" w:rsidRDefault="003E573C" w:rsidP="003E573C">
      <w:pPr>
        <w:rPr>
          <w:rFonts w:cs="Arial"/>
        </w:rPr>
      </w:pPr>
      <w:permStart w:id="35" w:edGrp="everyone"/>
      <w:r>
        <w:rPr>
          <w:rFonts w:cs="Arial"/>
        </w:rPr>
        <w:t>TYPE YOUR TEXT HERE</w:t>
      </w:r>
    </w:p>
    <w:permEnd w:id="35"/>
    <w:p w:rsidR="003E573C" w:rsidRDefault="003E573C" w:rsidP="003E573C">
      <w:pPr>
        <w:rPr>
          <w:rFonts w:cs="Arial"/>
        </w:rPr>
      </w:pPr>
      <w:r>
        <w:rPr>
          <w:rFonts w:cs="Arial"/>
        </w:rPr>
        <w:t>&lt;ESA_QUESTION_PKID_31&gt;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 xml:space="preserve">Do you see the need to add additional provisions for linear unit-linked insurance-based investment products or linear internal funds? </w:t>
      </w:r>
    </w:p>
    <w:p w:rsidR="003E573C" w:rsidRDefault="003E573C" w:rsidP="003E573C">
      <w:pPr>
        <w:rPr>
          <w:rFonts w:cs="Arial"/>
        </w:rPr>
      </w:pPr>
      <w:r>
        <w:rPr>
          <w:rFonts w:cs="Arial"/>
        </w:rPr>
        <w:t>&lt;ESA_QUESTION_PKID_32&gt;</w:t>
      </w:r>
    </w:p>
    <w:p w:rsidR="003E573C" w:rsidRDefault="003E573C" w:rsidP="003E573C">
      <w:pPr>
        <w:rPr>
          <w:rFonts w:cs="Arial"/>
        </w:rPr>
      </w:pPr>
      <w:permStart w:id="36" w:edGrp="everyone"/>
      <w:r>
        <w:rPr>
          <w:rFonts w:cs="Arial"/>
        </w:rPr>
        <w:t>TYPE YOUR TEXT HERE</w:t>
      </w:r>
    </w:p>
    <w:permEnd w:id="36"/>
    <w:p w:rsidR="003E573C" w:rsidRDefault="003E573C" w:rsidP="003E573C">
      <w:pPr>
        <w:rPr>
          <w:rFonts w:cs="Arial"/>
        </w:rPr>
      </w:pPr>
      <w:r>
        <w:rPr>
          <w:rFonts w:cs="Arial"/>
        </w:rPr>
        <w:t>&lt;ESA_QUESTION_PKID_32&gt;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agree that a fixed intermediate time period / exit point should be used instead of the current half the recommended holding period to better facilitate comparability?</w:t>
      </w:r>
    </w:p>
    <w:p w:rsidR="003E573C" w:rsidRDefault="003E573C" w:rsidP="003E573C">
      <w:pPr>
        <w:rPr>
          <w:rFonts w:cs="Arial"/>
        </w:rPr>
      </w:pPr>
      <w:r>
        <w:rPr>
          <w:rFonts w:cs="Arial"/>
        </w:rPr>
        <w:t>&lt;ESA_QUESTION_PKID_33&gt;</w:t>
      </w:r>
    </w:p>
    <w:p w:rsidR="003E573C" w:rsidRDefault="00420353" w:rsidP="003E573C">
      <w:pPr>
        <w:rPr>
          <w:rFonts w:cs="Arial"/>
        </w:rPr>
      </w:pPr>
      <w:permStart w:id="37" w:edGrp="everyone"/>
      <w:r>
        <w:rPr>
          <w:rFonts w:cs="Arial"/>
        </w:rPr>
        <w:t>Yes</w:t>
      </w:r>
    </w:p>
    <w:permEnd w:id="37"/>
    <w:p w:rsidR="003E573C" w:rsidRDefault="003E573C" w:rsidP="003E573C">
      <w:pPr>
        <w:rPr>
          <w:rFonts w:cs="Arial"/>
        </w:rPr>
      </w:pPr>
      <w:r>
        <w:rPr>
          <w:rFonts w:cs="Arial"/>
        </w:rPr>
        <w:t>&lt;ESA_QUESTION_PKID_33&gt;</w:t>
      </w:r>
    </w:p>
    <w:p w:rsidR="003E573C" w:rsidRDefault="003E573C" w:rsidP="003E573C">
      <w:pPr>
        <w:rPr>
          <w:rFonts w:cs="Arial"/>
        </w:rPr>
      </w:pPr>
    </w:p>
    <w:p w:rsidR="003E573C" w:rsidRPr="00763760" w:rsidRDefault="003E573C" w:rsidP="003E573C">
      <w:pPr>
        <w:pStyle w:val="Questionstyle"/>
        <w:numPr>
          <w:ilvl w:val="0"/>
          <w:numId w:val="39"/>
        </w:numPr>
      </w:pPr>
      <w:r>
        <w:t xml:space="preserve">: </w:t>
      </w:r>
      <w:r w:rsidRPr="00763760">
        <w:t>In this case (of a fixed intermediate time period), do you agree to show costs if the i</w:t>
      </w:r>
      <w:r w:rsidRPr="00763760">
        <w:t>n</w:t>
      </w:r>
      <w:r w:rsidRPr="00763760">
        <w:t>vestor would exit after 5 years for all PRIIPs with a recommended holding period of at least 8 years? Or do you prefer a different approach such as:</w:t>
      </w:r>
    </w:p>
    <w:p w:rsidR="003E573C" w:rsidRDefault="003E573C" w:rsidP="003E573C">
      <w:pPr>
        <w:rPr>
          <w:rFonts w:cs="Arial"/>
        </w:rPr>
      </w:pPr>
      <w:r>
        <w:rPr>
          <w:rFonts w:cs="Arial"/>
        </w:rPr>
        <w:t>&lt;ESA_QUESTION_PKID_34&gt;</w:t>
      </w:r>
    </w:p>
    <w:p w:rsidR="003E573C" w:rsidRDefault="00420353" w:rsidP="003E573C">
      <w:pPr>
        <w:rPr>
          <w:rFonts w:cs="Arial"/>
        </w:rPr>
      </w:pPr>
      <w:permStart w:id="38" w:edGrp="everyone"/>
      <w:r>
        <w:rPr>
          <w:rFonts w:cs="Arial"/>
        </w:rPr>
        <w:t xml:space="preserve">We would recommend </w:t>
      </w:r>
      <w:proofErr w:type="gramStart"/>
      <w:r>
        <w:rPr>
          <w:rFonts w:cs="Arial"/>
        </w:rPr>
        <w:t>to have a standard 5 year period for all products and add</w:t>
      </w:r>
      <w:proofErr w:type="gramEnd"/>
      <w:r>
        <w:rPr>
          <w:rFonts w:cs="Arial"/>
        </w:rPr>
        <w:t xml:space="preserve"> a 10 year period for longer term products</w:t>
      </w:r>
    </w:p>
    <w:permEnd w:id="38"/>
    <w:p w:rsidR="003E573C" w:rsidRDefault="003E573C" w:rsidP="003E573C">
      <w:pPr>
        <w:rPr>
          <w:rFonts w:cs="Arial"/>
        </w:rPr>
      </w:pPr>
      <w:r>
        <w:rPr>
          <w:rFonts w:cs="Arial"/>
        </w:rPr>
        <w:t>&lt;ESA_QUESTION_PKID_34&gt;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think it would be relevant to either (i) use an annual average cost figure at the recommended holding period, or (ii) to present both an annual average cost figure and a total (accumulated) costs figure?</w:t>
      </w:r>
    </w:p>
    <w:p w:rsidR="003E573C" w:rsidRDefault="003E573C" w:rsidP="003E573C">
      <w:pPr>
        <w:rPr>
          <w:rFonts w:cs="Arial"/>
        </w:rPr>
      </w:pPr>
      <w:r>
        <w:rPr>
          <w:rFonts w:cs="Arial"/>
        </w:rPr>
        <w:t>&lt;ESA_QUESTION_PKID_35&gt;</w:t>
      </w:r>
    </w:p>
    <w:p w:rsidR="003E573C" w:rsidRDefault="00420353" w:rsidP="003E573C">
      <w:pPr>
        <w:rPr>
          <w:rFonts w:cs="Arial"/>
        </w:rPr>
      </w:pPr>
      <w:permStart w:id="39" w:edGrp="everyone"/>
      <w:r>
        <w:rPr>
          <w:rFonts w:cs="Arial"/>
        </w:rPr>
        <w:t>Both an annual average and a total cost figure</w:t>
      </w:r>
    </w:p>
    <w:permEnd w:id="39"/>
    <w:p w:rsidR="003E573C" w:rsidRDefault="003E573C" w:rsidP="003E573C">
      <w:pPr>
        <w:rPr>
          <w:rFonts w:cs="Arial"/>
        </w:rPr>
      </w:pPr>
      <w:r>
        <w:rPr>
          <w:rFonts w:cs="Arial"/>
        </w:rPr>
        <w:t>&lt;ESA_QUESTION_PKID_35&gt;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think that it would be helpful, in particular for MiFID products, to also include the total costs as a percentage of the investment amount?</w:t>
      </w:r>
    </w:p>
    <w:p w:rsidR="003E573C" w:rsidRDefault="003E573C" w:rsidP="003E573C">
      <w:pPr>
        <w:rPr>
          <w:rFonts w:cs="Arial"/>
        </w:rPr>
      </w:pPr>
      <w:r>
        <w:rPr>
          <w:rFonts w:cs="Arial"/>
        </w:rPr>
        <w:t>&lt;ESA_QUESTION_PKID_36&gt;</w:t>
      </w:r>
    </w:p>
    <w:p w:rsidR="003E573C" w:rsidRDefault="00420353" w:rsidP="003E573C">
      <w:pPr>
        <w:rPr>
          <w:rFonts w:cs="Arial"/>
        </w:rPr>
      </w:pPr>
      <w:permStart w:id="40" w:edGrp="everyone"/>
      <w:r>
        <w:rPr>
          <w:rFonts w:cs="Arial"/>
        </w:rPr>
        <w:t>Yes</w:t>
      </w:r>
    </w:p>
    <w:permEnd w:id="40"/>
    <w:p w:rsidR="003E573C" w:rsidRDefault="003E573C" w:rsidP="003E573C">
      <w:pPr>
        <w:rPr>
          <w:rFonts w:cs="Arial"/>
        </w:rPr>
      </w:pPr>
      <w:r>
        <w:rPr>
          <w:rFonts w:cs="Arial"/>
        </w:rPr>
        <w:t>&lt;ESA_QUESTION_PKID_36&gt;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In this context, are there PRIIPs for which both performance fees and carried interests are applied?</w:t>
      </w:r>
    </w:p>
    <w:p w:rsidR="003E573C" w:rsidRDefault="003E573C" w:rsidP="003E573C">
      <w:pPr>
        <w:rPr>
          <w:rFonts w:cs="Arial"/>
        </w:rPr>
      </w:pPr>
      <w:r>
        <w:rPr>
          <w:rFonts w:cs="Arial"/>
        </w:rPr>
        <w:t>&lt;ESA_QUESTION_PKID_37&gt;</w:t>
      </w:r>
    </w:p>
    <w:p w:rsidR="003E573C" w:rsidRDefault="003E573C" w:rsidP="003E573C">
      <w:pPr>
        <w:rPr>
          <w:rFonts w:cs="Arial"/>
        </w:rPr>
      </w:pPr>
      <w:permStart w:id="41" w:edGrp="everyone"/>
      <w:r>
        <w:rPr>
          <w:rFonts w:cs="Arial"/>
        </w:rPr>
        <w:t>TYPE YOUR TEXT HERE</w:t>
      </w:r>
    </w:p>
    <w:permEnd w:id="41"/>
    <w:p w:rsidR="003E573C" w:rsidRDefault="003E573C" w:rsidP="003E573C">
      <w:pPr>
        <w:rPr>
          <w:rFonts w:cs="Arial"/>
        </w:rPr>
      </w:pPr>
      <w:r>
        <w:rPr>
          <w:rFonts w:cs="Arial"/>
        </w:rPr>
        <w:t>&lt;ESA_QUESTION_PKID_37&gt;</w:t>
      </w:r>
    </w:p>
    <w:p w:rsidR="003E573C" w:rsidRDefault="003E573C" w:rsidP="003E573C">
      <w:pPr>
        <w:rPr>
          <w:rFonts w:cs="Arial"/>
        </w:rPr>
      </w:pPr>
    </w:p>
    <w:p w:rsidR="003E573C" w:rsidRPr="00763760" w:rsidRDefault="003E573C" w:rsidP="003E573C">
      <w:pPr>
        <w:pStyle w:val="Questionstyle"/>
        <w:numPr>
          <w:ilvl w:val="0"/>
          <w:numId w:val="39"/>
        </w:numPr>
      </w:pPr>
      <w:r>
        <w:t xml:space="preserve">: </w:t>
      </w:r>
      <w:r w:rsidRPr="00763760">
        <w:t>Do you agree with this analysis from the ESAs? If yes, what are your views on the e</w:t>
      </w:r>
      <w:r w:rsidRPr="00763760">
        <w:t>x</w:t>
      </w:r>
      <w:r w:rsidRPr="00763760">
        <w:t>tent to which fees related to the management of the underlying real estate assets, i.e. the properties themselves, should be taken into account in the calculation of the cost indicators?</w:t>
      </w:r>
    </w:p>
    <w:p w:rsidR="003E573C" w:rsidRDefault="003E573C" w:rsidP="003E573C">
      <w:pPr>
        <w:rPr>
          <w:rFonts w:cs="Arial"/>
        </w:rPr>
      </w:pPr>
      <w:r>
        <w:rPr>
          <w:rFonts w:cs="Arial"/>
        </w:rPr>
        <w:t>&lt;ESA_QUESTION_PKID_38&gt;</w:t>
      </w:r>
    </w:p>
    <w:p w:rsidR="003E573C" w:rsidRDefault="00420353" w:rsidP="003E573C">
      <w:pPr>
        <w:rPr>
          <w:rFonts w:cs="Arial"/>
        </w:rPr>
      </w:pPr>
      <w:permStart w:id="42" w:edGrp="everyone"/>
      <w:r>
        <w:rPr>
          <w:rFonts w:cs="Arial"/>
        </w:rPr>
        <w:t>Yes. However, taking into account the length of the KID, it would require setting a minimum sample of items to be included</w:t>
      </w:r>
    </w:p>
    <w:permEnd w:id="42"/>
    <w:p w:rsidR="003E573C" w:rsidRDefault="003E573C" w:rsidP="003E573C">
      <w:pPr>
        <w:rPr>
          <w:rFonts w:cs="Arial"/>
        </w:rPr>
      </w:pPr>
      <w:r>
        <w:rPr>
          <w:rFonts w:cs="Arial"/>
        </w:rPr>
        <w:t>&lt;ESA_QUESTION_PKID_38&gt;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agree with the ESAs’ preferred option 3 to revise the cost tables?</w:t>
      </w:r>
    </w:p>
    <w:p w:rsidR="003E573C" w:rsidRDefault="003E573C" w:rsidP="003E573C">
      <w:pPr>
        <w:rPr>
          <w:rFonts w:cs="Arial"/>
        </w:rPr>
      </w:pPr>
      <w:r>
        <w:rPr>
          <w:rFonts w:cs="Arial"/>
        </w:rPr>
        <w:t>&lt;ESA_QUESTION_PKID_39&gt;</w:t>
      </w:r>
    </w:p>
    <w:p w:rsidR="003E573C" w:rsidRDefault="00420353" w:rsidP="003E573C">
      <w:pPr>
        <w:rPr>
          <w:rFonts w:cs="Arial"/>
        </w:rPr>
      </w:pPr>
      <w:permStart w:id="43" w:edGrp="everyone"/>
      <w:r>
        <w:rPr>
          <w:rFonts w:cs="Arial"/>
        </w:rPr>
        <w:t>Yes</w:t>
      </w:r>
    </w:p>
    <w:permEnd w:id="43"/>
    <w:p w:rsidR="003E573C" w:rsidRDefault="003E573C" w:rsidP="003E573C">
      <w:pPr>
        <w:rPr>
          <w:rFonts w:cs="Arial"/>
        </w:rPr>
      </w:pPr>
      <w:r>
        <w:rPr>
          <w:rFonts w:cs="Arial"/>
        </w:rPr>
        <w:t>&lt;ESA_QUESTION_PKID_39&gt;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If not, which option do you prefer, and why?</w:t>
      </w:r>
    </w:p>
    <w:p w:rsidR="003E573C" w:rsidRDefault="003E573C" w:rsidP="003E573C">
      <w:pPr>
        <w:rPr>
          <w:rFonts w:cs="Arial"/>
        </w:rPr>
      </w:pPr>
      <w:r>
        <w:rPr>
          <w:rFonts w:cs="Arial"/>
        </w:rPr>
        <w:t>&lt;ESA_QUESTION_PKID_40&gt;</w:t>
      </w:r>
    </w:p>
    <w:p w:rsidR="003E573C" w:rsidRDefault="003E573C" w:rsidP="003E573C">
      <w:pPr>
        <w:rPr>
          <w:rFonts w:cs="Arial"/>
        </w:rPr>
      </w:pPr>
      <w:permStart w:id="44" w:edGrp="everyone"/>
      <w:r>
        <w:rPr>
          <w:rFonts w:cs="Arial"/>
        </w:rPr>
        <w:t>TYPE YOUR TEXT HERE</w:t>
      </w:r>
    </w:p>
    <w:permEnd w:id="44"/>
    <w:p w:rsidR="003E573C" w:rsidRDefault="003E573C" w:rsidP="003E573C">
      <w:pPr>
        <w:rPr>
          <w:rFonts w:cs="Arial"/>
        </w:rPr>
      </w:pPr>
      <w:r>
        <w:rPr>
          <w:rFonts w:cs="Arial"/>
        </w:rPr>
        <w:t>&lt;ESA_QUESTION_PKID_40&gt;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In particular, do you think that the proposed changes to the presentation of the i</w:t>
      </w:r>
      <w:r w:rsidRPr="00763760">
        <w:t>m</w:t>
      </w:r>
      <w:r w:rsidRPr="00763760">
        <w:t>pact of costs on the return in percentage terms (i.e. including reduction in return before and after costs) is an improvement on the current presentation?</w:t>
      </w:r>
    </w:p>
    <w:p w:rsidR="003E573C" w:rsidRDefault="003E573C" w:rsidP="003E573C">
      <w:pPr>
        <w:rPr>
          <w:rFonts w:cs="Arial"/>
        </w:rPr>
      </w:pPr>
      <w:r>
        <w:rPr>
          <w:rFonts w:cs="Arial"/>
        </w:rPr>
        <w:t>&lt;ESA_QUESTION_PKID_41&gt;</w:t>
      </w:r>
    </w:p>
    <w:p w:rsidR="003E573C" w:rsidRDefault="00FA13CB" w:rsidP="003E573C">
      <w:pPr>
        <w:rPr>
          <w:rFonts w:cs="Arial"/>
        </w:rPr>
      </w:pPr>
      <w:permStart w:id="45" w:edGrp="everyone"/>
      <w:r>
        <w:rPr>
          <w:rFonts w:cs="Arial"/>
        </w:rPr>
        <w:t>Yes</w:t>
      </w:r>
    </w:p>
    <w:permEnd w:id="45"/>
    <w:p w:rsidR="003E573C" w:rsidRDefault="003E573C" w:rsidP="003E573C">
      <w:pPr>
        <w:rPr>
          <w:rFonts w:cs="Arial"/>
        </w:rPr>
      </w:pPr>
      <w:r>
        <w:rPr>
          <w:rFonts w:cs="Arial"/>
        </w:rPr>
        <w:t>&lt;ESA_QUESTION_PKID_41&gt;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have other comments on the proposed changes to the cost tables?</w:t>
      </w:r>
    </w:p>
    <w:p w:rsidR="003E573C" w:rsidRDefault="003E573C" w:rsidP="003E573C">
      <w:pPr>
        <w:rPr>
          <w:rFonts w:cs="Arial"/>
        </w:rPr>
      </w:pPr>
      <w:r>
        <w:rPr>
          <w:rFonts w:cs="Arial"/>
        </w:rPr>
        <w:t>&lt;ESA_QUESTION_PKID_42&gt;</w:t>
      </w:r>
    </w:p>
    <w:p w:rsidR="003E573C" w:rsidRDefault="003E573C" w:rsidP="003E573C">
      <w:pPr>
        <w:rPr>
          <w:rFonts w:cs="Arial"/>
        </w:rPr>
      </w:pPr>
      <w:permStart w:id="46" w:edGrp="everyone"/>
      <w:r>
        <w:rPr>
          <w:rFonts w:cs="Arial"/>
        </w:rPr>
        <w:t>TYPE YOUR TEXT HERE</w:t>
      </w:r>
    </w:p>
    <w:permEnd w:id="46"/>
    <w:p w:rsidR="003E573C" w:rsidRDefault="003E573C" w:rsidP="003E573C">
      <w:pPr>
        <w:rPr>
          <w:rFonts w:cs="Arial"/>
        </w:rPr>
      </w:pPr>
      <w:r>
        <w:rPr>
          <w:rFonts w:cs="Arial"/>
        </w:rPr>
        <w:t>&lt;ESA_QUESTION_PKID_42&gt;</w:t>
      </w:r>
    </w:p>
    <w:p w:rsidR="003E573C" w:rsidRDefault="003E573C" w:rsidP="003E573C">
      <w:pPr>
        <w:rPr>
          <w:rFonts w:cs="Arial"/>
        </w:rPr>
      </w:pPr>
    </w:p>
    <w:p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justification for your response.</w:t>
      </w:r>
    </w:p>
    <w:p w:rsidR="003E573C" w:rsidRDefault="003E573C" w:rsidP="003E573C">
      <w:pPr>
        <w:rPr>
          <w:rFonts w:cs="Arial"/>
        </w:rPr>
      </w:pPr>
      <w:r>
        <w:rPr>
          <w:rFonts w:cs="Arial"/>
        </w:rPr>
        <w:t>&lt;ESA_QUESTION_PKID_43&gt;</w:t>
      </w:r>
    </w:p>
    <w:p w:rsidR="003E573C" w:rsidRDefault="003E573C" w:rsidP="003E573C">
      <w:pPr>
        <w:rPr>
          <w:rFonts w:cs="Arial"/>
        </w:rPr>
      </w:pPr>
      <w:permStart w:id="47" w:edGrp="everyone"/>
      <w:r>
        <w:rPr>
          <w:rFonts w:cs="Arial"/>
        </w:rPr>
        <w:t>TYPE YOUR TEXT HERE</w:t>
      </w:r>
    </w:p>
    <w:permEnd w:id="47"/>
    <w:p w:rsidR="003E573C" w:rsidRDefault="003E573C" w:rsidP="003E573C">
      <w:pPr>
        <w:rPr>
          <w:rFonts w:cs="Arial"/>
        </w:rPr>
      </w:pPr>
      <w:r>
        <w:rPr>
          <w:rFonts w:cs="Arial"/>
        </w:rPr>
        <w:t>&lt;ESA_QUESTION_PKID_43&gt;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If UCITS would fall in the scope of the PRIIPs Regulation, do you agree that the coexi</w:t>
      </w:r>
      <w:r w:rsidRPr="00763760">
        <w:t>s</w:t>
      </w:r>
      <w:r w:rsidRPr="00763760">
        <w:t>tence of the UCITS KII (provided to professional investors under the UCITS Directive) and the PRIIPs KID (provided to retail investors under the PRIIPs Regulation) would be a negative ou</w:t>
      </w:r>
      <w:r w:rsidRPr="00763760">
        <w:t>t</w:t>
      </w:r>
      <w:r w:rsidRPr="00763760">
        <w: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w:t>
      </w:r>
      <w:r w:rsidRPr="00763760">
        <w:t>f</w:t>
      </w:r>
      <w:r w:rsidRPr="00763760">
        <w:t>ferences in the way information on costs, risks and performance are presented in the doc</w:t>
      </w:r>
      <w:r w:rsidRPr="00763760">
        <w:t>u</w:t>
      </w:r>
      <w:r w:rsidRPr="00763760">
        <w:t>ments? Alternatively, are you of the view that professional investors under the UCITS Directive should receive a PRIIPs KID (if UCITS would fall in the scope of the PRIIPs Regulation)?</w:t>
      </w:r>
    </w:p>
    <w:p w:rsidR="003E573C" w:rsidRDefault="003E573C" w:rsidP="003E573C">
      <w:pPr>
        <w:rPr>
          <w:rFonts w:cs="Arial"/>
        </w:rPr>
      </w:pPr>
      <w:r>
        <w:rPr>
          <w:rFonts w:cs="Arial"/>
        </w:rPr>
        <w:t>&lt;ESA_QUESTION_PKID_44&gt;</w:t>
      </w:r>
    </w:p>
    <w:p w:rsidR="003E573C" w:rsidRDefault="00421562" w:rsidP="003E573C">
      <w:pPr>
        <w:rPr>
          <w:rFonts w:cs="Arial"/>
        </w:rPr>
      </w:pPr>
      <w:permStart w:id="48" w:edGrp="everyone"/>
      <w:r>
        <w:rPr>
          <w:rFonts w:cs="Arial"/>
        </w:rPr>
        <w:t>There will be issues with excessive information. There should be a clear assessment and consumer testing for the coexistence effects to draw conclusions on the best way forward.</w:t>
      </w:r>
    </w:p>
    <w:permEnd w:id="48"/>
    <w:p w:rsidR="003E573C" w:rsidRDefault="003E573C" w:rsidP="003E573C">
      <w:pPr>
        <w:rPr>
          <w:rFonts w:cs="Arial"/>
        </w:rPr>
      </w:pPr>
      <w:r>
        <w:rPr>
          <w:rFonts w:cs="Arial"/>
        </w:rPr>
        <w:t>&lt;ESA_QUESTION_PKID_44&gt;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What are your views on the issue mentioned above for regular savings plans and the potential ways to address this issue?</w:t>
      </w:r>
    </w:p>
    <w:p w:rsidR="003E573C" w:rsidRDefault="003E573C" w:rsidP="003E573C">
      <w:pPr>
        <w:rPr>
          <w:rFonts w:cs="Arial"/>
        </w:rPr>
      </w:pPr>
      <w:r>
        <w:rPr>
          <w:rFonts w:cs="Arial"/>
        </w:rPr>
        <w:t>&lt;ESA_QUESTION_PKID_45&gt;</w:t>
      </w:r>
    </w:p>
    <w:p w:rsidR="003E573C" w:rsidRDefault="00421562" w:rsidP="003E573C">
      <w:pPr>
        <w:rPr>
          <w:rFonts w:cs="Arial"/>
        </w:rPr>
      </w:pPr>
      <w:permStart w:id="49" w:edGrp="everyone"/>
      <w:r>
        <w:rPr>
          <w:rFonts w:cs="Arial"/>
        </w:rPr>
        <w:t>The KII regulation should be amended to mirror the KID requirements</w:t>
      </w:r>
    </w:p>
    <w:permEnd w:id="49"/>
    <w:p w:rsidR="003E573C" w:rsidRDefault="003E573C" w:rsidP="003E573C">
      <w:pPr>
        <w:rPr>
          <w:rFonts w:cs="Arial"/>
        </w:rPr>
      </w:pPr>
      <w:r>
        <w:rPr>
          <w:rFonts w:cs="Arial"/>
        </w:rPr>
        <w:t>&lt;ESA_QUESTION_PKID_45&gt;</w:t>
      </w:r>
    </w:p>
    <w:p w:rsidR="003E573C" w:rsidRDefault="003E573C" w:rsidP="003E573C">
      <w:pPr>
        <w:rPr>
          <w:rFonts w:cs="Arial"/>
        </w:rPr>
      </w:pPr>
    </w:p>
    <w:p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rsidR="003E573C" w:rsidRDefault="003E573C" w:rsidP="003E573C">
      <w:pPr>
        <w:rPr>
          <w:rFonts w:cs="Arial"/>
        </w:rPr>
      </w:pPr>
      <w:r>
        <w:rPr>
          <w:rFonts w:cs="Arial"/>
        </w:rPr>
        <w:t>&lt;ESA_QUESTION_PKID_46&gt;</w:t>
      </w:r>
    </w:p>
    <w:p w:rsidR="003E573C" w:rsidRDefault="00421562" w:rsidP="003E573C">
      <w:pPr>
        <w:rPr>
          <w:rFonts w:cs="Arial"/>
        </w:rPr>
      </w:pPr>
      <w:permStart w:id="50" w:edGrp="everyone"/>
      <w:r>
        <w:rPr>
          <w:rFonts w:cs="Arial"/>
        </w:rPr>
        <w:t>Yes, we agree</w:t>
      </w:r>
    </w:p>
    <w:permEnd w:id="50"/>
    <w:p w:rsidR="003E573C" w:rsidRDefault="003E573C" w:rsidP="003E573C">
      <w:pPr>
        <w:rPr>
          <w:rFonts w:cs="Arial"/>
        </w:rPr>
      </w:pPr>
      <w:r>
        <w:rPr>
          <w:rFonts w:cs="Arial"/>
        </w:rPr>
        <w:t>&lt;ESA_QUESTION_PKID_46&gt;</w:t>
      </w:r>
    </w:p>
    <w:p w:rsidR="003E573C" w:rsidRDefault="003E573C" w:rsidP="003E573C">
      <w:pPr>
        <w:rPr>
          <w:rFonts w:cs="Arial"/>
        </w:rPr>
      </w:pPr>
    </w:p>
    <w:p w:rsidR="003E573C" w:rsidRDefault="003E573C" w:rsidP="003E573C">
      <w:pPr>
        <w:pStyle w:val="Questionstyle"/>
        <w:numPr>
          <w:ilvl w:val="0"/>
          <w:numId w:val="39"/>
        </w:numPr>
      </w:pPr>
      <w:r>
        <w:t xml:space="preserve">: </w:t>
      </w:r>
      <w:r w:rsidRPr="009A6D14">
        <w:t>Do you agree that this requirement should be extended to all types of PRIIPs, or would you consider that it should be restricted to Management Company of UCITS or AIF?</w:t>
      </w:r>
    </w:p>
    <w:p w:rsidR="003E573C" w:rsidRDefault="003E573C" w:rsidP="003E573C">
      <w:pPr>
        <w:rPr>
          <w:rFonts w:cs="Arial"/>
        </w:rPr>
      </w:pPr>
      <w:r>
        <w:rPr>
          <w:rFonts w:cs="Arial"/>
        </w:rPr>
        <w:t>&lt;ESA_QUESTION_PKID_47&gt;</w:t>
      </w:r>
    </w:p>
    <w:p w:rsidR="003E573C" w:rsidRDefault="00421562" w:rsidP="003E573C">
      <w:pPr>
        <w:rPr>
          <w:rFonts w:cs="Arial"/>
        </w:rPr>
      </w:pPr>
      <w:permStart w:id="51" w:edGrp="everyone"/>
      <w:r>
        <w:rPr>
          <w:rFonts w:cs="Arial"/>
        </w:rPr>
        <w:t>Yes, we agree</w:t>
      </w:r>
    </w:p>
    <w:permEnd w:id="51"/>
    <w:p w:rsidR="003E573C" w:rsidRDefault="003E573C" w:rsidP="003E573C">
      <w:pPr>
        <w:rPr>
          <w:rFonts w:cs="Arial"/>
        </w:rPr>
      </w:pPr>
      <w:r>
        <w:rPr>
          <w:rFonts w:cs="Arial"/>
        </w:rPr>
        <w:t>&lt;ESA_QUESTION_PKID_47&gt;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agree that these requirements should be extended to all types of PRIIPs, or would you consider that they should be restricted to the Management Company of the UCITS or AIF?</w:t>
      </w:r>
    </w:p>
    <w:p w:rsidR="003E573C" w:rsidRDefault="003E573C" w:rsidP="003E573C">
      <w:pPr>
        <w:rPr>
          <w:rFonts w:cs="Arial"/>
        </w:rPr>
      </w:pPr>
      <w:r>
        <w:rPr>
          <w:rFonts w:cs="Arial"/>
        </w:rPr>
        <w:t>&lt;ESA_QUESTION_PKID_48&gt;</w:t>
      </w:r>
    </w:p>
    <w:p w:rsidR="003E5DCF" w:rsidRDefault="003E5DCF" w:rsidP="003E5DCF">
      <w:pPr>
        <w:rPr>
          <w:rFonts w:cs="Arial"/>
        </w:rPr>
      </w:pPr>
      <w:permStart w:id="52" w:edGrp="everyone"/>
      <w:r>
        <w:rPr>
          <w:rFonts w:cs="Arial"/>
        </w:rPr>
        <w:t>Yes, we agree</w:t>
      </w:r>
    </w:p>
    <w:permEnd w:id="52"/>
    <w:p w:rsidR="003E573C" w:rsidRDefault="003E573C" w:rsidP="003E573C">
      <w:pPr>
        <w:rPr>
          <w:rFonts w:cs="Arial"/>
        </w:rPr>
      </w:pPr>
      <w:r>
        <w:rPr>
          <w:rFonts w:cs="Arial"/>
        </w:rPr>
        <w:t>&lt;ESA_QUESTION_PKID_48&gt;</w:t>
      </w:r>
    </w:p>
    <w:p w:rsidR="003E573C" w:rsidRDefault="003E573C" w:rsidP="003E573C">
      <w:pPr>
        <w:rPr>
          <w:rFonts w:cs="Arial"/>
        </w:rPr>
      </w:pPr>
    </w:p>
    <w:p w:rsidR="003E573C" w:rsidRDefault="003E573C" w:rsidP="003E573C">
      <w:pPr>
        <w:pStyle w:val="Questionstyle"/>
        <w:numPr>
          <w:ilvl w:val="0"/>
          <w:numId w:val="39"/>
        </w:numPr>
      </w:pPr>
      <w:r>
        <w:t xml:space="preserve">: </w:t>
      </w:r>
      <w:r w:rsidRPr="009A68ED">
        <w:t>Do you have any comments on the proposed approaches in relation to the analysis and proposals in this Section, and in particular on the extent to which some of the aboveme</w:t>
      </w:r>
      <w:r w:rsidRPr="009A68ED">
        <w:t>n</w:t>
      </w:r>
      <w:r w:rsidRPr="009A68ED">
        <w:t>tioned requirements should be extended to other types of PRIIPs?</w:t>
      </w:r>
    </w:p>
    <w:p w:rsidR="003E573C" w:rsidRDefault="003E573C" w:rsidP="003E573C">
      <w:pPr>
        <w:rPr>
          <w:rFonts w:cs="Arial"/>
        </w:rPr>
      </w:pPr>
      <w:r>
        <w:rPr>
          <w:rFonts w:cs="Arial"/>
        </w:rPr>
        <w:t>&lt;ESA_QUESTION_PKID_49&gt;</w:t>
      </w:r>
    </w:p>
    <w:p w:rsidR="003E573C" w:rsidRDefault="003E573C" w:rsidP="003E573C">
      <w:pPr>
        <w:rPr>
          <w:rFonts w:cs="Arial"/>
        </w:rPr>
      </w:pPr>
      <w:permStart w:id="53" w:edGrp="everyone"/>
      <w:r>
        <w:rPr>
          <w:rFonts w:cs="Arial"/>
        </w:rPr>
        <w:t>TYPE YOUR TEXT HERE</w:t>
      </w:r>
    </w:p>
    <w:permEnd w:id="53"/>
    <w:p w:rsidR="003E573C" w:rsidRDefault="003E573C" w:rsidP="003E573C">
      <w:pPr>
        <w:rPr>
          <w:rFonts w:cs="Arial"/>
        </w:rPr>
      </w:pPr>
      <w:r>
        <w:rPr>
          <w:rFonts w:cs="Arial"/>
        </w:rPr>
        <w:t>&lt;ESA_QUESTION_PKID_49&gt;</w:t>
      </w:r>
    </w:p>
    <w:p w:rsidR="003E573C" w:rsidRDefault="003E573C" w:rsidP="003E573C">
      <w:pPr>
        <w:rPr>
          <w:rFonts w:cs="Arial"/>
        </w:rPr>
      </w:pPr>
    </w:p>
    <w:p w:rsidR="003E573C" w:rsidRDefault="003E573C" w:rsidP="003E573C">
      <w:pPr>
        <w:pStyle w:val="Questionstyle"/>
        <w:numPr>
          <w:ilvl w:val="0"/>
          <w:numId w:val="39"/>
        </w:numPr>
      </w:pPr>
      <w:r>
        <w:t xml:space="preserve">: </w:t>
      </w:r>
      <w:r w:rsidRPr="00B44C44">
        <w:t>Do you think this proposal would be an improvement on the current approach?</w:t>
      </w:r>
    </w:p>
    <w:p w:rsidR="003E573C" w:rsidRDefault="003E573C" w:rsidP="003E573C">
      <w:pPr>
        <w:rPr>
          <w:rFonts w:cs="Arial"/>
        </w:rPr>
      </w:pPr>
      <w:r>
        <w:rPr>
          <w:rFonts w:cs="Arial"/>
        </w:rPr>
        <w:t>&lt;ESA_QUESTION_PKID_50&gt;</w:t>
      </w:r>
    </w:p>
    <w:p w:rsidR="003E573C" w:rsidRDefault="003E573C" w:rsidP="003E573C">
      <w:pPr>
        <w:rPr>
          <w:rFonts w:cs="Arial"/>
        </w:rPr>
      </w:pPr>
      <w:permStart w:id="54" w:edGrp="everyone"/>
      <w:r>
        <w:rPr>
          <w:rFonts w:cs="Arial"/>
        </w:rPr>
        <w:t>TYPE YOUR TEXT HERE</w:t>
      </w:r>
    </w:p>
    <w:permEnd w:id="54"/>
    <w:p w:rsidR="003E573C" w:rsidRDefault="003E573C" w:rsidP="003E573C">
      <w:pPr>
        <w:rPr>
          <w:rFonts w:cs="Arial"/>
        </w:rPr>
      </w:pPr>
      <w:r>
        <w:rPr>
          <w:rFonts w:cs="Arial"/>
        </w:rPr>
        <w:t>&lt;ESA_QUESTION_PKID_50&gt;</w:t>
      </w:r>
    </w:p>
    <w:p w:rsidR="003E573C" w:rsidRDefault="003E573C" w:rsidP="003E573C">
      <w:pPr>
        <w:rPr>
          <w:rFonts w:cs="Arial"/>
        </w:rPr>
      </w:pPr>
    </w:p>
    <w:p w:rsidR="003E573C" w:rsidRDefault="003E573C" w:rsidP="003E573C">
      <w:pPr>
        <w:pStyle w:val="Questionstyle"/>
        <w:numPr>
          <w:ilvl w:val="0"/>
          <w:numId w:val="39"/>
        </w:numPr>
      </w:pPr>
      <w:r>
        <w:t>: Do you envisage significant practical challenges to apply this approach, for example for products which allow the investor to choose between a wide range or large number of o</w:t>
      </w:r>
      <w:r>
        <w:t>p</w:t>
      </w:r>
      <w:r>
        <w:t>tions?</w:t>
      </w:r>
    </w:p>
    <w:p w:rsidR="003E573C" w:rsidRDefault="003E573C" w:rsidP="003E573C">
      <w:pPr>
        <w:rPr>
          <w:rFonts w:cs="Arial"/>
        </w:rPr>
      </w:pPr>
      <w:r>
        <w:rPr>
          <w:rFonts w:cs="Arial"/>
        </w:rPr>
        <w:t>&lt;ESA_QUESTION_PKID_51&gt;</w:t>
      </w:r>
    </w:p>
    <w:p w:rsidR="003E573C" w:rsidRDefault="003E573C" w:rsidP="003E573C">
      <w:pPr>
        <w:rPr>
          <w:rFonts w:cs="Arial"/>
        </w:rPr>
      </w:pPr>
      <w:permStart w:id="55" w:edGrp="everyone"/>
      <w:r>
        <w:rPr>
          <w:rFonts w:cs="Arial"/>
        </w:rPr>
        <w:t>TYPE YOUR TEXT HERE</w:t>
      </w:r>
    </w:p>
    <w:permEnd w:id="55"/>
    <w:p w:rsidR="003E573C" w:rsidRDefault="003E573C" w:rsidP="003E573C">
      <w:pPr>
        <w:rPr>
          <w:rFonts w:cs="Arial"/>
        </w:rPr>
      </w:pPr>
      <w:r>
        <w:rPr>
          <w:rFonts w:cs="Arial"/>
        </w:rPr>
        <w:t>&lt;ESA_QUESTION_PKID_51&gt;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see any risks or issues arising from this approach in relation to consumer u</w:t>
      </w:r>
      <w:r w:rsidRPr="00763760">
        <w:t>n</w:t>
      </w:r>
      <w:r w:rsidRPr="00763760">
        <w:t>derstanding, for instance whether the consumer will understand that other combinations of investment options are also possible?</w:t>
      </w:r>
    </w:p>
    <w:p w:rsidR="003E573C" w:rsidRDefault="003E573C" w:rsidP="003E573C">
      <w:pPr>
        <w:rPr>
          <w:rFonts w:cs="Arial"/>
        </w:rPr>
      </w:pPr>
      <w:r>
        <w:rPr>
          <w:rFonts w:cs="Arial"/>
        </w:rPr>
        <w:t>&lt;ESA_QUESTION_PKID_52&gt;</w:t>
      </w:r>
    </w:p>
    <w:p w:rsidR="003E573C" w:rsidRDefault="003E573C" w:rsidP="003E573C">
      <w:pPr>
        <w:rPr>
          <w:rFonts w:cs="Arial"/>
        </w:rPr>
      </w:pPr>
      <w:permStart w:id="56" w:edGrp="everyone"/>
      <w:r>
        <w:rPr>
          <w:rFonts w:cs="Arial"/>
        </w:rPr>
        <w:t>TYPE YOUR TEXT HERE</w:t>
      </w:r>
    </w:p>
    <w:permEnd w:id="56"/>
    <w:p w:rsidR="003E573C" w:rsidRDefault="003E573C" w:rsidP="003E573C">
      <w:pPr>
        <w:rPr>
          <w:rFonts w:cs="Arial"/>
        </w:rPr>
      </w:pPr>
      <w:r>
        <w:rPr>
          <w:rFonts w:cs="Arial"/>
        </w:rPr>
        <w:t>&lt;ESA_QUESTION_PKID_52&gt;</w:t>
      </w:r>
    </w:p>
    <w:p w:rsidR="003E573C" w:rsidRDefault="003E573C" w:rsidP="003E573C">
      <w:pPr>
        <w:rPr>
          <w:rFonts w:cs="Arial"/>
        </w:rPr>
      </w:pPr>
    </w:p>
    <w:p w:rsidR="003E573C" w:rsidRDefault="003E573C" w:rsidP="003E573C">
      <w:pPr>
        <w:pStyle w:val="Questionstyle"/>
        <w:numPr>
          <w:ilvl w:val="0"/>
          <w:numId w:val="39"/>
        </w:numPr>
      </w:pPr>
      <w:r>
        <w:t xml:space="preserve">: </w:t>
      </w:r>
      <w:r w:rsidRPr="00B44C44">
        <w:t>Do you think this proposal would be an improvement on the current approach?</w:t>
      </w:r>
    </w:p>
    <w:p w:rsidR="003E573C" w:rsidRDefault="003E573C" w:rsidP="003E573C">
      <w:pPr>
        <w:rPr>
          <w:rFonts w:cs="Arial"/>
        </w:rPr>
      </w:pPr>
      <w:r>
        <w:rPr>
          <w:rFonts w:cs="Arial"/>
        </w:rPr>
        <w:t>&lt;ESA_QUESTION_PKID_53&gt;</w:t>
      </w:r>
    </w:p>
    <w:p w:rsidR="003E573C" w:rsidRDefault="003E573C" w:rsidP="003E573C">
      <w:pPr>
        <w:rPr>
          <w:rFonts w:cs="Arial"/>
        </w:rPr>
      </w:pPr>
      <w:permStart w:id="57" w:edGrp="everyone"/>
      <w:r>
        <w:rPr>
          <w:rFonts w:cs="Arial"/>
        </w:rPr>
        <w:t>TYPE YOUR TEXT HERE</w:t>
      </w:r>
    </w:p>
    <w:permEnd w:id="57"/>
    <w:p w:rsidR="003E573C" w:rsidRDefault="003E573C" w:rsidP="003E573C">
      <w:pPr>
        <w:rPr>
          <w:rFonts w:cs="Arial"/>
        </w:rPr>
      </w:pPr>
      <w:r>
        <w:rPr>
          <w:rFonts w:cs="Arial"/>
        </w:rPr>
        <w:t>&lt;ESA_QUESTION_PKID_53&gt;</w:t>
      </w:r>
    </w:p>
    <w:p w:rsidR="003E573C" w:rsidRDefault="003E573C" w:rsidP="003E573C">
      <w:pPr>
        <w:rPr>
          <w:rFonts w:cs="Arial"/>
        </w:rPr>
      </w:pPr>
    </w:p>
    <w:p w:rsidR="003E573C" w:rsidRDefault="003E573C" w:rsidP="003E573C">
      <w:pPr>
        <w:pStyle w:val="Questionstyle"/>
        <w:numPr>
          <w:ilvl w:val="0"/>
          <w:numId w:val="39"/>
        </w:numPr>
      </w:pPr>
      <w:r>
        <w:t>: Are there other approaches or revisions to the requirements for MOPs that should be considered?</w:t>
      </w:r>
    </w:p>
    <w:p w:rsidR="003E573C" w:rsidRDefault="003E573C" w:rsidP="003E573C">
      <w:pPr>
        <w:rPr>
          <w:rFonts w:cs="Arial"/>
        </w:rPr>
      </w:pPr>
      <w:r>
        <w:rPr>
          <w:rFonts w:cs="Arial"/>
        </w:rPr>
        <w:t>&lt;ESA_QUESTION_PKID_54&gt;</w:t>
      </w:r>
    </w:p>
    <w:p w:rsidR="003E573C" w:rsidRDefault="003E573C" w:rsidP="003E573C">
      <w:pPr>
        <w:rPr>
          <w:rFonts w:cs="Arial"/>
        </w:rPr>
      </w:pPr>
      <w:permStart w:id="58" w:edGrp="everyone"/>
      <w:r>
        <w:rPr>
          <w:rFonts w:cs="Arial"/>
        </w:rPr>
        <w:t>TYPE YOUR TEXT HERE</w:t>
      </w:r>
    </w:p>
    <w:permEnd w:id="58"/>
    <w:p w:rsidR="003E573C" w:rsidRDefault="003E573C" w:rsidP="003E573C">
      <w:pPr>
        <w:rPr>
          <w:rFonts w:cs="Arial"/>
        </w:rPr>
      </w:pPr>
      <w:r>
        <w:rPr>
          <w:rFonts w:cs="Arial"/>
        </w:rPr>
        <w:t>&lt;ESA_QUESTION_PKID_54&gt;</w:t>
      </w:r>
    </w:p>
    <w:p w:rsidR="003E573C" w:rsidRDefault="003E573C" w:rsidP="003E573C">
      <w:pPr>
        <w:rPr>
          <w:rFonts w:cs="Arial"/>
        </w:rPr>
      </w:pPr>
    </w:p>
    <w:p w:rsidR="003E573C" w:rsidRDefault="003E573C" w:rsidP="003E573C">
      <w:pPr>
        <w:pStyle w:val="Questionstyle"/>
        <w:numPr>
          <w:ilvl w:val="0"/>
          <w:numId w:val="39"/>
        </w:numPr>
      </w:pPr>
      <w:r>
        <w:t xml:space="preserve">: </w:t>
      </w:r>
      <w:r w:rsidRPr="000F73B1">
        <w:t xml:space="preserve">Do you have any comments on the preliminary assessment of costs </w:t>
      </w:r>
      <w:r>
        <w:t>and</w:t>
      </w:r>
      <w:r w:rsidRPr="000F73B1">
        <w:t xml:space="preserve"> benefits?</w:t>
      </w:r>
    </w:p>
    <w:p w:rsidR="003E573C" w:rsidRDefault="003E573C" w:rsidP="003E573C">
      <w:pPr>
        <w:rPr>
          <w:rFonts w:cs="Arial"/>
        </w:rPr>
      </w:pPr>
      <w:r>
        <w:rPr>
          <w:rFonts w:cs="Arial"/>
        </w:rPr>
        <w:t>&lt;ESA_QUESTION_PKID_55&gt;</w:t>
      </w:r>
    </w:p>
    <w:p w:rsidR="003E573C" w:rsidRDefault="003E573C" w:rsidP="003E573C">
      <w:pPr>
        <w:rPr>
          <w:rFonts w:cs="Arial"/>
        </w:rPr>
      </w:pPr>
      <w:permStart w:id="59" w:edGrp="everyone"/>
      <w:r>
        <w:rPr>
          <w:rFonts w:cs="Arial"/>
        </w:rPr>
        <w:t>TYPE YOUR TEXT HERE</w:t>
      </w:r>
    </w:p>
    <w:permEnd w:id="59"/>
    <w:p w:rsidR="003E573C" w:rsidRDefault="003E573C" w:rsidP="003E573C">
      <w:pPr>
        <w:rPr>
          <w:rFonts w:cs="Arial"/>
        </w:rPr>
      </w:pPr>
      <w:r>
        <w:rPr>
          <w:rFonts w:cs="Arial"/>
        </w:rPr>
        <w:t>&lt;ESA_QUESTION_PKID_55&gt;</w:t>
      </w:r>
    </w:p>
    <w:p w:rsidR="003E573C" w:rsidRDefault="003E573C" w:rsidP="003E573C">
      <w:pPr>
        <w:rPr>
          <w:rFonts w:cs="Arial"/>
        </w:rPr>
      </w:pPr>
    </w:p>
    <w:p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w:t>
      </w:r>
      <w:r w:rsidRPr="00F253C3">
        <w:t>e</w:t>
      </w:r>
      <w:r w:rsidRPr="00F253C3">
        <w:t>narios (using a reference rate and asset specific risk premia)</w:t>
      </w:r>
      <w:r>
        <w:t>, and (2) the overall changes to the KID template</w:t>
      </w:r>
      <w:r w:rsidRPr="00F253C3">
        <w:t>?</w:t>
      </w:r>
    </w:p>
    <w:p w:rsidR="003E573C" w:rsidRDefault="003E573C" w:rsidP="003E573C">
      <w:pPr>
        <w:rPr>
          <w:rFonts w:cs="Arial"/>
        </w:rPr>
      </w:pPr>
      <w:r>
        <w:rPr>
          <w:rFonts w:cs="Arial"/>
        </w:rPr>
        <w:t>&lt;ESA_QUESTION_PKID_56&gt;</w:t>
      </w:r>
    </w:p>
    <w:p w:rsidR="003E573C" w:rsidRDefault="003E573C" w:rsidP="003E573C">
      <w:pPr>
        <w:rPr>
          <w:rFonts w:cs="Arial"/>
        </w:rPr>
      </w:pPr>
      <w:permStart w:id="60" w:edGrp="everyone"/>
      <w:r>
        <w:rPr>
          <w:rFonts w:cs="Arial"/>
        </w:rPr>
        <w:t>TYPE YOUR TEXT HERE</w:t>
      </w:r>
    </w:p>
    <w:permEnd w:id="60"/>
    <w:p w:rsidR="003E573C" w:rsidRDefault="003E573C" w:rsidP="003E573C">
      <w:pPr>
        <w:rPr>
          <w:rFonts w:cs="Arial"/>
        </w:rPr>
      </w:pPr>
      <w:r>
        <w:rPr>
          <w:rFonts w:cs="Arial"/>
        </w:rPr>
        <w:t>&lt;ESA_QUESTION_PKID_56&gt;</w:t>
      </w:r>
    </w:p>
    <w:p w:rsidR="003E573C" w:rsidRDefault="003E573C" w:rsidP="003E573C">
      <w:pPr>
        <w:rPr>
          <w:rFonts w:cs="Arial"/>
        </w:rPr>
      </w:pPr>
    </w:p>
    <w:p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rsidR="003E573C" w:rsidRDefault="003E573C" w:rsidP="003E573C">
      <w:pPr>
        <w:rPr>
          <w:rFonts w:cs="Arial"/>
        </w:rPr>
      </w:pPr>
      <w:r>
        <w:rPr>
          <w:rFonts w:cs="Arial"/>
        </w:rPr>
        <w:t>&lt;ESA_QUESTION_PKID_57&gt;</w:t>
      </w:r>
    </w:p>
    <w:p w:rsidR="003E573C" w:rsidRDefault="003E573C" w:rsidP="003E573C">
      <w:pPr>
        <w:rPr>
          <w:rFonts w:cs="Arial"/>
        </w:rPr>
      </w:pPr>
      <w:permStart w:id="61" w:edGrp="everyone"/>
      <w:r>
        <w:rPr>
          <w:rFonts w:cs="Arial"/>
        </w:rPr>
        <w:t>TYPE YOUR TEXT HERE</w:t>
      </w:r>
    </w:p>
    <w:permEnd w:id="61"/>
    <w:p w:rsidR="003E573C" w:rsidRDefault="003E573C" w:rsidP="003E573C">
      <w:pPr>
        <w:rPr>
          <w:rFonts w:cs="Arial"/>
        </w:rPr>
      </w:pPr>
      <w:r>
        <w:rPr>
          <w:rFonts w:cs="Arial"/>
        </w:rPr>
        <w:t>&lt;ESA_QUESTION_PKID_57&gt;</w:t>
      </w:r>
    </w:p>
    <w:p w:rsidR="003E573C" w:rsidRDefault="003E573C" w:rsidP="003E573C">
      <w:pPr>
        <w:rPr>
          <w:rFonts w:cs="Arial"/>
        </w:rPr>
      </w:pPr>
    </w:p>
    <w:p w:rsidR="003E573C" w:rsidRDefault="003E573C" w:rsidP="003E573C">
      <w:pPr>
        <w:rPr>
          <w:rFonts w:cs="Arial"/>
        </w:rPr>
      </w:pPr>
    </w:p>
    <w:p w:rsidR="003E573C" w:rsidRPr="007B52B2" w:rsidRDefault="003E573C" w:rsidP="003E573C">
      <w:pPr>
        <w:rPr>
          <w:rFonts w:cs="Arial"/>
        </w:rPr>
      </w:pPr>
    </w:p>
    <w:p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909" w:rsidRDefault="00BA2909">
      <w:r>
        <w:separator/>
      </w:r>
    </w:p>
    <w:p w:rsidR="00BA2909" w:rsidRDefault="00BA2909"/>
  </w:endnote>
  <w:endnote w:type="continuationSeparator" w:id="0">
    <w:p w:rsidR="00BA2909" w:rsidRDefault="00BA2909">
      <w:r>
        <w:continuationSeparator/>
      </w:r>
    </w:p>
    <w:p w:rsidR="00BA2909" w:rsidRDefault="00BA2909"/>
  </w:endnote>
  <w:endnote w:type="continuationNotice" w:id="1">
    <w:p w:rsidR="00BA2909" w:rsidRDefault="00BA290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00"/>
    <w:family w:val="auto"/>
    <w:pitch w:val="variable"/>
    <w:sig w:usb0="00000000" w:usb1="5000A1FF" w:usb2="00000000" w:usb3="00000000" w:csb0="000001B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D5" w:rsidRDefault="008F65D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C537EA" w:rsidP="002C5B2D">
          <w:pPr>
            <w:pStyle w:val="00aPagenumber"/>
            <w:rPr>
              <w:rFonts w:cs="Arial"/>
              <w:sz w:val="22"/>
              <w:szCs w:val="22"/>
            </w:rPr>
          </w:pPr>
          <w:r w:rsidRPr="00616B9B">
            <w:rPr>
              <w:rFonts w:cs="Arial"/>
              <w:sz w:val="22"/>
              <w:szCs w:val="22"/>
            </w:rPr>
            <w:fldChar w:fldCharType="begin"/>
          </w:r>
          <w:r w:rsidR="00811EDA" w:rsidRPr="00616B9B">
            <w:rPr>
              <w:rFonts w:cs="Arial"/>
              <w:sz w:val="22"/>
              <w:szCs w:val="22"/>
            </w:rPr>
            <w:instrText xml:space="preserve"> PAGE </w:instrText>
          </w:r>
          <w:r w:rsidRPr="00616B9B">
            <w:rPr>
              <w:rFonts w:cs="Arial"/>
              <w:sz w:val="22"/>
              <w:szCs w:val="22"/>
            </w:rPr>
            <w:fldChar w:fldCharType="separate"/>
          </w:r>
          <w:r w:rsidR="003E5DCF">
            <w:rPr>
              <w:rFonts w:cs="Arial"/>
              <w:noProof/>
              <w:sz w:val="22"/>
              <w:szCs w:val="22"/>
            </w:rPr>
            <w:t>6</w:t>
          </w:r>
          <w:r w:rsidRPr="00616B9B">
            <w:rPr>
              <w:rFonts w:cs="Arial"/>
              <w:noProof/>
              <w:sz w:val="22"/>
              <w:szCs w:val="22"/>
            </w:rPr>
            <w:fldChar w:fldCharType="end"/>
          </w:r>
        </w:p>
      </w:tc>
    </w:tr>
  </w:tbl>
  <w:p w:rsidR="00811EDA" w:rsidRDefault="00811EDA">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D5" w:rsidRDefault="008F65D5">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909" w:rsidRDefault="00BA2909">
      <w:r>
        <w:separator/>
      </w:r>
    </w:p>
    <w:p w:rsidR="00BA2909" w:rsidRDefault="00BA2909"/>
  </w:footnote>
  <w:footnote w:type="continuationSeparator" w:id="0">
    <w:p w:rsidR="00BA2909" w:rsidRDefault="00BA2909">
      <w:r>
        <w:continuationSeparator/>
      </w:r>
    </w:p>
    <w:p w:rsidR="00BA2909" w:rsidRDefault="00BA2909"/>
  </w:footnote>
  <w:footnote w:type="continuationNotice" w:id="1">
    <w:p w:rsidR="00BA2909" w:rsidRDefault="00BA2909"/>
  </w:footnote>
  <w:footnote w:id="2">
    <w:p w:rsidR="00197794" w:rsidRPr="009E1A8D" w:rsidRDefault="00197794" w:rsidP="00197794">
      <w:pPr>
        <w:pStyle w:val="Textodenotaderodap"/>
      </w:pPr>
      <w:r>
        <w:rPr>
          <w:rStyle w:val="Refdenotaderodap"/>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w:t>
      </w:r>
      <w:r w:rsidRPr="008C3274">
        <w:t>a</w:t>
      </w:r>
      <w:r w:rsidRPr="008C3274">
        <w:t>tion documents and the conditions for fulfilling the requirement to provide such documents</w:t>
      </w:r>
    </w:p>
  </w:footnote>
  <w:footnote w:id="3">
    <w:p w:rsidR="00197794" w:rsidRDefault="00197794" w:rsidP="00197794">
      <w:pPr>
        <w:pStyle w:val="Textodenotaderodap"/>
      </w:pPr>
      <w:r>
        <w:rPr>
          <w:rStyle w:val="Refdenotaderodap"/>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rsidR="00197794" w:rsidRDefault="00197794" w:rsidP="00197794">
      <w:pPr>
        <w:pStyle w:val="Textodenotaderodap"/>
      </w:pPr>
      <w:r>
        <w:rPr>
          <w:rStyle w:val="Refdenotaderodap"/>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rsidR="003E573C" w:rsidRPr="00653F3B" w:rsidRDefault="003E573C" w:rsidP="003E573C">
      <w:pPr>
        <w:pStyle w:val="Textodenotaderodap"/>
      </w:pPr>
      <w:r>
        <w:rPr>
          <w:rStyle w:val="Refdenotaderodap"/>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D5" w:rsidRDefault="008F65D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F65D5">
    <w:pPr>
      <w:pStyle w:val="Cabealho"/>
    </w:pPr>
    <w:r>
      <w:rPr>
        <w:noProof/>
        <w:lang w:val="pt-PT" w:eastAsia="pt-PT"/>
      </w:rPr>
      <w:drawing>
        <wp:inline distT="0" distB="0" distL="0" distR="0">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00C537EA">
      <w:rPr>
        <w:noProof/>
        <w:lang w:val="pt-PT" w:eastAsia="pt-PT"/>
      </w:rPr>
      <w:pict>
        <v:line id="Line 16" o:spid="_x0000_s4098"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F65D5" w:rsidP="00013CCE">
    <w:pPr>
      <w:pStyle w:val="Cabealho"/>
      <w:jc w:val="right"/>
    </w:pPr>
    <w:r>
      <w:rPr>
        <w:noProof/>
        <w:lang w:val="pt-PT" w:eastAsia="pt-PT"/>
      </w:rPr>
      <w:drawing>
        <wp:inline distT="0" distB="0" distL="0" distR="0">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00DE66EB">
      <w:rPr>
        <w:noProof/>
        <w:lang w:val="pt-PT" w:eastAsia="pt-P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rsidR="00811EDA">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Cabealho"/>
      <w:rPr>
        <w:lang w:val="fr-FR"/>
      </w:rPr>
    </w:pPr>
  </w:p>
  <w:p w:rsidR="00811EDA" w:rsidRPr="002F4496" w:rsidRDefault="00811EDA" w:rsidP="000C06C9">
    <w:pPr>
      <w:pStyle w:val="Cabealho"/>
      <w:tabs>
        <w:tab w:val="clear" w:pos="4536"/>
        <w:tab w:val="clear" w:pos="9072"/>
        <w:tab w:val="left" w:pos="8227"/>
      </w:tabs>
      <w:rPr>
        <w:lang w:val="fr-FR"/>
      </w:rPr>
    </w:pPr>
  </w:p>
  <w:p w:rsidR="00811EDA" w:rsidRPr="002F4496" w:rsidRDefault="00811EDA" w:rsidP="000C06C9">
    <w:pPr>
      <w:pStyle w:val="Cabealho"/>
      <w:tabs>
        <w:tab w:val="clear" w:pos="4536"/>
        <w:tab w:val="clear" w:pos="9072"/>
        <w:tab w:val="left" w:pos="8227"/>
      </w:tabs>
      <w:rPr>
        <w:lang w:val="fr-FR"/>
      </w:rPr>
    </w:pPr>
  </w:p>
  <w:p w:rsidR="00811EDA" w:rsidRPr="002F4496" w:rsidRDefault="00811EDA">
    <w:pPr>
      <w:pStyle w:val="Cabealho"/>
      <w:rPr>
        <w:lang w:val="fr-FR"/>
      </w:rPr>
    </w:pPr>
  </w:p>
  <w:p w:rsidR="00811EDA" w:rsidRPr="002F4496" w:rsidRDefault="00811EDA">
    <w:pPr>
      <w:pStyle w:val="Cabealho"/>
      <w:rPr>
        <w:lang w:val="fr-FR"/>
      </w:rPr>
    </w:pPr>
  </w:p>
  <w:p w:rsidR="00811EDA" w:rsidRPr="002F4496" w:rsidRDefault="00811EDA">
    <w:pPr>
      <w:pStyle w:val="Cabealho"/>
      <w:rPr>
        <w:lang w:val="fr-FR"/>
      </w:rPr>
    </w:pPr>
  </w:p>
  <w:p w:rsidR="00811EDA" w:rsidRPr="002F4496" w:rsidRDefault="00811EDA">
    <w:pPr>
      <w:pStyle w:val="Cabealho"/>
      <w:rPr>
        <w:lang w:val="fr-FR"/>
      </w:rPr>
    </w:pPr>
  </w:p>
  <w:p w:rsidR="00811EDA" w:rsidRPr="002F4496" w:rsidRDefault="00811EDA">
    <w:pPr>
      <w:pStyle w:val="Cabealho"/>
      <w:rPr>
        <w:highlight w:val="yellow"/>
        <w:lang w:val="fr-FR"/>
      </w:rPr>
    </w:pPr>
  </w:p>
  <w:p w:rsidR="00811EDA" w:rsidRDefault="00C537EA">
    <w:pPr>
      <w:pStyle w:val="Cabealho"/>
    </w:pPr>
    <w:r>
      <w:rPr>
        <w:noProof/>
        <w:lang w:val="pt-PT" w:eastAsia="pt-PT"/>
      </w:rPr>
      <w:pict>
        <v:line id="Straight Connector 138" o:spid="_x0000_s4097"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8F65D5">
      <w:rPr>
        <w:noProof/>
        <w:lang w:val="pt-PT" w:eastAsia="pt-PT"/>
      </w:rPr>
      <w:drawing>
        <wp:inline distT="0" distB="0" distL="0" distR="0">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acommarc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DAE53C8"/>
    <w:multiLevelType w:val="multilevel"/>
    <w:tmpl w:val="ACFA87A8"/>
    <w:lvl w:ilvl="0">
      <w:start w:val="1"/>
      <w:numFmt w:val="decimal"/>
      <w:pStyle w:val="Corpodetex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9084AAD"/>
    <w:multiLevelType w:val="hybridMultilevel"/>
    <w:tmpl w:val="4C7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acommarc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acommarc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EB823C0"/>
    <w:multiLevelType w:val="hybridMultilevel"/>
    <w:tmpl w:val="DA06D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nsid w:val="56890A73"/>
    <w:multiLevelType w:val="hybridMultilevel"/>
    <w:tmpl w:val="210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970F71"/>
    <w:multiLevelType w:val="singleLevel"/>
    <w:tmpl w:val="A8CADBFA"/>
    <w:name w:val="Bullet 0"/>
    <w:lvl w:ilvl="0">
      <w:start w:val="1"/>
      <w:numFmt w:val="bullet"/>
      <w:pStyle w:val="Listanumerada"/>
      <w:lvlText w:val="–"/>
      <w:lvlJc w:val="left"/>
      <w:pPr>
        <w:tabs>
          <w:tab w:val="num" w:pos="1417"/>
        </w:tabs>
        <w:ind w:left="1417" w:hanging="567"/>
      </w:pPr>
    </w:lvl>
  </w:abstractNum>
  <w:abstractNum w:abstractNumId="39">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1"/>
  </w:num>
  <w:num w:numId="3">
    <w:abstractNumId w:val="13"/>
  </w:num>
  <w:num w:numId="4">
    <w:abstractNumId w:val="28"/>
  </w:num>
  <w:num w:numId="5">
    <w:abstractNumId w:val="31"/>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7"/>
  </w:num>
  <w:num w:numId="14">
    <w:abstractNumId w:val="25"/>
  </w:num>
  <w:num w:numId="15">
    <w:abstractNumId w:val="9"/>
  </w:num>
  <w:num w:numId="16">
    <w:abstractNumId w:val="1"/>
  </w:num>
  <w:num w:numId="17">
    <w:abstractNumId w:val="16"/>
  </w:num>
  <w:num w:numId="18">
    <w:abstractNumId w:val="17"/>
  </w:num>
  <w:num w:numId="19">
    <w:abstractNumId w:val="19"/>
  </w:num>
  <w:num w:numId="20">
    <w:abstractNumId w:val="32"/>
  </w:num>
  <w:num w:numId="21">
    <w:abstractNumId w:val="43"/>
  </w:num>
  <w:num w:numId="22">
    <w:abstractNumId w:val="30"/>
  </w:num>
  <w:num w:numId="23">
    <w:abstractNumId w:val="8"/>
  </w:num>
  <w:num w:numId="24">
    <w:abstractNumId w:val="36"/>
  </w:num>
  <w:num w:numId="25">
    <w:abstractNumId w:val="35"/>
  </w:num>
  <w:num w:numId="26">
    <w:abstractNumId w:val="22"/>
  </w:num>
  <w:num w:numId="27">
    <w:abstractNumId w:val="40"/>
  </w:num>
  <w:num w:numId="28">
    <w:abstractNumId w:val="45"/>
  </w:num>
  <w:num w:numId="29">
    <w:abstractNumId w:val="5"/>
  </w:num>
  <w:num w:numId="30">
    <w:abstractNumId w:val="2"/>
  </w:num>
  <w:num w:numId="31">
    <w:abstractNumId w:val="24"/>
  </w:num>
  <w:num w:numId="32">
    <w:abstractNumId w:val="23"/>
  </w:num>
  <w:num w:numId="33">
    <w:abstractNumId w:val="42"/>
  </w:num>
  <w:num w:numId="34">
    <w:abstractNumId w:val="41"/>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6"/>
  </w:num>
  <w:num w:numId="39">
    <w:abstractNumId w:val="14"/>
  </w:num>
  <w:num w:numId="40">
    <w:abstractNumId w:val="11"/>
  </w:num>
  <w:num w:numId="41">
    <w:abstractNumId w:val="20"/>
  </w:num>
  <w:num w:numId="42">
    <w:abstractNumId w:val="39"/>
  </w:num>
  <w:num w:numId="43">
    <w:abstractNumId w:val="29"/>
  </w:num>
  <w:num w:numId="44">
    <w:abstractNumId w:val="29"/>
    <w:lvlOverride w:ilvl="0">
      <w:startOverride w:val="1"/>
    </w:lvlOverride>
  </w:num>
  <w:num w:numId="45">
    <w:abstractNumId w:val="27"/>
  </w:num>
  <w:num w:numId="46">
    <w:abstractNumId w:val="7"/>
  </w:num>
  <w:num w:numId="47">
    <w:abstractNumId w:val="3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1F01"/>
  <w:documentProtection w:edit="readOnly" w:enforcement="1" w:cryptProviderType="rsaAES" w:cryptAlgorithmClass="hash" w:cryptAlgorithmType="typeAny" w:cryptAlgorithmSid="14" w:cryptSpinCount="100000" w:hash="diXcY7mbD7rvWFKdyhkvXS/dtTcp+H5pYs/EeAGNvbKqclbsT1azzyTViuMg9RN3B62FyFWQJCfa&#10;HV9g/Q/lKw==" w:salt="QhUBWA0QzS6Vr4vkFs1LcA=="/>
  <w:defaultTabStop w:val="709"/>
  <w:autoHyphenation/>
  <w:hyphenationZone w:val="567"/>
  <w:characterSpacingControl w:val="doNotCompress"/>
  <w:hdrShapeDefaults>
    <o:shapedefaults v:ext="edit" spidmax="4099">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080"/>
    <w:rsid w:val="00083AA3"/>
    <w:rsid w:val="00085947"/>
    <w:rsid w:val="000868FE"/>
    <w:rsid w:val="00086927"/>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C2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5DCF"/>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0353"/>
    <w:rsid w:val="00421562"/>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0D82"/>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E6FAD"/>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1040"/>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2909"/>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7EA"/>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0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6418"/>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13CB"/>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tulo1">
    <w:name w:val="heading 1"/>
    <w:basedOn w:val="Normal"/>
    <w:next w:val="Normal"/>
    <w:link w:val="Ttulo1Carcte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cter"/>
    <w:qFormat/>
    <w:rsid w:val="00886A60"/>
    <w:pPr>
      <w:keepNext/>
      <w:keepLines/>
      <w:spacing w:before="200" w:after="120"/>
      <w:outlineLvl w:val="1"/>
    </w:pPr>
    <w:rPr>
      <w:b/>
      <w:bCs/>
      <w:szCs w:val="26"/>
    </w:rPr>
  </w:style>
  <w:style w:type="paragraph" w:styleId="Ttulo3">
    <w:name w:val="heading 3"/>
    <w:basedOn w:val="Normal"/>
    <w:next w:val="Normal"/>
    <w:link w:val="Ttulo3Carcte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cte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cter"/>
    <w:qFormat/>
    <w:rsid w:val="00E9344E"/>
    <w:pPr>
      <w:keepNext/>
      <w:keepLines/>
      <w:numPr>
        <w:numId w:val="13"/>
      </w:numPr>
      <w:spacing w:before="200"/>
      <w:jc w:val="both"/>
      <w:outlineLvl w:val="4"/>
    </w:pPr>
    <w:rPr>
      <w:b/>
    </w:rPr>
  </w:style>
  <w:style w:type="paragraph" w:styleId="Ttulo6">
    <w:name w:val="heading 6"/>
    <w:basedOn w:val="Normal"/>
    <w:next w:val="Normal"/>
    <w:link w:val="Ttulo6Carcte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cte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cte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cter"/>
    <w:qFormat/>
    <w:rsid w:val="00A06867"/>
    <w:pPr>
      <w:tabs>
        <w:tab w:val="num" w:pos="1584"/>
      </w:tabs>
      <w:spacing w:before="240" w:after="60"/>
      <w:ind w:left="1584" w:hanging="1584"/>
      <w:outlineLvl w:val="8"/>
    </w:pPr>
    <w:rPr>
      <w:rFonts w:cs="Arial"/>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rsid w:val="005B64CB"/>
    <w:pPr>
      <w:tabs>
        <w:tab w:val="center" w:pos="4536"/>
        <w:tab w:val="right" w:pos="9072"/>
      </w:tabs>
    </w:pPr>
  </w:style>
  <w:style w:type="paragraph" w:styleId="Rodap">
    <w:name w:val="footer"/>
    <w:basedOn w:val="Normal"/>
    <w:link w:val="RodapCarcter"/>
    <w:uiPriority w:val="99"/>
    <w:rsid w:val="005B64CB"/>
    <w:pPr>
      <w:tabs>
        <w:tab w:val="center" w:pos="4536"/>
        <w:tab w:val="right" w:pos="9072"/>
      </w:tabs>
    </w:pPr>
  </w:style>
  <w:style w:type="table" w:styleId="Tabelacomgrelha">
    <w:name w:val="Table Grid"/>
    <w:basedOn w:val="Tabela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Tipodeletrapredefinidodopar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ndice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liga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denotaderodap">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denotaderodapCarcter"/>
    <w:uiPriority w:val="99"/>
    <w:qFormat/>
    <w:rsid w:val="001725A5"/>
    <w:pPr>
      <w:spacing w:line="200" w:lineRule="exact"/>
    </w:pPr>
    <w:rPr>
      <w:sz w:val="16"/>
      <w:szCs w:val="20"/>
    </w:rPr>
  </w:style>
  <w:style w:type="character" w:styleId="Refdenotaderodap">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ndice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rio">
    <w:name w:val="annotation reference"/>
    <w:rsid w:val="004B1E61"/>
    <w:rPr>
      <w:sz w:val="16"/>
      <w:szCs w:val="16"/>
    </w:rPr>
  </w:style>
  <w:style w:type="paragraph" w:styleId="Textodecomentrio">
    <w:name w:val="annotation text"/>
    <w:basedOn w:val="Normal"/>
    <w:link w:val="TextodecomentrioCarcter"/>
    <w:uiPriority w:val="99"/>
    <w:rsid w:val="004B1E61"/>
    <w:rPr>
      <w:szCs w:val="20"/>
    </w:rPr>
  </w:style>
  <w:style w:type="character" w:customStyle="1" w:styleId="TextodecomentrioCarcter">
    <w:name w:val="Texto de comentário Carácter"/>
    <w:link w:val="Textodecomentrio"/>
    <w:uiPriority w:val="99"/>
    <w:rsid w:val="004B1E61"/>
    <w:rPr>
      <w:rFonts w:ascii="Georgia" w:hAnsi="Georgia"/>
      <w:lang w:eastAsia="de-DE"/>
    </w:rPr>
  </w:style>
  <w:style w:type="paragraph" w:styleId="Assuntodecomentrio">
    <w:name w:val="annotation subject"/>
    <w:basedOn w:val="Textodecomentrio"/>
    <w:next w:val="Textodecomentrio"/>
    <w:link w:val="AssuntodecomentrioCarcter"/>
    <w:rsid w:val="004B1E61"/>
    <w:rPr>
      <w:b/>
      <w:bCs/>
    </w:rPr>
  </w:style>
  <w:style w:type="character" w:customStyle="1" w:styleId="AssuntodecomentrioCarcter">
    <w:name w:val="Assunto de comentário Carácter"/>
    <w:link w:val="Assuntodecomentrio"/>
    <w:rsid w:val="004B1E61"/>
    <w:rPr>
      <w:rFonts w:ascii="Georgia" w:hAnsi="Georgia"/>
      <w:b/>
      <w:bCs/>
      <w:lang w:eastAsia="de-DE"/>
    </w:rPr>
  </w:style>
  <w:style w:type="paragraph" w:styleId="Textodebalo">
    <w:name w:val="Balloon Text"/>
    <w:basedOn w:val="Normal"/>
    <w:link w:val="TextodebaloCarcter"/>
    <w:rsid w:val="004B1E61"/>
    <w:rPr>
      <w:rFonts w:ascii="Tahoma" w:hAnsi="Tahoma" w:cs="Tahoma"/>
      <w:sz w:val="16"/>
      <w:szCs w:val="16"/>
    </w:rPr>
  </w:style>
  <w:style w:type="character" w:customStyle="1" w:styleId="TextodebaloCarcter">
    <w:name w:val="Texto de balão Carácter"/>
    <w:link w:val="Textodebalo"/>
    <w:rsid w:val="004B1E61"/>
    <w:rPr>
      <w:rFonts w:ascii="Tahoma" w:hAnsi="Tahoma" w:cs="Tahoma"/>
      <w:sz w:val="16"/>
      <w:szCs w:val="16"/>
      <w:lang w:eastAsia="de-DE"/>
    </w:rPr>
  </w:style>
  <w:style w:type="paragraph" w:styleId="PargrafodaLista">
    <w:name w:val="List Paragraph"/>
    <w:aliases w:val="Paragraphe EI,Paragraphe de liste1,EC"/>
    <w:basedOn w:val="Normal"/>
    <w:link w:val="PargrafodaListaCarcter"/>
    <w:uiPriority w:val="34"/>
    <w:qFormat/>
    <w:rsid w:val="002A0C82"/>
    <w:pPr>
      <w:ind w:left="720"/>
      <w:contextualSpacing/>
    </w:pPr>
  </w:style>
  <w:style w:type="paragraph" w:styleId="Ttulodondice">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denotaderodapCarcter">
    <w:name w:val="Texto de nota de rodapé Carácter"/>
    <w:aliases w:val="Char3 Carácter, Char3 Carácter,Fußnotentextf Carácter,Fußnotentextr Carácter,stile 1 Carácter,Footnote1 Carácter,Footnote2 Carácter,Footnote3 Carácter,Footnote4 Carácter,Footnote5 Carácter,Footnote6 Carácter"/>
    <w:link w:val="Textodenotaderodap"/>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Tipodeletrapredefinidodopargrafo"/>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cter">
    <w:name w:val="Título 1 Carácter"/>
    <w:link w:val="Ttu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e">
    <w:name w:val="Emphasis"/>
    <w:uiPriority w:val="20"/>
    <w:qFormat/>
    <w:rsid w:val="005F028E"/>
    <w:rPr>
      <w:i/>
      <w:iCs/>
    </w:rPr>
  </w:style>
  <w:style w:type="paragraph" w:styleId="Reviso">
    <w:name w:val="Revision"/>
    <w:link w:val="RevisoCarcter"/>
    <w:hidden/>
    <w:uiPriority w:val="99"/>
    <w:semiHidden/>
    <w:rsid w:val="008E6A37"/>
    <w:rPr>
      <w:rFonts w:ascii="Georgia" w:hAnsi="Georgia"/>
      <w:sz w:val="22"/>
      <w:szCs w:val="24"/>
      <w:lang w:eastAsia="de-DE"/>
    </w:rPr>
  </w:style>
  <w:style w:type="paragraph" w:styleId="ndice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ndice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ndice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ndice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ndice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ndice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ndice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egenda">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odocumento">
    <w:name w:val="Document Map"/>
    <w:basedOn w:val="Normal"/>
    <w:link w:val="MapadodocumentoCarcter"/>
    <w:rsid w:val="00AA016B"/>
    <w:rPr>
      <w:rFonts w:ascii="Tahoma" w:hAnsi="Tahoma" w:cs="Tahoma"/>
      <w:sz w:val="16"/>
      <w:szCs w:val="16"/>
    </w:rPr>
  </w:style>
  <w:style w:type="character" w:customStyle="1" w:styleId="MapadodocumentoCarcter">
    <w:name w:val="Mapa do documento Carácter"/>
    <w:link w:val="Mapadodocumento"/>
    <w:rsid w:val="00AA016B"/>
    <w:rPr>
      <w:rFonts w:ascii="Tahoma" w:hAnsi="Tahoma" w:cs="Tahoma"/>
      <w:sz w:val="16"/>
      <w:szCs w:val="16"/>
      <w:lang w:eastAsia="de-DE"/>
    </w:rPr>
  </w:style>
  <w:style w:type="paragraph" w:styleId="Textosimples">
    <w:name w:val="Plain Text"/>
    <w:basedOn w:val="Normal"/>
    <w:link w:val="TextosimplesCarcter"/>
    <w:unhideWhenUsed/>
    <w:rsid w:val="00AA016B"/>
    <w:rPr>
      <w:rFonts w:ascii="Consolas" w:hAnsi="Consolas"/>
      <w:sz w:val="21"/>
      <w:szCs w:val="21"/>
      <w:lang w:val="de-DE"/>
    </w:rPr>
  </w:style>
  <w:style w:type="character" w:customStyle="1" w:styleId="TextosimplesCarcter">
    <w:name w:val="Texto simples Carácter"/>
    <w:link w:val="Textosimples"/>
    <w:rsid w:val="00AA016B"/>
    <w:rPr>
      <w:rFonts w:ascii="Consolas" w:hAnsi="Consolas"/>
      <w:sz w:val="21"/>
      <w:szCs w:val="21"/>
      <w:lang w:val="de-DE" w:eastAsia="de-DE"/>
    </w:rPr>
  </w:style>
  <w:style w:type="paragraph" w:styleId="Corpodetexto">
    <w:name w:val="Body Text"/>
    <w:basedOn w:val="Normal"/>
    <w:link w:val="CorpodetextoCarcter"/>
    <w:unhideWhenUsed/>
    <w:rsid w:val="00AA016B"/>
    <w:pPr>
      <w:numPr>
        <w:numId w:val="8"/>
      </w:numPr>
      <w:spacing w:after="240"/>
      <w:jc w:val="both"/>
    </w:pPr>
    <w:rPr>
      <w:rFonts w:ascii="Times New Roman" w:hAnsi="Times New Roman"/>
      <w:sz w:val="24"/>
      <w:szCs w:val="20"/>
      <w:lang w:eastAsia="en-GB"/>
    </w:rPr>
  </w:style>
  <w:style w:type="character" w:customStyle="1" w:styleId="CorpodetextoCarcter">
    <w:name w:val="Corpo de texto Carácter"/>
    <w:link w:val="Corpodetexto"/>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orte">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cter">
    <w:name w:val="Título 2 Carácte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cter">
    <w:name w:val="Título 9 Carácte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cter">
    <w:name w:val="Título 7 Carácter"/>
    <w:link w:val="Ttulo7"/>
    <w:rsid w:val="002D6E1A"/>
    <w:rPr>
      <w:sz w:val="22"/>
      <w:szCs w:val="24"/>
      <w:lang w:eastAsia="de-DE"/>
    </w:rPr>
  </w:style>
  <w:style w:type="character" w:customStyle="1" w:styleId="Ttulo6Carcter">
    <w:name w:val="Título 6 Carácter"/>
    <w:link w:val="Ttulo6"/>
    <w:rsid w:val="002D6E1A"/>
    <w:rPr>
      <w:b/>
      <w:bCs/>
      <w:szCs w:val="22"/>
      <w:lang w:eastAsia="de-DE"/>
    </w:rPr>
  </w:style>
  <w:style w:type="character" w:customStyle="1" w:styleId="Ttulo8Carcter">
    <w:name w:val="Título 8 Carácter"/>
    <w:link w:val="Ttulo8"/>
    <w:rsid w:val="002D6E1A"/>
    <w:rPr>
      <w:i/>
      <w:iCs/>
      <w:szCs w:val="24"/>
      <w:lang w:eastAsia="de-DE"/>
    </w:rPr>
  </w:style>
  <w:style w:type="numbering" w:customStyle="1" w:styleId="NoList1">
    <w:name w:val="No List1"/>
    <w:next w:val="Semlista"/>
    <w:uiPriority w:val="99"/>
    <w:semiHidden/>
    <w:unhideWhenUsed/>
    <w:rsid w:val="002D6E1A"/>
  </w:style>
  <w:style w:type="character" w:styleId="Hiperligaovisitada">
    <w:name w:val="FollowedHyperlink"/>
    <w:unhideWhenUsed/>
    <w:rsid w:val="002D6E1A"/>
    <w:rPr>
      <w:color w:val="800080"/>
      <w:u w:val="single"/>
    </w:rPr>
  </w:style>
  <w:style w:type="character" w:customStyle="1" w:styleId="CabealhoCarcter">
    <w:name w:val="Cabeçalho Carácter"/>
    <w:link w:val="Cabealho"/>
    <w:uiPriority w:val="99"/>
    <w:rsid w:val="002D6E1A"/>
    <w:rPr>
      <w:rFonts w:ascii="Georgia" w:hAnsi="Georgia"/>
      <w:sz w:val="22"/>
      <w:szCs w:val="24"/>
      <w:lang w:eastAsia="de-DE"/>
    </w:rPr>
  </w:style>
  <w:style w:type="character" w:customStyle="1" w:styleId="RodapCarcter">
    <w:name w:val="Rodapé Carácter"/>
    <w:link w:val="Rodap"/>
    <w:uiPriority w:val="99"/>
    <w:rsid w:val="002D6E1A"/>
    <w:rPr>
      <w:rFonts w:ascii="Georgia" w:hAnsi="Georgia"/>
      <w:sz w:val="22"/>
      <w:szCs w:val="24"/>
      <w:lang w:eastAsia="de-DE"/>
    </w:rPr>
  </w:style>
  <w:style w:type="paragraph" w:styleId="Textodenotadefim">
    <w:name w:val="endnote text"/>
    <w:basedOn w:val="Normal"/>
    <w:link w:val="TextodenotadefimCarcter"/>
    <w:unhideWhenUsed/>
    <w:rsid w:val="002D6E1A"/>
    <w:rPr>
      <w:szCs w:val="20"/>
    </w:rPr>
  </w:style>
  <w:style w:type="character" w:customStyle="1" w:styleId="TextodenotadefimCarcter">
    <w:name w:val="Texto de nota de fim Carácter"/>
    <w:link w:val="Textodenotadefim"/>
    <w:rsid w:val="002D6E1A"/>
    <w:rPr>
      <w:rFonts w:ascii="Georgia" w:hAnsi="Georgia"/>
      <w:lang w:eastAsia="de-DE"/>
    </w:rPr>
  </w:style>
  <w:style w:type="paragraph" w:styleId="Listanumerada">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grafodaListaCarcter">
    <w:name w:val="Parágrafo da Lista Carácter"/>
    <w:aliases w:val="Paragraphe EI Carácter,Paragraphe de liste1 Carácter,EC Carácter"/>
    <w:link w:val="Pargrafoda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grafoda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defim">
    <w:name w:val="endnote reference"/>
    <w:unhideWhenUsed/>
    <w:rsid w:val="002D6E1A"/>
    <w:rPr>
      <w:vertAlign w:val="superscript"/>
    </w:rPr>
  </w:style>
  <w:style w:type="character" w:styleId="TextodoMarcadordePosi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a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Sem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inha">
    <w:name w:val="line number"/>
    <w:basedOn w:val="Tipodeletrapredefinidodopargrafo"/>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egend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cter">
    <w:name w:val="Título 5 Carácter"/>
    <w:aliases w:val="Questions Carácter"/>
    <w:link w:val="Ttulo5"/>
    <w:rsid w:val="00E9344E"/>
    <w:rPr>
      <w:rFonts w:ascii="Arial" w:hAnsi="Arial"/>
      <w:b/>
      <w:szCs w:val="24"/>
      <w:lang w:eastAsia="de-DE"/>
    </w:rPr>
  </w:style>
  <w:style w:type="character" w:customStyle="1" w:styleId="Ttulo3Carcter">
    <w:name w:val="Título 3 Carácter"/>
    <w:link w:val="Ttulo3"/>
    <w:rsid w:val="003865E5"/>
    <w:rPr>
      <w:rFonts w:ascii="Cambria" w:eastAsia="Times New Roman" w:hAnsi="Cambria" w:cs="Times New Roman"/>
      <w:b/>
      <w:bCs/>
      <w:color w:val="4F81BD"/>
      <w:sz w:val="22"/>
      <w:szCs w:val="24"/>
      <w:lang w:eastAsia="de-DE"/>
    </w:rPr>
  </w:style>
  <w:style w:type="character" w:customStyle="1" w:styleId="Ttulo4Carcter">
    <w:name w:val="Título 4 Carácter"/>
    <w:link w:val="Ttulo4"/>
    <w:rsid w:val="00CB7286"/>
    <w:rPr>
      <w:b/>
      <w:bCs/>
      <w:sz w:val="28"/>
      <w:szCs w:val="28"/>
      <w:lang w:eastAsia="de-DE"/>
    </w:rPr>
  </w:style>
  <w:style w:type="table" w:styleId="ListaClara-Cor3">
    <w:name w:val="Light List Accent 3"/>
    <w:basedOn w:val="Tabela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a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numerada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numerada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numerada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mmarc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mmarc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mmarc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mmarc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ndicedeilustra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Arial" w:hAnsi="Arial"/>
    </w:rPr>
  </w:style>
  <w:style w:type="paragraph" w:styleId="Ttulo">
    <w:name w:val="Title"/>
    <w:basedOn w:val="Normal"/>
    <w:next w:val="Normal"/>
    <w:link w:val="TtuloCarcte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cter">
    <w:name w:val="Título Carácte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oCarcter">
    <w:name w:val="Revisão Carácter"/>
    <w:link w:val="Reviso"/>
    <w:uiPriority w:val="99"/>
    <w:semiHidden/>
    <w:locked/>
    <w:rsid w:val="000D2D0B"/>
    <w:rPr>
      <w:rFonts w:ascii="Georgia" w:hAnsi="Georgia"/>
      <w:sz w:val="22"/>
      <w:szCs w:val="24"/>
      <w:lang w:eastAsia="de-DE"/>
    </w:rPr>
  </w:style>
  <w:style w:type="table" w:customStyle="1" w:styleId="TableGrid2">
    <w:name w:val="Table Grid2"/>
    <w:basedOn w:val="Tabelanormal"/>
    <w:next w:val="Tabelacomgrelha"/>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Discreto">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Tipodeletrapredefinidodopar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eIntenso">
    <w:name w:val="Intense Emphasis"/>
    <w:basedOn w:val="Tipodeletrapredefinidodopargrafo"/>
    <w:uiPriority w:val="21"/>
    <w:qFormat/>
    <w:rsid w:val="00D34282"/>
    <w:rPr>
      <w:b/>
      <w:bCs/>
      <w:i/>
      <w:iCs/>
    </w:rPr>
  </w:style>
  <w:style w:type="character" w:customStyle="1" w:styleId="CPTitle1Char">
    <w:name w:val="CP_Title1 Char"/>
    <w:basedOn w:val="Tipodeletrapredefinidodopar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Tipodeletrapredefinidodopar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Tipodeletrapredefinidodopargrafo"/>
    <w:link w:val="Questionstyle"/>
    <w:rsid w:val="008701E5"/>
    <w:rPr>
      <w:rFonts w:asciiTheme="minorHAnsi" w:eastAsiaTheme="minorEastAsia" w:hAnsiTheme="minorHAnsi" w:cstheme="minorBidi"/>
      <w:b/>
      <w:sz w:val="22"/>
      <w:lang w:eastAsia="en-US"/>
    </w:rPr>
  </w:style>
  <w:style w:type="paragraph" w:styleId="Subttulo">
    <w:name w:val="Subtitle"/>
    <w:basedOn w:val="Normal"/>
    <w:next w:val="Normal"/>
    <w:link w:val="SubttuloCarcte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tuloCarcter">
    <w:name w:val="Subtítulo Carácter"/>
    <w:basedOn w:val="Tipodeletrapredefinidodopargrafo"/>
    <w:link w:val="Subttu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grafodaLista"/>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Tipodeletrapredefinidodopargrafo"/>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Tipodeletrapredefinidodopargrafo"/>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argrafodaLista"/>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Refdenotaderodap"/>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r="http://schemas.openxmlformats.org/officeDocument/2006/relationships" xmlns:w="http://schemas.openxmlformats.org/wordprocessingml/2006/main">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JC Sub-Committee Document" ma:contentTypeID="0x0101008326B20E91D8724BBD209C9C2DA77BE3010400F4287C848E10064694A9A5F3BE2A2BF3" ma:contentTypeVersion="176" ma:contentTypeDescription="" ma:contentTypeScope="" ma:versionID="2bb1840bfdd40b654766a944eee5c6fd">
  <xsd:schema xmlns:xsd="http://www.w3.org/2001/XMLSchema" xmlns:xs="http://www.w3.org/2001/XMLSchema" xmlns:p="http://schemas.microsoft.com/office/2006/metadata/properties" xmlns:ns2="9e038d8b-eef4-4a8e-96f8-403daa5a894a" targetNamespace="http://schemas.microsoft.com/office/2006/metadata/properties" ma:root="true" ma:fieldsID="870746b6bf5f182cab7b9e78f9840a9b"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TaxCatchAll" minOccurs="0"/>
                <xsd:element ref="ns2:e098e4de435d4a6084770929094063cb" minOccurs="0"/>
                <xsd:element ref="ns2:TaxCatchAllLabel" minOccurs="0"/>
                <xsd:element ref="ns2:f1a00f3c2bf7480bac6c55a336d088f1" minOccurs="0"/>
                <xsd:element ref="ns2:k24506574ead4431a8e2f3258e83a0fd" minOccurs="0"/>
                <xsd:element ref="ns2:m24acd4774c94f0eb085e90918c19a7d" minOccurs="0"/>
                <xsd:element ref="ns2:n7f8c499e7e54744bfa69926bd5ec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f1a00f3c2bf7480bac6c55a336d088f1" ma:index="16" ma:taxonomy="true" ma:internalName="f1a00f3c2bf7480bac6c55a336d088f1" ma:taxonomyFieldName="ConfidentialityLevel" ma:displayName="Confidentiality Level" ma:readOnly="false" ma:default="9;#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24506574ead4431a8e2f3258e83a0fd" ma:index="19" nillable="true" ma:taxonomy="true" ma:internalName="k24506574ead4431a8e2f3258e83a0fd" ma:taxonomyFieldName="EsmaAudience" ma:displayName="Audience" ma:default=""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24acd4774c94f0eb085e90918c19a7d" ma:index="21" nillable="true" ma:taxonomy="true" ma:internalName="m24acd4774c94f0eb085e90918c19a7d" ma:taxonomyFieldName="Topic" ma:displayName="Topic" ma:readOnly="false" ma:default="" ma:fieldId="{624acd47-74c9-4f0e-b085-e90918c19a7d}" ma:sspId="0ac1876e-32bf-4158-94e7-cdbcd053a335" ma:termSetId="9d548a13-f91e-4f7d-81dd-a8fdb0ed2fc3" ma:anchorId="00000000-0000-0000-0000-000000000000" ma:open="false" ma:isKeyword="false">
      <xsd:complexType>
        <xsd:sequence>
          <xsd:element ref="pc:Terms" minOccurs="0" maxOccurs="1"/>
        </xsd:sequence>
      </xsd:complexType>
    </xsd:element>
    <xsd:element name="n7f8c499e7e54744bfa69926bd5ecac4" ma:index="23" nillable="true" ma:taxonomy="true" ma:internalName="n7f8c499e7e54744bfa69926bd5ecac4" ma:taxonomyFieldName="Project" ma:displayName="Project" ma:default="" ma:fieldId="{77f8c499-e7e5-4744-bfa6-9926bd5ecac4}" ma:sspId="0ac1876e-32bf-4158-94e7-cdbcd053a335" ma:termSetId="eb9e0860-e123-44be-b0ad-13e0c0a0593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e038d8b-eef4-4a8e-96f8-403daa5a894a">ESMA30-201-535</_dlc_DocId>
    <_dlc_DocIdUrl xmlns="9e038d8b-eef4-4a8e-96f8-403daa5a894a">
      <Url>https://sherpa.esma.europa.eu/sites/INI/_layouts/15/DocIdRedir.aspx?ID=ESMA30-201-535</Url>
      <Description>ESMA30-201-535</Description>
    </_dlc_DocIdUrl>
    <MeetingDate xmlns="9e038d8b-eef4-4a8e-96f8-403daa5a894a" xsi:nil="true"/>
    <TaxCatchAll xmlns="9e038d8b-eef4-4a8e-96f8-403daa5a894a">
      <Value>103</Value>
      <Value>9</Value>
      <Value>105</Value>
    </TaxCatchAll>
    <Year xmlns="9e038d8b-eef4-4a8e-96f8-403daa5a894a">2019</Year>
    <m24acd4774c94f0eb085e90918c19a7d xmlns="9e038d8b-eef4-4a8e-96f8-403daa5a894a">
      <Terms xmlns="http://schemas.microsoft.com/office/infopath/2007/PartnerControl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f1a00f3c2bf7480bac6c55a336d088f1>
    <k24506574ead4431a8e2f3258e83a0fd xmlns="9e038d8b-eef4-4a8e-96f8-403daa5a894a">
      <Terms xmlns="http://schemas.microsoft.com/office/infopath/2007/PartnerControls"/>
    </k24506574ead4431a8e2f3258e83a0fd>
    <n7f8c499e7e54744bfa69926bd5ecac4 xmlns="9e038d8b-eef4-4a8e-96f8-403daa5a894a">
      <Terms xmlns="http://schemas.microsoft.com/office/infopath/2007/PartnerControls">
        <TermInfo xmlns="http://schemas.microsoft.com/office/infopath/2007/PartnerControls">
          <TermName xmlns="http://schemas.microsoft.com/office/infopath/2007/PartnerControls">PRIIPs</TermName>
          <TermId xmlns="http://schemas.microsoft.com/office/infopath/2007/PartnerControls">a491fde9-7cc6-4ddd-9670-fcf5e94cd88f</TermId>
        </TermInfo>
      </Terms>
    </n7f8c499e7e54744bfa69926bd5ecac4>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Statement / Notice / Notification</TermName>
          <TermId xmlns="http://schemas.microsoft.com/office/infopath/2007/PartnerControls">0e382581-6c98-4974-ba09-80c8b0a8cd2e</TermId>
        </TermInfo>
      </Terms>
    </e098e4de435d4a6084770929094063cb>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08063-D946-40DC-AD14-E7D3A5209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9e038d8b-eef4-4a8e-96f8-403daa5a894a"/>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DEB2DB04-D424-4135-9532-576CA7137158}">
  <ds:schemaRefs>
    <ds:schemaRef ds:uri="http://schemas.openxmlformats.org/officeDocument/2006/bibliography"/>
  </ds:schemaRefs>
</ds:datastoreItem>
</file>

<file path=customXml/itemProps6.xml><?xml version="1.0" encoding="utf-8"?>
<ds:datastoreItem xmlns:ds="http://schemas.openxmlformats.org/officeDocument/2006/customXml" ds:itemID="{D7F24F03-1DE6-4868-B8EA-7DCDDF8F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13</Pages>
  <Words>2832</Words>
  <Characters>16119</Characters>
  <Application>Microsoft Office Word</Application>
  <DocSecurity>8</DocSecurity>
  <Lines>134</Lines>
  <Paragraphs>37</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18914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Vinay Pranjivan</cp:lastModifiedBy>
  <cp:revision>3</cp:revision>
  <cp:lastPrinted>2015-02-18T11:01:00Z</cp:lastPrinted>
  <dcterms:created xsi:type="dcterms:W3CDTF">2020-01-10T11:02:00Z</dcterms:created>
  <dcterms:modified xsi:type="dcterms:W3CDTF">2020-01-13T12:08:00Z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0x0101008326B20E91D8724BBD209C9C2DA77BE3010400F4287C848E10064694A9A5F3BE2A2BF3</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