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A52EBB" w14:paraId="3C3E09EB" w14:textId="77777777" w:rsidTr="00315E96">
        <w:trPr>
          <w:trHeight w:val="284"/>
        </w:trPr>
        <w:tc>
          <w:tcPr>
            <w:tcW w:w="9412" w:type="dxa"/>
          </w:tcPr>
          <w:p w14:paraId="3C3E09EA" w14:textId="2FD7B092" w:rsidR="00C2094B" w:rsidRPr="00583885" w:rsidRDefault="00A52EBB" w:rsidP="0071740A">
            <w:pPr>
              <w:pStyle w:val="Pidipagina"/>
              <w:rPr>
                <w:rFonts w:cs="Arial"/>
                <w:sz w:val="22"/>
                <w:szCs w:val="22"/>
              </w:rPr>
            </w:pPr>
            <w:r w:rsidRPr="00583885">
              <w:rPr>
                <w:rFonts w:cs="Arial"/>
                <w:color w:val="FFFFFF" w:themeColor="background1"/>
                <w:sz w:val="22"/>
                <w:szCs w:val="22"/>
              </w:rPr>
              <w:ptab w:relativeTo="margin" w:alignment="center" w:leader="none"/>
            </w:r>
            <w:r w:rsidRPr="00583885">
              <w:rPr>
                <w:rFonts w:cs="Arial"/>
                <w:color w:val="FFFFFF" w:themeColor="background1"/>
                <w:sz w:val="22"/>
                <w:szCs w:val="22"/>
              </w:rPr>
              <w:ptab w:relativeTo="margin" w:alignment="right" w:leader="none"/>
            </w:r>
            <w:r w:rsidR="00250827">
              <w:rPr>
                <w:rFonts w:cs="Arial"/>
                <w:color w:val="FFFFFF" w:themeColor="background1"/>
                <w:sz w:val="22"/>
                <w:szCs w:val="22"/>
              </w:rPr>
              <w:t>3</w:t>
            </w:r>
            <w:r w:rsidRPr="00583885">
              <w:rPr>
                <w:rFonts w:cs="Arial"/>
                <w:color w:val="FFFFFF" w:themeColor="background1"/>
                <w:sz w:val="22"/>
                <w:szCs w:val="22"/>
              </w:rPr>
              <w:t xml:space="preserve"> </w:t>
            </w:r>
            <w:r w:rsidR="00250827">
              <w:rPr>
                <w:rFonts w:cs="Arial"/>
                <w:color w:val="FFFFFF" w:themeColor="background1"/>
                <w:sz w:val="22"/>
                <w:szCs w:val="22"/>
              </w:rPr>
              <w:t>October</w:t>
            </w:r>
            <w:r w:rsidR="000E49B7">
              <w:rPr>
                <w:rFonts w:cs="Arial"/>
                <w:color w:val="FFFFFF" w:themeColor="background1"/>
                <w:sz w:val="22"/>
                <w:szCs w:val="22"/>
              </w:rPr>
              <w:t xml:space="preserve"> 2019</w:t>
            </w:r>
          </w:p>
        </w:tc>
      </w:tr>
    </w:tbl>
    <w:p w14:paraId="3C3E09EC" w14:textId="77777777"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14:paraId="3C3E09EE" w14:textId="77777777" w:rsidTr="00B835D5">
        <w:trPr>
          <w:trHeight w:hRule="exact" w:val="1209"/>
        </w:trPr>
        <w:tc>
          <w:tcPr>
            <w:tcW w:w="9397" w:type="dxa"/>
            <w:vAlign w:val="bottom"/>
          </w:tcPr>
          <w:p w14:paraId="3C3E09ED" w14:textId="77777777" w:rsidR="00791EB4" w:rsidRPr="00616B9B" w:rsidRDefault="00AE627C" w:rsidP="00DD2CDA">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w:t>
            </w:r>
            <w:r w:rsidR="00DD2CDA">
              <w:t xml:space="preserve"> </w:t>
            </w:r>
            <w:r w:rsidR="00DD2CDA" w:rsidRPr="00DD2CDA">
              <w:rPr>
                <w:rFonts w:cs="Arial"/>
              </w:rPr>
              <w:t>Consultation Paper on</w:t>
            </w:r>
            <w:r w:rsidR="000E49B7" w:rsidRPr="000E49B7">
              <w:rPr>
                <w:rFonts w:cs="Arial"/>
              </w:rPr>
              <w:t xml:space="preserve"> </w:t>
            </w:r>
            <w:r w:rsidR="00227C1A">
              <w:rPr>
                <w:rFonts w:cs="Arial"/>
              </w:rPr>
              <w:t>MAR review report</w:t>
            </w:r>
          </w:p>
        </w:tc>
      </w:tr>
      <w:tr w:rsidR="00060F72" w:rsidRPr="00616B9B" w14:paraId="3C3E09F0" w14:textId="77777777" w:rsidTr="00B835D5">
        <w:trPr>
          <w:trHeight w:hRule="exact" w:val="605"/>
        </w:trPr>
        <w:tc>
          <w:tcPr>
            <w:tcW w:w="9397" w:type="dxa"/>
            <w:tcMar>
              <w:top w:w="142" w:type="dxa"/>
            </w:tcMar>
          </w:tcPr>
          <w:p w14:paraId="3C3E09EF" w14:textId="77777777" w:rsidR="00D91010" w:rsidRPr="00616B9B" w:rsidRDefault="00013CCE" w:rsidP="00027ECF">
            <w:pPr>
              <w:pStyle w:val="01bDBSubtitle"/>
              <w:rPr>
                <w:rFonts w:ascii="Arial" w:hAnsi="Arial" w:cs="Arial"/>
              </w:rPr>
            </w:pPr>
            <w:r w:rsidRPr="00616B9B">
              <w:rPr>
                <w:rFonts w:ascii="Arial" w:hAnsi="Arial" w:cs="Arial"/>
              </w:rPr>
              <w:t xml:space="preserve"> </w:t>
            </w:r>
          </w:p>
        </w:tc>
      </w:tr>
    </w:tbl>
    <w:p w14:paraId="3C3E09F1" w14:textId="77777777" w:rsidR="00620D7C" w:rsidRPr="00616B9B" w:rsidRDefault="00620D7C" w:rsidP="00C00012">
      <w:pPr>
        <w:pStyle w:val="05HeadlinenoIndex"/>
        <w:rPr>
          <w:rFonts w:cs="Arial"/>
        </w:rPr>
        <w:sectPr w:rsidR="00620D7C" w:rsidRPr="00616B9B" w:rsidSect="006E3C72">
          <w:headerReference w:type="default" r:id="rId14"/>
          <w:footerReference w:type="default" r:id="rId15"/>
          <w:headerReference w:type="first" r:id="rId16"/>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14:paraId="3C3E09F3" w14:textId="77777777" w:rsidTr="00315E96">
        <w:trPr>
          <w:trHeight w:hRule="exact" w:val="964"/>
        </w:trPr>
        <w:tc>
          <w:tcPr>
            <w:tcW w:w="2325" w:type="dxa"/>
          </w:tcPr>
          <w:p w14:paraId="3C3E09F2" w14:textId="2D77F543" w:rsidR="00620D7C" w:rsidRPr="00A52EBB" w:rsidRDefault="00620D7C" w:rsidP="00B1467D">
            <w:pPr>
              <w:pStyle w:val="02Date"/>
              <w:rPr>
                <w:rFonts w:cs="Arial"/>
              </w:rPr>
            </w:pPr>
            <w:r w:rsidRPr="00A52EBB">
              <w:rPr>
                <w:rFonts w:cs="Arial"/>
              </w:rPr>
              <w:lastRenderedPageBreak/>
              <w:t xml:space="preserve">Date: </w:t>
            </w:r>
            <w:r w:rsidR="00250827">
              <w:rPr>
                <w:rFonts w:cs="Arial"/>
              </w:rPr>
              <w:t>3</w:t>
            </w:r>
            <w:r w:rsidR="000E49B7">
              <w:rPr>
                <w:rFonts w:cs="Arial"/>
              </w:rPr>
              <w:t xml:space="preserve"> </w:t>
            </w:r>
            <w:r w:rsidR="00250827">
              <w:rPr>
                <w:rFonts w:cs="Arial"/>
              </w:rPr>
              <w:t>October</w:t>
            </w:r>
            <w:r w:rsidR="004E49B0" w:rsidRPr="00583885">
              <w:rPr>
                <w:rFonts w:cs="Arial"/>
              </w:rPr>
              <w:t xml:space="preserve"> 201</w:t>
            </w:r>
            <w:r w:rsidR="000E49B7">
              <w:rPr>
                <w:rFonts w:cs="Arial"/>
              </w:rPr>
              <w:t>9</w:t>
            </w:r>
          </w:p>
        </w:tc>
      </w:tr>
    </w:tbl>
    <w:p w14:paraId="3C3E09F4"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3C3E09F5" w14:textId="77777777"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w:t>
      </w:r>
      <w:r w:rsidR="000E49B7">
        <w:rPr>
          <w:rFonts w:cs="Arial"/>
        </w:rPr>
        <w:t xml:space="preserve">Consultation Paper on the </w:t>
      </w:r>
      <w:r w:rsidR="00227C1A">
        <w:rPr>
          <w:rFonts w:cs="Arial"/>
        </w:rPr>
        <w:t>MAR review report</w:t>
      </w:r>
      <w:r w:rsidR="000E49B7" w:rsidRPr="000E49B7">
        <w:rPr>
          <w:rFonts w:cs="Arial"/>
        </w:rPr>
        <w:t xml:space="preserve"> </w:t>
      </w:r>
      <w:r w:rsidR="00015B5E" w:rsidRPr="00EF0769">
        <w:rPr>
          <w:rFonts w:cs="Arial"/>
        </w:rPr>
        <w:t>published on the ESMA website</w:t>
      </w:r>
      <w:r w:rsidR="004E49B0" w:rsidRPr="00EF0769">
        <w:rPr>
          <w:rFonts w:cs="Arial"/>
        </w:rPr>
        <w:t>.</w:t>
      </w:r>
    </w:p>
    <w:p w14:paraId="3C3E09F6" w14:textId="77777777" w:rsidR="001D000A" w:rsidRDefault="001D000A" w:rsidP="00F574D0">
      <w:pPr>
        <w:autoSpaceDE w:val="0"/>
        <w:autoSpaceDN w:val="0"/>
        <w:adjustRightInd w:val="0"/>
        <w:spacing w:before="120" w:after="120" w:line="276" w:lineRule="auto"/>
        <w:jc w:val="both"/>
        <w:rPr>
          <w:rStyle w:val="Strong4"/>
          <w:rFonts w:cs="Arial"/>
          <w:i/>
        </w:rPr>
      </w:pPr>
    </w:p>
    <w:p w14:paraId="3C3E09F7" w14:textId="77777777"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14:paraId="3C3E09F8" w14:textId="77777777" w:rsidR="00F574D0" w:rsidRPr="00EF0769" w:rsidRDefault="00D75FEE" w:rsidP="00F574D0">
      <w:pPr>
        <w:pStyle w:val="04BodyText"/>
        <w:spacing w:before="120" w:after="120"/>
        <w:rPr>
          <w:rFonts w:cs="Arial"/>
        </w:rPr>
      </w:pPr>
      <w:r w:rsidRPr="00EF0769">
        <w:rPr>
          <w:rFonts w:cs="Arial"/>
        </w:rPr>
        <w:t>Please note that, in order to facilitate the analysis of the large number of responses expected, you are requested to use this file to send your response to ESMA so as to allow us to process it properly. Ther</w:t>
      </w:r>
      <w:r w:rsidRPr="00EF0769">
        <w:rPr>
          <w:rFonts w:cs="Arial"/>
        </w:rPr>
        <w:t>e</w:t>
      </w:r>
      <w:r w:rsidRPr="00EF0769">
        <w:rPr>
          <w:rFonts w:cs="Arial"/>
        </w:rPr>
        <w:t xml:space="preserv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14:paraId="3C3E09F9"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use </w:t>
      </w:r>
      <w:r w:rsidR="00332304" w:rsidRPr="00293D78">
        <w:rPr>
          <w:rFonts w:cs="Arial"/>
        </w:rPr>
        <w:t>this form</w:t>
      </w:r>
      <w:r w:rsidR="00955F48" w:rsidRPr="00293D78">
        <w:rPr>
          <w:rFonts w:cs="Arial"/>
        </w:rPr>
        <w:t xml:space="preserve"> and send </w:t>
      </w:r>
      <w:r w:rsidR="00332304" w:rsidRPr="00293D78">
        <w:rPr>
          <w:rFonts w:cs="Arial"/>
        </w:rPr>
        <w:t>your</w:t>
      </w:r>
      <w:r w:rsidR="00955F48" w:rsidRPr="00293D78">
        <w:rPr>
          <w:rFonts w:cs="Arial"/>
        </w:rPr>
        <w:t xml:space="preserve"> responses in Word format (pdf documents will not be considered e</w:t>
      </w:r>
      <w:r w:rsidR="00955F48" w:rsidRPr="00293D78">
        <w:rPr>
          <w:rFonts w:cs="Arial"/>
        </w:rPr>
        <w:t>x</w:t>
      </w:r>
      <w:r w:rsidR="00955F48" w:rsidRPr="00293D78">
        <w:rPr>
          <w:rFonts w:cs="Arial"/>
        </w:rPr>
        <w:t>cept for annexes);</w:t>
      </w:r>
    </w:p>
    <w:p w14:paraId="3C3E09FA" w14:textId="77777777" w:rsidR="00F574D0" w:rsidRPr="00293D78" w:rsidRDefault="00D75FEE" w:rsidP="00366E20">
      <w:pPr>
        <w:pStyle w:val="04BodyText"/>
        <w:numPr>
          <w:ilvl w:val="0"/>
          <w:numId w:val="35"/>
        </w:numPr>
        <w:spacing w:before="120" w:after="120"/>
        <w:rPr>
          <w:rFonts w:cs="Arial"/>
        </w:rPr>
      </w:pPr>
      <w:r w:rsidRPr="00293D78">
        <w:rPr>
          <w:rFonts w:cs="Arial"/>
        </w:rPr>
        <w:t xml:space="preserve">do </w:t>
      </w:r>
      <w:r w:rsidR="00F574D0" w:rsidRPr="00293D78">
        <w:rPr>
          <w:rFonts w:cs="Arial"/>
        </w:rPr>
        <w:t>not remove the tags of type &lt;ESMA_</w:t>
      </w:r>
      <w:r w:rsidR="00431B0A" w:rsidRPr="00293D78">
        <w:rPr>
          <w:rFonts w:cs="Arial"/>
        </w:rPr>
        <w:t>QUESTION_</w:t>
      </w:r>
      <w:r w:rsidR="00227C1A">
        <w:rPr>
          <w:rFonts w:cs="Arial"/>
        </w:rPr>
        <w:t>CP_MAR_</w:t>
      </w:r>
      <w:r w:rsidR="000E49B7">
        <w:rPr>
          <w:rFonts w:cs="Arial"/>
        </w:rPr>
        <w:t>1</w:t>
      </w:r>
      <w:r w:rsidR="00F574D0" w:rsidRPr="00293D78">
        <w:rPr>
          <w:rFonts w:cs="Arial"/>
        </w:rPr>
        <w:t>&gt; - i.e. the response to one question has to be framed by the 2 tags corresponding to the question; and</w:t>
      </w:r>
    </w:p>
    <w:p w14:paraId="3C3E09FB" w14:textId="77777777" w:rsidR="00F574D0" w:rsidRPr="00293D78" w:rsidRDefault="00F574D0" w:rsidP="00366E20">
      <w:pPr>
        <w:pStyle w:val="04BodyText"/>
        <w:numPr>
          <w:ilvl w:val="0"/>
          <w:numId w:val="35"/>
        </w:numPr>
        <w:spacing w:before="120" w:after="120"/>
        <w:rPr>
          <w:rFonts w:cs="Arial"/>
        </w:rPr>
      </w:pPr>
      <w:r w:rsidRPr="00293D78">
        <w:rPr>
          <w:rFonts w:cs="Arial"/>
        </w:rPr>
        <w:t xml:space="preserve">if </w:t>
      </w:r>
      <w:r w:rsidR="00D75FEE" w:rsidRPr="00293D78">
        <w:rPr>
          <w:rFonts w:cs="Arial"/>
        </w:rPr>
        <w:t>you do not have a</w:t>
      </w:r>
      <w:r w:rsidRPr="00293D78">
        <w:rPr>
          <w:rFonts w:cs="Arial"/>
        </w:rPr>
        <w:t xml:space="preserve"> response to a question, </w:t>
      </w:r>
      <w:r w:rsidR="00D75FEE" w:rsidRPr="00293D78">
        <w:rPr>
          <w:rFonts w:cs="Arial"/>
        </w:rPr>
        <w:t xml:space="preserve">do </w:t>
      </w:r>
      <w:r w:rsidRPr="00293D78">
        <w:rPr>
          <w:rFonts w:cs="Arial"/>
        </w:rPr>
        <w:t>not delete it and leave the text “TYPE YOUR TEXT HERE” between the tags.</w:t>
      </w:r>
    </w:p>
    <w:p w14:paraId="3C3E09FC" w14:textId="77777777"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14:paraId="3C3E09FD" w14:textId="77777777" w:rsidR="00F574D0" w:rsidRPr="00293D78" w:rsidRDefault="00F574D0" w:rsidP="00366E20">
      <w:pPr>
        <w:pStyle w:val="04BodyText"/>
        <w:numPr>
          <w:ilvl w:val="0"/>
          <w:numId w:val="36"/>
        </w:numPr>
        <w:spacing w:before="120" w:after="120"/>
        <w:rPr>
          <w:rFonts w:cs="Arial"/>
        </w:rPr>
      </w:pPr>
      <w:r w:rsidRPr="00293D78">
        <w:rPr>
          <w:rFonts w:cs="Arial"/>
        </w:rPr>
        <w:t>if they respond to the question stated;</w:t>
      </w:r>
    </w:p>
    <w:p w14:paraId="3C3E09FE" w14:textId="77777777" w:rsidR="002E1760" w:rsidRPr="00293D78" w:rsidRDefault="002E1760" w:rsidP="00366E20">
      <w:pPr>
        <w:pStyle w:val="04BodyText"/>
        <w:numPr>
          <w:ilvl w:val="0"/>
          <w:numId w:val="36"/>
        </w:numPr>
        <w:spacing w:before="120" w:after="120"/>
        <w:rPr>
          <w:rFonts w:cs="Arial"/>
        </w:rPr>
      </w:pPr>
      <w:r w:rsidRPr="00293D78">
        <w:rPr>
          <w:rFonts w:cs="Arial"/>
        </w:rPr>
        <w:t>indicate the specific question to which the comment relates;</w:t>
      </w:r>
    </w:p>
    <w:p w14:paraId="3C3E09FF" w14:textId="77777777" w:rsidR="002E1760" w:rsidRPr="00293D78" w:rsidRDefault="002E1760" w:rsidP="00366E20">
      <w:pPr>
        <w:pStyle w:val="04BodyText"/>
        <w:numPr>
          <w:ilvl w:val="0"/>
          <w:numId w:val="36"/>
        </w:numPr>
        <w:spacing w:before="120" w:after="120"/>
        <w:rPr>
          <w:rFonts w:cs="Arial"/>
        </w:rPr>
      </w:pPr>
      <w:r w:rsidRPr="00293D78">
        <w:rPr>
          <w:rFonts w:cs="Arial"/>
        </w:rPr>
        <w:t>contain a clear rationale; and</w:t>
      </w:r>
    </w:p>
    <w:p w14:paraId="3C3E0A00" w14:textId="77777777" w:rsidR="002E1760" w:rsidRPr="00293D78" w:rsidRDefault="002E1760" w:rsidP="00366E20">
      <w:pPr>
        <w:pStyle w:val="04BodyText"/>
        <w:numPr>
          <w:ilvl w:val="0"/>
          <w:numId w:val="36"/>
        </w:numPr>
        <w:spacing w:before="120" w:after="120"/>
        <w:rPr>
          <w:rFonts w:cs="Arial"/>
        </w:rPr>
      </w:pPr>
      <w:r w:rsidRPr="00293D78">
        <w:rPr>
          <w:rFonts w:cs="Arial"/>
        </w:rPr>
        <w:t>describe any alternatives ESMA should consider.</w:t>
      </w:r>
    </w:p>
    <w:p w14:paraId="3C3E0A01" w14:textId="77777777" w:rsidR="001D000A" w:rsidRDefault="001D000A" w:rsidP="000D17AA">
      <w:pPr>
        <w:pStyle w:val="04BodyText"/>
        <w:spacing w:before="120" w:after="120"/>
        <w:jc w:val="left"/>
        <w:rPr>
          <w:rFonts w:cs="Arial"/>
          <w:b/>
        </w:rPr>
      </w:pPr>
    </w:p>
    <w:p w14:paraId="3C3E0A02" w14:textId="77777777" w:rsidR="000D17AA" w:rsidRPr="00EF0769" w:rsidRDefault="00606240" w:rsidP="000D17AA">
      <w:pPr>
        <w:pStyle w:val="04BodyText"/>
        <w:spacing w:before="120" w:after="120"/>
        <w:jc w:val="left"/>
        <w:rPr>
          <w:rFonts w:cs="Arial"/>
          <w:b/>
        </w:rPr>
      </w:pPr>
      <w:r>
        <w:rPr>
          <w:rFonts w:cs="Arial"/>
          <w:b/>
        </w:rPr>
        <w:t>Naming protocol</w:t>
      </w:r>
    </w:p>
    <w:p w14:paraId="3C3E0A03" w14:textId="77777777" w:rsidR="000D17AA" w:rsidRPr="00EF0769" w:rsidRDefault="000D17AA" w:rsidP="000D17AA">
      <w:pPr>
        <w:pStyle w:val="04BodyText"/>
        <w:spacing w:before="120" w:after="120"/>
        <w:jc w:val="left"/>
        <w:rPr>
          <w:rFonts w:cs="Arial"/>
        </w:rPr>
      </w:pPr>
      <w:r w:rsidRPr="00EF0769">
        <w:rPr>
          <w:rFonts w:cs="Arial"/>
        </w:rPr>
        <w:t xml:space="preserve">In order to facilitate the handling of </w:t>
      </w:r>
      <w:r w:rsidR="009003B8" w:rsidRPr="00EF0769">
        <w:rPr>
          <w:rFonts w:cs="Arial"/>
        </w:rPr>
        <w:t>stakeholders’</w:t>
      </w:r>
      <w:r w:rsidRPr="00EF0769">
        <w:rPr>
          <w:rFonts w:cs="Arial"/>
        </w:rPr>
        <w:t xml:space="preserve"> responses please save your document using the follo</w:t>
      </w:r>
      <w:r w:rsidRPr="00EF0769">
        <w:rPr>
          <w:rFonts w:cs="Arial"/>
        </w:rPr>
        <w:t>w</w:t>
      </w:r>
      <w:r w:rsidRPr="00EF0769">
        <w:rPr>
          <w:rFonts w:cs="Arial"/>
        </w:rPr>
        <w:t>ing format:</w:t>
      </w:r>
    </w:p>
    <w:p w14:paraId="3C3E0A04" w14:textId="77777777"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CP_MAR_</w:t>
      </w:r>
      <w:r w:rsidRPr="00EF0769">
        <w:rPr>
          <w:rFonts w:cs="Arial"/>
        </w:rPr>
        <w:t>NAMEOFCOMPANY_NAMEOFDOCUMENT</w:t>
      </w:r>
      <w:r w:rsidR="000D17AA" w:rsidRPr="00EF0769">
        <w:rPr>
          <w:rFonts w:cs="Arial"/>
        </w:rPr>
        <w:t>.</w:t>
      </w:r>
    </w:p>
    <w:p w14:paraId="3C3E0A05" w14:textId="77777777"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14:paraId="3C3E0A06" w14:textId="77777777" w:rsidR="00021E83" w:rsidRPr="00EF0769" w:rsidRDefault="00021E83" w:rsidP="000D17AA">
      <w:pPr>
        <w:pStyle w:val="04BodyText"/>
        <w:spacing w:before="120" w:after="120"/>
        <w:jc w:val="left"/>
        <w:rPr>
          <w:rFonts w:cs="Arial"/>
        </w:rPr>
      </w:pPr>
      <w:r w:rsidRPr="00EF0769">
        <w:rPr>
          <w:rFonts w:cs="Arial"/>
        </w:rPr>
        <w:t>ESMA_</w:t>
      </w:r>
      <w:r w:rsidR="00227C1A">
        <w:rPr>
          <w:rFonts w:cs="Arial"/>
        </w:rPr>
        <w:t>CP_MAR_</w:t>
      </w:r>
      <w:r w:rsidRPr="00EF0769">
        <w:rPr>
          <w:rFonts w:cs="Arial"/>
        </w:rPr>
        <w:t xml:space="preserve">ESMA_REPLYFORM or </w:t>
      </w:r>
    </w:p>
    <w:p w14:paraId="3C3E0A07" w14:textId="77777777" w:rsidR="000D17AA" w:rsidRPr="00EF0769" w:rsidRDefault="00021E83" w:rsidP="000D17AA">
      <w:pPr>
        <w:pStyle w:val="04BodyText"/>
        <w:spacing w:before="120" w:after="120"/>
        <w:jc w:val="left"/>
        <w:rPr>
          <w:rFonts w:cs="Arial"/>
        </w:rPr>
      </w:pPr>
      <w:r w:rsidRPr="00EF0769">
        <w:rPr>
          <w:rFonts w:cs="Arial"/>
        </w:rPr>
        <w:t>ESMA_</w:t>
      </w:r>
      <w:r w:rsidR="00227C1A">
        <w:rPr>
          <w:rFonts w:cs="Arial"/>
        </w:rPr>
        <w:t>CP_MAR_</w:t>
      </w:r>
      <w:r w:rsidRPr="00EF0769">
        <w:rPr>
          <w:rFonts w:cs="Arial"/>
        </w:rPr>
        <w:t>ANNEX1</w:t>
      </w:r>
    </w:p>
    <w:p w14:paraId="3C3E0A08" w14:textId="77777777"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14:paraId="3C3E0A09" w14:textId="77777777"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14:paraId="3C3E0A0A" w14:textId="77777777" w:rsidR="00F574D0" w:rsidRPr="00EF0769" w:rsidRDefault="00F574D0" w:rsidP="00F574D0">
      <w:pPr>
        <w:pStyle w:val="04BodyText"/>
        <w:spacing w:before="120" w:after="120"/>
        <w:rPr>
          <w:rFonts w:cs="Arial"/>
        </w:rPr>
      </w:pPr>
      <w:r w:rsidRPr="00EF0769">
        <w:rPr>
          <w:rFonts w:cs="Arial"/>
        </w:rPr>
        <w:t xml:space="preserve">Responses must reach us by </w:t>
      </w:r>
      <w:r w:rsidR="00227C1A">
        <w:rPr>
          <w:rFonts w:cs="Arial"/>
          <w:b/>
        </w:rPr>
        <w:t>29 November</w:t>
      </w:r>
      <w:r w:rsidR="00416ABC" w:rsidRPr="00583885">
        <w:rPr>
          <w:rFonts w:cs="Arial"/>
          <w:b/>
        </w:rPr>
        <w:t xml:space="preserve"> 201</w:t>
      </w:r>
      <w:r w:rsidR="002E1760">
        <w:rPr>
          <w:rFonts w:cs="Arial"/>
          <w:b/>
        </w:rPr>
        <w:t>9</w:t>
      </w:r>
      <w:r w:rsidR="00021E83" w:rsidRPr="00EF0769">
        <w:rPr>
          <w:rFonts w:cs="Arial"/>
          <w:b/>
        </w:rPr>
        <w:t>.</w:t>
      </w:r>
    </w:p>
    <w:p w14:paraId="3C3E0A0B" w14:textId="77777777" w:rsidR="00332304" w:rsidRDefault="002E1760" w:rsidP="002E1760">
      <w:pPr>
        <w:autoSpaceDE w:val="0"/>
        <w:autoSpaceDN w:val="0"/>
        <w:adjustRightInd w:val="0"/>
        <w:spacing w:before="120" w:after="120" w:line="276" w:lineRule="auto"/>
        <w:jc w:val="both"/>
        <w:rPr>
          <w:rFonts w:cs="Arial"/>
          <w:b/>
          <w:bCs/>
          <w:i/>
          <w:color w:val="000000"/>
          <w:szCs w:val="20"/>
          <w:lang w:eastAsia="en-GB"/>
        </w:rPr>
      </w:pPr>
      <w:bookmarkStart w:id="1" w:name="_Toc335141334"/>
      <w:r w:rsidRPr="005B6B12">
        <w:t xml:space="preserve">All contributions should be submitted online at </w:t>
      </w:r>
      <w:hyperlink r:id="rId17" w:history="1">
        <w:r w:rsidRPr="005B6B12">
          <w:rPr>
            <w:rStyle w:val="Collegamentoipertestuale"/>
          </w:rPr>
          <w:t>www.esma.europa.eu</w:t>
        </w:r>
      </w:hyperlink>
      <w:r w:rsidRPr="005B6B12">
        <w:t xml:space="preserve"> under the heading ‘Your input - Consultations’.</w:t>
      </w:r>
    </w:p>
    <w:p w14:paraId="3C3E0A0C" w14:textId="77777777"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14:paraId="3C3E0A0D"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14:paraId="3C3E0A0E" w14:textId="77777777"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w:t>
      </w:r>
      <w:r w:rsidRPr="00EF0769">
        <w:rPr>
          <w:rFonts w:cs="Arial"/>
        </w:rPr>
        <w:t>u</w:t>
      </w:r>
      <w:r w:rsidRPr="00EF0769">
        <w:rPr>
          <w:rFonts w:cs="Arial"/>
        </w:rPr>
        <w:t>ments. We may consult you if we receive such a request. Any decision we make is reviewable by ESMA’s Board of Appeal and the European Ombudsman.</w:t>
      </w:r>
    </w:p>
    <w:p w14:paraId="3C3E0A0F" w14:textId="77777777"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3C3E0A10" w14:textId="77777777"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14:paraId="3C3E0A11" w14:textId="77777777"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8" w:history="1">
        <w:r w:rsidRPr="00EF0769">
          <w:rPr>
            <w:rStyle w:val="Collegamentoipertestuale"/>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14:paraId="3C3E0A12" w14:textId="77777777" w:rsidR="003755C6" w:rsidRDefault="003755C6" w:rsidP="00F574D0">
      <w:pPr>
        <w:autoSpaceDE w:val="0"/>
        <w:autoSpaceDN w:val="0"/>
        <w:adjustRightInd w:val="0"/>
        <w:spacing w:before="120" w:after="120" w:line="276" w:lineRule="auto"/>
        <w:jc w:val="both"/>
        <w:rPr>
          <w:rFonts w:cs="Arial"/>
          <w:szCs w:val="20"/>
        </w:rPr>
      </w:pPr>
    </w:p>
    <w:bookmarkEnd w:id="0"/>
    <w:p w14:paraId="3C3E0A13" w14:textId="77777777" w:rsidR="00332304" w:rsidRDefault="00332304">
      <w:pPr>
        <w:rPr>
          <w:rFonts w:cs="Arial"/>
          <w:b/>
          <w:bCs/>
          <w:kern w:val="32"/>
          <w:sz w:val="24"/>
          <w:szCs w:val="32"/>
        </w:rPr>
      </w:pPr>
      <w:r>
        <w:br w:type="page"/>
      </w:r>
    </w:p>
    <w:p w14:paraId="3C3E0A14" w14:textId="77777777" w:rsidR="00F87897" w:rsidRPr="00AB6D88" w:rsidRDefault="00F87897" w:rsidP="00F87897">
      <w:pPr>
        <w:pStyle w:val="Titolo1"/>
        <w:numPr>
          <w:ilvl w:val="0"/>
          <w:numId w:val="0"/>
        </w:numPr>
      </w:pPr>
      <w:r w:rsidRPr="00AB6D88">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3C3E0A17" w14:textId="77777777" w:rsidTr="00FA5524">
        <w:tc>
          <w:tcPr>
            <w:tcW w:w="3929" w:type="dxa"/>
            <w:shd w:val="clear" w:color="auto" w:fill="auto"/>
          </w:tcPr>
          <w:p w14:paraId="3C3E0A15" w14:textId="77777777" w:rsidR="00C2682A" w:rsidRPr="00E40A5C" w:rsidRDefault="00C2682A" w:rsidP="00FA5524">
            <w:pPr>
              <w:rPr>
                <w:rFonts w:cs="Arial"/>
                <w:sz w:val="22"/>
              </w:rPr>
            </w:pPr>
            <w:permStart w:id="751859053" w:edGrp="everyone" w:colFirst="1" w:colLast="1"/>
            <w:r w:rsidRPr="00E40A5C">
              <w:rPr>
                <w:rFonts w:cs="Arial"/>
                <w:sz w:val="22"/>
              </w:rPr>
              <w:t>Name of the company / organisation</w:t>
            </w:r>
          </w:p>
        </w:tc>
        <w:sdt>
          <w:sdtPr>
            <w:rPr>
              <w:rStyle w:val="Testosegnaposto"/>
              <w:rFonts w:cs="Arial"/>
            </w:rPr>
            <w:id w:val="651570699"/>
            <w:text/>
          </w:sdtPr>
          <w:sdtEndPr>
            <w:rPr>
              <w:rStyle w:val="Testosegnaposto"/>
            </w:rPr>
          </w:sdtEndPr>
          <w:sdtContent>
            <w:tc>
              <w:tcPr>
                <w:tcW w:w="5595" w:type="dxa"/>
                <w:shd w:val="clear" w:color="auto" w:fill="auto"/>
              </w:tcPr>
              <w:p w14:paraId="3C3E0A16" w14:textId="71142E2F" w:rsidR="00C2682A" w:rsidRPr="00AB6D88" w:rsidRDefault="00BE4DD5" w:rsidP="00FA5524">
                <w:pPr>
                  <w:rPr>
                    <w:rStyle w:val="Testosegnaposto"/>
                    <w:rFonts w:cs="Arial"/>
                  </w:rPr>
                </w:pPr>
                <w:r>
                  <w:rPr>
                    <w:rStyle w:val="Testosegnaposto"/>
                    <w:rFonts w:cs="Arial"/>
                  </w:rPr>
                  <w:t>ANIGAS</w:t>
                </w:r>
              </w:p>
            </w:tc>
          </w:sdtContent>
        </w:sdt>
      </w:tr>
      <w:tr w:rsidR="00C2682A" w:rsidRPr="00AB6D88" w14:paraId="3C3E0A1A" w14:textId="77777777" w:rsidTr="00FA5524">
        <w:tc>
          <w:tcPr>
            <w:tcW w:w="3929" w:type="dxa"/>
            <w:shd w:val="clear" w:color="auto" w:fill="auto"/>
          </w:tcPr>
          <w:p w14:paraId="3C3E0A18" w14:textId="77777777" w:rsidR="00C2682A" w:rsidRPr="00E40A5C" w:rsidRDefault="00C2682A" w:rsidP="00FA5524">
            <w:pPr>
              <w:rPr>
                <w:rFonts w:cs="Arial"/>
                <w:sz w:val="22"/>
              </w:rPr>
            </w:pPr>
            <w:permStart w:id="1858231047" w:edGrp="everyone" w:colFirst="1" w:colLast="1"/>
            <w:permEnd w:id="751859053"/>
            <w:r w:rsidRPr="00E40A5C">
              <w:rPr>
                <w:rFonts w:cs="Arial"/>
                <w:sz w:val="22"/>
              </w:rPr>
              <w:t>Activity</w:t>
            </w:r>
          </w:p>
        </w:tc>
        <w:tc>
          <w:tcPr>
            <w:tcW w:w="5595" w:type="dxa"/>
            <w:shd w:val="clear" w:color="auto" w:fill="auto"/>
          </w:tcPr>
          <w:p w14:paraId="3C3E0A19" w14:textId="46EAA567" w:rsidR="00C2682A" w:rsidRPr="00AB6D88" w:rsidRDefault="00A92EE6" w:rsidP="00FA5524">
            <w:pPr>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BE4DD5">
                  <w:rPr>
                    <w:rFonts w:cs="Arial"/>
                  </w:rPr>
                  <w:t>Non-financial counterparty</w:t>
                </w:r>
              </w:sdtContent>
            </w:sdt>
          </w:p>
        </w:tc>
      </w:tr>
      <w:tr w:rsidR="00C2682A" w:rsidRPr="00AB6D88" w14:paraId="3C3E0A1D" w14:textId="77777777" w:rsidTr="00FA5524">
        <w:tc>
          <w:tcPr>
            <w:tcW w:w="3929" w:type="dxa"/>
            <w:shd w:val="clear" w:color="auto" w:fill="auto"/>
          </w:tcPr>
          <w:p w14:paraId="3C3E0A1B" w14:textId="77777777" w:rsidR="00C2682A" w:rsidRPr="00E40A5C" w:rsidRDefault="00C2682A" w:rsidP="00FA5524">
            <w:pPr>
              <w:rPr>
                <w:rFonts w:cs="Arial"/>
                <w:sz w:val="22"/>
              </w:rPr>
            </w:pPr>
            <w:permStart w:id="1888051579" w:edGrp="everyone" w:colFirst="1" w:colLast="1"/>
            <w:permEnd w:id="1858231047"/>
            <w:r w:rsidRPr="00E40A5C">
              <w:rPr>
                <w:rFonts w:cs="Arial"/>
                <w:sz w:val="22"/>
              </w:rPr>
              <w:t>Are you representing an association?</w:t>
            </w:r>
          </w:p>
        </w:tc>
        <w:sdt>
          <w:sdtPr>
            <w:rPr>
              <w:rFonts w:cs="Arial"/>
            </w:rPr>
            <w:id w:val="-226150188"/>
            <w14:checkbox>
              <w14:checked w14:val="1"/>
              <w14:checkedState w14:val="2612" w14:font="MS Gothic"/>
              <w14:uncheckedState w14:val="2610" w14:font="MS Gothic"/>
            </w14:checkbox>
          </w:sdtPr>
          <w:sdtEndPr/>
          <w:sdtContent>
            <w:tc>
              <w:tcPr>
                <w:tcW w:w="5595" w:type="dxa"/>
                <w:shd w:val="clear" w:color="auto" w:fill="auto"/>
              </w:tcPr>
              <w:p w14:paraId="3C3E0A1C" w14:textId="041A13F9" w:rsidR="00C2682A" w:rsidRPr="00AB6D88" w:rsidRDefault="00BE4DD5" w:rsidP="00FA5524">
                <w:pPr>
                  <w:rPr>
                    <w:rFonts w:cs="Arial"/>
                  </w:rPr>
                </w:pPr>
                <w:r>
                  <w:rPr>
                    <w:rFonts w:ascii="MS Gothic" w:eastAsia="MS Gothic" w:hAnsi="MS Gothic" w:cs="Arial" w:hint="eastAsia"/>
                  </w:rPr>
                  <w:t>☒</w:t>
                </w:r>
              </w:p>
            </w:tc>
          </w:sdtContent>
        </w:sdt>
      </w:tr>
      <w:tr w:rsidR="00C2682A" w:rsidRPr="00AB6D88" w14:paraId="3C3E0A20" w14:textId="77777777" w:rsidTr="00FA5524">
        <w:tc>
          <w:tcPr>
            <w:tcW w:w="3929" w:type="dxa"/>
            <w:shd w:val="clear" w:color="auto" w:fill="auto"/>
          </w:tcPr>
          <w:p w14:paraId="3C3E0A1E" w14:textId="77777777" w:rsidR="00C2682A" w:rsidRPr="00E40A5C" w:rsidRDefault="00C2682A" w:rsidP="00FA5524">
            <w:pPr>
              <w:rPr>
                <w:rFonts w:cs="Arial"/>
                <w:sz w:val="22"/>
              </w:rPr>
            </w:pPr>
            <w:permStart w:id="2006712505" w:edGrp="everyone" w:colFirst="1" w:colLast="1"/>
            <w:permEnd w:id="1888051579"/>
            <w:r w:rsidRPr="00E40A5C">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3C3E0A1F" w14:textId="0F7AE8D5" w:rsidR="00C2682A" w:rsidRPr="00AB6D88" w:rsidRDefault="00BE4DD5" w:rsidP="00FA5524">
                <w:pPr>
                  <w:rPr>
                    <w:rFonts w:cs="Arial"/>
                  </w:rPr>
                </w:pPr>
                <w:r>
                  <w:rPr>
                    <w:rFonts w:cs="Arial"/>
                  </w:rPr>
                  <w:t>Italy</w:t>
                </w:r>
              </w:p>
            </w:tc>
          </w:sdtContent>
        </w:sdt>
      </w:tr>
      <w:permEnd w:id="2006712505"/>
    </w:tbl>
    <w:p w14:paraId="3C3E0A21" w14:textId="77777777" w:rsidR="00C2682A" w:rsidRDefault="00C2682A" w:rsidP="00F87897">
      <w:pPr>
        <w:spacing w:after="120" w:line="264" w:lineRule="auto"/>
      </w:pPr>
    </w:p>
    <w:p w14:paraId="3C3E0A22" w14:textId="77777777" w:rsidR="00F87897" w:rsidRDefault="00F87897" w:rsidP="00F87897">
      <w:pPr>
        <w:spacing w:after="120" w:line="264" w:lineRule="auto"/>
      </w:pPr>
    </w:p>
    <w:p w14:paraId="3C3E0A23" w14:textId="77777777" w:rsidR="00F87897" w:rsidRDefault="00F87897" w:rsidP="00F87897">
      <w:pPr>
        <w:pStyle w:val="Titolo1"/>
        <w:numPr>
          <w:ilvl w:val="0"/>
          <w:numId w:val="0"/>
        </w:numPr>
        <w:ind w:left="431" w:hanging="431"/>
      </w:pPr>
      <w:r>
        <w:t>Introduction</w:t>
      </w:r>
    </w:p>
    <w:p w14:paraId="3C3E0A24" w14:textId="77777777" w:rsidR="00F87897" w:rsidRPr="001D47A5" w:rsidRDefault="00F87897" w:rsidP="00F87897">
      <w:pPr>
        <w:rPr>
          <w:rStyle w:val="Enfasiintensa"/>
        </w:rPr>
      </w:pPr>
      <w:r w:rsidRPr="001D47A5">
        <w:rPr>
          <w:rStyle w:val="Enfasiintensa"/>
        </w:rPr>
        <w:t>Please make your introductory comments below, if any:</w:t>
      </w:r>
    </w:p>
    <w:p w14:paraId="3C3E0A25" w14:textId="77777777" w:rsidR="00F87897" w:rsidRPr="00BF28DA" w:rsidRDefault="00F87897" w:rsidP="00F87897"/>
    <w:p w14:paraId="3C3E0A26" w14:textId="77777777" w:rsidR="00F87897" w:rsidRPr="006F4535" w:rsidRDefault="00F87897" w:rsidP="00F87897">
      <w:r w:rsidRPr="006F4535">
        <w:t>&lt;ESMA_COMMENT_</w:t>
      </w:r>
      <w:r w:rsidR="00227C1A">
        <w:t>CP_MAR_</w:t>
      </w:r>
      <w:r w:rsidRPr="006F4535">
        <w:t>1&gt;</w:t>
      </w:r>
    </w:p>
    <w:p w14:paraId="3C3E0A27" w14:textId="77777777" w:rsidR="00F87897" w:rsidRDefault="00F87897" w:rsidP="00F87897">
      <w:permStart w:id="1594194160" w:edGrp="everyone"/>
      <w:r>
        <w:t>TYPE YOUR TEXT HERE</w:t>
      </w:r>
      <w:permEnd w:id="1594194160"/>
    </w:p>
    <w:p w14:paraId="3C3E0A28" w14:textId="77777777" w:rsidR="00F87897" w:rsidRPr="00BF28DA" w:rsidRDefault="00F87897" w:rsidP="00F87897">
      <w:r w:rsidRPr="00BF28DA">
        <w:t>&lt;ESMA_COMMENT_</w:t>
      </w:r>
      <w:r w:rsidR="00227C1A">
        <w:t>CP_MAR_</w:t>
      </w:r>
      <w:r w:rsidRPr="00BF28DA">
        <w:t>1&gt;</w:t>
      </w:r>
    </w:p>
    <w:p w14:paraId="3C3E0A29" w14:textId="77777777" w:rsidR="00F87897" w:rsidRDefault="00F87897">
      <w:pPr>
        <w:rPr>
          <w:rFonts w:eastAsiaTheme="minorEastAsia" w:cstheme="minorBidi"/>
          <w:b/>
          <w:sz w:val="22"/>
          <w:szCs w:val="20"/>
          <w:lang w:eastAsia="en-US"/>
        </w:rPr>
      </w:pPr>
      <w:r>
        <w:br w:type="page"/>
      </w:r>
    </w:p>
    <w:p w14:paraId="3C3E0A2A" w14:textId="77777777" w:rsidR="00A8728B" w:rsidRPr="00070630" w:rsidRDefault="00227C1A" w:rsidP="00431B0A">
      <w:pPr>
        <w:pStyle w:val="CPQuestions"/>
      </w:pPr>
      <w:r w:rsidRPr="00227C1A">
        <w:lastRenderedPageBreak/>
        <w:t>Do you consider necessary to extend the scope of MAR to spot FX contracts? Please explain the reasons why the scope should or should not be extended, and whether the same goals could be achieved by changing any other piece of the EU regulatory framework</w:t>
      </w:r>
      <w:r w:rsidR="00276A5A">
        <w:t>.</w:t>
      </w:r>
    </w:p>
    <w:p w14:paraId="3C3E0A2B" w14:textId="77777777" w:rsidR="00A8728B" w:rsidRDefault="00A8728B" w:rsidP="00A8728B">
      <w:r>
        <w:t>&lt;ESMA_QUESTION</w:t>
      </w:r>
      <w:r w:rsidR="00D920D1">
        <w:t>_</w:t>
      </w:r>
      <w:r w:rsidR="00227C1A">
        <w:t>CP_MAR_</w:t>
      </w:r>
      <w:r>
        <w:t>1&gt;</w:t>
      </w:r>
    </w:p>
    <w:p w14:paraId="3C3E0A2C" w14:textId="77777777" w:rsidR="00A8728B" w:rsidRDefault="00A8728B" w:rsidP="00A8728B">
      <w:permStart w:id="751114692" w:edGrp="everyone"/>
      <w:r>
        <w:t>TYPE YOUR TEXT HERE</w:t>
      </w:r>
      <w:permEnd w:id="751114692"/>
    </w:p>
    <w:p w14:paraId="3C3E0A2D" w14:textId="77777777" w:rsidR="00A8728B" w:rsidRDefault="00A8728B" w:rsidP="00A8728B">
      <w:r>
        <w:t>&lt;ESMA_QUESTION</w:t>
      </w:r>
      <w:r w:rsidR="00D920D1">
        <w:t>_</w:t>
      </w:r>
      <w:r w:rsidR="00227C1A">
        <w:t>CP_MAR_</w:t>
      </w:r>
      <w:r>
        <w:t>1&gt;</w:t>
      </w:r>
    </w:p>
    <w:p w14:paraId="3C3E0A2E" w14:textId="77777777" w:rsidR="00C228C1" w:rsidRDefault="00C228C1" w:rsidP="00A8728B"/>
    <w:p w14:paraId="3C3E0A2F" w14:textId="77777777" w:rsidR="00431DA4" w:rsidRPr="00431DA4" w:rsidRDefault="00227C1A" w:rsidP="00EF383B">
      <w:pPr>
        <w:pStyle w:val="CPQuestions"/>
      </w:pPr>
      <w:r w:rsidRPr="00227C1A">
        <w:t>Do you agree with ESMA’s preliminary view about the structural changes that would be necessary to apply MAR to spot FX contracts? Please elaborate and i</w:t>
      </w:r>
      <w:r w:rsidRPr="00227C1A">
        <w:t>n</w:t>
      </w:r>
      <w:r w:rsidRPr="00227C1A">
        <w:t>dicate if you would consider necessary introducing additional regulatory changes</w:t>
      </w:r>
      <w:r w:rsidR="00276A5A">
        <w:t>.</w:t>
      </w:r>
    </w:p>
    <w:p w14:paraId="3C3E0A30" w14:textId="77777777" w:rsidR="00A8728B" w:rsidRDefault="00A8728B" w:rsidP="00A8728B">
      <w:r>
        <w:t>&lt;ESMA_QUESTION</w:t>
      </w:r>
      <w:r w:rsidR="00D920D1">
        <w:t>_</w:t>
      </w:r>
      <w:r w:rsidR="00227C1A">
        <w:t>CP_MAR_</w:t>
      </w:r>
      <w:r>
        <w:t>2&gt;</w:t>
      </w:r>
    </w:p>
    <w:p w14:paraId="3C3E0A31" w14:textId="77777777" w:rsidR="00A8728B" w:rsidRDefault="00A8728B" w:rsidP="00A8728B">
      <w:permStart w:id="1040662039" w:edGrp="everyone"/>
      <w:r>
        <w:t>TYPE YOUR TEXT HERE</w:t>
      </w:r>
      <w:permEnd w:id="1040662039"/>
    </w:p>
    <w:p w14:paraId="3C3E0A32" w14:textId="77777777" w:rsidR="00A8728B" w:rsidRDefault="00A8728B" w:rsidP="00A8728B">
      <w:r>
        <w:t>&lt;ESMA_QUESTION</w:t>
      </w:r>
      <w:r w:rsidR="00D920D1">
        <w:t>_</w:t>
      </w:r>
      <w:r w:rsidR="00227C1A">
        <w:t>CP_MAR_</w:t>
      </w:r>
      <w:r>
        <w:t>2&gt;</w:t>
      </w:r>
    </w:p>
    <w:p w14:paraId="3C3E0A33" w14:textId="77777777" w:rsidR="002E1760" w:rsidRDefault="002E1760" w:rsidP="00A8728B"/>
    <w:p w14:paraId="3C3E0A34" w14:textId="77777777" w:rsidR="002E1760" w:rsidRPr="00431DA4" w:rsidRDefault="00227C1A" w:rsidP="00293D78">
      <w:pPr>
        <w:pStyle w:val="CPQuestions"/>
      </w:pPr>
      <w:r w:rsidRPr="00227C1A">
        <w:t>Do you agree with this analysis? Do you think that the difference between the MAR and BMR definitions raises any market abuse risks and if so what changes might be necessary</w:t>
      </w:r>
      <w:r>
        <w:t>?</w:t>
      </w:r>
    </w:p>
    <w:p w14:paraId="3C3E0A35" w14:textId="77777777" w:rsidR="002E1760" w:rsidRDefault="002E1760" w:rsidP="002E1760">
      <w:r>
        <w:t>&lt;ESMA_QUESTION_</w:t>
      </w:r>
      <w:r w:rsidR="00227C1A">
        <w:t>CP_MAR_</w:t>
      </w:r>
      <w:r>
        <w:t>3&gt;</w:t>
      </w:r>
    </w:p>
    <w:p w14:paraId="3C3E0A36" w14:textId="77777777" w:rsidR="002E1760" w:rsidRDefault="002E1760" w:rsidP="002E1760">
      <w:permStart w:id="1114596086" w:edGrp="everyone"/>
      <w:r>
        <w:t>TYPE YOUR TEXT HERE</w:t>
      </w:r>
      <w:permEnd w:id="1114596086"/>
    </w:p>
    <w:p w14:paraId="3C3E0A37" w14:textId="77777777" w:rsidR="002E1760" w:rsidRDefault="002E1760" w:rsidP="002E1760">
      <w:r>
        <w:t>&lt;ESMA_QUESTION_</w:t>
      </w:r>
      <w:r w:rsidR="00227C1A">
        <w:t>CP_MAR_</w:t>
      </w:r>
      <w:r>
        <w:t>3&gt;</w:t>
      </w:r>
    </w:p>
    <w:p w14:paraId="3C3E0A38" w14:textId="77777777" w:rsidR="002E1760" w:rsidRDefault="002E1760" w:rsidP="00A8728B"/>
    <w:p w14:paraId="3C3E0A39" w14:textId="77777777" w:rsidR="002E1760" w:rsidRPr="00431DA4" w:rsidRDefault="00227C1A" w:rsidP="00293D78">
      <w:pPr>
        <w:pStyle w:val="CPQuestions"/>
      </w:pPr>
      <w:r w:rsidRPr="00227C1A">
        <w:t>Do you agree that the Article 30 of MAR “Administrative sanctions and other a</w:t>
      </w:r>
      <w:r w:rsidRPr="00227C1A">
        <w:t>d</w:t>
      </w:r>
      <w:r w:rsidRPr="00227C1A">
        <w:t>ministrative measures” should also make reference to administrators of benc</w:t>
      </w:r>
      <w:r w:rsidRPr="00227C1A">
        <w:t>h</w:t>
      </w:r>
      <w:r w:rsidRPr="00227C1A">
        <w:t>marks and supervised contributors</w:t>
      </w:r>
      <w:r>
        <w:t>?</w:t>
      </w:r>
    </w:p>
    <w:p w14:paraId="3C3E0A3A" w14:textId="77777777" w:rsidR="002E1760" w:rsidRDefault="002E1760" w:rsidP="002E1760">
      <w:r>
        <w:t>&lt;ESMA_QUESTION_</w:t>
      </w:r>
      <w:r w:rsidR="00227C1A">
        <w:t>CP_MAR_</w:t>
      </w:r>
      <w:r>
        <w:t>4&gt;</w:t>
      </w:r>
    </w:p>
    <w:p w14:paraId="3C3E0A3B" w14:textId="77777777" w:rsidR="002E1760" w:rsidRDefault="002E1760" w:rsidP="002E1760">
      <w:permStart w:id="1507552575" w:edGrp="everyone"/>
      <w:r>
        <w:t>TYPE YOUR TEXT HERE</w:t>
      </w:r>
      <w:permEnd w:id="1507552575"/>
    </w:p>
    <w:p w14:paraId="3C3E0A3C" w14:textId="77777777" w:rsidR="002E1760" w:rsidRDefault="002E1760" w:rsidP="002E1760">
      <w:r>
        <w:t>&lt;ESMA_QUESTION_</w:t>
      </w:r>
      <w:r w:rsidR="00227C1A">
        <w:t>CP_MAR_</w:t>
      </w:r>
      <w:r>
        <w:t>4&gt;</w:t>
      </w:r>
    </w:p>
    <w:p w14:paraId="3C3E0A3D" w14:textId="77777777" w:rsidR="002E1760" w:rsidRDefault="002E1760" w:rsidP="002E1760"/>
    <w:p w14:paraId="3C3E0A3E" w14:textId="77777777" w:rsidR="002E1760" w:rsidRPr="00431DA4" w:rsidRDefault="00227C1A" w:rsidP="00293D78">
      <w:pPr>
        <w:pStyle w:val="CPQuestions"/>
      </w:pPr>
      <w:r w:rsidRPr="00227C1A">
        <w:t>Do you agree that the Article 23 of MAR “Powers of competent authorities” point (g) should also make reference to administrators of benchmarks and supervised contributors? Do you think that is there any other provision in Article 23 that should be amended to tackle (attempted) manipulation of benchmarks</w:t>
      </w:r>
      <w:r>
        <w:t>?</w:t>
      </w:r>
    </w:p>
    <w:p w14:paraId="3C3E0A3F" w14:textId="77777777" w:rsidR="00227C1A" w:rsidRDefault="00227C1A" w:rsidP="00227C1A">
      <w:r>
        <w:t>&lt;ESMA_QUESTION_CP_MAR_</w:t>
      </w:r>
      <w:r w:rsidR="0062022D">
        <w:t>5</w:t>
      </w:r>
      <w:r>
        <w:t>&gt;</w:t>
      </w:r>
    </w:p>
    <w:p w14:paraId="3C3E0A40" w14:textId="77777777" w:rsidR="00227C1A" w:rsidRDefault="00227C1A" w:rsidP="00227C1A">
      <w:permStart w:id="325415610" w:edGrp="everyone"/>
      <w:r>
        <w:t>TYPE YOUR TEXT HERE</w:t>
      </w:r>
      <w:permEnd w:id="325415610"/>
    </w:p>
    <w:p w14:paraId="3C3E0A41" w14:textId="77777777" w:rsidR="00227C1A" w:rsidRDefault="00227C1A" w:rsidP="00227C1A">
      <w:r>
        <w:t>&lt;ESMA_QUESTION_CP_MAR_</w:t>
      </w:r>
      <w:r w:rsidR="0062022D">
        <w:t>5</w:t>
      </w:r>
      <w:r>
        <w:t>&gt;</w:t>
      </w:r>
    </w:p>
    <w:p w14:paraId="3C3E0A42" w14:textId="77777777" w:rsidR="002E1760" w:rsidRDefault="002E1760" w:rsidP="002E1760"/>
    <w:p w14:paraId="3C3E0A43" w14:textId="77777777" w:rsidR="002E1760" w:rsidRPr="00431DA4" w:rsidRDefault="0062022D" w:rsidP="00293D78">
      <w:pPr>
        <w:pStyle w:val="CPQuestions"/>
      </w:pPr>
      <w:r w:rsidRPr="0062022D">
        <w:t>Do you agree that Article 30 of MAR points (e), (f) and (g) should also make refe</w:t>
      </w:r>
      <w:r w:rsidRPr="0062022D">
        <w:t>r</w:t>
      </w:r>
      <w:r w:rsidRPr="0062022D">
        <w:t>ence to submitters within supervised contributors and assessors within admini</w:t>
      </w:r>
      <w:r w:rsidRPr="0062022D">
        <w:t>s</w:t>
      </w:r>
      <w:r w:rsidRPr="0062022D">
        <w:t>trators of commodity benchmarks</w:t>
      </w:r>
      <w:r>
        <w:t>?</w:t>
      </w:r>
    </w:p>
    <w:p w14:paraId="3C3E0A44" w14:textId="77777777" w:rsidR="0062022D" w:rsidRDefault="0062022D" w:rsidP="0062022D">
      <w:r>
        <w:lastRenderedPageBreak/>
        <w:t>&lt;ESMA_QUESTION_CP_MAR_</w:t>
      </w:r>
      <w:r w:rsidR="00A263DF">
        <w:t>6</w:t>
      </w:r>
      <w:r>
        <w:t>&gt;</w:t>
      </w:r>
    </w:p>
    <w:p w14:paraId="3C3E0A45" w14:textId="77777777" w:rsidR="0062022D" w:rsidRDefault="0062022D" w:rsidP="0062022D">
      <w:permStart w:id="970343703" w:edGrp="everyone"/>
      <w:r>
        <w:t>TYPE YOUR TEXT HERE</w:t>
      </w:r>
      <w:permEnd w:id="970343703"/>
    </w:p>
    <w:p w14:paraId="3C3E0A46" w14:textId="77777777" w:rsidR="0062022D" w:rsidRDefault="0062022D" w:rsidP="0062022D">
      <w:r>
        <w:t>&lt;ESMA_QUESTION_CP_MAR_</w:t>
      </w:r>
      <w:r w:rsidR="00A263DF">
        <w:t>6</w:t>
      </w:r>
      <w:r>
        <w:t>&gt;</w:t>
      </w:r>
    </w:p>
    <w:p w14:paraId="3C3E0A47" w14:textId="77777777" w:rsidR="0062022D" w:rsidRDefault="0062022D" w:rsidP="009003B8">
      <w:pPr>
        <w:jc w:val="both"/>
        <w:rPr>
          <w:i/>
        </w:rPr>
      </w:pPr>
    </w:p>
    <w:p w14:paraId="3C3E0A48" w14:textId="77777777" w:rsidR="002E1760" w:rsidRPr="00431DA4" w:rsidRDefault="00A263DF" w:rsidP="00293D78">
      <w:pPr>
        <w:pStyle w:val="CPQuestions"/>
      </w:pPr>
      <w:r w:rsidRPr="00A263DF">
        <w:t>Do you agree that there is a need to modify the reporting mechanism under Article 5(3) of MAR? Please justify your position</w:t>
      </w:r>
      <w:r>
        <w:t>.</w:t>
      </w:r>
    </w:p>
    <w:p w14:paraId="3C3E0A49" w14:textId="77777777" w:rsidR="00A263DF" w:rsidRDefault="00A263DF" w:rsidP="00A263DF">
      <w:r>
        <w:t>&lt;ESMA_QUESTION_CP_MAR_7&gt;</w:t>
      </w:r>
    </w:p>
    <w:p w14:paraId="3C3E0A4A" w14:textId="77777777" w:rsidR="00A263DF" w:rsidRDefault="00A263DF" w:rsidP="00A263DF">
      <w:permStart w:id="707658946" w:edGrp="everyone"/>
      <w:r>
        <w:t>TYPE YOUR TEXT HERE</w:t>
      </w:r>
      <w:permEnd w:id="707658946"/>
    </w:p>
    <w:p w14:paraId="3C3E0A4B" w14:textId="77777777" w:rsidR="00A263DF" w:rsidRDefault="00A263DF" w:rsidP="00A263DF">
      <w:r>
        <w:t>&lt;ESMA_QUESTION_CP_MAR_7&gt;</w:t>
      </w:r>
    </w:p>
    <w:p w14:paraId="3C3E0A4C" w14:textId="77777777" w:rsidR="00C228C1" w:rsidRDefault="00C228C1" w:rsidP="00A263DF"/>
    <w:p w14:paraId="3C3E0A4D" w14:textId="77777777" w:rsidR="002E1760" w:rsidRPr="00431DA4" w:rsidRDefault="008418E3" w:rsidP="00293D78">
      <w:pPr>
        <w:pStyle w:val="CPQuestions"/>
      </w:pPr>
      <w:r w:rsidRPr="008418E3">
        <w:t>If you agree that the reporting mechanism should be modified, do you agree that Option 3 as described is the best way forward? Please justify your position and if you disagree please suggest alternative</w:t>
      </w:r>
      <w:r>
        <w:t>.</w:t>
      </w:r>
    </w:p>
    <w:p w14:paraId="3C3E0A4E" w14:textId="77777777" w:rsidR="00A263DF" w:rsidRDefault="00A263DF" w:rsidP="00A263DF">
      <w:r>
        <w:t>&lt;ESMA_QUESTION_CP_MAR_</w:t>
      </w:r>
      <w:r w:rsidR="00C228C1">
        <w:t>8</w:t>
      </w:r>
      <w:r>
        <w:t>&gt;</w:t>
      </w:r>
    </w:p>
    <w:p w14:paraId="3C3E0A4F" w14:textId="77777777" w:rsidR="00A263DF" w:rsidRDefault="00A263DF" w:rsidP="00A263DF">
      <w:permStart w:id="797404044" w:edGrp="everyone"/>
      <w:r>
        <w:t>TYPE YOUR TEXT HERE</w:t>
      </w:r>
      <w:permEnd w:id="797404044"/>
    </w:p>
    <w:p w14:paraId="3C3E0A50" w14:textId="77777777" w:rsidR="00A263DF" w:rsidRDefault="00A263DF" w:rsidP="00A263DF">
      <w:r>
        <w:t>&lt;ESMA_QUESTION_CP_MAR_</w:t>
      </w:r>
      <w:r w:rsidR="00C228C1">
        <w:t>8</w:t>
      </w:r>
      <w:r>
        <w:t>&gt;</w:t>
      </w:r>
    </w:p>
    <w:p w14:paraId="3C3E0A51" w14:textId="77777777" w:rsidR="00C228C1" w:rsidRDefault="00C228C1" w:rsidP="00A263DF"/>
    <w:p w14:paraId="3C3E0A52" w14:textId="77777777" w:rsidR="002E1760" w:rsidRPr="00431DA4" w:rsidRDefault="008418E3" w:rsidP="00293D78">
      <w:pPr>
        <w:pStyle w:val="CPQuestions"/>
      </w:pPr>
      <w:r w:rsidRPr="008418E3">
        <w:t>Do you agree to remove the obligation for issuers to report under Article 5(3) of MAR information specified in Article 25(1) and (2) of MiFIR? If not, please explain</w:t>
      </w:r>
      <w:r>
        <w:t>.</w:t>
      </w:r>
    </w:p>
    <w:p w14:paraId="3C3E0A53" w14:textId="77777777" w:rsidR="002E1760" w:rsidRDefault="002E1760" w:rsidP="002E1760">
      <w:r>
        <w:t>&lt;ESMA_QUESTION_</w:t>
      </w:r>
      <w:r w:rsidR="00227C1A">
        <w:t>CP_MAR_</w:t>
      </w:r>
      <w:r>
        <w:t>9&gt;</w:t>
      </w:r>
    </w:p>
    <w:p w14:paraId="3C3E0A54" w14:textId="77777777" w:rsidR="002E1760" w:rsidRDefault="002E1760" w:rsidP="002E1760">
      <w:permStart w:id="1572474776" w:edGrp="everyone"/>
      <w:r>
        <w:t>TYPE YOUR TEXT HERE</w:t>
      </w:r>
      <w:permEnd w:id="1572474776"/>
    </w:p>
    <w:p w14:paraId="3C3E0A55" w14:textId="77777777" w:rsidR="002E1760" w:rsidRDefault="002E1760" w:rsidP="002E1760">
      <w:r>
        <w:t>&lt;ESMA_QUESTION_</w:t>
      </w:r>
      <w:r w:rsidR="00227C1A">
        <w:t>CP_MAR_</w:t>
      </w:r>
      <w:r>
        <w:t>9&gt;</w:t>
      </w:r>
    </w:p>
    <w:p w14:paraId="3C3E0A56" w14:textId="77777777" w:rsidR="00C228C1" w:rsidRDefault="00C228C1" w:rsidP="002E1760"/>
    <w:p w14:paraId="3C3E0A57" w14:textId="77777777" w:rsidR="002E1760" w:rsidRPr="00431DA4" w:rsidRDefault="008418E3" w:rsidP="00293D78">
      <w:pPr>
        <w:pStyle w:val="CPQuestions"/>
      </w:pPr>
      <w:r w:rsidRPr="008418E3">
        <w:t>Do you agree with the list of fields to be reported by the issuers to the NCA? If not, please elaborate</w:t>
      </w:r>
      <w:r w:rsidR="00FC7836">
        <w:t>.</w:t>
      </w:r>
    </w:p>
    <w:p w14:paraId="3C3E0A58" w14:textId="77777777" w:rsidR="008418E3" w:rsidRDefault="008418E3" w:rsidP="008418E3">
      <w:r>
        <w:t>&lt;ESMA_QUESTION_CP_MAR_10&gt;</w:t>
      </w:r>
    </w:p>
    <w:p w14:paraId="3C3E0A59" w14:textId="77777777" w:rsidR="008418E3" w:rsidRDefault="008418E3" w:rsidP="008418E3">
      <w:permStart w:id="1766684248" w:edGrp="everyone"/>
      <w:r>
        <w:t>TYPE YOUR TEXT HERE</w:t>
      </w:r>
      <w:permEnd w:id="1766684248"/>
    </w:p>
    <w:p w14:paraId="3C3E0A5A" w14:textId="77777777" w:rsidR="008418E3" w:rsidRDefault="008418E3" w:rsidP="008418E3">
      <w:r>
        <w:t>&lt;ESMA_QUESTION_CP_MAR_10&gt;</w:t>
      </w:r>
    </w:p>
    <w:p w14:paraId="3C3E0A5B" w14:textId="77777777" w:rsidR="00C228C1" w:rsidRDefault="00C228C1" w:rsidP="008418E3"/>
    <w:p w14:paraId="3C3E0A5C" w14:textId="77777777" w:rsidR="009003B8" w:rsidRDefault="00F469F8" w:rsidP="00293D78">
      <w:pPr>
        <w:pStyle w:val="CPQuestions"/>
      </w:pPr>
      <w:r w:rsidRPr="00F469F8">
        <w:t>Do you agree with ESMA’s preliminary view</w:t>
      </w:r>
      <w:r w:rsidR="009003B8">
        <w:t>?</w:t>
      </w:r>
    </w:p>
    <w:p w14:paraId="3C3E0A5D" w14:textId="77777777" w:rsidR="00F469F8" w:rsidRDefault="00F469F8" w:rsidP="00F469F8">
      <w:r>
        <w:t>&lt;ESMA_QUESTION_CP_MAR_11&gt;</w:t>
      </w:r>
    </w:p>
    <w:p w14:paraId="3C3E0A5E" w14:textId="77777777" w:rsidR="00F469F8" w:rsidRDefault="00F469F8" w:rsidP="00F469F8">
      <w:permStart w:id="332164447" w:edGrp="everyone"/>
      <w:r>
        <w:t>TYPE YOUR TEXT HERE</w:t>
      </w:r>
      <w:permEnd w:id="332164447"/>
    </w:p>
    <w:p w14:paraId="3C3E0A5F" w14:textId="77777777" w:rsidR="00F469F8" w:rsidRDefault="00F469F8" w:rsidP="00F469F8">
      <w:r>
        <w:t>&lt;ESMA_QUESTION_CP_MAR_11&gt;</w:t>
      </w:r>
    </w:p>
    <w:p w14:paraId="3C3E0A60" w14:textId="77777777" w:rsidR="00C228C1" w:rsidRDefault="00C228C1" w:rsidP="00F469F8"/>
    <w:p w14:paraId="3C3E0A61" w14:textId="77777777" w:rsidR="00F469F8" w:rsidRDefault="00F469F8" w:rsidP="00F469F8">
      <w:pPr>
        <w:pStyle w:val="CPQuestions"/>
      </w:pPr>
      <w:r w:rsidRPr="00F469F8">
        <w:t>Would you find more useful other aggregated data related to the BBP and if so what aggregated data? Please elaborate</w:t>
      </w:r>
      <w:r>
        <w:t>.</w:t>
      </w:r>
    </w:p>
    <w:p w14:paraId="3C3E0A62" w14:textId="77777777" w:rsidR="00F469F8" w:rsidRDefault="00F469F8" w:rsidP="00F469F8">
      <w:r>
        <w:t>&lt;ESMA_QUESTION_CP_MAR_1</w:t>
      </w:r>
      <w:r w:rsidR="002868FC">
        <w:t>2</w:t>
      </w:r>
      <w:r>
        <w:t>&gt;</w:t>
      </w:r>
    </w:p>
    <w:p w14:paraId="3C3E0A63" w14:textId="77777777" w:rsidR="00F469F8" w:rsidRDefault="00F469F8" w:rsidP="00F469F8">
      <w:permStart w:id="1943283503" w:edGrp="everyone"/>
      <w:r>
        <w:t>TYPE YOUR TEXT HERE</w:t>
      </w:r>
      <w:permEnd w:id="1943283503"/>
    </w:p>
    <w:p w14:paraId="3C3E0A64" w14:textId="77777777" w:rsidR="00F469F8" w:rsidRDefault="00F469F8" w:rsidP="00F469F8">
      <w:r>
        <w:t>&lt;ESMA_QUESTION_CP_MAR_1</w:t>
      </w:r>
      <w:r w:rsidR="002868FC">
        <w:t>2</w:t>
      </w:r>
      <w:r>
        <w:t>&gt;</w:t>
      </w:r>
    </w:p>
    <w:p w14:paraId="3C3E0A65" w14:textId="77777777" w:rsidR="009003B8" w:rsidRDefault="009003B8" w:rsidP="002E1760"/>
    <w:p w14:paraId="3C3E0A66" w14:textId="77777777" w:rsidR="00646C30" w:rsidRDefault="00C228C1" w:rsidP="00646C30">
      <w:pPr>
        <w:pStyle w:val="CPQuestions"/>
      </w:pPr>
      <w:r w:rsidRPr="00C228C1">
        <w:lastRenderedPageBreak/>
        <w:t>Have market participants experienced any difficulties with identifying what info</w:t>
      </w:r>
      <w:r w:rsidRPr="00C228C1">
        <w:t>r</w:t>
      </w:r>
      <w:r w:rsidRPr="00C228C1">
        <w:t>mation is inside information and the moment in which information becomes inside information under the current MAR definition</w:t>
      </w:r>
      <w:r>
        <w:t>?</w:t>
      </w:r>
    </w:p>
    <w:p w14:paraId="3C3E0A67" w14:textId="77777777" w:rsidR="00646C30" w:rsidRDefault="00646C30" w:rsidP="00646C30">
      <w:r>
        <w:t>&lt;ESMA_QUESTION_CP_MAR_1</w:t>
      </w:r>
      <w:r w:rsidR="00101BF1">
        <w:t>3</w:t>
      </w:r>
      <w:r>
        <w:t>&gt;</w:t>
      </w:r>
    </w:p>
    <w:p w14:paraId="6A97268E" w14:textId="534EEF01" w:rsidR="00E50A8F" w:rsidRDefault="00E50A8F" w:rsidP="001A4769">
      <w:pPr>
        <w:pStyle w:val="CPQuestions"/>
        <w:numPr>
          <w:ilvl w:val="0"/>
          <w:numId w:val="0"/>
        </w:numPr>
        <w:ind w:left="360"/>
        <w:divId w:val="1491479861"/>
        <w:rPr>
          <w:b w:val="0"/>
          <w:bCs/>
          <w:lang w:val="en-US"/>
        </w:rPr>
      </w:pPr>
      <w:permStart w:id="770132907" w:edGrp="everyone"/>
      <w:r>
        <w:rPr>
          <w:b w:val="0"/>
          <w:bCs/>
          <w:lang w:val="en-US"/>
        </w:rPr>
        <w:t xml:space="preserve">For emission allowance market participants (EAMP) </w:t>
      </w:r>
      <w:r w:rsidR="00480CFA">
        <w:rPr>
          <w:b w:val="0"/>
          <w:bCs/>
          <w:lang w:val="en-US"/>
        </w:rPr>
        <w:t>i</w:t>
      </w:r>
      <w:r>
        <w:rPr>
          <w:b w:val="0"/>
          <w:bCs/>
          <w:lang w:val="en-US"/>
        </w:rPr>
        <w:t>t is still unclear what constitutes ‘inside information’, this could include the mothballing of a nuclear power plant according to gui</w:t>
      </w:r>
      <w:r>
        <w:rPr>
          <w:b w:val="0"/>
          <w:bCs/>
          <w:lang w:val="en-US"/>
        </w:rPr>
        <w:t>d</w:t>
      </w:r>
      <w:r>
        <w:rPr>
          <w:b w:val="0"/>
          <w:bCs/>
          <w:lang w:val="en-US"/>
        </w:rPr>
        <w:t xml:space="preserve">ance issued in the last year. At the same time, non-EAMP do not have to publish any such information, even if they may mothball a series of big nuclear power plants which may also have an impact on the CO2 market. </w:t>
      </w:r>
    </w:p>
    <w:p w14:paraId="43AF0FDE" w14:textId="77777777" w:rsidR="00E50A8F" w:rsidRDefault="00E50A8F" w:rsidP="001A4769">
      <w:pPr>
        <w:pStyle w:val="CPQuestions"/>
        <w:numPr>
          <w:ilvl w:val="0"/>
          <w:numId w:val="0"/>
        </w:numPr>
        <w:ind w:left="426"/>
        <w:divId w:val="1491479861"/>
        <w:rPr>
          <w:b w:val="0"/>
          <w:bCs/>
          <w:lang w:val="en-US"/>
        </w:rPr>
      </w:pPr>
      <w:r>
        <w:rPr>
          <w:b w:val="0"/>
          <w:bCs/>
          <w:lang w:val="en-US"/>
        </w:rPr>
        <w:t>In our view, this does not ensure a level playing field. We would prefer to put the focus on CO2 emitting facilities, especially since most of the topics, at least for the electricity market, are also already covered under REMIT.</w:t>
      </w:r>
    </w:p>
    <w:p w14:paraId="042F0DCA" w14:textId="77777777" w:rsidR="00480CFA" w:rsidRPr="00480CFA" w:rsidRDefault="00480CFA" w:rsidP="00480CFA">
      <w:pPr>
        <w:pStyle w:val="CPQuestions"/>
        <w:numPr>
          <w:ilvl w:val="0"/>
          <w:numId w:val="0"/>
        </w:numPr>
        <w:shd w:val="clear" w:color="auto" w:fill="EEECE1" w:themeFill="background2"/>
        <w:ind w:left="426"/>
        <w:divId w:val="1491479861"/>
        <w:rPr>
          <w:b w:val="0"/>
          <w:bCs/>
          <w:lang w:val="en-US"/>
        </w:rPr>
      </w:pPr>
      <w:r w:rsidRPr="00480CFA">
        <w:rPr>
          <w:b w:val="0"/>
          <w:bCs/>
          <w:lang w:val="en-US"/>
        </w:rPr>
        <w:t>With specific reference to inside information on EAs, we would like to highlight to ESMA that the wholesale energy market participants (as defined in REMIT) have to comply with both REMIT and MAR definition at the same time, although the latter does in practice not cover additional price relevant inside information. It is our experience, in fact, that in practice all relevant inside information concerning emission allowances markets and derivatives thereof as well as concerning physical and derivative gas and power markets (</w:t>
      </w:r>
      <w:proofErr w:type="spellStart"/>
      <w:r w:rsidRPr="00480CFA">
        <w:rPr>
          <w:b w:val="0"/>
          <w:bCs/>
          <w:lang w:val="en-US"/>
        </w:rPr>
        <w:t>ex Article</w:t>
      </w:r>
      <w:proofErr w:type="spellEnd"/>
      <w:r w:rsidRPr="00480CFA">
        <w:rPr>
          <w:b w:val="0"/>
          <w:bCs/>
          <w:lang w:val="en-US"/>
        </w:rPr>
        <w:t xml:space="preserve"> 7 (1) (c) MAR) is already sufficiently covered and published under Article 2(1) REMIT.</w:t>
      </w:r>
    </w:p>
    <w:p w14:paraId="1C30A9D8" w14:textId="77777777" w:rsidR="00480CFA" w:rsidRPr="00480CFA" w:rsidRDefault="00480CFA" w:rsidP="00480CFA">
      <w:pPr>
        <w:pStyle w:val="CPQuestions"/>
        <w:numPr>
          <w:ilvl w:val="0"/>
          <w:numId w:val="0"/>
        </w:numPr>
        <w:shd w:val="clear" w:color="auto" w:fill="EEECE1" w:themeFill="background2"/>
        <w:ind w:left="426"/>
        <w:divId w:val="1491479861"/>
        <w:rPr>
          <w:b w:val="0"/>
          <w:bCs/>
          <w:lang w:val="en-US"/>
        </w:rPr>
      </w:pPr>
      <w:r w:rsidRPr="00480CFA">
        <w:rPr>
          <w:b w:val="0"/>
          <w:bCs/>
          <w:lang w:val="en-US"/>
        </w:rPr>
        <w:t>As a consequence, MAR introduced a new layer of complexity for EAs-related inside info</w:t>
      </w:r>
      <w:r w:rsidRPr="00480CFA">
        <w:rPr>
          <w:b w:val="0"/>
          <w:bCs/>
          <w:lang w:val="en-US"/>
        </w:rPr>
        <w:t>r</w:t>
      </w:r>
      <w:r w:rsidRPr="00480CFA">
        <w:rPr>
          <w:b w:val="0"/>
          <w:bCs/>
          <w:lang w:val="en-US"/>
        </w:rPr>
        <w:t xml:space="preserve">mation without carrying any obvious benefit. Therefore, we propose to introduce a reference to the definition of inside information of REMIT into the definition of Art. 7 (1) (c) MAR to avoid these adverse consequences for wholesale energy market participants. This would mean that wholesale energy market participants would have to comply exclusively with the </w:t>
      </w:r>
      <w:proofErr w:type="spellStart"/>
      <w:r w:rsidRPr="00480CFA">
        <w:rPr>
          <w:b w:val="0"/>
          <w:bCs/>
          <w:lang w:val="en-US"/>
        </w:rPr>
        <w:t>lex</w:t>
      </w:r>
      <w:proofErr w:type="spellEnd"/>
      <w:r w:rsidRPr="00480CFA">
        <w:rPr>
          <w:b w:val="0"/>
          <w:bCs/>
          <w:lang w:val="en-US"/>
        </w:rPr>
        <w:t xml:space="preserve"> </w:t>
      </w:r>
      <w:proofErr w:type="spellStart"/>
      <w:r w:rsidRPr="00480CFA">
        <w:rPr>
          <w:b w:val="0"/>
          <w:bCs/>
          <w:lang w:val="en-US"/>
        </w:rPr>
        <w:t>specialis</w:t>
      </w:r>
      <w:proofErr w:type="spellEnd"/>
      <w:r w:rsidRPr="00480CFA">
        <w:rPr>
          <w:b w:val="0"/>
          <w:bCs/>
          <w:lang w:val="en-US"/>
        </w:rPr>
        <w:t xml:space="preserve"> REMIT definition of insider information with regard to emission allowances and derivatives thereof.</w:t>
      </w:r>
    </w:p>
    <w:p w14:paraId="1EA259F8" w14:textId="77777777" w:rsidR="00480CFA" w:rsidRDefault="00480CFA" w:rsidP="00480CFA">
      <w:pPr>
        <w:pStyle w:val="CPQuestions"/>
        <w:numPr>
          <w:ilvl w:val="0"/>
          <w:numId w:val="0"/>
        </w:numPr>
        <w:shd w:val="clear" w:color="auto" w:fill="EEECE1" w:themeFill="background2"/>
        <w:ind w:left="426"/>
        <w:divId w:val="1491479861"/>
        <w:rPr>
          <w:b w:val="0"/>
          <w:bCs/>
          <w:lang w:val="en-US"/>
        </w:rPr>
      </w:pPr>
      <w:r w:rsidRPr="00480CFA">
        <w:rPr>
          <w:b w:val="0"/>
          <w:bCs/>
          <w:lang w:val="en-US"/>
        </w:rPr>
        <w:t xml:space="preserve">We note that this approach was already </w:t>
      </w:r>
      <w:proofErr w:type="spellStart"/>
      <w:r w:rsidRPr="00480CFA">
        <w:rPr>
          <w:b w:val="0"/>
          <w:bCs/>
          <w:lang w:val="en-US"/>
        </w:rPr>
        <w:t>favoured</w:t>
      </w:r>
      <w:proofErr w:type="spellEnd"/>
      <w:r w:rsidRPr="00480CFA">
        <w:rPr>
          <w:b w:val="0"/>
          <w:bCs/>
          <w:lang w:val="en-US"/>
        </w:rPr>
        <w:t xml:space="preserve"> by the regulator, since the publication of inside information under REMIT  is also sufficient for the purpose of the MAR disclosure of inside information, under specific conditions.</w:t>
      </w:r>
      <w:r>
        <w:rPr>
          <w:b w:val="0"/>
          <w:bCs/>
          <w:lang w:val="en-US"/>
        </w:rPr>
        <w:t xml:space="preserve"> </w:t>
      </w:r>
    </w:p>
    <w:p w14:paraId="2E00A246" w14:textId="22652DFF" w:rsidR="00E50A8F" w:rsidRDefault="00E50A8F" w:rsidP="00480CFA">
      <w:pPr>
        <w:pStyle w:val="CPQuestions"/>
        <w:numPr>
          <w:ilvl w:val="0"/>
          <w:numId w:val="0"/>
        </w:numPr>
        <w:ind w:left="426"/>
        <w:divId w:val="1491479861"/>
        <w:rPr>
          <w:b w:val="0"/>
          <w:bCs/>
          <w:lang w:val="en-US"/>
        </w:rPr>
      </w:pPr>
      <w:r>
        <w:rPr>
          <w:b w:val="0"/>
          <w:bCs/>
          <w:lang w:val="en-US"/>
        </w:rPr>
        <w:t>Furthermore, in our opinion, the thresholds for emission allowance market participant (EAMP), defined as per Art. 17(2) para. 2, are set at a rather low level. Especially with the rated thermal input, it is rather easy to exceed the threshold, even though a market partic</w:t>
      </w:r>
      <w:r>
        <w:rPr>
          <w:b w:val="0"/>
          <w:bCs/>
          <w:lang w:val="en-US"/>
        </w:rPr>
        <w:t>i</w:t>
      </w:r>
      <w:r>
        <w:rPr>
          <w:b w:val="0"/>
          <w:bCs/>
          <w:lang w:val="en-US"/>
        </w:rPr>
        <w:t xml:space="preserve">pant may have only a mix of CCGTs that run rather clean compared to some lignite power plants. Some power plants might even be quite small. </w:t>
      </w:r>
    </w:p>
    <w:p w14:paraId="695E1D1C" w14:textId="77777777" w:rsidR="00E50A8F" w:rsidRDefault="00E50A8F" w:rsidP="001A4769">
      <w:pPr>
        <w:pStyle w:val="CPQuestions"/>
        <w:numPr>
          <w:ilvl w:val="0"/>
          <w:numId w:val="0"/>
        </w:numPr>
        <w:ind w:left="426"/>
        <w:divId w:val="1491479861"/>
        <w:rPr>
          <w:b w:val="0"/>
          <w:bCs/>
          <w:lang w:val="en-US"/>
        </w:rPr>
      </w:pPr>
      <w:r>
        <w:rPr>
          <w:b w:val="0"/>
          <w:bCs/>
          <w:lang w:val="en-US"/>
        </w:rPr>
        <w:t xml:space="preserve">Therefore, we would recommend thresholds for single </w:t>
      </w:r>
      <w:proofErr w:type="spellStart"/>
      <w:r>
        <w:rPr>
          <w:b w:val="0"/>
          <w:bCs/>
          <w:lang w:val="en-US"/>
        </w:rPr>
        <w:t>powerplants</w:t>
      </w:r>
      <w:proofErr w:type="spellEnd"/>
      <w:r>
        <w:rPr>
          <w:b w:val="0"/>
          <w:bCs/>
          <w:lang w:val="en-US"/>
        </w:rPr>
        <w:t xml:space="preserve"> /resp. facilities. As long as the overall threshold and the single facility threshold are not exceeded cumulatively, firms could be out of scope of the EAMP definition.</w:t>
      </w:r>
    </w:p>
    <w:p w14:paraId="3C3E0A68" w14:textId="582AFCC5" w:rsidR="00646C30" w:rsidRDefault="00E50A8F" w:rsidP="00646C30">
      <w:r w:rsidRPr="001A4769">
        <w:rPr>
          <w:rFonts w:eastAsiaTheme="minorEastAsia" w:cstheme="minorBidi"/>
          <w:bCs/>
          <w:sz w:val="22"/>
          <w:szCs w:val="20"/>
          <w:lang w:val="en-US" w:eastAsia="en-US"/>
        </w:rPr>
        <w:t>Please also see our response to question</w:t>
      </w:r>
      <w:r>
        <w:rPr>
          <w:bCs/>
          <w:lang w:val="en-US"/>
        </w:rPr>
        <w:t xml:space="preserve"> 44.</w:t>
      </w:r>
      <w:permEnd w:id="770132907"/>
    </w:p>
    <w:p w14:paraId="3C3E0A69" w14:textId="77777777" w:rsidR="00646C30" w:rsidRDefault="00646C30" w:rsidP="00646C30">
      <w:r>
        <w:lastRenderedPageBreak/>
        <w:t>&lt;ESMA_QUESTION_CP_MAR_1</w:t>
      </w:r>
      <w:r w:rsidR="002F1683">
        <w:t>3</w:t>
      </w:r>
      <w:r>
        <w:t>&gt;</w:t>
      </w:r>
    </w:p>
    <w:p w14:paraId="3C3E0A6A" w14:textId="77777777" w:rsidR="002868FC" w:rsidRDefault="002868FC" w:rsidP="002E1760"/>
    <w:p w14:paraId="3C3E0A6B" w14:textId="77777777" w:rsidR="00646C30" w:rsidRDefault="00C228C1" w:rsidP="00646C30">
      <w:pPr>
        <w:pStyle w:val="CPQuestions"/>
      </w:pPr>
      <w:r w:rsidRPr="00C228C1">
        <w:t>Do market participants consider that the definition of inside information is suff</w:t>
      </w:r>
      <w:r w:rsidRPr="00C228C1">
        <w:t>i</w:t>
      </w:r>
      <w:r w:rsidRPr="00C228C1">
        <w:t>cient for combatting market abuse</w:t>
      </w:r>
      <w:r>
        <w:t>?</w:t>
      </w:r>
    </w:p>
    <w:p w14:paraId="3C3E0A6C" w14:textId="77777777" w:rsidR="00646C30" w:rsidRDefault="00646C30" w:rsidP="00646C30">
      <w:r>
        <w:t>&lt;ESMA_QUESTION_CP_MAR_1</w:t>
      </w:r>
      <w:r w:rsidR="00101BF1">
        <w:t>4</w:t>
      </w:r>
      <w:r>
        <w:t>&gt;</w:t>
      </w:r>
    </w:p>
    <w:p w14:paraId="3C3E0A6D" w14:textId="577813A9" w:rsidR="00646C30" w:rsidRDefault="00E50A8F" w:rsidP="00646C30">
      <w:permStart w:id="416102086" w:edGrp="everyone"/>
      <w:r>
        <w:rPr>
          <w:rFonts w:eastAsiaTheme="minorEastAsia" w:cstheme="minorBidi"/>
          <w:bCs/>
          <w:sz w:val="22"/>
          <w:szCs w:val="20"/>
          <w:lang w:val="en-US" w:eastAsia="en-US"/>
        </w:rPr>
        <w:t>This question is strictly connected to the previous one, the definition is sufficient, except for emission allowances.</w:t>
      </w:r>
      <w:permEnd w:id="416102086"/>
    </w:p>
    <w:p w14:paraId="3C3E0A6E" w14:textId="77777777" w:rsidR="00646C30" w:rsidRDefault="00646C30" w:rsidP="00646C30">
      <w:r>
        <w:t>&lt;ESMA_QUESTION_CP_MAR_1</w:t>
      </w:r>
      <w:r w:rsidR="00101BF1">
        <w:t>4</w:t>
      </w:r>
      <w:r>
        <w:t>&gt;</w:t>
      </w:r>
    </w:p>
    <w:p w14:paraId="3C3E0A6F" w14:textId="77777777" w:rsidR="002868FC" w:rsidRDefault="002868FC" w:rsidP="002E1760"/>
    <w:p w14:paraId="3C3E0A70" w14:textId="77777777" w:rsidR="00646C30" w:rsidRDefault="00C228C1" w:rsidP="00646C30">
      <w:pPr>
        <w:pStyle w:val="CPQuestions"/>
      </w:pPr>
      <w:r w:rsidRPr="00C228C1">
        <w:t>In particular, have market participants identified information that they would co</w:t>
      </w:r>
      <w:r w:rsidRPr="00C228C1">
        <w:t>n</w:t>
      </w:r>
      <w:r w:rsidRPr="00C228C1">
        <w:t>sider as inside information, but which is not covered by the current definition of inside information</w:t>
      </w:r>
      <w:r>
        <w:t>?</w:t>
      </w:r>
    </w:p>
    <w:p w14:paraId="3C3E0A71" w14:textId="77777777" w:rsidR="00646C30" w:rsidRDefault="00646C30" w:rsidP="00646C30">
      <w:r>
        <w:t>&lt;ESMA_QUESTION_CP_MAR_1</w:t>
      </w:r>
      <w:r w:rsidR="00101BF1">
        <w:t>5</w:t>
      </w:r>
      <w:r>
        <w:t>&gt;</w:t>
      </w:r>
    </w:p>
    <w:p w14:paraId="3C3E0A72" w14:textId="77777777" w:rsidR="00646C30" w:rsidRDefault="00646C30" w:rsidP="00646C30">
      <w:permStart w:id="831264800" w:edGrp="everyone"/>
      <w:r>
        <w:t>TYPE YOUR TEXT HERE</w:t>
      </w:r>
      <w:permEnd w:id="831264800"/>
    </w:p>
    <w:p w14:paraId="3C3E0A73" w14:textId="77777777" w:rsidR="00646C30" w:rsidRDefault="00646C30" w:rsidP="00646C30">
      <w:r>
        <w:t>&lt;ESMA_QUESTION_CP_MAR_1</w:t>
      </w:r>
      <w:r w:rsidR="00101BF1">
        <w:t>5</w:t>
      </w:r>
      <w:r>
        <w:t>&gt;</w:t>
      </w:r>
    </w:p>
    <w:p w14:paraId="3C3E0A74" w14:textId="77777777" w:rsidR="002868FC" w:rsidRDefault="002868FC" w:rsidP="002E1760"/>
    <w:p w14:paraId="3C3E0A75" w14:textId="77777777" w:rsidR="00646C30" w:rsidRDefault="00C228C1" w:rsidP="00646C30">
      <w:pPr>
        <w:pStyle w:val="CPQuestions"/>
      </w:pPr>
      <w:r w:rsidRPr="00C228C1">
        <w:t>Have market participants identified inside information on commodity derivatives which is not included in the current definition of Article 7(1)(b) of MAR</w:t>
      </w:r>
      <w:r>
        <w:t>?</w:t>
      </w:r>
    </w:p>
    <w:p w14:paraId="3C3E0A76" w14:textId="77777777" w:rsidR="00646C30" w:rsidRDefault="00646C30" w:rsidP="00646C30">
      <w:r>
        <w:t>&lt;ESMA_QUESTION_CP_MAR_1</w:t>
      </w:r>
      <w:r w:rsidR="00101BF1">
        <w:t>6</w:t>
      </w:r>
      <w:r>
        <w:t>&gt;</w:t>
      </w:r>
    </w:p>
    <w:p w14:paraId="3C3E0A77" w14:textId="77777777" w:rsidR="00646C30" w:rsidRDefault="00646C30" w:rsidP="00646C30">
      <w:permStart w:id="2062680747" w:edGrp="everyone"/>
      <w:r>
        <w:t>TYPE YOUR TEXT HERE</w:t>
      </w:r>
      <w:permEnd w:id="2062680747"/>
    </w:p>
    <w:p w14:paraId="3C3E0A78" w14:textId="77777777" w:rsidR="00646C30" w:rsidRDefault="00646C30" w:rsidP="00646C30">
      <w:r>
        <w:t>&lt;ESMA_QUESTION_CP_MAR_1</w:t>
      </w:r>
      <w:r w:rsidR="00101BF1">
        <w:t>6</w:t>
      </w:r>
      <w:r>
        <w:t>&gt;</w:t>
      </w:r>
    </w:p>
    <w:p w14:paraId="3C3E0A79" w14:textId="77777777" w:rsidR="002868FC" w:rsidRDefault="002868FC" w:rsidP="002E1760"/>
    <w:p w14:paraId="3C3E0A7A" w14:textId="77777777" w:rsidR="00646C30" w:rsidRDefault="00C228C1" w:rsidP="00646C30">
      <w:pPr>
        <w:pStyle w:val="CPQuestions"/>
      </w:pPr>
      <w:r w:rsidRPr="00C228C1">
        <w:t>What is an appropriate balance between the scope of inside information relating to commodity derivatives and allowing commodity producers to undertake hedging transactions on the basis of that information, to enable them to carry out their commercial activities and to support the effective functioning of the market?</w:t>
      </w:r>
    </w:p>
    <w:p w14:paraId="3C3E0A7B" w14:textId="77777777" w:rsidR="00646C30" w:rsidRDefault="00646C30" w:rsidP="00646C30">
      <w:r>
        <w:t>&lt;ESMA_QUESTION_CP_MAR_1</w:t>
      </w:r>
      <w:r w:rsidR="00101BF1">
        <w:t>7</w:t>
      </w:r>
      <w:r>
        <w:t>&gt;</w:t>
      </w:r>
    </w:p>
    <w:p w14:paraId="3C3E0A7C" w14:textId="77777777" w:rsidR="00646C30" w:rsidRDefault="00646C30" w:rsidP="00646C30">
      <w:permStart w:id="436762959" w:edGrp="everyone"/>
      <w:r>
        <w:t>TYPE YOUR TEXT HERE</w:t>
      </w:r>
      <w:permEnd w:id="436762959"/>
    </w:p>
    <w:p w14:paraId="3C3E0A7D" w14:textId="77777777" w:rsidR="00646C30" w:rsidRDefault="00646C30" w:rsidP="00646C30">
      <w:r>
        <w:t>&lt;ESMA_QUESTION_CP_MAR_1</w:t>
      </w:r>
      <w:r w:rsidR="00101BF1">
        <w:t>7</w:t>
      </w:r>
      <w:r>
        <w:t>&gt;</w:t>
      </w:r>
    </w:p>
    <w:p w14:paraId="3C3E0A7E" w14:textId="77777777" w:rsidR="002868FC" w:rsidRDefault="002868FC" w:rsidP="002E1760"/>
    <w:p w14:paraId="3C3E0A7F" w14:textId="77777777" w:rsidR="00646C30" w:rsidRDefault="00C228C1" w:rsidP="00646C30">
      <w:pPr>
        <w:pStyle w:val="CPQuestions"/>
      </w:pPr>
      <w:r w:rsidRPr="00C228C1">
        <w:t>As of today, does the current definition of Article 7(1)(b) of MAR allow commodity producers to hedge their commercial activities? In this respect, please provide i</w:t>
      </w:r>
      <w:r w:rsidRPr="00C228C1">
        <w:t>n</w:t>
      </w:r>
      <w:r w:rsidRPr="00C228C1">
        <w:t>formation on hedging difficulties encountered</w:t>
      </w:r>
      <w:r>
        <w:t>.</w:t>
      </w:r>
    </w:p>
    <w:p w14:paraId="3C3E0A80" w14:textId="77777777" w:rsidR="00646C30" w:rsidRDefault="00646C30" w:rsidP="00646C30">
      <w:r>
        <w:t>&lt;ESMA_QUESTION_CP_MAR_1</w:t>
      </w:r>
      <w:r w:rsidR="00101BF1">
        <w:t>8</w:t>
      </w:r>
      <w:r>
        <w:t>&gt;</w:t>
      </w:r>
    </w:p>
    <w:p w14:paraId="3C3E0A81" w14:textId="6030C1D8" w:rsidR="00646C30" w:rsidRDefault="001A4769" w:rsidP="00646C30">
      <w:permStart w:id="1619285630" w:edGrp="everyone"/>
      <w:r>
        <w:rPr>
          <w:rFonts w:eastAsiaTheme="minorEastAsia" w:cstheme="minorBidi"/>
          <w:bCs/>
          <w:sz w:val="22"/>
          <w:szCs w:val="20"/>
          <w:lang w:val="en-US" w:eastAsia="en-US"/>
        </w:rPr>
        <w:t>The most relevant issue has been encountered at an early stage of the implementation of the rules as it has burdened commodity producers commercial activities, by creating many r</w:t>
      </w:r>
      <w:r>
        <w:rPr>
          <w:rFonts w:eastAsiaTheme="minorEastAsia" w:cstheme="minorBidi"/>
          <w:bCs/>
          <w:sz w:val="22"/>
          <w:szCs w:val="20"/>
          <w:lang w:val="en-US" w:eastAsia="en-US"/>
        </w:rPr>
        <w:t>e</w:t>
      </w:r>
      <w:r>
        <w:rPr>
          <w:rFonts w:eastAsiaTheme="minorEastAsia" w:cstheme="minorBidi"/>
          <w:bCs/>
          <w:sz w:val="22"/>
          <w:szCs w:val="20"/>
          <w:lang w:val="en-US" w:eastAsia="en-US"/>
        </w:rPr>
        <w:t>strictions and imposing additional fulfillment such as segregation obligations, new policies and management. Nowadays we don’t see any major issue on hedging activities.</w:t>
      </w:r>
      <w:permEnd w:id="1619285630"/>
    </w:p>
    <w:p w14:paraId="3C3E0A82" w14:textId="77777777" w:rsidR="00646C30" w:rsidRDefault="00646C30" w:rsidP="00646C30">
      <w:r>
        <w:t>&lt;ESMA_QUESTION_CP_MAR_1</w:t>
      </w:r>
      <w:r w:rsidR="00101BF1">
        <w:t>8</w:t>
      </w:r>
      <w:r>
        <w:t>&gt;</w:t>
      </w:r>
    </w:p>
    <w:p w14:paraId="3C3E0A83" w14:textId="77777777" w:rsidR="002868FC" w:rsidRDefault="002868FC" w:rsidP="002E1760"/>
    <w:p w14:paraId="3C3E0A84" w14:textId="77777777" w:rsidR="00646C30" w:rsidRDefault="000A0396" w:rsidP="00646C30">
      <w:pPr>
        <w:pStyle w:val="CPQuestions"/>
      </w:pPr>
      <w:r w:rsidRPr="000A0396">
        <w:lastRenderedPageBreak/>
        <w:t>Please provide your views on whether the general definition of inside information of Article 7(1)(a) of MAR could be used for commodity derivatives. In such case, would safeguards enabling commodity producers to undertake hedging transa</w:t>
      </w:r>
      <w:r w:rsidRPr="000A0396">
        <w:t>c</w:t>
      </w:r>
      <w:r w:rsidRPr="000A0396">
        <w:t>tions based on proprietary inside information related to their commercial activities be needed? Which types of safeguards would you envisage</w:t>
      </w:r>
      <w:r w:rsidR="00C228C1">
        <w:t>?</w:t>
      </w:r>
    </w:p>
    <w:p w14:paraId="3C3E0A85" w14:textId="77777777" w:rsidR="00646C30" w:rsidRDefault="00646C30" w:rsidP="00646C30">
      <w:r>
        <w:t>&lt;ESMA_QUESTION_CP_MAR_1</w:t>
      </w:r>
      <w:r w:rsidR="00101BF1">
        <w:t>9</w:t>
      </w:r>
      <w:r>
        <w:t>&gt;</w:t>
      </w:r>
    </w:p>
    <w:p w14:paraId="3C3E0A86" w14:textId="54083EF6" w:rsidR="00646C30" w:rsidRDefault="00D54623" w:rsidP="00646C30">
      <w:permStart w:id="1674213556" w:edGrp="everyone"/>
      <w:r>
        <w:rPr>
          <w:rFonts w:eastAsiaTheme="minorEastAsia" w:cstheme="minorBidi"/>
          <w:bCs/>
          <w:sz w:val="22"/>
          <w:szCs w:val="20"/>
          <w:lang w:val="en-US" w:eastAsia="en-US"/>
        </w:rPr>
        <w:t>Article 7(1) (b) must be kept separate from the definition set forth in article 7(1) (a).</w:t>
      </w:r>
      <w:permEnd w:id="1674213556"/>
    </w:p>
    <w:p w14:paraId="3C3E0A87" w14:textId="77777777" w:rsidR="00646C30" w:rsidRDefault="00646C30" w:rsidP="00646C30">
      <w:r>
        <w:t>&lt;ESMA_QUESTION_CP_MAR_1</w:t>
      </w:r>
      <w:r w:rsidR="00101BF1">
        <w:t>9</w:t>
      </w:r>
      <w:r>
        <w:t>&gt;</w:t>
      </w:r>
    </w:p>
    <w:p w14:paraId="3C3E0A88" w14:textId="77777777" w:rsidR="002868FC" w:rsidRDefault="002868FC" w:rsidP="002E1760"/>
    <w:p w14:paraId="3C3E0A89" w14:textId="77777777" w:rsidR="00646C30" w:rsidRDefault="00C96CA4" w:rsidP="00646C30">
      <w:pPr>
        <w:pStyle w:val="CPQuestions"/>
      </w:pPr>
      <w:r w:rsidRPr="00C96CA4">
        <w:t>What changes could be made to include other cases of front running</w:t>
      </w:r>
      <w:r>
        <w:t>?</w:t>
      </w:r>
    </w:p>
    <w:p w14:paraId="3C3E0A8A" w14:textId="77777777" w:rsidR="00646C30" w:rsidRDefault="00646C30" w:rsidP="00646C30">
      <w:r>
        <w:t>&lt;ESMA_QUESTION_CP_MAR_</w:t>
      </w:r>
      <w:r w:rsidR="00101BF1">
        <w:t>20</w:t>
      </w:r>
      <w:r>
        <w:t>&gt;</w:t>
      </w:r>
    </w:p>
    <w:p w14:paraId="3C3E0A8B" w14:textId="77777777" w:rsidR="00646C30" w:rsidRDefault="00646C30" w:rsidP="00646C30">
      <w:permStart w:id="583142347" w:edGrp="everyone"/>
      <w:r>
        <w:t>TYPE YOUR TEXT HERE</w:t>
      </w:r>
      <w:permEnd w:id="583142347"/>
    </w:p>
    <w:p w14:paraId="3C3E0A8C" w14:textId="77777777" w:rsidR="00646C30" w:rsidRDefault="00646C30" w:rsidP="00646C30">
      <w:r>
        <w:t>&lt;ESMA_QUESTION_CP_MAR_</w:t>
      </w:r>
      <w:r w:rsidR="00101BF1">
        <w:t>20</w:t>
      </w:r>
      <w:r>
        <w:t>&gt;</w:t>
      </w:r>
    </w:p>
    <w:p w14:paraId="3C3E0A8D" w14:textId="77777777" w:rsidR="00646C30" w:rsidRDefault="00646C30" w:rsidP="002E1760"/>
    <w:p w14:paraId="3C3E0A8E" w14:textId="77777777" w:rsidR="00646C30" w:rsidRDefault="00C96CA4" w:rsidP="00646C30">
      <w:pPr>
        <w:pStyle w:val="CPQuestions"/>
      </w:pPr>
      <w:r w:rsidRPr="00C96CA4">
        <w:t>Do you consider that specific conditions should be added in MAR to cover front-running on financial instruments which have an illiquid market</w:t>
      </w:r>
      <w:r>
        <w:t>?</w:t>
      </w:r>
    </w:p>
    <w:p w14:paraId="3C3E0A8F" w14:textId="77777777" w:rsidR="00646C30" w:rsidRDefault="00646C30" w:rsidP="00646C30">
      <w:r>
        <w:t>&lt;ESMA_QUESTION_CP_MAR_</w:t>
      </w:r>
      <w:r w:rsidR="00101BF1">
        <w:t>21</w:t>
      </w:r>
      <w:r>
        <w:t>&gt;</w:t>
      </w:r>
    </w:p>
    <w:p w14:paraId="3C3E0A90" w14:textId="77777777" w:rsidR="00646C30" w:rsidRDefault="00646C30" w:rsidP="00646C30">
      <w:permStart w:id="1948856452" w:edGrp="everyone"/>
      <w:r>
        <w:t>TYPE YOUR TEXT HERE</w:t>
      </w:r>
      <w:permEnd w:id="1948856452"/>
    </w:p>
    <w:p w14:paraId="3C3E0A91" w14:textId="77777777" w:rsidR="00646C30" w:rsidRDefault="00646C30" w:rsidP="00646C30">
      <w:r>
        <w:t>&lt;ESMA_QUESTION_CP_MAR_</w:t>
      </w:r>
      <w:r w:rsidR="00101BF1">
        <w:t>21</w:t>
      </w:r>
      <w:r>
        <w:t>&gt;</w:t>
      </w:r>
    </w:p>
    <w:p w14:paraId="3C3E0A92" w14:textId="77777777" w:rsidR="00646C30" w:rsidRDefault="00646C30" w:rsidP="002E1760"/>
    <w:p w14:paraId="3C3E0A93" w14:textId="77777777" w:rsidR="00646C30" w:rsidRDefault="00674628" w:rsidP="00646C30">
      <w:pPr>
        <w:pStyle w:val="CPQuestions"/>
      </w:pPr>
      <w:r w:rsidRPr="00674628">
        <w:t>What market abuse and/or conduct risks could arise from pre-hedging behaviours and what systems and controls do firms have in place to address those risks? What measures could be used in MAR or other legislation to address those risks</w:t>
      </w:r>
      <w:r>
        <w:t>?</w:t>
      </w:r>
    </w:p>
    <w:p w14:paraId="3C3E0A94" w14:textId="77777777" w:rsidR="00646C30" w:rsidRDefault="00646C30" w:rsidP="00646C30">
      <w:r>
        <w:t>&lt;ESMA_QUESTION_CP_MAR_</w:t>
      </w:r>
      <w:r w:rsidR="00101BF1">
        <w:t>22</w:t>
      </w:r>
      <w:r>
        <w:t>&gt;</w:t>
      </w:r>
    </w:p>
    <w:p w14:paraId="3C3E0A95" w14:textId="77777777" w:rsidR="00646C30" w:rsidRDefault="00646C30" w:rsidP="00646C30">
      <w:permStart w:id="969017955" w:edGrp="everyone"/>
      <w:r>
        <w:t>TYPE YOUR TEXT HERE</w:t>
      </w:r>
      <w:permEnd w:id="969017955"/>
    </w:p>
    <w:p w14:paraId="3C3E0A96" w14:textId="77777777" w:rsidR="00646C30" w:rsidRDefault="00646C30" w:rsidP="00646C30">
      <w:r>
        <w:t>&lt;ESMA_QUESTION_CP_MAR_</w:t>
      </w:r>
      <w:r w:rsidR="00101BF1">
        <w:t>22</w:t>
      </w:r>
      <w:r>
        <w:t>&gt;</w:t>
      </w:r>
    </w:p>
    <w:p w14:paraId="3C3E0A97" w14:textId="77777777" w:rsidR="00646C30" w:rsidRDefault="00646C30" w:rsidP="002E1760"/>
    <w:p w14:paraId="3C3E0A98" w14:textId="77777777" w:rsidR="00646C30" w:rsidRDefault="00674628" w:rsidP="00646C30">
      <w:pPr>
        <w:pStyle w:val="CPQuestions"/>
      </w:pPr>
      <w:r w:rsidRPr="00674628">
        <w:t>What benefits do pre-hedging behaviours provide to firms, clients and to the fun</w:t>
      </w:r>
      <w:r w:rsidRPr="00674628">
        <w:t>c</w:t>
      </w:r>
      <w:r w:rsidRPr="00674628">
        <w:t>tioning of the market</w:t>
      </w:r>
      <w:r>
        <w:t>?</w:t>
      </w:r>
    </w:p>
    <w:p w14:paraId="3C3E0A99" w14:textId="77777777" w:rsidR="00646C30" w:rsidRDefault="00646C30" w:rsidP="00646C30">
      <w:r>
        <w:t>&lt;ESMA_QUESTION_CP_MAR_</w:t>
      </w:r>
      <w:r w:rsidR="00101BF1">
        <w:t>23</w:t>
      </w:r>
      <w:r>
        <w:t>&gt;</w:t>
      </w:r>
    </w:p>
    <w:p w14:paraId="3C3E0A9A" w14:textId="77777777" w:rsidR="00646C30" w:rsidRDefault="00646C30" w:rsidP="00646C30">
      <w:permStart w:id="210436899" w:edGrp="everyone"/>
      <w:r>
        <w:t>TYPE YOUR TEXT HERE</w:t>
      </w:r>
      <w:permEnd w:id="210436899"/>
    </w:p>
    <w:p w14:paraId="3C3E0A9B" w14:textId="77777777" w:rsidR="00646C30" w:rsidRDefault="00646C30" w:rsidP="00646C30">
      <w:r>
        <w:t>&lt;ESMA_QUESTION_CP_MAR_</w:t>
      </w:r>
      <w:r w:rsidR="00101BF1">
        <w:t>23</w:t>
      </w:r>
      <w:r>
        <w:t>&gt;</w:t>
      </w:r>
    </w:p>
    <w:p w14:paraId="3C3E0A9C" w14:textId="77777777" w:rsidR="00646C30" w:rsidRDefault="00646C30" w:rsidP="002E1760"/>
    <w:p w14:paraId="3C3E0A9D" w14:textId="77777777" w:rsidR="00646C30" w:rsidRDefault="00674628" w:rsidP="00646C30">
      <w:pPr>
        <w:pStyle w:val="CPQuestions"/>
      </w:pPr>
      <w:r w:rsidRPr="00674628">
        <w:t>What financial instruments are subject to pre-hedging behaviours and why</w:t>
      </w:r>
      <w:r>
        <w:t>?</w:t>
      </w:r>
    </w:p>
    <w:p w14:paraId="3C3E0A9E" w14:textId="77777777" w:rsidR="00646C30" w:rsidRDefault="00646C30" w:rsidP="00646C30">
      <w:r>
        <w:t>&lt;ESMA_QUESTION_CP_MAR_</w:t>
      </w:r>
      <w:r w:rsidR="00101BF1">
        <w:t>24</w:t>
      </w:r>
      <w:r>
        <w:t>&gt;</w:t>
      </w:r>
    </w:p>
    <w:p w14:paraId="3C3E0A9F" w14:textId="77777777" w:rsidR="00646C30" w:rsidRDefault="00646C30" w:rsidP="00646C30">
      <w:permStart w:id="1807571479" w:edGrp="everyone"/>
      <w:r>
        <w:t>TYPE YOUR TEXT HERE</w:t>
      </w:r>
      <w:permEnd w:id="1807571479"/>
    </w:p>
    <w:p w14:paraId="3C3E0AA0" w14:textId="77777777" w:rsidR="00646C30" w:rsidRDefault="00646C30" w:rsidP="00646C30">
      <w:r>
        <w:t>&lt;ESMA_QUESTION_CP_MAR_</w:t>
      </w:r>
      <w:r w:rsidR="00101BF1">
        <w:t>24</w:t>
      </w:r>
      <w:r>
        <w:t>&gt;</w:t>
      </w:r>
    </w:p>
    <w:p w14:paraId="3C3E0AA1" w14:textId="77777777" w:rsidR="00646C30" w:rsidRDefault="00646C30" w:rsidP="002E1760"/>
    <w:p w14:paraId="3C3E0AA2" w14:textId="77777777" w:rsidR="00646C30" w:rsidRDefault="00907865" w:rsidP="00646C30">
      <w:pPr>
        <w:pStyle w:val="CPQuestions"/>
      </w:pPr>
      <w:r w:rsidRPr="00907865">
        <w:lastRenderedPageBreak/>
        <w:t>Please provide your views on the functioning of the conditions to delay disclosure of inside information and on whether they enable issuers to delay disclosure of i</w:t>
      </w:r>
      <w:r w:rsidRPr="00907865">
        <w:t>n</w:t>
      </w:r>
      <w:r w:rsidRPr="00907865">
        <w:t>side information where necessary</w:t>
      </w:r>
      <w:r w:rsidR="00646C30">
        <w:t>.</w:t>
      </w:r>
    </w:p>
    <w:p w14:paraId="3C3E0AA3" w14:textId="77777777" w:rsidR="00646C30" w:rsidRDefault="00646C30" w:rsidP="00646C30">
      <w:r>
        <w:t>&lt;ESMA_QUESTION_CP_MAR_</w:t>
      </w:r>
      <w:r w:rsidR="00101BF1">
        <w:t>25</w:t>
      </w:r>
      <w:r>
        <w:t>&gt;</w:t>
      </w:r>
    </w:p>
    <w:p w14:paraId="3C3E0AA4" w14:textId="77777777" w:rsidR="00646C30" w:rsidRDefault="00646C30" w:rsidP="00646C30">
      <w:permStart w:id="611875542" w:edGrp="everyone"/>
      <w:r>
        <w:t>TYPE YOUR TEXT HERE</w:t>
      </w:r>
      <w:permEnd w:id="611875542"/>
    </w:p>
    <w:p w14:paraId="3C3E0AA5" w14:textId="77777777" w:rsidR="00646C30" w:rsidRDefault="00646C30" w:rsidP="00646C30">
      <w:r>
        <w:t>&lt;ESMA_QUESTION_CP_MAR_</w:t>
      </w:r>
      <w:r w:rsidR="00101BF1">
        <w:t>25</w:t>
      </w:r>
      <w:r>
        <w:t>&gt;</w:t>
      </w:r>
    </w:p>
    <w:p w14:paraId="3C3E0AA6" w14:textId="77777777" w:rsidR="00646C30" w:rsidRDefault="00646C30" w:rsidP="002E1760"/>
    <w:p w14:paraId="3C3E0AA7" w14:textId="77777777" w:rsidR="00646C30" w:rsidRDefault="00907865" w:rsidP="00646C30">
      <w:pPr>
        <w:pStyle w:val="CPQuestions"/>
      </w:pPr>
      <w:r w:rsidRPr="00907865">
        <w:t>Please provide relevant examples of difficulties encountered in the assessment of the conditions for the delay or in the application of the procedure under Article 17(4) of MAR.</w:t>
      </w:r>
    </w:p>
    <w:p w14:paraId="3C3E0AA8" w14:textId="77777777" w:rsidR="00646C30" w:rsidRDefault="00646C30" w:rsidP="00646C30">
      <w:r>
        <w:t>&lt;ESMA_QUESTION_CP_MAR_</w:t>
      </w:r>
      <w:r w:rsidR="00101BF1">
        <w:t>26</w:t>
      </w:r>
      <w:r>
        <w:t>&gt;</w:t>
      </w:r>
    </w:p>
    <w:p w14:paraId="3C3E0AA9" w14:textId="77777777" w:rsidR="00646C30" w:rsidRDefault="00646C30" w:rsidP="00646C30">
      <w:permStart w:id="1829000557" w:edGrp="everyone"/>
      <w:r>
        <w:t>TYPE YOUR TEXT HERE</w:t>
      </w:r>
      <w:permEnd w:id="1829000557"/>
    </w:p>
    <w:p w14:paraId="3C3E0AAA" w14:textId="77777777" w:rsidR="00646C30" w:rsidRDefault="00646C30" w:rsidP="00646C30">
      <w:r>
        <w:t>&lt;ESMA_QUESTION_CP_MAR_</w:t>
      </w:r>
      <w:r w:rsidR="00101BF1">
        <w:t>26</w:t>
      </w:r>
      <w:r>
        <w:t>&gt;</w:t>
      </w:r>
    </w:p>
    <w:p w14:paraId="3C3E0AAB" w14:textId="77777777" w:rsidR="00646C30" w:rsidRDefault="00646C30" w:rsidP="002E1760"/>
    <w:p w14:paraId="3C3E0AAC" w14:textId="77777777" w:rsidR="00646C30" w:rsidRDefault="0079485D" w:rsidP="00646C30">
      <w:pPr>
        <w:pStyle w:val="CPQuestions"/>
      </w:pPr>
      <w:r w:rsidRPr="0079485D">
        <w:t>Please provide your view on the inclusion of a requirement in MAR for issuers to have systems and controls for identifying, handling, and disclosing inside info</w:t>
      </w:r>
      <w:r w:rsidRPr="0079485D">
        <w:t>r</w:t>
      </w:r>
      <w:r w:rsidRPr="0079485D">
        <w:t>mation. What would the impact be of introducing a systems and controls requir</w:t>
      </w:r>
      <w:r w:rsidRPr="0079485D">
        <w:t>e</w:t>
      </w:r>
      <w:r w:rsidRPr="0079485D">
        <w:t>ment for issuers?</w:t>
      </w:r>
    </w:p>
    <w:p w14:paraId="3C3E0AAD" w14:textId="77777777" w:rsidR="00646C30" w:rsidRDefault="00646C30" w:rsidP="00646C30">
      <w:r>
        <w:t>&lt;ESMA_QUESTION_CP_MAR_</w:t>
      </w:r>
      <w:r w:rsidR="00101BF1">
        <w:t>27</w:t>
      </w:r>
      <w:r>
        <w:t>&gt;</w:t>
      </w:r>
    </w:p>
    <w:p w14:paraId="3C3E0AAE" w14:textId="48A997C7" w:rsidR="00646C30" w:rsidRDefault="00A81E54" w:rsidP="00646C30">
      <w:permStart w:id="1678079242" w:edGrp="everyone"/>
      <w:r w:rsidRPr="00F75B53">
        <w:rPr>
          <w:rFonts w:eastAsiaTheme="minorEastAsia" w:cstheme="minorBidi"/>
          <w:bCs/>
          <w:sz w:val="22"/>
          <w:szCs w:val="20"/>
          <w:lang w:val="en-US" w:eastAsia="en-US"/>
        </w:rPr>
        <w:t>As stated in Q13, and from an EAMP perspective, all relevant insider information concerning emission allowances markets and derivatives thereof as well as concerning physical and deriv</w:t>
      </w:r>
      <w:r w:rsidRPr="00F75B53">
        <w:rPr>
          <w:rFonts w:eastAsiaTheme="minorEastAsia" w:cstheme="minorBidi"/>
          <w:bCs/>
          <w:sz w:val="22"/>
          <w:szCs w:val="20"/>
          <w:lang w:val="en-US" w:eastAsia="en-US"/>
        </w:rPr>
        <w:t>a</w:t>
      </w:r>
      <w:r w:rsidRPr="00F75B53">
        <w:rPr>
          <w:rFonts w:eastAsiaTheme="minorEastAsia" w:cstheme="minorBidi"/>
          <w:bCs/>
          <w:sz w:val="22"/>
          <w:szCs w:val="20"/>
          <w:lang w:val="en-US" w:eastAsia="en-US"/>
        </w:rPr>
        <w:t>tive gas and power markets is already sufficiently covered and published under RE</w:t>
      </w:r>
      <w:r w:rsidR="00A92EE6">
        <w:rPr>
          <w:rFonts w:eastAsiaTheme="minorEastAsia" w:cstheme="minorBidi"/>
          <w:bCs/>
          <w:sz w:val="22"/>
          <w:szCs w:val="20"/>
          <w:lang w:val="en-US" w:eastAsia="en-US"/>
        </w:rPr>
        <w:t xml:space="preserve">MIT.      </w:t>
      </w:r>
      <w:r w:rsidRPr="00F75B53">
        <w:rPr>
          <w:rFonts w:eastAsiaTheme="minorEastAsia" w:cstheme="minorBidi"/>
          <w:bCs/>
          <w:sz w:val="22"/>
          <w:szCs w:val="20"/>
          <w:lang w:val="en-US" w:eastAsia="en-US"/>
        </w:rPr>
        <w:t xml:space="preserve">However, </w:t>
      </w:r>
      <w:r w:rsidR="00480CFA" w:rsidRPr="00F75B53">
        <w:rPr>
          <w:rFonts w:eastAsiaTheme="minorEastAsia" w:cstheme="minorBidi"/>
          <w:bCs/>
          <w:sz w:val="22"/>
          <w:szCs w:val="20"/>
          <w:lang w:val="en-US" w:eastAsia="en-US"/>
        </w:rPr>
        <w:t>we believe it i</w:t>
      </w:r>
      <w:r w:rsidRPr="00F75B53">
        <w:rPr>
          <w:rFonts w:eastAsiaTheme="minorEastAsia" w:cstheme="minorBidi"/>
          <w:bCs/>
          <w:sz w:val="22"/>
          <w:szCs w:val="20"/>
          <w:lang w:val="en-US" w:eastAsia="en-US"/>
        </w:rPr>
        <w:t xml:space="preserve">s up to the EAMPs to decide how to </w:t>
      </w:r>
      <w:proofErr w:type="spellStart"/>
      <w:r w:rsidRPr="00F75B53">
        <w:rPr>
          <w:rFonts w:eastAsiaTheme="minorEastAsia" w:cstheme="minorBidi"/>
          <w:bCs/>
          <w:sz w:val="22"/>
          <w:szCs w:val="20"/>
          <w:lang w:val="en-US" w:eastAsia="en-US"/>
        </w:rPr>
        <w:t>organise</w:t>
      </w:r>
      <w:proofErr w:type="spellEnd"/>
      <w:r w:rsidRPr="00F75B53">
        <w:rPr>
          <w:rFonts w:eastAsiaTheme="minorEastAsia" w:cstheme="minorBidi"/>
          <w:bCs/>
          <w:sz w:val="22"/>
          <w:szCs w:val="20"/>
          <w:lang w:val="en-US" w:eastAsia="en-US"/>
        </w:rPr>
        <w:t xml:space="preserve"> themselves to be compl</w:t>
      </w:r>
      <w:r w:rsidRPr="00F75B53">
        <w:rPr>
          <w:rFonts w:eastAsiaTheme="minorEastAsia" w:cstheme="minorBidi"/>
          <w:bCs/>
          <w:sz w:val="22"/>
          <w:szCs w:val="20"/>
          <w:lang w:val="en-US" w:eastAsia="en-US"/>
        </w:rPr>
        <w:t>i</w:t>
      </w:r>
      <w:r w:rsidRPr="00F75B53">
        <w:rPr>
          <w:rFonts w:eastAsiaTheme="minorEastAsia" w:cstheme="minorBidi"/>
          <w:bCs/>
          <w:sz w:val="22"/>
          <w:szCs w:val="20"/>
          <w:lang w:val="en-US" w:eastAsia="en-US"/>
        </w:rPr>
        <w:t>ant with the legislation; furthermore, the system and controls referred to in Article 16 of MAR are to be adopted by PPAET in order to detect and report suspicious transactions in rel</w:t>
      </w:r>
      <w:r w:rsidRPr="00F75B53">
        <w:rPr>
          <w:rFonts w:eastAsiaTheme="minorEastAsia" w:cstheme="minorBidi"/>
          <w:bCs/>
          <w:sz w:val="22"/>
          <w:szCs w:val="20"/>
          <w:lang w:val="en-US" w:eastAsia="en-US"/>
        </w:rPr>
        <w:t>a</w:t>
      </w:r>
      <w:r w:rsidRPr="00F75B53">
        <w:rPr>
          <w:rFonts w:eastAsiaTheme="minorEastAsia" w:cstheme="minorBidi"/>
          <w:bCs/>
          <w:sz w:val="22"/>
          <w:szCs w:val="20"/>
          <w:lang w:val="en-US" w:eastAsia="en-US"/>
        </w:rPr>
        <w:t>tion to market abuse, hence also to insider dealing. We believe that these mechanisms may indirectly cover from (from a market perspective) cases of mismanagement of inside information</w:t>
      </w:r>
      <w:r>
        <w:t>.</w:t>
      </w:r>
      <w:r w:rsidR="005C7CC9" w:rsidRPr="005C7CC9">
        <w:t xml:space="preserve"> </w:t>
      </w:r>
      <w:permEnd w:id="1678079242"/>
    </w:p>
    <w:p w14:paraId="3C3E0AAF" w14:textId="77777777" w:rsidR="00646C30" w:rsidRDefault="00646C30" w:rsidP="00646C30">
      <w:r>
        <w:t>&lt;ESMA_QUESTION_CP_MAR_</w:t>
      </w:r>
      <w:r w:rsidR="00101BF1">
        <w:t>27</w:t>
      </w:r>
      <w:r>
        <w:t>&gt;</w:t>
      </w:r>
    </w:p>
    <w:p w14:paraId="3C3E0AB0" w14:textId="77777777" w:rsidR="00646C30" w:rsidRDefault="00646C30" w:rsidP="002E1760"/>
    <w:p w14:paraId="3C3E0AB1" w14:textId="77777777" w:rsidR="00646C30" w:rsidRDefault="0079485D" w:rsidP="00646C30">
      <w:pPr>
        <w:pStyle w:val="CPQuestions"/>
      </w:pPr>
      <w:r w:rsidRPr="0079485D">
        <w:t>Please provide examples of cases in which the identification of when an info</w:t>
      </w:r>
      <w:r w:rsidRPr="0079485D">
        <w:t>r</w:t>
      </w:r>
      <w:r w:rsidRPr="0079485D">
        <w:t>mation became “inside information” was problematic</w:t>
      </w:r>
      <w:r w:rsidR="00646C30">
        <w:t>.</w:t>
      </w:r>
    </w:p>
    <w:p w14:paraId="3C3E0AB2" w14:textId="77777777" w:rsidR="00646C30" w:rsidRDefault="00646C30" w:rsidP="00646C30">
      <w:r>
        <w:t>&lt;ESMA_QUESTION_CP_MAR_2</w:t>
      </w:r>
      <w:r w:rsidR="00101BF1">
        <w:t>8</w:t>
      </w:r>
      <w:r>
        <w:t>&gt;</w:t>
      </w:r>
    </w:p>
    <w:p w14:paraId="3C3E0AB3" w14:textId="77777777" w:rsidR="00646C30" w:rsidRDefault="00646C30" w:rsidP="00646C30">
      <w:permStart w:id="266360711" w:edGrp="everyone"/>
      <w:r>
        <w:t>TYPE YOUR TEXT HERE</w:t>
      </w:r>
      <w:permEnd w:id="266360711"/>
    </w:p>
    <w:p w14:paraId="3C3E0AB4" w14:textId="77777777" w:rsidR="00646C30" w:rsidRDefault="00646C30" w:rsidP="00646C30">
      <w:r>
        <w:t>&lt;ESMA_QUESTION_CP_MAR_</w:t>
      </w:r>
      <w:r w:rsidR="00101BF1">
        <w:t>28</w:t>
      </w:r>
      <w:r>
        <w:t>&gt;</w:t>
      </w:r>
    </w:p>
    <w:p w14:paraId="3C3E0AB5" w14:textId="77777777" w:rsidR="00646C30" w:rsidRDefault="00646C30" w:rsidP="002E1760"/>
    <w:p w14:paraId="3C3E0AB6" w14:textId="77777777" w:rsidR="00646C30" w:rsidRDefault="00C551D2" w:rsidP="00646C30">
      <w:pPr>
        <w:pStyle w:val="CPQuestions"/>
      </w:pPr>
      <w:r w:rsidRPr="00C551D2">
        <w:t>Please provide your views on the notification to NCAs of the delay of disclosure of inside information, in those cases in which the relevant information loses its inside nature following the decision to delay the disclosure</w:t>
      </w:r>
      <w:r w:rsidR="00646C30">
        <w:t>.</w:t>
      </w:r>
    </w:p>
    <w:p w14:paraId="3C3E0AB7" w14:textId="77777777" w:rsidR="00646C30" w:rsidRDefault="00646C30" w:rsidP="00646C30">
      <w:r>
        <w:t>&lt;ESMA_QUESTION_CP_MAR_</w:t>
      </w:r>
      <w:r w:rsidR="00101BF1">
        <w:t>29</w:t>
      </w:r>
      <w:r>
        <w:t>&gt;</w:t>
      </w:r>
    </w:p>
    <w:p w14:paraId="3C3E0AB8" w14:textId="77777777" w:rsidR="00646C30" w:rsidRDefault="00646C30" w:rsidP="00646C30">
      <w:permStart w:id="1420902335" w:edGrp="everyone"/>
      <w:r>
        <w:t>TYPE YOUR TEXT HERE</w:t>
      </w:r>
      <w:permEnd w:id="1420902335"/>
    </w:p>
    <w:p w14:paraId="3C3E0AB9" w14:textId="77777777" w:rsidR="00646C30" w:rsidRDefault="00646C30" w:rsidP="00646C30">
      <w:r>
        <w:t>&lt;ESMA_QUESTION_CP_MAR_</w:t>
      </w:r>
      <w:r w:rsidR="00101BF1">
        <w:t>29</w:t>
      </w:r>
      <w:r>
        <w:t>&gt;</w:t>
      </w:r>
    </w:p>
    <w:p w14:paraId="3C3E0ABA" w14:textId="77777777" w:rsidR="00646C30" w:rsidRDefault="00646C30" w:rsidP="002E1760"/>
    <w:p w14:paraId="3C3E0ABB" w14:textId="77777777" w:rsidR="00646C30" w:rsidRDefault="006F71FA" w:rsidP="00646C30">
      <w:pPr>
        <w:pStyle w:val="CPQuestions"/>
      </w:pPr>
      <w:r w:rsidRPr="006F71FA">
        <w:lastRenderedPageBreak/>
        <w:t>Please provide your views on whether Article 17(5) of MAR has to be made more explicit to include the case of a listed issuer, which is not a credit or financial inst</w:t>
      </w:r>
      <w:r w:rsidRPr="006F71FA">
        <w:t>i</w:t>
      </w:r>
      <w:r w:rsidRPr="006F71FA">
        <w:t>tution, but which is controlling, directly or indirectly, a listed or non-listed credit or financial institution</w:t>
      </w:r>
      <w:r w:rsidR="00646C30">
        <w:t>.</w:t>
      </w:r>
    </w:p>
    <w:p w14:paraId="3C3E0ABC" w14:textId="77777777" w:rsidR="00646C30" w:rsidRDefault="00646C30" w:rsidP="00646C30">
      <w:r>
        <w:t>&lt;ESMA_QUESTION_CP_MAR_</w:t>
      </w:r>
      <w:r w:rsidR="00101BF1">
        <w:t>30</w:t>
      </w:r>
      <w:r>
        <w:t>&gt;</w:t>
      </w:r>
    </w:p>
    <w:p w14:paraId="3C3E0ABD" w14:textId="77777777" w:rsidR="00646C30" w:rsidRDefault="00646C30" w:rsidP="00646C30">
      <w:permStart w:id="385179280" w:edGrp="everyone"/>
      <w:r>
        <w:t>TYPE YOUR TEXT HERE</w:t>
      </w:r>
      <w:permEnd w:id="385179280"/>
    </w:p>
    <w:p w14:paraId="3C3E0ABE" w14:textId="77777777" w:rsidR="00646C30" w:rsidRDefault="00646C30" w:rsidP="00646C30">
      <w:r>
        <w:t>&lt;ESMA_QUESTION_CP_MAR_</w:t>
      </w:r>
      <w:r w:rsidR="00101BF1">
        <w:t>30</w:t>
      </w:r>
      <w:r>
        <w:t>&gt;</w:t>
      </w:r>
    </w:p>
    <w:p w14:paraId="3C3E0ABF" w14:textId="77777777" w:rsidR="00646C30" w:rsidRDefault="00646C30" w:rsidP="002E1760"/>
    <w:p w14:paraId="3C3E0AC0" w14:textId="77777777" w:rsidR="00646C30" w:rsidRDefault="006F71FA" w:rsidP="00646C30">
      <w:pPr>
        <w:pStyle w:val="CPQuestions"/>
      </w:pPr>
      <w:r w:rsidRPr="006F71FA">
        <w:t>Please provide relevant examples of difficulties encountered in the assessment of the conditions for the delay or in the application of Article 17(5) of MAR</w:t>
      </w:r>
      <w:r w:rsidR="00646C30">
        <w:t>.</w:t>
      </w:r>
    </w:p>
    <w:p w14:paraId="3C3E0AC1" w14:textId="77777777" w:rsidR="00646C30" w:rsidRDefault="00646C30" w:rsidP="00646C30">
      <w:r>
        <w:t>&lt;ESMA_QUESTION_CP_MAR_</w:t>
      </w:r>
      <w:r w:rsidR="00101BF1">
        <w:t>31</w:t>
      </w:r>
      <w:r>
        <w:t>&gt;</w:t>
      </w:r>
    </w:p>
    <w:p w14:paraId="3C3E0AC2" w14:textId="77777777" w:rsidR="00646C30" w:rsidRDefault="00646C30" w:rsidP="00646C30">
      <w:permStart w:id="1676897336" w:edGrp="everyone"/>
      <w:r>
        <w:t>TYPE YOUR TEXT HERE</w:t>
      </w:r>
      <w:permEnd w:id="1676897336"/>
    </w:p>
    <w:p w14:paraId="3C3E0AC3" w14:textId="77777777" w:rsidR="00646C30" w:rsidRDefault="00646C30" w:rsidP="00646C30">
      <w:r>
        <w:t>&lt;ESMA_QUESTION_CP_MAR_</w:t>
      </w:r>
      <w:r w:rsidR="00101BF1">
        <w:t>31</w:t>
      </w:r>
      <w:r>
        <w:t>&gt;</w:t>
      </w:r>
    </w:p>
    <w:p w14:paraId="3C3E0AC4" w14:textId="77777777" w:rsidR="00646C30" w:rsidRDefault="00646C30" w:rsidP="002E1760"/>
    <w:p w14:paraId="3C3E0AC5" w14:textId="77777777" w:rsidR="00646C30" w:rsidRDefault="00D60960" w:rsidP="00646C30">
      <w:pPr>
        <w:pStyle w:val="CPQuestions"/>
      </w:pPr>
      <w:r w:rsidRPr="00D60960">
        <w:t>Please indicate whether you have found difficulties in the assessment of the obl</w:t>
      </w:r>
      <w:r w:rsidRPr="00D60960">
        <w:t>i</w:t>
      </w:r>
      <w:r w:rsidRPr="00D60960">
        <w:t>gation to disclose a piece of inside information under Article 17 MAR when an</w:t>
      </w:r>
      <w:r w:rsidRPr="00D60960">
        <w:t>a</w:t>
      </w:r>
      <w:r w:rsidRPr="00D60960">
        <w:t>lysed together with other obligations arising from CRD, CRR or BRRD. Please pr</w:t>
      </w:r>
      <w:r w:rsidRPr="00D60960">
        <w:t>o</w:t>
      </w:r>
      <w:r w:rsidRPr="00D60960">
        <w:t>vide specific examples.</w:t>
      </w:r>
    </w:p>
    <w:p w14:paraId="3C3E0AC6" w14:textId="77777777" w:rsidR="00646C30" w:rsidRDefault="00646C30" w:rsidP="00646C30">
      <w:r>
        <w:t>&lt;ESMA_QUESTION_CP_MAR_</w:t>
      </w:r>
      <w:r w:rsidR="00101BF1">
        <w:t>3</w:t>
      </w:r>
      <w:r>
        <w:t>2&gt;</w:t>
      </w:r>
    </w:p>
    <w:p w14:paraId="3C3E0AC7" w14:textId="77777777" w:rsidR="00646C30" w:rsidRDefault="00646C30" w:rsidP="00646C30">
      <w:permStart w:id="610084603" w:edGrp="everyone"/>
      <w:r>
        <w:t>TYPE YOUR TEXT HERE</w:t>
      </w:r>
      <w:permEnd w:id="610084603"/>
    </w:p>
    <w:p w14:paraId="3C3E0AC8" w14:textId="77777777" w:rsidR="00646C30" w:rsidRDefault="00646C30" w:rsidP="00646C30">
      <w:r>
        <w:t>&lt;ESMA_QUESTION_CP_MAR_</w:t>
      </w:r>
      <w:r w:rsidR="00101BF1">
        <w:t>3</w:t>
      </w:r>
      <w:r>
        <w:t>2&gt;</w:t>
      </w:r>
    </w:p>
    <w:p w14:paraId="3C3E0AC9" w14:textId="77777777" w:rsidR="00646C30" w:rsidRDefault="00646C30" w:rsidP="002E1760"/>
    <w:p w14:paraId="3C3E0ACA" w14:textId="77777777" w:rsidR="00646C30" w:rsidRDefault="00D60960" w:rsidP="00646C30">
      <w:pPr>
        <w:pStyle w:val="CPQuestions"/>
      </w:pPr>
      <w:r w:rsidRPr="00D60960">
        <w:t>Do you agree with the proposed amendments to Article 11 of MAR</w:t>
      </w:r>
      <w:r>
        <w:t>?</w:t>
      </w:r>
    </w:p>
    <w:p w14:paraId="3C3E0ACB" w14:textId="77777777" w:rsidR="00646C30" w:rsidRDefault="00646C30" w:rsidP="00646C30">
      <w:r>
        <w:t>&lt;ESMA_QUESTION_CP_MAR_</w:t>
      </w:r>
      <w:r w:rsidR="00101BF1">
        <w:t>33</w:t>
      </w:r>
      <w:r>
        <w:t>&gt;</w:t>
      </w:r>
    </w:p>
    <w:p w14:paraId="3C3E0ACC" w14:textId="77777777" w:rsidR="00646C30" w:rsidRDefault="00646C30" w:rsidP="00646C30">
      <w:permStart w:id="1371158119" w:edGrp="everyone"/>
      <w:r>
        <w:t>TYPE YOUR TEXT HERE</w:t>
      </w:r>
      <w:permEnd w:id="1371158119"/>
    </w:p>
    <w:p w14:paraId="3C3E0ACD" w14:textId="77777777" w:rsidR="00646C30" w:rsidRDefault="00646C30" w:rsidP="00646C30">
      <w:r>
        <w:t>&lt;ESMA_QUESTION_CP_MAR_</w:t>
      </w:r>
      <w:r w:rsidR="00101BF1">
        <w:t>33</w:t>
      </w:r>
      <w:r>
        <w:t>&gt;</w:t>
      </w:r>
    </w:p>
    <w:p w14:paraId="3C3E0ACE" w14:textId="77777777" w:rsidR="00646C30" w:rsidRDefault="00646C30" w:rsidP="002E1760"/>
    <w:p w14:paraId="3C3E0ACF" w14:textId="77777777" w:rsidR="00646C30" w:rsidRDefault="00BF409D" w:rsidP="00646C30">
      <w:pPr>
        <w:pStyle w:val="CPQuestions"/>
      </w:pPr>
      <w:r w:rsidRPr="00BF409D">
        <w:t>Do you think that some limitation to the definition of market sounding should be introduced (e.g. excluding certain categories of transactions) or that additional clarification on the scope of the definition of market sounding should be provided</w:t>
      </w:r>
      <w:r>
        <w:t>?</w:t>
      </w:r>
    </w:p>
    <w:p w14:paraId="3C3E0AD0" w14:textId="77777777" w:rsidR="00646C30" w:rsidRDefault="00646C30" w:rsidP="00646C30">
      <w:r>
        <w:t>&lt;ESMA_QUESTION_CP_MAR_</w:t>
      </w:r>
      <w:r w:rsidR="00101BF1">
        <w:t>34</w:t>
      </w:r>
      <w:r>
        <w:t>&gt;</w:t>
      </w:r>
    </w:p>
    <w:p w14:paraId="3C3E0AD1" w14:textId="77777777" w:rsidR="00646C30" w:rsidRDefault="00646C30" w:rsidP="00646C30">
      <w:permStart w:id="146477293" w:edGrp="everyone"/>
      <w:r>
        <w:t>TYPE YOUR TEXT HERE</w:t>
      </w:r>
      <w:permEnd w:id="146477293"/>
    </w:p>
    <w:p w14:paraId="3C3E0AD2" w14:textId="77777777" w:rsidR="00646C30" w:rsidRDefault="00646C30" w:rsidP="00646C30">
      <w:r>
        <w:t>&lt;ESMA_QUESTION_CP_MAR_</w:t>
      </w:r>
      <w:r w:rsidR="00101BF1">
        <w:t>34</w:t>
      </w:r>
      <w:r>
        <w:t>&gt;</w:t>
      </w:r>
    </w:p>
    <w:p w14:paraId="3C3E0AD3" w14:textId="77777777" w:rsidR="00646C30" w:rsidRDefault="00646C30" w:rsidP="002E1760"/>
    <w:p w14:paraId="3C3E0AD4" w14:textId="77777777" w:rsidR="00646C30" w:rsidRDefault="00BF409D" w:rsidP="00646C30">
      <w:pPr>
        <w:pStyle w:val="CPQuestions"/>
      </w:pPr>
      <w:r w:rsidRPr="00BF409D">
        <w:t>What are in your view the stages of the interaction between DMPs and potential i</w:t>
      </w:r>
      <w:r w:rsidRPr="00BF409D">
        <w:t>n</w:t>
      </w:r>
      <w:r w:rsidRPr="00BF409D">
        <w:t>vestors, from the initial contact to the execution of the transaction, that should be covered by the definition of market soundings</w:t>
      </w:r>
      <w:r>
        <w:t>?</w:t>
      </w:r>
    </w:p>
    <w:p w14:paraId="3C3E0AD5" w14:textId="77777777" w:rsidR="00646C30" w:rsidRDefault="00646C30" w:rsidP="00646C30">
      <w:r>
        <w:t>&lt;ESMA_QUESTION_CP_MAR_</w:t>
      </w:r>
      <w:r w:rsidR="00101BF1">
        <w:t>35</w:t>
      </w:r>
      <w:r>
        <w:t>&gt;</w:t>
      </w:r>
    </w:p>
    <w:p w14:paraId="3C3E0AD6" w14:textId="77777777" w:rsidR="00646C30" w:rsidRDefault="00646C30" w:rsidP="00646C30">
      <w:permStart w:id="73213744" w:edGrp="everyone"/>
      <w:r>
        <w:t>TYPE YOUR TEXT HERE</w:t>
      </w:r>
      <w:permEnd w:id="73213744"/>
    </w:p>
    <w:p w14:paraId="3C3E0AD7" w14:textId="77777777" w:rsidR="00646C30" w:rsidRDefault="00646C30" w:rsidP="00646C30">
      <w:r>
        <w:t>&lt;ESMA_QUESTION_CP_MAR_</w:t>
      </w:r>
      <w:r w:rsidR="00101BF1">
        <w:t>35</w:t>
      </w:r>
      <w:r>
        <w:t>&gt;</w:t>
      </w:r>
    </w:p>
    <w:p w14:paraId="3C3E0AD8" w14:textId="77777777" w:rsidR="00646C30" w:rsidRDefault="00646C30" w:rsidP="002E1760"/>
    <w:p w14:paraId="3C3E0AD9" w14:textId="77777777" w:rsidR="00646C30" w:rsidRDefault="00BF409D" w:rsidP="00646C30">
      <w:pPr>
        <w:pStyle w:val="CPQuestions"/>
      </w:pPr>
      <w:r w:rsidRPr="00BF409D">
        <w:lastRenderedPageBreak/>
        <w:t>Do you think that the reference to “prior to the announcement of a transaction” in the definition of market sounding is appropriate or whether it should be amended to cover also those communications of information not followed by any specific announcement?</w:t>
      </w:r>
    </w:p>
    <w:p w14:paraId="3C3E0ADA" w14:textId="77777777" w:rsidR="00646C30" w:rsidRDefault="00646C30" w:rsidP="00646C30">
      <w:r>
        <w:t>&lt;ESMA_QUESTION_CP_MAR_</w:t>
      </w:r>
      <w:r w:rsidR="00B6351C">
        <w:t>36</w:t>
      </w:r>
      <w:r>
        <w:t>&gt;</w:t>
      </w:r>
    </w:p>
    <w:p w14:paraId="3C3E0ADB" w14:textId="77777777" w:rsidR="00646C30" w:rsidRDefault="00646C30" w:rsidP="00646C30">
      <w:permStart w:id="720899510" w:edGrp="everyone"/>
      <w:r>
        <w:t>TYPE YOUR TEXT HERE</w:t>
      </w:r>
      <w:permEnd w:id="720899510"/>
    </w:p>
    <w:p w14:paraId="3C3E0ADC" w14:textId="77777777" w:rsidR="00646C30" w:rsidRDefault="00646C30" w:rsidP="00646C30">
      <w:r>
        <w:t>&lt;ESMA_QUESTION_CP_MAR_</w:t>
      </w:r>
      <w:r w:rsidR="00B6351C">
        <w:t>36</w:t>
      </w:r>
      <w:r>
        <w:t>&gt;</w:t>
      </w:r>
    </w:p>
    <w:p w14:paraId="3C3E0ADD" w14:textId="77777777" w:rsidR="00646C30" w:rsidRDefault="00646C30" w:rsidP="002E1760"/>
    <w:p w14:paraId="3C3E0ADE" w14:textId="77777777" w:rsidR="00646C30" w:rsidRDefault="001B2FC9" w:rsidP="00646C30">
      <w:pPr>
        <w:pStyle w:val="CPQuestions"/>
      </w:pPr>
      <w:r w:rsidRPr="001B2FC9">
        <w:t>Can you provide information on situations where the market soundings regime has proven to be of difficult application by DMPs or persons receiving the market sounding? Could you please elaborate</w:t>
      </w:r>
      <w:r>
        <w:t>?</w:t>
      </w:r>
    </w:p>
    <w:p w14:paraId="3C3E0ADF" w14:textId="77777777" w:rsidR="00646C30" w:rsidRDefault="00646C30" w:rsidP="00646C30">
      <w:r>
        <w:t>&lt;ESMA_QUESTION_CP_MAR_</w:t>
      </w:r>
      <w:r w:rsidR="00B6351C">
        <w:t>37</w:t>
      </w:r>
      <w:r>
        <w:t>&gt;</w:t>
      </w:r>
    </w:p>
    <w:p w14:paraId="3C3E0AE0" w14:textId="77777777" w:rsidR="00646C30" w:rsidRDefault="00646C30" w:rsidP="00646C30">
      <w:permStart w:id="427762830" w:edGrp="everyone"/>
      <w:r>
        <w:t>TYPE YOUR TEXT HERE</w:t>
      </w:r>
      <w:permEnd w:id="427762830"/>
    </w:p>
    <w:p w14:paraId="3C3E0AE1" w14:textId="77777777" w:rsidR="00646C30" w:rsidRDefault="00646C30" w:rsidP="00646C30">
      <w:r>
        <w:t>&lt;ESMA_QUESTION_CP_MAR_</w:t>
      </w:r>
      <w:r w:rsidR="00B6351C">
        <w:t>37</w:t>
      </w:r>
      <w:r>
        <w:t>&gt;</w:t>
      </w:r>
    </w:p>
    <w:p w14:paraId="3C3E0AE2" w14:textId="77777777" w:rsidR="00646C30" w:rsidRDefault="00646C30" w:rsidP="002E1760"/>
    <w:p w14:paraId="3C3E0AE3" w14:textId="77777777" w:rsidR="00646C30" w:rsidRDefault="001B2FC9" w:rsidP="00646C30">
      <w:pPr>
        <w:pStyle w:val="CPQuestions"/>
      </w:pPr>
      <w:r w:rsidRPr="001B2FC9">
        <w:t>Can you provide your views on how to simplify or improve the market sounding procedure and requirements while ensuring an adequate level of audit trail of the conveyed information (in relation to both the DMPs and the persons receiving the market sounding)?</w:t>
      </w:r>
    </w:p>
    <w:p w14:paraId="3C3E0AE4" w14:textId="77777777" w:rsidR="00646C30" w:rsidRDefault="00646C30" w:rsidP="00646C30">
      <w:r>
        <w:t>&lt;ESMA_QUESTION_CP_MAR_</w:t>
      </w:r>
      <w:r w:rsidR="00B6351C">
        <w:t>38</w:t>
      </w:r>
      <w:r>
        <w:t>&gt;</w:t>
      </w:r>
    </w:p>
    <w:p w14:paraId="3C3E0AE5" w14:textId="77777777" w:rsidR="00646C30" w:rsidRDefault="00646C30" w:rsidP="00646C30">
      <w:permStart w:id="2098217667" w:edGrp="everyone"/>
      <w:r>
        <w:t>TYPE YOUR TEXT HERE</w:t>
      </w:r>
      <w:permEnd w:id="2098217667"/>
    </w:p>
    <w:p w14:paraId="3C3E0AE6" w14:textId="77777777" w:rsidR="00646C30" w:rsidRDefault="00646C30" w:rsidP="00646C30">
      <w:r>
        <w:t>&lt;ESMA_QUESTION_CP_MAR_</w:t>
      </w:r>
      <w:r w:rsidR="00B6351C">
        <w:t>38</w:t>
      </w:r>
      <w:r>
        <w:t>&gt;</w:t>
      </w:r>
    </w:p>
    <w:p w14:paraId="3C3E0AE7" w14:textId="77777777" w:rsidR="00646C30" w:rsidRDefault="00646C30" w:rsidP="002E1760"/>
    <w:p w14:paraId="3C3E0AE8" w14:textId="77777777" w:rsidR="00646C30" w:rsidRDefault="001B2FC9" w:rsidP="00646C30">
      <w:pPr>
        <w:pStyle w:val="CPQuestions"/>
      </w:pPr>
      <w:r w:rsidRPr="001B2FC9">
        <w:t>Do you agree with ESMA’s preliminary view on the usefulness of insider list? If not, please elaborate</w:t>
      </w:r>
      <w:r w:rsidR="00646C30">
        <w:t>.</w:t>
      </w:r>
    </w:p>
    <w:p w14:paraId="3C3E0AE9" w14:textId="77777777" w:rsidR="00646C30" w:rsidRDefault="00646C30" w:rsidP="00646C30">
      <w:r>
        <w:t>&lt;ESMA_QUESTION_CP_MAR_</w:t>
      </w:r>
      <w:r w:rsidR="00B6351C">
        <w:t>39</w:t>
      </w:r>
      <w:r>
        <w:t>&gt;</w:t>
      </w:r>
    </w:p>
    <w:p w14:paraId="3C3E0AEA" w14:textId="77777777" w:rsidR="00646C30" w:rsidRDefault="00646C30" w:rsidP="00646C30">
      <w:permStart w:id="1933056180" w:edGrp="everyone"/>
      <w:r>
        <w:t>TYPE YOUR TEXT HERE</w:t>
      </w:r>
      <w:permEnd w:id="1933056180"/>
    </w:p>
    <w:p w14:paraId="3C3E0AEB" w14:textId="77777777" w:rsidR="00646C30" w:rsidRDefault="00646C30" w:rsidP="00646C30">
      <w:r>
        <w:t>&lt;ESMA_QUESTION_CP_MAR_</w:t>
      </w:r>
      <w:r w:rsidR="00B6351C">
        <w:t>39</w:t>
      </w:r>
      <w:r>
        <w:t>&gt;</w:t>
      </w:r>
    </w:p>
    <w:p w14:paraId="3C3E0AEC" w14:textId="77777777" w:rsidR="00646C30" w:rsidRDefault="00646C30" w:rsidP="002E1760"/>
    <w:p w14:paraId="3C3E0AED" w14:textId="77777777" w:rsidR="00646C30" w:rsidRDefault="00263505" w:rsidP="00646C30">
      <w:pPr>
        <w:pStyle w:val="CPQuestions"/>
      </w:pPr>
      <w:r w:rsidRPr="00263505">
        <w:t>Do you consider that the insider list regime should be amended to make it more e</w:t>
      </w:r>
      <w:r w:rsidRPr="00263505">
        <w:t>f</w:t>
      </w:r>
      <w:r w:rsidRPr="00263505">
        <w:t>fective?  Please elaborate</w:t>
      </w:r>
      <w:r w:rsidR="00646C30">
        <w:t>.</w:t>
      </w:r>
    </w:p>
    <w:p w14:paraId="3C3E0AEE" w14:textId="77777777" w:rsidR="00646C30" w:rsidRDefault="00646C30" w:rsidP="00646C30">
      <w:r>
        <w:t>&lt;ESMA_QUESTION_CP_MAR_</w:t>
      </w:r>
      <w:r w:rsidR="00B6351C">
        <w:t>40</w:t>
      </w:r>
      <w:r>
        <w:t>&gt;</w:t>
      </w:r>
    </w:p>
    <w:p w14:paraId="3C3E0AEF" w14:textId="656E53A4" w:rsidR="00646C30" w:rsidRDefault="007F54A1" w:rsidP="00646C30">
      <w:permStart w:id="1252881600" w:edGrp="everyone"/>
      <w:r w:rsidRPr="00F75B53">
        <w:rPr>
          <w:rFonts w:eastAsiaTheme="minorEastAsia" w:cstheme="minorBidi"/>
          <w:bCs/>
          <w:sz w:val="22"/>
          <w:szCs w:val="20"/>
          <w:lang w:val="en-US" w:eastAsia="en-US"/>
        </w:rPr>
        <w:t>We believe that the insider list regime should be reviewed with reference to EAMPs. The current insider list regime is operationally very demanding, not only to keep it up-to-date but also in respect of privacy data management requirements under GDPR. Furthermore, the inclusion of personal details in the insider list seems disproportionate if compared to the task of protecting the integrity of financial market, as this information could be made available rapidly upon r</w:t>
      </w:r>
      <w:r w:rsidRPr="00F75B53">
        <w:rPr>
          <w:rFonts w:eastAsiaTheme="minorEastAsia" w:cstheme="minorBidi"/>
          <w:bCs/>
          <w:sz w:val="22"/>
          <w:szCs w:val="20"/>
          <w:lang w:val="en-US" w:eastAsia="en-US"/>
        </w:rPr>
        <w:t>e</w:t>
      </w:r>
      <w:r w:rsidRPr="00F75B53">
        <w:rPr>
          <w:rFonts w:eastAsiaTheme="minorEastAsia" w:cstheme="minorBidi"/>
          <w:bCs/>
          <w:sz w:val="22"/>
          <w:szCs w:val="20"/>
          <w:lang w:val="en-US" w:eastAsia="en-US"/>
        </w:rPr>
        <w:t>quest</w:t>
      </w:r>
      <w:r w:rsidRPr="009627B8">
        <w:rPr>
          <w:rFonts w:eastAsiaTheme="minorHAnsi"/>
          <w:bCs/>
          <w:color w:val="000000"/>
          <w:lang w:val="en-US"/>
        </w:rPr>
        <w:t>.</w:t>
      </w:r>
      <w:r>
        <w:rPr>
          <w:rFonts w:eastAsiaTheme="minorHAnsi"/>
          <w:bCs/>
          <w:color w:val="000000"/>
          <w:lang w:val="en-US"/>
        </w:rPr>
        <w:t>)</w:t>
      </w:r>
      <w:permEnd w:id="1252881600"/>
    </w:p>
    <w:p w14:paraId="3C3E0AF0" w14:textId="77777777" w:rsidR="00646C30" w:rsidRDefault="00646C30" w:rsidP="00646C30">
      <w:r>
        <w:t>&lt;ESMA_QUESTION_CP_MAR_</w:t>
      </w:r>
      <w:r w:rsidR="00B6351C">
        <w:t>40</w:t>
      </w:r>
      <w:r>
        <w:t>&gt;</w:t>
      </w:r>
    </w:p>
    <w:p w14:paraId="3C3E0AF1" w14:textId="77777777" w:rsidR="00646C30" w:rsidRDefault="00646C30" w:rsidP="002E1760"/>
    <w:p w14:paraId="3C3E0AF2" w14:textId="77777777" w:rsidR="00646C30" w:rsidRDefault="00263505" w:rsidP="00646C30">
      <w:pPr>
        <w:pStyle w:val="CPQuestions"/>
      </w:pPr>
      <w:r w:rsidRPr="00263505">
        <w:lastRenderedPageBreak/>
        <w:t>What changes and what systems and controls would issuers need to put in place in order to be able to provide NCAs, at their request, the insider list with the ind</w:t>
      </w:r>
      <w:r w:rsidRPr="00263505">
        <w:t>i</w:t>
      </w:r>
      <w:r w:rsidRPr="00263505">
        <w:t>viduals who had actually accessed the inside information within a short time per</w:t>
      </w:r>
      <w:r w:rsidRPr="00263505">
        <w:t>i</w:t>
      </w:r>
      <w:r w:rsidRPr="00263505">
        <w:t>od</w:t>
      </w:r>
      <w:r>
        <w:t>?</w:t>
      </w:r>
    </w:p>
    <w:p w14:paraId="3C3E0AF3" w14:textId="77777777" w:rsidR="00646C30" w:rsidRDefault="00646C30" w:rsidP="00646C30">
      <w:r>
        <w:t>&lt;ESMA_QUESTION_CP_MAR_</w:t>
      </w:r>
      <w:r w:rsidR="00B6351C">
        <w:t>41</w:t>
      </w:r>
      <w:r>
        <w:t>&gt;</w:t>
      </w:r>
    </w:p>
    <w:p w14:paraId="3C3E0AF4" w14:textId="77777777" w:rsidR="00646C30" w:rsidRDefault="00646C30" w:rsidP="00646C30">
      <w:permStart w:id="93392546" w:edGrp="everyone"/>
      <w:r>
        <w:t>TYPE YOUR TEXT HERE</w:t>
      </w:r>
      <w:permEnd w:id="93392546"/>
    </w:p>
    <w:p w14:paraId="3C3E0AF5" w14:textId="77777777" w:rsidR="00646C30" w:rsidRDefault="00646C30" w:rsidP="00646C30">
      <w:r>
        <w:t>&lt;ESMA_QUESTION_CP_MAR_</w:t>
      </w:r>
      <w:r w:rsidR="00B6351C">
        <w:t>41</w:t>
      </w:r>
      <w:r>
        <w:t>&gt;</w:t>
      </w:r>
    </w:p>
    <w:p w14:paraId="3C3E0AF6" w14:textId="77777777" w:rsidR="00646C30" w:rsidRDefault="00646C30" w:rsidP="002E1760"/>
    <w:p w14:paraId="3C3E0AF7" w14:textId="77777777" w:rsidR="00646C30" w:rsidRDefault="00A55D71" w:rsidP="00646C30">
      <w:pPr>
        <w:pStyle w:val="CPQuestions"/>
      </w:pPr>
      <w:r w:rsidRPr="00A55D71">
        <w:t>What are your views about expanding the scope of Article 18(1) of MAR (i.e. dra</w:t>
      </w:r>
      <w:r w:rsidRPr="00A55D71">
        <w:t>w</w:t>
      </w:r>
      <w:r w:rsidRPr="00A55D71">
        <w:t>ing up and maintain the insider list) to include any person performing tasks through which they have access to inside information, irrespective of the fact that they act on behalf or on account of the issuer? Please identify any other cases that you consider appropriate</w:t>
      </w:r>
      <w:r w:rsidR="00646C30">
        <w:t>.</w:t>
      </w:r>
    </w:p>
    <w:p w14:paraId="3C3E0AF8" w14:textId="77777777" w:rsidR="00646C30" w:rsidRDefault="00646C30" w:rsidP="00646C30">
      <w:r>
        <w:t>&lt;ESMA_QUESTION_CP_MAR_</w:t>
      </w:r>
      <w:r w:rsidR="00B6351C">
        <w:t>4</w:t>
      </w:r>
      <w:r>
        <w:t>2&gt;</w:t>
      </w:r>
    </w:p>
    <w:p w14:paraId="3C3E0AF9" w14:textId="4754C5A8" w:rsidR="00646C30" w:rsidRDefault="00144874" w:rsidP="00646C30">
      <w:permStart w:id="1148858332" w:edGrp="everyone"/>
      <w:r w:rsidRPr="00F75B53">
        <w:rPr>
          <w:rFonts w:eastAsiaTheme="minorEastAsia" w:cstheme="minorBidi"/>
          <w:bCs/>
          <w:sz w:val="22"/>
          <w:szCs w:val="20"/>
          <w:lang w:val="en-US" w:eastAsia="en-US"/>
        </w:rPr>
        <w:t xml:space="preserve">From an EAMP perspective, </w:t>
      </w:r>
      <w:r w:rsidR="00BD145C" w:rsidRPr="00F75B53">
        <w:rPr>
          <w:rFonts w:eastAsiaTheme="minorEastAsia" w:cstheme="minorBidi"/>
          <w:bCs/>
          <w:sz w:val="22"/>
          <w:szCs w:val="20"/>
          <w:lang w:val="en-US" w:eastAsia="en-US"/>
        </w:rPr>
        <w:t>we are</w:t>
      </w:r>
      <w:r w:rsidRPr="00F75B53">
        <w:rPr>
          <w:rFonts w:eastAsiaTheme="minorEastAsia" w:cstheme="minorBidi"/>
          <w:bCs/>
          <w:sz w:val="22"/>
          <w:szCs w:val="20"/>
          <w:lang w:val="en-US" w:eastAsia="en-US"/>
        </w:rPr>
        <w:t xml:space="preserve"> not in </w:t>
      </w:r>
      <w:r w:rsidRPr="00A92EE6">
        <w:rPr>
          <w:rFonts w:eastAsiaTheme="minorEastAsia" w:cstheme="minorBidi"/>
          <w:bCs/>
          <w:sz w:val="22"/>
          <w:szCs w:val="20"/>
          <w:lang w:eastAsia="en-US"/>
        </w:rPr>
        <w:t>favour</w:t>
      </w:r>
      <w:r w:rsidRPr="00F75B53">
        <w:rPr>
          <w:rFonts w:eastAsiaTheme="minorEastAsia" w:cstheme="minorBidi"/>
          <w:bCs/>
          <w:sz w:val="22"/>
          <w:szCs w:val="20"/>
          <w:lang w:val="en-US" w:eastAsia="en-US"/>
        </w:rPr>
        <w:t xml:space="preserve"> of extending the scope of insider lists to </w:t>
      </w:r>
      <w:r w:rsidR="00BD145C" w:rsidRPr="00F75B53">
        <w:rPr>
          <w:rFonts w:eastAsiaTheme="minorEastAsia" w:cstheme="minorBidi"/>
          <w:bCs/>
          <w:sz w:val="22"/>
          <w:szCs w:val="20"/>
          <w:lang w:val="en-US" w:eastAsia="en-US"/>
        </w:rPr>
        <w:t xml:space="preserve">e.g. </w:t>
      </w:r>
      <w:r w:rsidRPr="00F75B53">
        <w:rPr>
          <w:rFonts w:eastAsiaTheme="minorEastAsia" w:cstheme="minorBidi"/>
          <w:bCs/>
          <w:sz w:val="22"/>
          <w:szCs w:val="20"/>
          <w:lang w:val="en-US" w:eastAsia="en-US"/>
        </w:rPr>
        <w:t>external service providers that would gain access to inside information in the normal course of their profession. Including this category of person would only increase the administrative burden in respect of drawing up, keeping up-to-date and manage the current insider lists with limited added value. Moreover</w:t>
      </w:r>
      <w:r w:rsidR="00BD145C" w:rsidRPr="00F75B53">
        <w:rPr>
          <w:rFonts w:eastAsiaTheme="minorEastAsia" w:cstheme="minorBidi"/>
          <w:bCs/>
          <w:sz w:val="22"/>
          <w:szCs w:val="20"/>
          <w:lang w:val="en-US" w:eastAsia="en-US"/>
        </w:rPr>
        <w:t>,</w:t>
      </w:r>
      <w:r w:rsidRPr="00F75B53">
        <w:rPr>
          <w:rFonts w:eastAsiaTheme="minorEastAsia" w:cstheme="minorBidi"/>
          <w:bCs/>
          <w:sz w:val="22"/>
          <w:szCs w:val="20"/>
          <w:lang w:val="en-US" w:eastAsia="en-US"/>
        </w:rPr>
        <w:t xml:space="preserve"> these persons could be bound by their professional secrecy. As raised under § 187, ESMA could request external service providers accessing inside information of their clients in the course of their normal professional activity to establish themselves and i</w:t>
      </w:r>
      <w:r w:rsidRPr="00F75B53">
        <w:rPr>
          <w:rFonts w:eastAsiaTheme="minorEastAsia" w:cstheme="minorBidi"/>
          <w:bCs/>
          <w:sz w:val="22"/>
          <w:szCs w:val="20"/>
          <w:lang w:val="en-US" w:eastAsia="en-US"/>
        </w:rPr>
        <w:t>n</w:t>
      </w:r>
      <w:r w:rsidRPr="00F75B53">
        <w:rPr>
          <w:rFonts w:eastAsiaTheme="minorEastAsia" w:cstheme="minorBidi"/>
          <w:bCs/>
          <w:sz w:val="22"/>
          <w:szCs w:val="20"/>
          <w:lang w:val="en-US" w:eastAsia="en-US"/>
        </w:rPr>
        <w:t>clude in their insider lists the natural or legal persons accessing pieces of inside information whilst working for them. Such burden should not be placed on EAMPs</w:t>
      </w:r>
      <w:r w:rsidRPr="00144874">
        <w:rPr>
          <w:bCs/>
        </w:rPr>
        <w:t>.)</w:t>
      </w:r>
      <w:permEnd w:id="1148858332"/>
    </w:p>
    <w:p w14:paraId="3C3E0AFA" w14:textId="77777777" w:rsidR="00646C30" w:rsidRDefault="00646C30" w:rsidP="00646C30">
      <w:r>
        <w:t>&lt;ESMA_QUESTION_CP_MAR_</w:t>
      </w:r>
      <w:r w:rsidR="00B6351C">
        <w:t>4</w:t>
      </w:r>
      <w:r>
        <w:t>2&gt;</w:t>
      </w:r>
    </w:p>
    <w:p w14:paraId="3C3E0AFB" w14:textId="77777777" w:rsidR="00646C30" w:rsidRDefault="00646C30" w:rsidP="002E1760"/>
    <w:p w14:paraId="3C3E0AFC" w14:textId="77777777" w:rsidR="00646C30" w:rsidRDefault="004F728D" w:rsidP="00646C30">
      <w:pPr>
        <w:pStyle w:val="CPQuestions"/>
      </w:pPr>
      <w:r w:rsidRPr="004F728D">
        <w:t>Do you consider useful maintaining the permanent insider section? If yes, please elaborate on your reasons for using the permanent insider section and who should be included in that section in your opinion</w:t>
      </w:r>
      <w:r w:rsidR="00646C30">
        <w:t>.</w:t>
      </w:r>
    </w:p>
    <w:p w14:paraId="3C3E0AFD" w14:textId="77777777" w:rsidR="00646C30" w:rsidRDefault="00646C30" w:rsidP="00646C30">
      <w:r>
        <w:t>&lt;ESMA_QUESTION_CP_MAR_</w:t>
      </w:r>
      <w:r w:rsidR="00B6351C">
        <w:t>43</w:t>
      </w:r>
      <w:r>
        <w:t>&gt;</w:t>
      </w:r>
    </w:p>
    <w:p w14:paraId="3C3E0AFE" w14:textId="7C32E168" w:rsidR="00646C30" w:rsidRDefault="00DE72BE" w:rsidP="00646C30">
      <w:permStart w:id="513950227" w:edGrp="everyone"/>
      <w:r w:rsidRPr="00F75B53">
        <w:rPr>
          <w:rFonts w:eastAsiaTheme="minorEastAsia" w:cstheme="minorBidi"/>
          <w:bCs/>
          <w:sz w:val="22"/>
          <w:szCs w:val="20"/>
          <w:lang w:val="en-US" w:eastAsia="en-US"/>
        </w:rPr>
        <w:t>If insider lists were to be kept – in light of the difficulties in identifying inside information related to EAs - we suggest that EAMPs should be allowed to maintain one list with all persons that might have access to inside information, without the need to keep detailed track of when these pe</w:t>
      </w:r>
      <w:r w:rsidRPr="00F75B53">
        <w:rPr>
          <w:rFonts w:eastAsiaTheme="minorEastAsia" w:cstheme="minorBidi"/>
          <w:bCs/>
          <w:sz w:val="22"/>
          <w:szCs w:val="20"/>
          <w:lang w:val="en-US" w:eastAsia="en-US"/>
        </w:rPr>
        <w:t>r</w:t>
      </w:r>
      <w:r w:rsidRPr="00F75B53">
        <w:rPr>
          <w:rFonts w:eastAsiaTheme="minorEastAsia" w:cstheme="minorBidi"/>
          <w:bCs/>
          <w:sz w:val="22"/>
          <w:szCs w:val="20"/>
          <w:lang w:val="en-US" w:eastAsia="en-US"/>
        </w:rPr>
        <w:t>sons have access to inside information and cease to have such access, and with less personal details. The permanent insider list could be used for this purpose</w:t>
      </w:r>
      <w:r>
        <w:rPr>
          <w:sz w:val="22"/>
          <w:szCs w:val="22"/>
        </w:rPr>
        <w:t>.</w:t>
      </w:r>
      <w:permEnd w:id="513950227"/>
    </w:p>
    <w:p w14:paraId="3C3E0AFF" w14:textId="77777777" w:rsidR="00646C30" w:rsidRDefault="00646C30" w:rsidP="00646C30">
      <w:r>
        <w:t>&lt;ESMA_QUESTION_CP_MAR_</w:t>
      </w:r>
      <w:r w:rsidR="00B6351C">
        <w:t>43</w:t>
      </w:r>
      <w:r>
        <w:t>&gt;</w:t>
      </w:r>
    </w:p>
    <w:p w14:paraId="3C3E0B00" w14:textId="77777777" w:rsidR="00646C30" w:rsidRDefault="00646C30" w:rsidP="002E1760"/>
    <w:p w14:paraId="3C3E0B01" w14:textId="77777777" w:rsidR="00646C30" w:rsidRDefault="00074979" w:rsidP="00646C30">
      <w:pPr>
        <w:pStyle w:val="CPQuestions"/>
      </w:pPr>
      <w:r w:rsidRPr="00074979">
        <w:t>Do you agree with ESMA’s preliminary view</w:t>
      </w:r>
      <w:r>
        <w:t>?</w:t>
      </w:r>
    </w:p>
    <w:p w14:paraId="3C3E0B02" w14:textId="77777777" w:rsidR="00646C30" w:rsidRDefault="00646C30" w:rsidP="00646C30">
      <w:r>
        <w:t>&lt;ESMA_QUESTION_CP_MAR_</w:t>
      </w:r>
      <w:r w:rsidR="00B6351C">
        <w:t>44</w:t>
      </w:r>
      <w:r>
        <w:t>&gt;</w:t>
      </w:r>
    </w:p>
    <w:p w14:paraId="3C3E0B03" w14:textId="240A00D4" w:rsidR="00646C30" w:rsidRDefault="002A4467" w:rsidP="00646C30">
      <w:permStart w:id="1908500529" w:edGrp="everyone"/>
      <w:r>
        <w:rPr>
          <w:bCs/>
          <w:lang w:val="en-US"/>
        </w:rPr>
        <w:t>In our opinion, currently the MAR EAMP thresholds defined as per Art. 17(2) para. 2 are set at a rather low level and the compliance burden with keeping an updated insider list for EAMPs is unduly high.</w:t>
      </w:r>
      <w:r w:rsidR="00A92EE6">
        <w:rPr>
          <w:bCs/>
          <w:lang w:val="en-US"/>
        </w:rPr>
        <w:t xml:space="preserve"> </w:t>
      </w:r>
      <w:bookmarkStart w:id="3" w:name="_GoBack"/>
      <w:bookmarkEnd w:id="3"/>
      <w:r>
        <w:rPr>
          <w:bCs/>
          <w:lang w:val="en-US"/>
        </w:rPr>
        <w:t xml:space="preserve">Please also see our response to </w:t>
      </w:r>
      <w:r w:rsidRPr="00A92EE6">
        <w:rPr>
          <w:rFonts w:eastAsiaTheme="minorEastAsia" w:cstheme="minorBidi"/>
          <w:bCs/>
          <w:sz w:val="22"/>
          <w:szCs w:val="20"/>
          <w:lang w:val="en-US" w:eastAsia="en-US"/>
        </w:rPr>
        <w:t>question</w:t>
      </w:r>
      <w:r>
        <w:rPr>
          <w:bCs/>
          <w:lang w:val="en-US"/>
        </w:rPr>
        <w:t xml:space="preserve"> 13</w:t>
      </w:r>
      <w:permEnd w:id="1908500529"/>
    </w:p>
    <w:p w14:paraId="3C3E0B04" w14:textId="77777777" w:rsidR="00646C30" w:rsidRDefault="00646C30" w:rsidP="00646C30">
      <w:r>
        <w:lastRenderedPageBreak/>
        <w:t>&lt;ESMA_QUESTION_CP_MAR_</w:t>
      </w:r>
      <w:r w:rsidR="00B6351C">
        <w:t>44</w:t>
      </w:r>
      <w:r>
        <w:t>&gt;</w:t>
      </w:r>
    </w:p>
    <w:p w14:paraId="3C3E0B05" w14:textId="77777777" w:rsidR="00646C30" w:rsidRDefault="00646C30" w:rsidP="002E1760"/>
    <w:p w14:paraId="3C3E0B06" w14:textId="77777777" w:rsidR="00646C30" w:rsidRDefault="00074979" w:rsidP="00646C30">
      <w:pPr>
        <w:pStyle w:val="CPQuestions"/>
      </w:pPr>
      <w:r w:rsidRPr="00074979">
        <w:t>Do you have any other suggestion on the insider lists that would support more e</w:t>
      </w:r>
      <w:r w:rsidRPr="00074979">
        <w:t>f</w:t>
      </w:r>
      <w:r w:rsidRPr="00074979">
        <w:t>ficiently their objectives while reducing the administrative work they entail? If yes, please elaborate how those changes could contribute to that purpose</w:t>
      </w:r>
      <w:r w:rsidR="00646C30">
        <w:t>.</w:t>
      </w:r>
    </w:p>
    <w:p w14:paraId="3C3E0B07" w14:textId="77777777" w:rsidR="00646C30" w:rsidRDefault="00646C30" w:rsidP="00646C30">
      <w:r>
        <w:t>&lt;ESMA_QUESTION_CP_MAR_</w:t>
      </w:r>
      <w:r w:rsidR="00B6351C">
        <w:t>45</w:t>
      </w:r>
      <w:r>
        <w:t>&gt;</w:t>
      </w:r>
    </w:p>
    <w:p w14:paraId="3C3E0B08" w14:textId="77777777" w:rsidR="00646C30" w:rsidRDefault="00646C30" w:rsidP="00646C30">
      <w:permStart w:id="673864140" w:edGrp="everyone"/>
      <w:r>
        <w:t>TYPE YOUR TEXT HERE</w:t>
      </w:r>
      <w:permEnd w:id="673864140"/>
    </w:p>
    <w:p w14:paraId="3C3E0B09" w14:textId="77777777" w:rsidR="00646C30" w:rsidRDefault="00646C30" w:rsidP="00646C30">
      <w:r>
        <w:t>&lt;ESMA_QUESTION_CP_MAR_</w:t>
      </w:r>
      <w:r w:rsidR="00B6351C">
        <w:t>45</w:t>
      </w:r>
      <w:r>
        <w:t>&gt;</w:t>
      </w:r>
    </w:p>
    <w:p w14:paraId="3C3E0B0A" w14:textId="77777777" w:rsidR="00646C30" w:rsidRDefault="00646C30" w:rsidP="002E1760"/>
    <w:p w14:paraId="3C3E0B0B" w14:textId="77777777" w:rsidR="00646C30" w:rsidRDefault="00074979" w:rsidP="00646C30">
      <w:pPr>
        <w:pStyle w:val="CPQuestions"/>
      </w:pPr>
      <w:r w:rsidRPr="00074979">
        <w:t>Does the minimum reporting threshold have to be increased from Euro 5,000? If so, what threshold would ensure an appropriate balance between transparency to the market, preventing market abuse and the reporting burden on issuers, PDMRs, and closely associated persons</w:t>
      </w:r>
      <w:r>
        <w:t>?</w:t>
      </w:r>
    </w:p>
    <w:p w14:paraId="3C3E0B0C" w14:textId="77777777" w:rsidR="00646C30" w:rsidRDefault="00646C30" w:rsidP="00646C30">
      <w:r>
        <w:t>&lt;ESMA_QUESTION_CP_MAR_</w:t>
      </w:r>
      <w:r w:rsidR="00B6351C">
        <w:t>46</w:t>
      </w:r>
      <w:r>
        <w:t>&gt;</w:t>
      </w:r>
    </w:p>
    <w:p w14:paraId="3C3E0B0D" w14:textId="77777777" w:rsidR="00646C30" w:rsidRDefault="00646C30" w:rsidP="00646C30">
      <w:permStart w:id="274992488" w:edGrp="everyone"/>
      <w:r>
        <w:t>TYPE YOUR TEXT HERE</w:t>
      </w:r>
      <w:permEnd w:id="274992488"/>
    </w:p>
    <w:p w14:paraId="3C3E0B0E" w14:textId="77777777" w:rsidR="00646C30" w:rsidRDefault="00646C30" w:rsidP="00646C30">
      <w:r>
        <w:t>&lt;ESMA_QUESTION_CP_MAR_</w:t>
      </w:r>
      <w:r w:rsidR="00B6351C">
        <w:t>46</w:t>
      </w:r>
      <w:r>
        <w:t>&gt;</w:t>
      </w:r>
    </w:p>
    <w:p w14:paraId="3C3E0B0F" w14:textId="77777777" w:rsidR="00646C30" w:rsidRDefault="00646C30" w:rsidP="002E1760"/>
    <w:p w14:paraId="3C3E0B10" w14:textId="77777777" w:rsidR="00646C30" w:rsidRDefault="00074979" w:rsidP="00646C30">
      <w:pPr>
        <w:pStyle w:val="CPQuestions"/>
      </w:pPr>
      <w:r w:rsidRPr="00074979">
        <w:t>Should NCAs still have the option to keep a higher threshold? In that case, should the optional threshold be higher than Euro 20,000? If so, please describe the crit</w:t>
      </w:r>
      <w:r w:rsidRPr="00074979">
        <w:t>e</w:t>
      </w:r>
      <w:r w:rsidRPr="00074979">
        <w:t>ria to be used to set the higher optional threshold (by way of example, the liquidity of the financial instrument, or the average compensation received by the mana</w:t>
      </w:r>
      <w:r w:rsidRPr="00074979">
        <w:t>g</w:t>
      </w:r>
      <w:r w:rsidRPr="00074979">
        <w:t>ers).</w:t>
      </w:r>
    </w:p>
    <w:p w14:paraId="3C3E0B11" w14:textId="77777777" w:rsidR="00646C30" w:rsidRDefault="00646C30" w:rsidP="00646C30">
      <w:r>
        <w:t>&lt;ESMA_QUESTION_CP_MAR_</w:t>
      </w:r>
      <w:r w:rsidR="00DD7418">
        <w:t>47</w:t>
      </w:r>
      <w:r>
        <w:t>&gt;</w:t>
      </w:r>
    </w:p>
    <w:p w14:paraId="3C3E0B12" w14:textId="77777777" w:rsidR="00646C30" w:rsidRDefault="00646C30" w:rsidP="00646C30">
      <w:permStart w:id="1265633318" w:edGrp="everyone"/>
      <w:r>
        <w:t>TYPE YOUR TEXT HERE</w:t>
      </w:r>
      <w:permEnd w:id="1265633318"/>
    </w:p>
    <w:p w14:paraId="3C3E0B13" w14:textId="77777777" w:rsidR="00646C30" w:rsidRDefault="00646C30" w:rsidP="00646C30">
      <w:r>
        <w:t>&lt;ESMA_QUESTION_CP_MAR_</w:t>
      </w:r>
      <w:r w:rsidR="00DD7418">
        <w:t>47</w:t>
      </w:r>
      <w:r>
        <w:t>&gt;</w:t>
      </w:r>
    </w:p>
    <w:p w14:paraId="3C3E0B14" w14:textId="77777777" w:rsidR="00646C30" w:rsidRDefault="00646C30" w:rsidP="002E1760"/>
    <w:p w14:paraId="3C3E0B15" w14:textId="77777777" w:rsidR="00646C30" w:rsidRDefault="00074979" w:rsidP="00646C30">
      <w:pPr>
        <w:pStyle w:val="CPQuestions"/>
      </w:pPr>
      <w:r w:rsidRPr="00074979">
        <w:t>Did you identify alternative criteria on which the reporting threshold could be based? Please explain why</w:t>
      </w:r>
      <w:r w:rsidR="00646C30">
        <w:t>.</w:t>
      </w:r>
    </w:p>
    <w:p w14:paraId="3C3E0B16" w14:textId="77777777" w:rsidR="00646C30" w:rsidRDefault="00646C30" w:rsidP="00646C30">
      <w:r>
        <w:t>&lt;ESMA_QUESTION_CP_MAR_</w:t>
      </w:r>
      <w:r w:rsidR="00DD7418">
        <w:t>48</w:t>
      </w:r>
      <w:r>
        <w:t>&gt;</w:t>
      </w:r>
    </w:p>
    <w:p w14:paraId="3C3E0B17" w14:textId="77777777" w:rsidR="00646C30" w:rsidRDefault="00646C30" w:rsidP="00646C30">
      <w:permStart w:id="234174884" w:edGrp="everyone"/>
      <w:r>
        <w:t>TYPE YOUR TEXT HERE</w:t>
      </w:r>
      <w:permEnd w:id="234174884"/>
    </w:p>
    <w:p w14:paraId="3C3E0B18" w14:textId="77777777" w:rsidR="00646C30" w:rsidRDefault="00646C30" w:rsidP="00646C30">
      <w:r>
        <w:t>&lt;ESMA_QUESTION_CP_MAR_</w:t>
      </w:r>
      <w:r w:rsidR="00DD7418">
        <w:t>48</w:t>
      </w:r>
      <w:r>
        <w:t>&gt;</w:t>
      </w:r>
    </w:p>
    <w:p w14:paraId="3C3E0B19" w14:textId="77777777" w:rsidR="00646C30" w:rsidRDefault="00646C30" w:rsidP="002E1760"/>
    <w:p w14:paraId="3C3E0B1A" w14:textId="77777777" w:rsidR="00646C30" w:rsidRDefault="00074979" w:rsidP="00646C30">
      <w:pPr>
        <w:pStyle w:val="CPQuestions"/>
      </w:pPr>
      <w:r w:rsidRPr="00074979">
        <w:t>On the application of this provision for EAMPs: have issues or difficulties been experienced</w:t>
      </w:r>
      <w:r>
        <w:t>?</w:t>
      </w:r>
    </w:p>
    <w:p w14:paraId="3C3E0B1B" w14:textId="77777777" w:rsidR="00646C30" w:rsidRDefault="00646C30" w:rsidP="00646C30">
      <w:r>
        <w:t>&lt;ESMA_QUESTION_CP_MAR_</w:t>
      </w:r>
      <w:r w:rsidR="00DD7418">
        <w:t>49</w:t>
      </w:r>
      <w:r>
        <w:t>&gt;</w:t>
      </w:r>
    </w:p>
    <w:p w14:paraId="3C3E0B1C" w14:textId="77777777" w:rsidR="00646C30" w:rsidRDefault="00646C30" w:rsidP="00646C30">
      <w:permStart w:id="1966610289" w:edGrp="everyone"/>
      <w:r>
        <w:t>TYPE YOUR TEXT HERE</w:t>
      </w:r>
      <w:permEnd w:id="1966610289"/>
    </w:p>
    <w:p w14:paraId="3C3E0B1D" w14:textId="77777777" w:rsidR="00646C30" w:rsidRDefault="00646C30" w:rsidP="00646C30">
      <w:r>
        <w:t>&lt;ESMA_QUESTION_CP_MAR_</w:t>
      </w:r>
      <w:r w:rsidR="00DD7418">
        <w:t>49</w:t>
      </w:r>
      <w:r>
        <w:t>&gt;</w:t>
      </w:r>
    </w:p>
    <w:p w14:paraId="3C3E0B1E" w14:textId="77777777" w:rsidR="00646C30" w:rsidRDefault="00646C30" w:rsidP="002E1760"/>
    <w:p w14:paraId="3C3E0B1F" w14:textId="77777777" w:rsidR="00646C30" w:rsidRDefault="00074979" w:rsidP="00646C30">
      <w:pPr>
        <w:pStyle w:val="CPQuestions"/>
      </w:pPr>
      <w:r w:rsidRPr="00074979">
        <w:t>Did you identify alternative criteria on which the subsequent notifications could be based? Please explain why</w:t>
      </w:r>
      <w:r w:rsidR="00646C30">
        <w:t>.</w:t>
      </w:r>
    </w:p>
    <w:p w14:paraId="3C3E0B20" w14:textId="77777777" w:rsidR="00646C30" w:rsidRDefault="00646C30" w:rsidP="00646C30">
      <w:r>
        <w:lastRenderedPageBreak/>
        <w:t>&lt;ESMA_QUESTION_CP_MAR_</w:t>
      </w:r>
      <w:r w:rsidR="00DD7418">
        <w:t>50</w:t>
      </w:r>
      <w:r>
        <w:t>&gt;</w:t>
      </w:r>
    </w:p>
    <w:p w14:paraId="3C3E0B21" w14:textId="77777777" w:rsidR="00646C30" w:rsidRDefault="00646C30" w:rsidP="00646C30">
      <w:permStart w:id="619659001" w:edGrp="everyone"/>
      <w:r>
        <w:t>TYPE YOUR TEXT HERE</w:t>
      </w:r>
      <w:permEnd w:id="619659001"/>
    </w:p>
    <w:p w14:paraId="3C3E0B22" w14:textId="77777777" w:rsidR="00646C30" w:rsidRDefault="00646C30" w:rsidP="00646C30">
      <w:r>
        <w:t>&lt;ESMA_QUESTION_CP_MAR_</w:t>
      </w:r>
      <w:r w:rsidR="00DD7418">
        <w:t>50</w:t>
      </w:r>
      <w:r>
        <w:t>&gt;</w:t>
      </w:r>
    </w:p>
    <w:p w14:paraId="3C3E0B23" w14:textId="77777777" w:rsidR="00646C30" w:rsidRDefault="00646C30" w:rsidP="002E1760"/>
    <w:p w14:paraId="3C3E0B24" w14:textId="77777777" w:rsidR="00646C30" w:rsidRDefault="0042739E" w:rsidP="00646C30">
      <w:pPr>
        <w:pStyle w:val="CPQuestions"/>
      </w:pPr>
      <w:r w:rsidRPr="0042739E">
        <w:t>Do you consider that the 20% threshold included in Article 19(1a)(a) and (b) is a</w:t>
      </w:r>
      <w:r w:rsidRPr="0042739E">
        <w:t>p</w:t>
      </w:r>
      <w:r w:rsidRPr="0042739E">
        <w:t>propriate? If not, please explain the reason why and provide examples in which the 20% threshold is not effective</w:t>
      </w:r>
      <w:r w:rsidR="00646C30">
        <w:t>.</w:t>
      </w:r>
    </w:p>
    <w:p w14:paraId="3C3E0B25" w14:textId="77777777" w:rsidR="00646C30" w:rsidRDefault="00646C30" w:rsidP="00646C30">
      <w:r>
        <w:t>&lt;ESMA_QUESTION_CP_MAR_</w:t>
      </w:r>
      <w:r w:rsidR="00DD7418">
        <w:t>51</w:t>
      </w:r>
      <w:r>
        <w:t>&gt;</w:t>
      </w:r>
    </w:p>
    <w:p w14:paraId="3C3E0B26" w14:textId="77777777" w:rsidR="00646C30" w:rsidRDefault="00646C30" w:rsidP="00646C30">
      <w:permStart w:id="1580208711" w:edGrp="everyone"/>
      <w:r>
        <w:t>TYPE YOUR TEXT HERE</w:t>
      </w:r>
      <w:permEnd w:id="1580208711"/>
    </w:p>
    <w:p w14:paraId="3C3E0B27" w14:textId="77777777" w:rsidR="00646C30" w:rsidRDefault="00646C30" w:rsidP="00646C30">
      <w:r>
        <w:t>&lt;ESMA_QUESTION_CP_MAR_</w:t>
      </w:r>
      <w:r w:rsidR="00DD7418">
        <w:t>51</w:t>
      </w:r>
      <w:r>
        <w:t>&gt;</w:t>
      </w:r>
    </w:p>
    <w:p w14:paraId="3C3E0B28" w14:textId="77777777" w:rsidR="00646C30" w:rsidRDefault="00646C30" w:rsidP="002E1760"/>
    <w:p w14:paraId="3C3E0B29" w14:textId="77777777" w:rsidR="00646C30" w:rsidRDefault="0042739E" w:rsidP="00646C30">
      <w:pPr>
        <w:pStyle w:val="CPQuestions"/>
      </w:pPr>
      <w:r w:rsidRPr="0042739E">
        <w:t>Have you identified any possible alternative system to set the threshold in relation to managers' transactions where the issuer's shares or debt instruments form part of a collective investment undertaking or provide exposure to a portfolio of a</w:t>
      </w:r>
      <w:r w:rsidRPr="0042739E">
        <w:t>s</w:t>
      </w:r>
      <w:r w:rsidRPr="0042739E">
        <w:t>sets</w:t>
      </w:r>
      <w:r>
        <w:t>?</w:t>
      </w:r>
    </w:p>
    <w:p w14:paraId="3C3E0B2A" w14:textId="77777777" w:rsidR="00646C30" w:rsidRDefault="00646C30" w:rsidP="00646C30">
      <w:r>
        <w:t>&lt;ESMA_QUESTION_CP_MAR_</w:t>
      </w:r>
      <w:r w:rsidR="00DD7418">
        <w:t>5</w:t>
      </w:r>
      <w:r>
        <w:t>2&gt;</w:t>
      </w:r>
    </w:p>
    <w:p w14:paraId="3C3E0B2B" w14:textId="77777777" w:rsidR="00646C30" w:rsidRDefault="00646C30" w:rsidP="00646C30">
      <w:permStart w:id="1138307169" w:edGrp="everyone"/>
      <w:r>
        <w:t>TYPE YOUR TEXT HERE</w:t>
      </w:r>
      <w:permEnd w:id="1138307169"/>
    </w:p>
    <w:p w14:paraId="3C3E0B2C" w14:textId="77777777" w:rsidR="00646C30" w:rsidRDefault="00646C30" w:rsidP="00646C30">
      <w:r>
        <w:t>&lt;ESMA_QUESTION_CP_MAR_</w:t>
      </w:r>
      <w:r w:rsidR="00DD7418">
        <w:t>5</w:t>
      </w:r>
      <w:r>
        <w:t>2&gt;</w:t>
      </w:r>
    </w:p>
    <w:p w14:paraId="3C3E0B2D" w14:textId="77777777" w:rsidR="00646C30" w:rsidRDefault="00646C30" w:rsidP="002E1760"/>
    <w:p w14:paraId="3C3E0B2E" w14:textId="77777777" w:rsidR="00646C30" w:rsidRDefault="0042739E" w:rsidP="00646C30">
      <w:pPr>
        <w:pStyle w:val="CPQuestions"/>
      </w:pPr>
      <w:r w:rsidRPr="0042739E">
        <w:t>Did you identify elements of Article 19(11) of MAR which in your view could be amended? If yes, why? Have you identified alternatives to the closed period</w:t>
      </w:r>
      <w:r>
        <w:t>?</w:t>
      </w:r>
    </w:p>
    <w:p w14:paraId="3C3E0B2F" w14:textId="77777777" w:rsidR="00646C30" w:rsidRDefault="00646C30" w:rsidP="00646C30">
      <w:r>
        <w:t>&lt;ESMA_QUESTION_CP_MAR_</w:t>
      </w:r>
      <w:r w:rsidR="00DD7418">
        <w:t>53</w:t>
      </w:r>
      <w:r>
        <w:t>&gt;</w:t>
      </w:r>
    </w:p>
    <w:p w14:paraId="3C3E0B30" w14:textId="77777777" w:rsidR="00646C30" w:rsidRDefault="00646C30" w:rsidP="00646C30">
      <w:permStart w:id="439554279" w:edGrp="everyone"/>
      <w:r>
        <w:t>TYPE YOUR TEXT HERE</w:t>
      </w:r>
      <w:permEnd w:id="439554279"/>
    </w:p>
    <w:p w14:paraId="3C3E0B31" w14:textId="77777777" w:rsidR="00646C30" w:rsidRDefault="00646C30" w:rsidP="00646C30">
      <w:r>
        <w:t>&lt;ESMA_QUESTION_CP_MAR_</w:t>
      </w:r>
      <w:r w:rsidR="00DD7418">
        <w:t>53</w:t>
      </w:r>
      <w:r>
        <w:t>&gt;</w:t>
      </w:r>
    </w:p>
    <w:p w14:paraId="3C3E0B32" w14:textId="77777777" w:rsidR="00646C30" w:rsidRDefault="00646C30"/>
    <w:p w14:paraId="3C3E0B33" w14:textId="77777777" w:rsidR="00646C30" w:rsidRDefault="0042739E" w:rsidP="00646C30">
      <w:pPr>
        <w:pStyle w:val="CPQuestions"/>
      </w:pPr>
      <w:r w:rsidRPr="0042739E">
        <w:t>Market participants are requested to indicate if the current framework to identify the closed period is working well or if clarifications are sought</w:t>
      </w:r>
      <w:r w:rsidR="00646C30">
        <w:t>.</w:t>
      </w:r>
    </w:p>
    <w:p w14:paraId="3C3E0B34" w14:textId="77777777" w:rsidR="00646C30" w:rsidRDefault="00646C30" w:rsidP="00646C30">
      <w:r>
        <w:t>&lt;ESMA_QUESTION_CP_MAR_</w:t>
      </w:r>
      <w:r w:rsidR="00DD7418">
        <w:t>54</w:t>
      </w:r>
      <w:r>
        <w:t>&gt;</w:t>
      </w:r>
    </w:p>
    <w:p w14:paraId="3C3E0B35" w14:textId="77777777" w:rsidR="00646C30" w:rsidRDefault="00646C30" w:rsidP="00646C30">
      <w:permStart w:id="306464996" w:edGrp="everyone"/>
      <w:r>
        <w:t>TYPE YOUR TEXT HERE</w:t>
      </w:r>
      <w:permEnd w:id="306464996"/>
    </w:p>
    <w:p w14:paraId="3C3E0B36" w14:textId="77777777" w:rsidR="00646C30" w:rsidRDefault="00646C30" w:rsidP="00646C30">
      <w:r>
        <w:t>&lt;ESMA_QUESTION_CP_MAR_</w:t>
      </w:r>
      <w:r w:rsidR="00DD7418">
        <w:t>54</w:t>
      </w:r>
      <w:r>
        <w:t>&gt;</w:t>
      </w:r>
    </w:p>
    <w:p w14:paraId="3C3E0B37" w14:textId="77777777" w:rsidR="00646C30" w:rsidRDefault="00646C30"/>
    <w:p w14:paraId="3C3E0B38" w14:textId="77777777" w:rsidR="00646C30" w:rsidRDefault="0042739E" w:rsidP="00646C30">
      <w:pPr>
        <w:pStyle w:val="CPQuestions"/>
      </w:pPr>
      <w:r w:rsidRPr="0042739E">
        <w:t>Please provide your views on extending the requirement of Article 19(11) to (i) i</w:t>
      </w:r>
      <w:r w:rsidRPr="0042739E">
        <w:t>s</w:t>
      </w:r>
      <w:r w:rsidRPr="0042739E">
        <w:t>suers, and to (ii) persons closely associated with PDMRs. Please indicate which would be the impact on issuers and persona closely associated with PDMRs, i</w:t>
      </w:r>
      <w:r w:rsidRPr="0042739E">
        <w:t>n</w:t>
      </w:r>
      <w:r w:rsidRPr="0042739E">
        <w:t>cluding any benefits and downsides</w:t>
      </w:r>
      <w:r w:rsidR="00646C30">
        <w:t>.</w:t>
      </w:r>
    </w:p>
    <w:p w14:paraId="3C3E0B39" w14:textId="77777777" w:rsidR="00646C30" w:rsidRDefault="00646C30" w:rsidP="00646C30">
      <w:r>
        <w:t>&lt;ESMA_QUESTION_CP_MAR_</w:t>
      </w:r>
      <w:r w:rsidR="00DD7418">
        <w:t>55</w:t>
      </w:r>
      <w:r>
        <w:t>&gt;</w:t>
      </w:r>
    </w:p>
    <w:p w14:paraId="3C3E0B3A" w14:textId="77777777" w:rsidR="00646C30" w:rsidRDefault="00646C30" w:rsidP="00646C30">
      <w:permStart w:id="680881453" w:edGrp="everyone"/>
      <w:r>
        <w:t>TYPE YOUR TEXT HERE</w:t>
      </w:r>
      <w:permEnd w:id="680881453"/>
    </w:p>
    <w:p w14:paraId="3C3E0B3B" w14:textId="77777777" w:rsidR="00646C30" w:rsidRDefault="00646C30" w:rsidP="00646C30">
      <w:r>
        <w:t>&lt;ESMA_QUESTION_CP_MAR_</w:t>
      </w:r>
      <w:r w:rsidR="00DD7418">
        <w:t>55</w:t>
      </w:r>
      <w:r>
        <w:t>&gt;</w:t>
      </w:r>
    </w:p>
    <w:p w14:paraId="3C3E0B3C" w14:textId="77777777" w:rsidR="00646C30" w:rsidRDefault="00646C30"/>
    <w:p w14:paraId="3C3E0B3D" w14:textId="77777777" w:rsidR="00646C30" w:rsidRDefault="0042739E" w:rsidP="00646C30">
      <w:pPr>
        <w:pStyle w:val="CPQuestions"/>
      </w:pPr>
      <w:r w:rsidRPr="0042739E">
        <w:lastRenderedPageBreak/>
        <w:t>Please provide your views on the extension of the immediate sale provided by A</w:t>
      </w:r>
      <w:r w:rsidRPr="0042739E">
        <w:t>r</w:t>
      </w:r>
      <w:r w:rsidRPr="0042739E">
        <w:t>ticle 19(12)(a) to financial instruments other than shares. Please explain which f</w:t>
      </w:r>
      <w:r w:rsidRPr="0042739E">
        <w:t>i</w:t>
      </w:r>
      <w:r w:rsidRPr="0042739E">
        <w:t>nancial instruments should be included and why</w:t>
      </w:r>
      <w:r w:rsidR="00646C30">
        <w:t>.</w:t>
      </w:r>
    </w:p>
    <w:p w14:paraId="3C3E0B3E" w14:textId="77777777" w:rsidR="00646C30" w:rsidRDefault="00646C30" w:rsidP="00646C30">
      <w:r>
        <w:t>&lt;ESMA_QUESTION_CP_MAR_</w:t>
      </w:r>
      <w:r w:rsidR="00DD7418">
        <w:t>56</w:t>
      </w:r>
      <w:r>
        <w:t>&gt;</w:t>
      </w:r>
    </w:p>
    <w:p w14:paraId="3C3E0B3F" w14:textId="77777777" w:rsidR="00646C30" w:rsidRDefault="00646C30" w:rsidP="00646C30">
      <w:permStart w:id="1771316849" w:edGrp="everyone"/>
      <w:r>
        <w:t>TYPE YOUR TEXT HERE</w:t>
      </w:r>
      <w:permEnd w:id="1771316849"/>
    </w:p>
    <w:p w14:paraId="3C3E0B40" w14:textId="77777777" w:rsidR="00646C30" w:rsidRDefault="00646C30" w:rsidP="00646C30">
      <w:r>
        <w:t>&lt;ESMA_QUESTION_CP_MAR_</w:t>
      </w:r>
      <w:r w:rsidR="00DD7418">
        <w:t>56</w:t>
      </w:r>
      <w:r>
        <w:t>&gt;</w:t>
      </w:r>
    </w:p>
    <w:p w14:paraId="3C3E0B41" w14:textId="77777777" w:rsidR="00646C30" w:rsidRDefault="00646C30" w:rsidP="002E1760"/>
    <w:p w14:paraId="3C3E0B42" w14:textId="77777777" w:rsidR="00646C30" w:rsidRDefault="0042739E" w:rsidP="00646C30">
      <w:pPr>
        <w:pStyle w:val="CPQuestions"/>
      </w:pPr>
      <w:r w:rsidRPr="0042739E">
        <w:t>Please provide your views on whether, in addition to the criteria in Article 19(12) (a) and (b), other criteria resulting in further cases of exemption from the closed period obligation could be considered</w:t>
      </w:r>
      <w:r w:rsidR="00646C30">
        <w:t>.</w:t>
      </w:r>
    </w:p>
    <w:p w14:paraId="3C3E0B43" w14:textId="77777777" w:rsidR="00646C30" w:rsidRDefault="00646C30" w:rsidP="00646C30">
      <w:r>
        <w:t>&lt;ESMA_QUESTION_CP_MAR_</w:t>
      </w:r>
      <w:r w:rsidR="00DD7418">
        <w:t>57</w:t>
      </w:r>
      <w:r>
        <w:t>&gt;</w:t>
      </w:r>
    </w:p>
    <w:p w14:paraId="3C3E0B44" w14:textId="77777777" w:rsidR="00646C30" w:rsidRDefault="00646C30" w:rsidP="00646C30">
      <w:permStart w:id="1172058443" w:edGrp="everyone"/>
      <w:r>
        <w:t>TYPE YOUR TEXT HERE</w:t>
      </w:r>
      <w:permEnd w:id="1172058443"/>
    </w:p>
    <w:p w14:paraId="3C3E0B45" w14:textId="77777777" w:rsidR="00646C30" w:rsidRDefault="00646C30" w:rsidP="00646C30">
      <w:r>
        <w:t>&lt;ESMA_QUESTION_CP_MAR_</w:t>
      </w:r>
      <w:r w:rsidR="00DD7418">
        <w:t>57</w:t>
      </w:r>
      <w:r>
        <w:t>&gt;</w:t>
      </w:r>
    </w:p>
    <w:p w14:paraId="3C3E0B46" w14:textId="77777777" w:rsidR="00646C30" w:rsidRDefault="00646C30"/>
    <w:p w14:paraId="3C3E0B47" w14:textId="77777777" w:rsidR="00646C30" w:rsidRDefault="0042739E" w:rsidP="00646C30">
      <w:pPr>
        <w:pStyle w:val="CPQuestions"/>
      </w:pPr>
      <w:r w:rsidRPr="0042739E">
        <w:t>Do you consider that CIUs admitted to trading or trading on a trading venue should be differentiated with respect to other issuers? Please elaborate your response specifically with respect to PDMR obligations, disclosure of inside information and insider lists. In this regard, please consider whether you could identify any artic</w:t>
      </w:r>
      <w:r w:rsidRPr="0042739E">
        <w:t>u</w:t>
      </w:r>
      <w:r w:rsidRPr="0042739E">
        <w:t>lation or consistency issues between MAR and the EU or national regulations for the different types of CIUs, with regards for example to transparency requirements under MAR vis-à-vis market timing or front running issues</w:t>
      </w:r>
      <w:r w:rsidR="00646C30">
        <w:t>.</w:t>
      </w:r>
    </w:p>
    <w:p w14:paraId="3C3E0B48" w14:textId="77777777" w:rsidR="00646C30" w:rsidRDefault="00646C30" w:rsidP="00646C30">
      <w:r>
        <w:t>&lt;ESMA_QUESTION_CP_MAR_</w:t>
      </w:r>
      <w:r w:rsidR="00DD7418">
        <w:t>58</w:t>
      </w:r>
      <w:r>
        <w:t>&gt;</w:t>
      </w:r>
    </w:p>
    <w:p w14:paraId="3C3E0B49" w14:textId="77777777" w:rsidR="00646C30" w:rsidRDefault="00646C30" w:rsidP="00646C30">
      <w:permStart w:id="1585398486" w:edGrp="everyone"/>
      <w:r>
        <w:t>TYPE YOUR TEXT HERE</w:t>
      </w:r>
      <w:permEnd w:id="1585398486"/>
    </w:p>
    <w:p w14:paraId="3C3E0B4A" w14:textId="77777777" w:rsidR="00646C30" w:rsidRDefault="00646C30" w:rsidP="00646C30">
      <w:r>
        <w:t>&lt;ESMA_QUESTION_CP_MAR_</w:t>
      </w:r>
      <w:r w:rsidR="00DD7418">
        <w:t>58</w:t>
      </w:r>
      <w:r>
        <w:t>&gt;</w:t>
      </w:r>
    </w:p>
    <w:p w14:paraId="3C3E0B4B" w14:textId="77777777" w:rsidR="00646C30" w:rsidRDefault="00646C30"/>
    <w:p w14:paraId="3C3E0B4C" w14:textId="77777777" w:rsidR="00646C30" w:rsidRDefault="0042739E" w:rsidP="00646C30">
      <w:pPr>
        <w:pStyle w:val="CPQuestions"/>
      </w:pPr>
      <w:r w:rsidRPr="0042739E">
        <w:t>Do you agree with ESMA’s preliminary view? Please indicate which transactions should be captured by PDMR obligations in the case of management companies of CIUs</w:t>
      </w:r>
      <w:r w:rsidR="00646C30">
        <w:t>.</w:t>
      </w:r>
    </w:p>
    <w:p w14:paraId="3C3E0B4D" w14:textId="77777777" w:rsidR="00646C30" w:rsidRDefault="00646C30" w:rsidP="00646C30">
      <w:r>
        <w:t>&lt;ESMA_QUESTION_CP_MAR_</w:t>
      </w:r>
      <w:r w:rsidR="00FA5524">
        <w:t>59</w:t>
      </w:r>
      <w:r>
        <w:t>&gt;</w:t>
      </w:r>
    </w:p>
    <w:p w14:paraId="3C3E0B4E" w14:textId="77777777" w:rsidR="00646C30" w:rsidRDefault="00646C30" w:rsidP="00646C30">
      <w:permStart w:id="1390705103" w:edGrp="everyone"/>
      <w:r>
        <w:t>TYPE YOUR TEXT HERE</w:t>
      </w:r>
      <w:permEnd w:id="1390705103"/>
    </w:p>
    <w:p w14:paraId="3C3E0B4F" w14:textId="77777777" w:rsidR="00646C30" w:rsidRDefault="00646C30" w:rsidP="00646C30">
      <w:r>
        <w:t>&lt;ESMA_QUESTION_CP_MAR_</w:t>
      </w:r>
      <w:r w:rsidR="00FA5524">
        <w:t>59</w:t>
      </w:r>
      <w:r>
        <w:t>&gt;</w:t>
      </w:r>
    </w:p>
    <w:p w14:paraId="3C3E0B50" w14:textId="77777777" w:rsidR="00646C30" w:rsidRDefault="00646C30" w:rsidP="002E1760"/>
    <w:p w14:paraId="3C3E0B51" w14:textId="77777777" w:rsidR="00646C30" w:rsidRDefault="0042739E" w:rsidP="00646C30">
      <w:pPr>
        <w:pStyle w:val="CPQuestions"/>
      </w:pPr>
      <w:r w:rsidRPr="0042739E">
        <w:t>Do you agree with ESMA’s preliminary view? If not, please elaborate</w:t>
      </w:r>
      <w:r w:rsidR="00646C30">
        <w:t>.</w:t>
      </w:r>
    </w:p>
    <w:p w14:paraId="3C3E0B52" w14:textId="77777777" w:rsidR="00646C30" w:rsidRDefault="00646C30" w:rsidP="00646C30">
      <w:r>
        <w:t>&lt;ESMA_QUESTION_CP_MAR_</w:t>
      </w:r>
      <w:r w:rsidR="00FA5524">
        <w:t>60</w:t>
      </w:r>
      <w:r>
        <w:t>&gt;</w:t>
      </w:r>
    </w:p>
    <w:p w14:paraId="3C3E0B53" w14:textId="77777777" w:rsidR="00646C30" w:rsidRDefault="00646C30" w:rsidP="00646C30">
      <w:permStart w:id="1861502119" w:edGrp="everyone"/>
      <w:r>
        <w:t>TYPE YOUR TEXT HERE</w:t>
      </w:r>
      <w:permEnd w:id="1861502119"/>
    </w:p>
    <w:p w14:paraId="3C3E0B54" w14:textId="77777777" w:rsidR="00646C30" w:rsidRDefault="00646C30" w:rsidP="00646C30">
      <w:r>
        <w:t>&lt;ESMA_QUESTION_CP_MAR_</w:t>
      </w:r>
      <w:r w:rsidR="00D53941">
        <w:t>60</w:t>
      </w:r>
      <w:r>
        <w:t>&gt;</w:t>
      </w:r>
    </w:p>
    <w:p w14:paraId="3C3E0B55" w14:textId="77777777" w:rsidR="00646C30" w:rsidRDefault="00646C30"/>
    <w:p w14:paraId="3C3E0B56" w14:textId="77777777" w:rsidR="00646C30" w:rsidRDefault="0042739E" w:rsidP="00646C30">
      <w:pPr>
        <w:pStyle w:val="CPQuestions"/>
      </w:pPr>
      <w:r w:rsidRPr="0042739E">
        <w:t>What persons should PDMR obligations apply to depending on the different stru</w:t>
      </w:r>
      <w:r w:rsidRPr="0042739E">
        <w:t>c</w:t>
      </w:r>
      <w:r w:rsidRPr="0042739E">
        <w:t>tures of CIUs and why? In particular, please indicate whether the definition of “re</w:t>
      </w:r>
      <w:r w:rsidRPr="0042739E">
        <w:t>l</w:t>
      </w:r>
      <w:r w:rsidRPr="0042739E">
        <w:t>evant persons” would be adequate for CIUs other than UCITs and AIFs</w:t>
      </w:r>
      <w:r w:rsidR="00646C30">
        <w:t>.</w:t>
      </w:r>
    </w:p>
    <w:p w14:paraId="3C3E0B57" w14:textId="77777777" w:rsidR="00646C30" w:rsidRDefault="00646C30" w:rsidP="00646C30">
      <w:r>
        <w:lastRenderedPageBreak/>
        <w:t>&lt;ESMA_QUESTION_CP_MAR_</w:t>
      </w:r>
      <w:r w:rsidR="00D53941">
        <w:t>61</w:t>
      </w:r>
      <w:r>
        <w:t>&gt;</w:t>
      </w:r>
    </w:p>
    <w:p w14:paraId="3C3E0B58" w14:textId="77777777" w:rsidR="00646C30" w:rsidRDefault="00646C30" w:rsidP="00646C30">
      <w:permStart w:id="518088190" w:edGrp="everyone"/>
      <w:r>
        <w:t>TYPE YOUR TEXT HERE</w:t>
      </w:r>
      <w:permEnd w:id="518088190"/>
    </w:p>
    <w:p w14:paraId="3C3E0B59" w14:textId="77777777" w:rsidR="00646C30" w:rsidRDefault="00646C30" w:rsidP="00646C30">
      <w:r>
        <w:t>&lt;ESMA_QUESTION_CP_MAR_</w:t>
      </w:r>
      <w:r w:rsidR="00D53941">
        <w:t>61</w:t>
      </w:r>
      <w:r>
        <w:t>&gt;</w:t>
      </w:r>
    </w:p>
    <w:p w14:paraId="3C3E0B5A" w14:textId="77777777" w:rsidR="00646C30" w:rsidRDefault="00646C30"/>
    <w:p w14:paraId="3C3E0B5B" w14:textId="77777777" w:rsidR="00646C30" w:rsidRDefault="0042739E" w:rsidP="00646C30">
      <w:pPr>
        <w:pStyle w:val="CPQuestions"/>
      </w:pPr>
      <w:r w:rsidRPr="0042739E">
        <w:t>ESMA would like to gather views from stakeholders on whether other entities than the asset management company (e.g. depository) and other entities on which the CIUs has delegated the execution of certain tasks should be captured by the PDMR regime</w:t>
      </w:r>
      <w:r w:rsidR="00646C30">
        <w:t>.</w:t>
      </w:r>
    </w:p>
    <w:p w14:paraId="3C3E0B5C" w14:textId="77777777" w:rsidR="00646C30" w:rsidRDefault="00646C30" w:rsidP="00646C30">
      <w:r>
        <w:t>&lt;ESMA_QUESTION_CP_MAR_</w:t>
      </w:r>
      <w:r w:rsidR="00D53941">
        <w:t>62</w:t>
      </w:r>
      <w:r>
        <w:t>&gt;</w:t>
      </w:r>
    </w:p>
    <w:p w14:paraId="3C3E0B5D" w14:textId="77777777" w:rsidR="00646C30" w:rsidRDefault="00646C30" w:rsidP="00646C30">
      <w:permStart w:id="1489983752" w:edGrp="everyone"/>
      <w:r>
        <w:t>TYPE YOUR TEXT HERE</w:t>
      </w:r>
      <w:permEnd w:id="1489983752"/>
    </w:p>
    <w:p w14:paraId="3C3E0B5E" w14:textId="77777777" w:rsidR="00646C30" w:rsidRDefault="00646C30" w:rsidP="00646C30">
      <w:r>
        <w:t>&lt;ESMA_QUESTION_CP_MAR_</w:t>
      </w:r>
      <w:r w:rsidR="00D53941">
        <w:t>62</w:t>
      </w:r>
      <w:r>
        <w:t>&gt;</w:t>
      </w:r>
    </w:p>
    <w:p w14:paraId="3C3E0B5F" w14:textId="77777777" w:rsidR="00646C30" w:rsidRDefault="00646C30"/>
    <w:p w14:paraId="3C3E0B60" w14:textId="77777777" w:rsidR="00646C30" w:rsidRDefault="0042739E" w:rsidP="00646C30">
      <w:pPr>
        <w:pStyle w:val="CPQuestions"/>
      </w:pPr>
      <w:r w:rsidRPr="0042739E">
        <w:t>Do you agree with ESMA’s conclusion? If not, please elaborate</w:t>
      </w:r>
      <w:r w:rsidR="00646C30">
        <w:t>.</w:t>
      </w:r>
    </w:p>
    <w:p w14:paraId="3C3E0B61" w14:textId="77777777" w:rsidR="00646C30" w:rsidRDefault="00646C30" w:rsidP="00646C30">
      <w:r>
        <w:t>&lt;ESMA_QUESTION_CP_MAR_</w:t>
      </w:r>
      <w:r w:rsidR="00D53941">
        <w:t>63</w:t>
      </w:r>
      <w:r>
        <w:t>&gt;</w:t>
      </w:r>
    </w:p>
    <w:p w14:paraId="3C3E0B62" w14:textId="77777777" w:rsidR="00646C30" w:rsidRDefault="00646C30" w:rsidP="00646C30">
      <w:permStart w:id="1272137283" w:edGrp="everyone"/>
      <w:r>
        <w:t>TYPE YOUR TEXT HERE</w:t>
      </w:r>
      <w:permEnd w:id="1272137283"/>
    </w:p>
    <w:p w14:paraId="3C3E0B63" w14:textId="77777777" w:rsidR="00646C30" w:rsidRDefault="00646C30" w:rsidP="00646C30">
      <w:r>
        <w:t>&lt;ESMA_QUESTION_CP_MAR_</w:t>
      </w:r>
      <w:r w:rsidR="00D53941">
        <w:t>63</w:t>
      </w:r>
      <w:r>
        <w:t>&gt;</w:t>
      </w:r>
    </w:p>
    <w:p w14:paraId="3C3E0B64" w14:textId="77777777" w:rsidR="00646C30" w:rsidRDefault="0042739E" w:rsidP="00646C30">
      <w:pPr>
        <w:pStyle w:val="CPQuestions"/>
      </w:pPr>
      <w:r w:rsidRPr="0042739E">
        <w:t>Do you agree with ESMA preliminary view? Please elaborate</w:t>
      </w:r>
      <w:r w:rsidR="00646C30">
        <w:t>.</w:t>
      </w:r>
    </w:p>
    <w:p w14:paraId="3C3E0B65" w14:textId="77777777" w:rsidR="00646C30" w:rsidRDefault="00646C30" w:rsidP="00646C30">
      <w:r>
        <w:t>&lt;ESMA_QUESTION_CP_MAR_</w:t>
      </w:r>
      <w:r w:rsidR="00D53941">
        <w:t>64</w:t>
      </w:r>
      <w:r>
        <w:t>&gt;</w:t>
      </w:r>
    </w:p>
    <w:p w14:paraId="3C3E0B66" w14:textId="77777777" w:rsidR="00646C30" w:rsidRDefault="00646C30" w:rsidP="00646C30">
      <w:permStart w:id="1364398990" w:edGrp="everyone"/>
      <w:r>
        <w:t>TYPE YOUR TEXT HERE</w:t>
      </w:r>
      <w:permEnd w:id="1364398990"/>
    </w:p>
    <w:p w14:paraId="3C3E0B67" w14:textId="77777777" w:rsidR="00646C30" w:rsidRDefault="00646C30" w:rsidP="00646C30">
      <w:r>
        <w:t>&lt;ESMA_QUESTION_CP_MAR_</w:t>
      </w:r>
      <w:r w:rsidR="00D53941">
        <w:t>64</w:t>
      </w:r>
      <w:r>
        <w:t>&gt;</w:t>
      </w:r>
    </w:p>
    <w:p w14:paraId="3C3E0B68" w14:textId="77777777" w:rsidR="00646C30" w:rsidRDefault="00646C30" w:rsidP="002E1760"/>
    <w:p w14:paraId="3C3E0B69" w14:textId="77777777" w:rsidR="00646C30" w:rsidRDefault="0042739E" w:rsidP="00646C30">
      <w:pPr>
        <w:pStyle w:val="CPQuestions"/>
      </w:pPr>
      <w:r w:rsidRPr="0042739E">
        <w:t>Do you agree with ESMA’s preliminary views? Do you consider that specific obl</w:t>
      </w:r>
      <w:r w:rsidRPr="0042739E">
        <w:t>i</w:t>
      </w:r>
      <w:r w:rsidRPr="0042739E">
        <w:t>gations are needed for elaborating insider lists related to CIUs admitted to traded or traded on a trading venue</w:t>
      </w:r>
      <w:r>
        <w:t>?</w:t>
      </w:r>
    </w:p>
    <w:p w14:paraId="3C3E0B6A" w14:textId="77777777" w:rsidR="00646C30" w:rsidRDefault="00646C30" w:rsidP="00646C30">
      <w:r>
        <w:t>&lt;ESMA_QUESTION_CP_MAR_</w:t>
      </w:r>
      <w:r w:rsidR="00D53941">
        <w:t>65</w:t>
      </w:r>
      <w:r>
        <w:t>&gt;</w:t>
      </w:r>
    </w:p>
    <w:p w14:paraId="3C3E0B6B" w14:textId="77777777" w:rsidR="00646C30" w:rsidRDefault="00646C30" w:rsidP="00646C30">
      <w:permStart w:id="1228214564" w:edGrp="everyone"/>
      <w:r>
        <w:t>TYPE YOUR TEXT HERE</w:t>
      </w:r>
      <w:permEnd w:id="1228214564"/>
    </w:p>
    <w:p w14:paraId="3C3E0B6C" w14:textId="77777777" w:rsidR="00646C30" w:rsidRDefault="00646C30" w:rsidP="00646C30">
      <w:r>
        <w:t>&lt;ESMA_QUESTION_CP_MAR_</w:t>
      </w:r>
      <w:r w:rsidR="00D53941">
        <w:t>65</w:t>
      </w:r>
      <w:r>
        <w:t>&gt;</w:t>
      </w:r>
    </w:p>
    <w:p w14:paraId="3C3E0B6D" w14:textId="77777777" w:rsidR="00646C30" w:rsidRDefault="00646C30" w:rsidP="002E1760"/>
    <w:p w14:paraId="3C3E0B6E" w14:textId="77777777" w:rsidR="00646C30" w:rsidRDefault="0042739E" w:rsidP="00646C30">
      <w:pPr>
        <w:pStyle w:val="CPQuestions"/>
      </w:pPr>
      <w:r w:rsidRPr="0042739E">
        <w:t>Please provide your views on the abovementioned harmonisation of reporting formats of order book data. In addition, please provide your views on the impact and cost linked to the implementation of new common standards to transmit order book data to NCAs upon request. Please provide your views on the consequences of using XML templates or other types of templates</w:t>
      </w:r>
      <w:r w:rsidR="00646C30">
        <w:t>.</w:t>
      </w:r>
    </w:p>
    <w:p w14:paraId="3C3E0B6F" w14:textId="77777777" w:rsidR="00646C30" w:rsidRDefault="00646C30" w:rsidP="00646C30">
      <w:r>
        <w:t>&lt;ESMA_QUESTION_CP_MAR_</w:t>
      </w:r>
      <w:r w:rsidR="00D53941">
        <w:t>66</w:t>
      </w:r>
      <w:r>
        <w:t>&gt;</w:t>
      </w:r>
    </w:p>
    <w:p w14:paraId="3C3E0B70" w14:textId="77777777" w:rsidR="00646C30" w:rsidRDefault="00646C30" w:rsidP="00646C30">
      <w:permStart w:id="2025406494" w:edGrp="everyone"/>
      <w:r>
        <w:t>TYPE YOUR TEXT HERE</w:t>
      </w:r>
      <w:permEnd w:id="2025406494"/>
    </w:p>
    <w:p w14:paraId="3C3E0B71" w14:textId="77777777" w:rsidR="00646C30" w:rsidRDefault="00646C30" w:rsidP="00646C30">
      <w:r>
        <w:t>&lt;ESMA_QUESTION_CP_MAR_</w:t>
      </w:r>
      <w:r w:rsidR="00D53941">
        <w:t>66</w:t>
      </w:r>
      <w:r>
        <w:t>&gt;</w:t>
      </w:r>
    </w:p>
    <w:p w14:paraId="3C3E0B72" w14:textId="77777777" w:rsidR="00646C30" w:rsidRDefault="00646C30" w:rsidP="002E1760"/>
    <w:p w14:paraId="3C3E0B73" w14:textId="77777777" w:rsidR="00646C30" w:rsidRDefault="0042739E" w:rsidP="00646C30">
      <w:pPr>
        <w:pStyle w:val="CPQuestions"/>
      </w:pPr>
      <w:r w:rsidRPr="0042739E">
        <w:t>Please provide your views on the impact and cost linked to the establishment of a regular reporting mechanism of order book data</w:t>
      </w:r>
      <w:r w:rsidR="00646C30">
        <w:t>.</w:t>
      </w:r>
    </w:p>
    <w:p w14:paraId="3C3E0B74" w14:textId="77777777" w:rsidR="00646C30" w:rsidRDefault="00646C30" w:rsidP="00646C30">
      <w:r>
        <w:t>&lt;ESMA_QUESTION_CP_MAR_</w:t>
      </w:r>
      <w:r w:rsidR="00D53941">
        <w:t>67</w:t>
      </w:r>
      <w:r>
        <w:t>&gt;</w:t>
      </w:r>
    </w:p>
    <w:p w14:paraId="3C3E0B75" w14:textId="77777777" w:rsidR="00646C30" w:rsidRDefault="00646C30" w:rsidP="00646C30">
      <w:permStart w:id="482090286" w:edGrp="everyone"/>
      <w:r>
        <w:lastRenderedPageBreak/>
        <w:t>TYPE YOUR TEXT HERE</w:t>
      </w:r>
      <w:permEnd w:id="482090286"/>
    </w:p>
    <w:p w14:paraId="3C3E0B76" w14:textId="77777777" w:rsidR="00646C30" w:rsidRDefault="00646C30" w:rsidP="00646C30">
      <w:r>
        <w:t>&lt;ESMA_QUESTION_CP_MAR_</w:t>
      </w:r>
      <w:r w:rsidR="00D53941">
        <w:t>67</w:t>
      </w:r>
      <w:r>
        <w:t>&gt;</w:t>
      </w:r>
    </w:p>
    <w:p w14:paraId="3C3E0B77" w14:textId="77777777" w:rsidR="00646C30" w:rsidRDefault="00646C30" w:rsidP="002E1760"/>
    <w:p w14:paraId="3C3E0B78" w14:textId="77777777" w:rsidR="00646C30" w:rsidRDefault="0042739E" w:rsidP="00646C30">
      <w:pPr>
        <w:pStyle w:val="CPQuestions"/>
      </w:pPr>
      <w:r w:rsidRPr="0042739E">
        <w:t>In particular, please: a) elaborate on the cost differences between a daily reporting system and a daily record keeping and ad-hoc transmission mechanism; b) e</w:t>
      </w:r>
      <w:r w:rsidRPr="0042739E">
        <w:t>x</w:t>
      </w:r>
      <w:r w:rsidRPr="0042739E">
        <w:t>plain if and how the impact would change by limiting the scope of a regular repor</w:t>
      </w:r>
      <w:r w:rsidRPr="0042739E">
        <w:t>t</w:t>
      </w:r>
      <w:r w:rsidRPr="0042739E">
        <w:t>ing mechanism of order book data to a subset of financial instruments. In that co</w:t>
      </w:r>
      <w:r w:rsidRPr="0042739E">
        <w:t>n</w:t>
      </w:r>
      <w:r w:rsidRPr="0042739E">
        <w:t>text, please provide detailed description of the criteria that you would use to define the appropriate scope of financial instruments for the order book reporting</w:t>
      </w:r>
      <w:r w:rsidR="00646C30">
        <w:t>.</w:t>
      </w:r>
    </w:p>
    <w:p w14:paraId="3C3E0B79" w14:textId="77777777" w:rsidR="00646C30" w:rsidRDefault="00646C30" w:rsidP="00646C30">
      <w:r>
        <w:t>&lt;ESMA_QUESTION_CP_MAR_</w:t>
      </w:r>
      <w:r w:rsidR="00D53941">
        <w:t>68</w:t>
      </w:r>
      <w:r>
        <w:t>&gt;</w:t>
      </w:r>
    </w:p>
    <w:p w14:paraId="3C3E0B7A" w14:textId="77777777" w:rsidR="00646C30" w:rsidRDefault="00646C30" w:rsidP="00646C30">
      <w:permStart w:id="81003916" w:edGrp="everyone"/>
      <w:r>
        <w:t>TYPE YOUR TEXT HERE</w:t>
      </w:r>
      <w:permEnd w:id="81003916"/>
    </w:p>
    <w:p w14:paraId="3C3E0B7B" w14:textId="77777777" w:rsidR="00646C30" w:rsidRDefault="00646C30" w:rsidP="00646C30">
      <w:r>
        <w:t>&lt;ESMA_QUESTION_CP_MAR_</w:t>
      </w:r>
      <w:r w:rsidR="00D53941">
        <w:t>68</w:t>
      </w:r>
      <w:r>
        <w:t>&gt;</w:t>
      </w:r>
    </w:p>
    <w:p w14:paraId="3C3E0B7C" w14:textId="77777777" w:rsidR="00646C30" w:rsidRDefault="00646C30" w:rsidP="002E1760"/>
    <w:p w14:paraId="3C3E0B7D" w14:textId="77777777" w:rsidR="00646C30" w:rsidRDefault="0042739E" w:rsidP="00646C30">
      <w:pPr>
        <w:pStyle w:val="CPQuestions"/>
      </w:pPr>
      <w:r>
        <w:t>W</w:t>
      </w:r>
      <w:r w:rsidRPr="0042739E">
        <w:t>hat are your views regarding those proposed amendments to MAR</w:t>
      </w:r>
      <w:r>
        <w:t>?</w:t>
      </w:r>
    </w:p>
    <w:p w14:paraId="3C3E0B7E" w14:textId="77777777" w:rsidR="00646C30" w:rsidRDefault="00646C30" w:rsidP="00646C30">
      <w:r>
        <w:t>&lt;ESMA_QUESTION_CP_MAR_</w:t>
      </w:r>
      <w:r w:rsidR="00D53941">
        <w:t>69</w:t>
      </w:r>
      <w:r>
        <w:t>&gt;</w:t>
      </w:r>
    </w:p>
    <w:p w14:paraId="3C3E0B7F" w14:textId="77777777" w:rsidR="00646C30" w:rsidRDefault="00646C30" w:rsidP="00646C30">
      <w:permStart w:id="59336310" w:edGrp="everyone"/>
      <w:r>
        <w:t>TYPE YOUR TEXT HERE</w:t>
      </w:r>
      <w:permEnd w:id="59336310"/>
    </w:p>
    <w:p w14:paraId="3C3E0B80" w14:textId="77777777" w:rsidR="00646C30" w:rsidRDefault="00646C30" w:rsidP="00646C30">
      <w:r>
        <w:t>&lt;ESMA_QUESTION_CP_MAR_</w:t>
      </w:r>
      <w:r w:rsidR="00D53941">
        <w:t>69</w:t>
      </w:r>
      <w:r>
        <w:t>&gt;</w:t>
      </w:r>
    </w:p>
    <w:p w14:paraId="3C3E0B81" w14:textId="77777777" w:rsidR="00646C30" w:rsidRDefault="00646C30" w:rsidP="002E1760"/>
    <w:p w14:paraId="3C3E0B82" w14:textId="77777777" w:rsidR="00646C30" w:rsidRDefault="0042739E" w:rsidP="00646C30">
      <w:pPr>
        <w:pStyle w:val="CPQuestions"/>
      </w:pPr>
      <w:r w:rsidRPr="0042739E">
        <w:t>Are you in favour of amending Article 30(1) second paragraph of MAR so that all NCAs in the EU have the capacity of imposing administrative sanctions? If yes, please elaborate</w:t>
      </w:r>
      <w:r w:rsidR="00646C30">
        <w:t>.</w:t>
      </w:r>
    </w:p>
    <w:p w14:paraId="3C3E0B83" w14:textId="77777777" w:rsidR="00646C30" w:rsidRDefault="00646C30" w:rsidP="00646C30">
      <w:r>
        <w:t>&lt;ESMA_QUESTION_CP_MAR_</w:t>
      </w:r>
      <w:r w:rsidR="00D53941">
        <w:t>70</w:t>
      </w:r>
      <w:r>
        <w:t>&gt;</w:t>
      </w:r>
    </w:p>
    <w:p w14:paraId="3C3E0B84" w14:textId="77777777" w:rsidR="00646C30" w:rsidRDefault="00646C30" w:rsidP="00646C30">
      <w:permStart w:id="889603544" w:edGrp="everyone"/>
      <w:r>
        <w:t>TYPE YOUR TEXT HERE</w:t>
      </w:r>
      <w:permEnd w:id="889603544"/>
    </w:p>
    <w:p w14:paraId="3C3E0B85" w14:textId="77777777" w:rsidR="00646C30" w:rsidRDefault="00646C30" w:rsidP="00646C30">
      <w:r>
        <w:t>&lt;ESMA_QUESTION_CP_MAR_</w:t>
      </w:r>
      <w:r w:rsidR="00D53941">
        <w:t>70</w:t>
      </w:r>
      <w:r>
        <w:t>&gt;</w:t>
      </w:r>
    </w:p>
    <w:p w14:paraId="3C3E0B86" w14:textId="77777777" w:rsidR="00646C30" w:rsidRDefault="00646C30" w:rsidP="002E1760"/>
    <w:p w14:paraId="3C3E0B87" w14:textId="77777777" w:rsidR="00646C30" w:rsidRDefault="0042739E" w:rsidP="00646C30">
      <w:pPr>
        <w:pStyle w:val="CPQuestions"/>
      </w:pPr>
      <w:r w:rsidRPr="0042739E">
        <w:t>Please share your views on the elements described above</w:t>
      </w:r>
      <w:r w:rsidR="00646C30">
        <w:t>.</w:t>
      </w:r>
    </w:p>
    <w:p w14:paraId="3C3E0B88" w14:textId="77777777" w:rsidR="00646C30" w:rsidRDefault="00646C30" w:rsidP="00646C30">
      <w:r>
        <w:t>&lt;ESMA_QUESTION_CP_MAR_</w:t>
      </w:r>
      <w:r w:rsidR="00D53941">
        <w:t>71</w:t>
      </w:r>
      <w:r>
        <w:t>&gt;</w:t>
      </w:r>
    </w:p>
    <w:p w14:paraId="3C3E0B89" w14:textId="77777777" w:rsidR="00646C30" w:rsidRDefault="00646C30" w:rsidP="00646C30">
      <w:permStart w:id="1714450615" w:edGrp="everyone"/>
      <w:r>
        <w:t>TYPE YOUR TEXT HERE</w:t>
      </w:r>
      <w:permEnd w:id="1714450615"/>
    </w:p>
    <w:p w14:paraId="3C3E0B8A" w14:textId="77777777" w:rsidR="00646C30" w:rsidRDefault="00646C30" w:rsidP="00646C30">
      <w:r>
        <w:t>&lt;ESMA_QUESTION_CP_MAR_</w:t>
      </w:r>
      <w:r w:rsidR="00D53941">
        <w:t>71</w:t>
      </w:r>
      <w:r>
        <w:t>&gt;</w:t>
      </w:r>
    </w:p>
    <w:p w14:paraId="3C3E0B8B" w14:textId="77777777" w:rsidR="00646C30" w:rsidRDefault="00646C30" w:rsidP="002E1760"/>
    <w:p w14:paraId="3C3E0B8C" w14:textId="77777777" w:rsidR="00646C30" w:rsidRDefault="00646C30" w:rsidP="002E1760"/>
    <w:p w14:paraId="3C3E0B8D" w14:textId="77777777" w:rsidR="00646C30" w:rsidRDefault="00646C30" w:rsidP="002E1760"/>
    <w:p w14:paraId="3C3E0B8E" w14:textId="77777777" w:rsidR="009003B8" w:rsidRDefault="009003B8" w:rsidP="002E1760"/>
    <w:sectPr w:rsidR="009003B8"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3E0B94" w14:textId="77777777" w:rsidR="002D08B8" w:rsidRDefault="002D08B8">
      <w:r>
        <w:separator/>
      </w:r>
    </w:p>
    <w:p w14:paraId="3C3E0B95" w14:textId="77777777" w:rsidR="002D08B8" w:rsidRDefault="002D08B8"/>
  </w:endnote>
  <w:endnote w:type="continuationSeparator" w:id="0">
    <w:p w14:paraId="3C3E0B96" w14:textId="77777777" w:rsidR="002D08B8" w:rsidRDefault="002D08B8">
      <w:r>
        <w:continuationSeparator/>
      </w:r>
    </w:p>
    <w:p w14:paraId="3C3E0B97" w14:textId="77777777" w:rsidR="002D08B8" w:rsidRDefault="002D08B8"/>
  </w:endnote>
  <w:endnote w:type="continuationNotice" w:id="1">
    <w:p w14:paraId="3C3E0B98" w14:textId="77777777" w:rsidR="002D08B8" w:rsidRDefault="002D08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A5524" w:rsidRPr="00616B9B" w14:paraId="3C3E0B9C" w14:textId="77777777" w:rsidTr="00315E96">
      <w:trPr>
        <w:trHeight w:val="284"/>
      </w:trPr>
      <w:tc>
        <w:tcPr>
          <w:tcW w:w="8460" w:type="dxa"/>
        </w:tcPr>
        <w:p w14:paraId="3C3E0B9A" w14:textId="77777777" w:rsidR="00FA5524" w:rsidRPr="00315E96" w:rsidRDefault="00FA5524" w:rsidP="00315E96">
          <w:pPr>
            <w:pStyle w:val="00Footer"/>
            <w:rPr>
              <w:lang w:val="fr-FR"/>
            </w:rPr>
          </w:pPr>
        </w:p>
      </w:tc>
      <w:tc>
        <w:tcPr>
          <w:tcW w:w="952" w:type="dxa"/>
        </w:tcPr>
        <w:p w14:paraId="3C3E0B9B" w14:textId="553C38CD" w:rsidR="00FA5524" w:rsidRPr="00616B9B" w:rsidRDefault="00FA5524"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A92EE6">
            <w:rPr>
              <w:rFonts w:cs="Arial"/>
              <w:noProof/>
              <w:sz w:val="22"/>
              <w:szCs w:val="22"/>
            </w:rPr>
            <w:t>13</w:t>
          </w:r>
          <w:r w:rsidRPr="00616B9B">
            <w:rPr>
              <w:rFonts w:cs="Arial"/>
              <w:noProof/>
              <w:sz w:val="22"/>
              <w:szCs w:val="22"/>
            </w:rPr>
            <w:fldChar w:fldCharType="end"/>
          </w:r>
        </w:p>
      </w:tc>
    </w:tr>
  </w:tbl>
  <w:p w14:paraId="3C3E0B9D" w14:textId="77777777" w:rsidR="00FA5524" w:rsidRDefault="00FA5524">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3E0BAC" w14:textId="77777777" w:rsidR="00FA5524" w:rsidRDefault="00FA552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3E0B8F" w14:textId="77777777" w:rsidR="002D08B8" w:rsidRDefault="002D08B8">
      <w:r>
        <w:separator/>
      </w:r>
    </w:p>
    <w:p w14:paraId="3C3E0B90" w14:textId="77777777" w:rsidR="002D08B8" w:rsidRDefault="002D08B8"/>
  </w:footnote>
  <w:footnote w:type="continuationSeparator" w:id="0">
    <w:p w14:paraId="3C3E0B91" w14:textId="77777777" w:rsidR="002D08B8" w:rsidRDefault="002D08B8">
      <w:r>
        <w:continuationSeparator/>
      </w:r>
    </w:p>
    <w:p w14:paraId="3C3E0B92" w14:textId="77777777" w:rsidR="002D08B8" w:rsidRDefault="002D08B8"/>
  </w:footnote>
  <w:footnote w:type="continuationNotice" w:id="1">
    <w:p w14:paraId="3C3E0B93" w14:textId="77777777" w:rsidR="002D08B8" w:rsidRDefault="002D08B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3E0B99" w14:textId="77777777" w:rsidR="00FA5524" w:rsidRDefault="00FA5524">
    <w:pPr>
      <w:pStyle w:val="Intestazione"/>
    </w:pPr>
    <w:r>
      <w:rPr>
        <w:noProof/>
        <w:lang w:val="it-IT" w:eastAsia="it-IT"/>
      </w:rPr>
      <w:drawing>
        <wp:anchor distT="0" distB="0" distL="114300" distR="114300" simplePos="0" relativeHeight="251658240" behindDoc="0" locked="0" layoutInCell="1" allowOverlap="1" wp14:anchorId="3C3E0BAD" wp14:editId="3C3E0BAE">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it-IT" w:eastAsia="it-IT"/>
      </w:rPr>
      <mc:AlternateContent>
        <mc:Choice Requires="wps">
          <w:drawing>
            <wp:anchor distT="0" distB="0" distL="114295" distR="114295" simplePos="0" relativeHeight="251656192" behindDoc="0" locked="0" layoutInCell="1" allowOverlap="1" wp14:anchorId="3C3E0BAF" wp14:editId="3C3E0BB0">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line w14:anchorId="4AC7BE10"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3E0B9E" w14:textId="77777777" w:rsidR="00FA5524" w:rsidRDefault="00FA5524" w:rsidP="00013CCE">
    <w:pPr>
      <w:pStyle w:val="Intestazione"/>
      <w:jc w:val="right"/>
    </w:pPr>
    <w:r>
      <w:rPr>
        <w:noProof/>
        <w:lang w:val="it-IT" w:eastAsia="it-IT"/>
      </w:rPr>
      <w:drawing>
        <wp:anchor distT="0" distB="0" distL="114300" distR="114300" simplePos="0" relativeHeight="251657216" behindDoc="0" locked="0" layoutInCell="1" allowOverlap="1" wp14:anchorId="3C3E0BB1" wp14:editId="3C3E0BB2">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it-IT" w:eastAsia="it-IT"/>
      </w:rPr>
      <w:drawing>
        <wp:anchor distT="0" distB="0" distL="114300" distR="114300" simplePos="0" relativeHeight="251655168" behindDoc="1" locked="0" layoutInCell="1" allowOverlap="1" wp14:anchorId="3C3E0BB3" wp14:editId="3C3E0BB4">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3E0B9F" w14:textId="77777777" w:rsidR="00FA5524" w:rsidRDefault="00FA552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FA5524" w:rsidRPr="002F4496" w14:paraId="3C3E0BA2" w14:textId="77777777" w:rsidTr="000C06C9">
      <w:trPr>
        <w:trHeight w:val="284"/>
      </w:trPr>
      <w:tc>
        <w:tcPr>
          <w:tcW w:w="8460" w:type="dxa"/>
        </w:tcPr>
        <w:p w14:paraId="3C3E0BA0" w14:textId="77777777" w:rsidR="00FA5524" w:rsidRPr="000C3B6D" w:rsidRDefault="00FA5524" w:rsidP="000C06C9">
          <w:pPr>
            <w:pStyle w:val="00Footer"/>
            <w:rPr>
              <w:lang w:val="fr-FR"/>
            </w:rPr>
          </w:pPr>
        </w:p>
      </w:tc>
      <w:tc>
        <w:tcPr>
          <w:tcW w:w="952" w:type="dxa"/>
        </w:tcPr>
        <w:p w14:paraId="3C3E0BA1" w14:textId="77777777" w:rsidR="00FA5524" w:rsidRPr="00146B34" w:rsidRDefault="00FA5524" w:rsidP="000C06C9">
          <w:pPr>
            <w:pStyle w:val="00aPagenumber"/>
            <w:rPr>
              <w:lang w:val="fr-FR"/>
            </w:rPr>
          </w:pPr>
        </w:p>
      </w:tc>
    </w:tr>
  </w:tbl>
  <w:p w14:paraId="3C3E0BA3" w14:textId="77777777" w:rsidR="00FA5524" w:rsidRPr="00DB46C3" w:rsidRDefault="00FA5524">
    <w:pPr>
      <w:rPr>
        <w:lang w:val="fr-FR"/>
      </w:rPr>
    </w:pPr>
  </w:p>
  <w:p w14:paraId="3C3E0BA4" w14:textId="77777777" w:rsidR="00FA5524" w:rsidRPr="002F4496" w:rsidRDefault="00FA5524">
    <w:pPr>
      <w:pStyle w:val="Intestazione"/>
      <w:rPr>
        <w:lang w:val="fr-FR"/>
      </w:rPr>
    </w:pPr>
  </w:p>
  <w:p w14:paraId="3C3E0BA5" w14:textId="77777777" w:rsidR="00FA5524" w:rsidRPr="002F4496" w:rsidRDefault="00FA5524" w:rsidP="000C06C9">
    <w:pPr>
      <w:pStyle w:val="Intestazione"/>
      <w:tabs>
        <w:tab w:val="clear" w:pos="4536"/>
        <w:tab w:val="clear" w:pos="9072"/>
        <w:tab w:val="left" w:pos="8227"/>
      </w:tabs>
      <w:rPr>
        <w:lang w:val="fr-FR"/>
      </w:rPr>
    </w:pPr>
  </w:p>
  <w:p w14:paraId="3C3E0BA6" w14:textId="77777777" w:rsidR="00FA5524" w:rsidRPr="002F4496" w:rsidRDefault="00FA5524" w:rsidP="00583885">
    <w:pPr>
      <w:pStyle w:val="Intestazione"/>
      <w:jc w:val="right"/>
      <w:rPr>
        <w:lang w:val="fr-FR"/>
      </w:rPr>
    </w:pPr>
  </w:p>
  <w:p w14:paraId="3C3E0BA7" w14:textId="77777777" w:rsidR="00FA5524" w:rsidRPr="002F4496" w:rsidRDefault="00FA5524">
    <w:pPr>
      <w:pStyle w:val="Intestazione"/>
      <w:rPr>
        <w:lang w:val="fr-FR"/>
      </w:rPr>
    </w:pPr>
  </w:p>
  <w:p w14:paraId="3C3E0BA8" w14:textId="77777777" w:rsidR="00FA5524" w:rsidRPr="002F4496" w:rsidRDefault="00FA5524">
    <w:pPr>
      <w:pStyle w:val="Intestazione"/>
      <w:rPr>
        <w:lang w:val="fr-FR"/>
      </w:rPr>
    </w:pPr>
  </w:p>
  <w:p w14:paraId="3C3E0BA9" w14:textId="77777777" w:rsidR="00FA5524" w:rsidRPr="002F4496" w:rsidRDefault="00FA5524">
    <w:pPr>
      <w:pStyle w:val="Intestazione"/>
      <w:rPr>
        <w:lang w:val="fr-FR"/>
      </w:rPr>
    </w:pPr>
  </w:p>
  <w:p w14:paraId="3C3E0BAA" w14:textId="77777777" w:rsidR="00FA5524" w:rsidRPr="002F4496" w:rsidRDefault="00FA5524">
    <w:pPr>
      <w:pStyle w:val="Intestazione"/>
      <w:rPr>
        <w:highlight w:val="yellow"/>
        <w:lang w:val="fr-FR"/>
      </w:rPr>
    </w:pPr>
  </w:p>
  <w:p w14:paraId="3C3E0BAB" w14:textId="77777777" w:rsidR="00FA5524" w:rsidRDefault="00FA5524">
    <w:pPr>
      <w:pStyle w:val="Intestazione"/>
    </w:pPr>
    <w:r>
      <w:rPr>
        <w:noProof/>
        <w:lang w:val="it-IT" w:eastAsia="it-IT"/>
      </w:rPr>
      <mc:AlternateContent>
        <mc:Choice Requires="wps">
          <w:drawing>
            <wp:anchor distT="0" distB="0" distL="114299" distR="114299" simplePos="0" relativeHeight="251660288" behindDoc="0" locked="0" layoutInCell="1" allowOverlap="1" wp14:anchorId="3C3E0BB5" wp14:editId="3C3E0BB6">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1="http://schemas.microsoft.com/office/drawing/2015/9/8/chartex" xmlns:cx="http://schemas.microsoft.com/office/drawing/2014/chartex">
          <w:pict>
            <v:line w14:anchorId="0831CE8F"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" strokecolor="#283583" strokeweight="1pt">
              <w10:wrap anchorx="page" anchory="page"/>
            </v:line>
          </w:pict>
        </mc:Fallback>
      </mc:AlternateContent>
    </w:r>
    <w:r>
      <w:rPr>
        <w:noProof/>
        <w:lang w:val="it-IT" w:eastAsia="it-IT"/>
      </w:rPr>
      <w:drawing>
        <wp:anchor distT="0" distB="0" distL="114300" distR="114300" simplePos="0" relativeHeight="251659264" behindDoc="0" locked="0" layoutInCell="1" allowOverlap="1" wp14:anchorId="3C3E0BB7" wp14:editId="3C3E0BB8">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Puntoelenco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nsid w:val="1C3C6171"/>
    <w:multiLevelType w:val="hybridMultilevel"/>
    <w:tmpl w:val="0544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DAE53C8"/>
    <w:multiLevelType w:val="multilevel"/>
    <w:tmpl w:val="ACFA87A8"/>
    <w:lvl w:ilvl="0">
      <w:start w:val="1"/>
      <w:numFmt w:val="decimal"/>
      <w:pStyle w:val="Corpotesto"/>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2">
    <w:nsid w:val="3A841364"/>
    <w:multiLevelType w:val="hybridMultilevel"/>
    <w:tmpl w:val="21CCF614"/>
    <w:lvl w:ilvl="0" w:tplc="08090017">
      <w:start w:val="1"/>
      <w:numFmt w:val="lowerLetter"/>
      <w:pStyle w:val="Puntoelenco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4">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6">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7">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0">
    <w:nsid w:val="4C7151D2"/>
    <w:multiLevelType w:val="hybridMultilevel"/>
    <w:tmpl w:val="DE90C632"/>
    <w:lvl w:ilvl="0" w:tplc="08090001">
      <w:start w:val="1"/>
      <w:numFmt w:val="bullet"/>
      <w:pStyle w:val="Puntoelenco"/>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itolo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itolo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3">
    <w:nsid w:val="55DE60E9"/>
    <w:multiLevelType w:val="hybridMultilevel"/>
    <w:tmpl w:val="1084069A"/>
    <w:lvl w:ilvl="0" w:tplc="B532C018">
      <w:start w:val="2"/>
      <w:numFmt w:val="upperRoman"/>
      <w:pStyle w:val="Titolo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5">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7">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8">
    <w:nsid w:val="605735B9"/>
    <w:multiLevelType w:val="hybridMultilevel"/>
    <w:tmpl w:val="AD1C76E8"/>
    <w:lvl w:ilvl="0" w:tplc="6658B948">
      <w:start w:val="1"/>
      <w:numFmt w:val="decimal"/>
      <w:pStyle w:val="Titolo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970F71"/>
    <w:multiLevelType w:val="singleLevel"/>
    <w:tmpl w:val="A8CADBFA"/>
    <w:name w:val="Bullet 0"/>
    <w:lvl w:ilvl="0">
      <w:start w:val="1"/>
      <w:numFmt w:val="bullet"/>
      <w:pStyle w:val="Numeroelenco"/>
      <w:lvlText w:val="–"/>
      <w:lvlJc w:val="left"/>
      <w:pPr>
        <w:tabs>
          <w:tab w:val="num" w:pos="1417"/>
        </w:tabs>
        <w:ind w:left="1417" w:hanging="567"/>
      </w:pPr>
    </w:lvl>
  </w:abstractNum>
  <w:abstractNum w:abstractNumId="3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2">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01A6077"/>
    <w:multiLevelType w:val="hybridMultilevel"/>
    <w:tmpl w:val="E9FE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6">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4"/>
  </w:num>
  <w:num w:numId="2">
    <w:abstractNumId w:val="16"/>
  </w:num>
  <w:num w:numId="3">
    <w:abstractNumId w:val="10"/>
  </w:num>
  <w:num w:numId="4">
    <w:abstractNumId w:val="21"/>
  </w:num>
  <w:num w:numId="5">
    <w:abstractNumId w:val="23"/>
  </w:num>
  <w:num w:numId="6">
    <w:abstractNumId w:val="0"/>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28"/>
  </w:num>
  <w:num w:numId="14">
    <w:abstractNumId w:val="20"/>
  </w:num>
  <w:num w:numId="15">
    <w:abstractNumId w:val="9"/>
  </w:num>
  <w:num w:numId="16">
    <w:abstractNumId w:val="1"/>
  </w:num>
  <w:num w:numId="17">
    <w:abstractNumId w:val="12"/>
  </w:num>
  <w:num w:numId="18">
    <w:abstractNumId w:val="13"/>
  </w:num>
  <w:num w:numId="19">
    <w:abstractNumId w:val="15"/>
  </w:num>
  <w:num w:numId="20">
    <w:abstractNumId w:val="24"/>
  </w:num>
  <w:num w:numId="21">
    <w:abstractNumId w:val="34"/>
  </w:num>
  <w:num w:numId="22">
    <w:abstractNumId w:val="22"/>
  </w:num>
  <w:num w:numId="23">
    <w:abstractNumId w:val="8"/>
  </w:num>
  <w:num w:numId="24">
    <w:abstractNumId w:val="27"/>
  </w:num>
  <w:num w:numId="25">
    <w:abstractNumId w:val="26"/>
  </w:num>
  <w:num w:numId="26">
    <w:abstractNumId w:val="17"/>
  </w:num>
  <w:num w:numId="27">
    <w:abstractNumId w:val="30"/>
  </w:num>
  <w:num w:numId="28">
    <w:abstractNumId w:val="36"/>
  </w:num>
  <w:num w:numId="29">
    <w:abstractNumId w:val="6"/>
  </w:num>
  <w:num w:numId="30">
    <w:abstractNumId w:val="2"/>
  </w:num>
  <w:num w:numId="31">
    <w:abstractNumId w:val="19"/>
  </w:num>
  <w:num w:numId="32">
    <w:abstractNumId w:val="18"/>
  </w:num>
  <w:num w:numId="33">
    <w:abstractNumId w:val="32"/>
  </w:num>
  <w:num w:numId="34">
    <w:abstractNumId w:val="31"/>
  </w:num>
  <w:num w:numId="35">
    <w:abstractNumId w:val="4"/>
  </w:num>
  <w:num w:numId="36">
    <w:abstractNumId w:val="33"/>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18"/>
    <w:lvlOverride w:ilvl="0">
      <w:startOverride w:val="1"/>
    </w:lvlOverride>
  </w:num>
  <w:num w:numId="40">
    <w:abstractNumId w:val="1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iPoMOv/lL7Pe40Xszl/cHn0Sklkz3r/NXYsIj1cxGT/YpwS0Usl4nqklbwIaEd7/+NpbW2xVg3oIr1eH7uk1ZQ==" w:salt="Y31LDsLQoet5IQr8D6tVtA=="/>
  <w:defaultTabStop w:val="709"/>
  <w:autoHyphenation/>
  <w:hyphenationZone w:val="567"/>
  <w:characterSpacingControl w:val="doNotCompress"/>
  <w:hdrShapeDefaults>
    <o:shapedefaults v:ext="edit" spidmax="24577">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44D6"/>
    <w:rsid w:val="00034960"/>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F2E"/>
    <w:rsid w:val="001072DD"/>
    <w:rsid w:val="00110D7A"/>
    <w:rsid w:val="00111464"/>
    <w:rsid w:val="0011167D"/>
    <w:rsid w:val="00112892"/>
    <w:rsid w:val="00112E48"/>
    <w:rsid w:val="001130EA"/>
    <w:rsid w:val="00114259"/>
    <w:rsid w:val="001168B2"/>
    <w:rsid w:val="00117C20"/>
    <w:rsid w:val="00120F0E"/>
    <w:rsid w:val="00121A5D"/>
    <w:rsid w:val="00121BED"/>
    <w:rsid w:val="00123D39"/>
    <w:rsid w:val="001244CD"/>
    <w:rsid w:val="0012566F"/>
    <w:rsid w:val="001262B1"/>
    <w:rsid w:val="00127303"/>
    <w:rsid w:val="00130F41"/>
    <w:rsid w:val="00130FAF"/>
    <w:rsid w:val="00135F2B"/>
    <w:rsid w:val="001372DD"/>
    <w:rsid w:val="001405BA"/>
    <w:rsid w:val="00141497"/>
    <w:rsid w:val="0014253A"/>
    <w:rsid w:val="001425C8"/>
    <w:rsid w:val="001431AE"/>
    <w:rsid w:val="00143B87"/>
    <w:rsid w:val="00144874"/>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4769"/>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46C"/>
    <w:rsid w:val="00214FB4"/>
    <w:rsid w:val="00215940"/>
    <w:rsid w:val="00217C23"/>
    <w:rsid w:val="00220561"/>
    <w:rsid w:val="00220CE4"/>
    <w:rsid w:val="00222D9B"/>
    <w:rsid w:val="00223788"/>
    <w:rsid w:val="00223D11"/>
    <w:rsid w:val="002242D3"/>
    <w:rsid w:val="00227C1A"/>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27"/>
    <w:rsid w:val="00250898"/>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3156"/>
    <w:rsid w:val="00293BE7"/>
    <w:rsid w:val="00293D78"/>
    <w:rsid w:val="002946DC"/>
    <w:rsid w:val="002A0C82"/>
    <w:rsid w:val="002A0CD8"/>
    <w:rsid w:val="002A13EB"/>
    <w:rsid w:val="002A35EF"/>
    <w:rsid w:val="002A3DE0"/>
    <w:rsid w:val="002A40EA"/>
    <w:rsid w:val="002A4467"/>
    <w:rsid w:val="002A46E8"/>
    <w:rsid w:val="002A491C"/>
    <w:rsid w:val="002A4C8E"/>
    <w:rsid w:val="002B1FEF"/>
    <w:rsid w:val="002B2DF8"/>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C2"/>
    <w:rsid w:val="002D3FCB"/>
    <w:rsid w:val="002D4FEF"/>
    <w:rsid w:val="002D502D"/>
    <w:rsid w:val="002D63F5"/>
    <w:rsid w:val="002D6E1A"/>
    <w:rsid w:val="002E036D"/>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4496"/>
    <w:rsid w:val="00345968"/>
    <w:rsid w:val="00347667"/>
    <w:rsid w:val="003507E2"/>
    <w:rsid w:val="003516D4"/>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3045"/>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0CFA"/>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C7CC9"/>
    <w:rsid w:val="005D0750"/>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4C33"/>
    <w:rsid w:val="005F5ACF"/>
    <w:rsid w:val="005F60DC"/>
    <w:rsid w:val="006000DD"/>
    <w:rsid w:val="00600F63"/>
    <w:rsid w:val="006012E1"/>
    <w:rsid w:val="00602253"/>
    <w:rsid w:val="006023E1"/>
    <w:rsid w:val="00605531"/>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38C7"/>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5FF2"/>
    <w:rsid w:val="006E649A"/>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0744C"/>
    <w:rsid w:val="00710519"/>
    <w:rsid w:val="00710F6E"/>
    <w:rsid w:val="00711663"/>
    <w:rsid w:val="007116B4"/>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248E"/>
    <w:rsid w:val="00733EE9"/>
    <w:rsid w:val="00735B8E"/>
    <w:rsid w:val="00736651"/>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2077"/>
    <w:rsid w:val="007E3514"/>
    <w:rsid w:val="007E4AAA"/>
    <w:rsid w:val="007E4BD2"/>
    <w:rsid w:val="007E4C29"/>
    <w:rsid w:val="007E5E44"/>
    <w:rsid w:val="007F0DDA"/>
    <w:rsid w:val="007F1939"/>
    <w:rsid w:val="007F365C"/>
    <w:rsid w:val="007F5066"/>
    <w:rsid w:val="007F54A1"/>
    <w:rsid w:val="007F621C"/>
    <w:rsid w:val="007F7155"/>
    <w:rsid w:val="00800C28"/>
    <w:rsid w:val="0080245E"/>
    <w:rsid w:val="00802E10"/>
    <w:rsid w:val="00803480"/>
    <w:rsid w:val="0080359C"/>
    <w:rsid w:val="008037AE"/>
    <w:rsid w:val="008043F4"/>
    <w:rsid w:val="00804BB4"/>
    <w:rsid w:val="00805908"/>
    <w:rsid w:val="00805D9F"/>
    <w:rsid w:val="00807A4D"/>
    <w:rsid w:val="00807F30"/>
    <w:rsid w:val="008103DC"/>
    <w:rsid w:val="0081119F"/>
    <w:rsid w:val="0081134D"/>
    <w:rsid w:val="00811EDA"/>
    <w:rsid w:val="00812403"/>
    <w:rsid w:val="00812FD7"/>
    <w:rsid w:val="00820623"/>
    <w:rsid w:val="00821747"/>
    <w:rsid w:val="0082257E"/>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24B3"/>
    <w:rsid w:val="0083497C"/>
    <w:rsid w:val="008352A6"/>
    <w:rsid w:val="00835B5B"/>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2458"/>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1E54"/>
    <w:rsid w:val="00A8217C"/>
    <w:rsid w:val="00A824A7"/>
    <w:rsid w:val="00A83644"/>
    <w:rsid w:val="00A83C07"/>
    <w:rsid w:val="00A83F40"/>
    <w:rsid w:val="00A84945"/>
    <w:rsid w:val="00A85543"/>
    <w:rsid w:val="00A8728B"/>
    <w:rsid w:val="00A91682"/>
    <w:rsid w:val="00A92125"/>
    <w:rsid w:val="00A92E4A"/>
    <w:rsid w:val="00A92EE6"/>
    <w:rsid w:val="00A958CA"/>
    <w:rsid w:val="00A963EE"/>
    <w:rsid w:val="00A966B6"/>
    <w:rsid w:val="00A96B46"/>
    <w:rsid w:val="00AA003B"/>
    <w:rsid w:val="00AA016B"/>
    <w:rsid w:val="00AA15DD"/>
    <w:rsid w:val="00AA1611"/>
    <w:rsid w:val="00AA1C09"/>
    <w:rsid w:val="00AA2F67"/>
    <w:rsid w:val="00AA3569"/>
    <w:rsid w:val="00AA5F4C"/>
    <w:rsid w:val="00AA615C"/>
    <w:rsid w:val="00AA6711"/>
    <w:rsid w:val="00AB2AEC"/>
    <w:rsid w:val="00AB2DC1"/>
    <w:rsid w:val="00AB3102"/>
    <w:rsid w:val="00AB3D9A"/>
    <w:rsid w:val="00AB4824"/>
    <w:rsid w:val="00AB4B1D"/>
    <w:rsid w:val="00AB6B5E"/>
    <w:rsid w:val="00AC047F"/>
    <w:rsid w:val="00AC3934"/>
    <w:rsid w:val="00AC50C8"/>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D0B"/>
    <w:rsid w:val="00B6351C"/>
    <w:rsid w:val="00B6439A"/>
    <w:rsid w:val="00B6443B"/>
    <w:rsid w:val="00B6517B"/>
    <w:rsid w:val="00B65E71"/>
    <w:rsid w:val="00B66C26"/>
    <w:rsid w:val="00B67829"/>
    <w:rsid w:val="00B71FB3"/>
    <w:rsid w:val="00B73492"/>
    <w:rsid w:val="00B73F1D"/>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145C"/>
    <w:rsid w:val="00BD45A4"/>
    <w:rsid w:val="00BD4A5F"/>
    <w:rsid w:val="00BD59AA"/>
    <w:rsid w:val="00BD65E6"/>
    <w:rsid w:val="00BD6AF7"/>
    <w:rsid w:val="00BE19EF"/>
    <w:rsid w:val="00BE425B"/>
    <w:rsid w:val="00BE4DD5"/>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51D2"/>
    <w:rsid w:val="00C56438"/>
    <w:rsid w:val="00C570B3"/>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4623"/>
    <w:rsid w:val="00D56AC0"/>
    <w:rsid w:val="00D6081B"/>
    <w:rsid w:val="00D60960"/>
    <w:rsid w:val="00D60C2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E72BE"/>
    <w:rsid w:val="00DF12E3"/>
    <w:rsid w:val="00DF2A20"/>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7430"/>
    <w:rsid w:val="00E50A8F"/>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5B53"/>
    <w:rsid w:val="00F77D43"/>
    <w:rsid w:val="00F80953"/>
    <w:rsid w:val="00F80B5C"/>
    <w:rsid w:val="00F81312"/>
    <w:rsid w:val="00F81B90"/>
    <w:rsid w:val="00F81E6F"/>
    <w:rsid w:val="00F82FF3"/>
    <w:rsid w:val="00F8453C"/>
    <w:rsid w:val="00F84D4C"/>
    <w:rsid w:val="00F8657D"/>
    <w:rsid w:val="00F8730F"/>
    <w:rsid w:val="00F87897"/>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330"/>
    <w:rsid w:val="00FE1CE5"/>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colormru v:ext="edit" colors="#2d4491,#283583"/>
    </o:shapedefaults>
    <o:shapelayout v:ext="edit">
      <o:idmap v:ext="edit" data="1"/>
    </o:shapelayout>
  </w:shapeDefaults>
  <w:decimalSymbol w:val=","/>
  <w:listSeparator w:val=";"/>
  <w14:docId w14:val="3C3E0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semiHidden="0" w:unhideWhenUsed="0" w:qFormat="1"/>
    <w:lsdException w:name="heading 3" w:locked="0" w:semiHidden="0" w:unhideWhenUsed="0" w:qFormat="1"/>
    <w:lsdException w:name="heading 4" w:locked="0" w:semiHidden="0" w:unhideWhenUsed="0" w:qFormat="1"/>
    <w:lsdException w:name="heading 5" w:locked="0" w:semiHidden="0" w:uiPriority="9" w:unhideWhenUsed="0" w:qFormat="1"/>
    <w:lsdException w:name="heading 6" w:locked="0" w:semiHidden="0" w:unhideWhenUsed="0" w:qFormat="1"/>
    <w:lsdException w:name="heading 7" w:locked="0" w:qFormat="1"/>
    <w:lsdException w:name="heading 8" w:locked="0" w:qFormat="1"/>
    <w:lsdException w:name="heading 9" w:locked="0" w:qFormat="1"/>
    <w:lsdException w:name="toc 1" w:locked="0" w:uiPriority="39" w:qFormat="1"/>
    <w:lsdException w:name="toc 2" w:locked="0" w:uiPriority="39" w:qFormat="1"/>
    <w:lsdException w:name="toc 3" w:locked="0" w:uiPriority="39" w:qFormat="1"/>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qFormat="1"/>
    <w:lsdException w:name="annotation text" w:locked="0" w:uiPriority="99"/>
    <w:lsdException w:name="header" w:locked="0"/>
    <w:lsdException w:name="footer" w:locked="0" w:uiPriority="99"/>
    <w:lsdException w:name="caption" w:locked="0" w:qFormat="1"/>
    <w:lsdException w:name="table of figures" w:locked="0"/>
    <w:lsdException w:name="footnote reference" w:locked="0" w:uiPriority="99" w:qFormat="1"/>
    <w:lsdException w:name="annotation reference" w:locked="0" w:uiPriority="99"/>
    <w:lsdException w:name="line number" w:locked="0" w:uiPriority="99"/>
    <w:lsdException w:name="page number" w:locked="0"/>
    <w:lsdException w:name="endnote reference" w:locked="0"/>
    <w:lsdException w:name="endnote text" w:locked="0"/>
    <w:lsdException w:name="List Bullet" w:locked="0"/>
    <w:lsdException w:name="List Number" w:locked="0" w:semiHidden="0" w:unhideWhenUsed="0"/>
    <w:lsdException w:name="List 4" w:semiHidden="0" w:unhideWhenUsed="0"/>
    <w:lsdException w:name="List 5" w:semiHidden="0" w:unhideWhenUsed="0"/>
    <w:lsdException w:name="List Bullet 2" w:locked="0"/>
    <w:lsdException w:name="List Bullet 3" w:locked="0"/>
    <w:lsdException w:name="List Bullet 4" w:locked="0"/>
    <w:lsdException w:name="List Number 2" w:locked="0"/>
    <w:lsdException w:name="List Number 3" w:locked="0"/>
    <w:lsdException w:name="List Number 4" w:locked="0"/>
    <w:lsdException w:name="Title" w:locked="0" w:semiHidden="0" w:uiPriority="10" w:unhideWhenUsed="0" w:qFormat="1"/>
    <w:lsdException w:name="Default Paragraph Font" w:locked="0" w:uiPriority="1"/>
    <w:lsdException w:name="Body Text" w:locked="0"/>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locked="0" w:uiPriority="99"/>
    <w:lsdException w:name="FollowedHyperlink" w:locked="0"/>
    <w:lsdException w:name="Strong" w:locked="0" w:semiHidden="0" w:unhideWhenUsed="0" w:qFormat="1"/>
    <w:lsdException w:name="Emphasis" w:locked="0" w:semiHidden="0" w:uiPriority="20" w:unhideWhenUsed="0" w:qFormat="1"/>
    <w:lsdException w:name="Document Map" w:locked="0"/>
    <w:lsdException w:name="Plain Text" w:locked="0"/>
    <w:lsdException w:name="HTML Top of Form" w:locked="0"/>
    <w:lsdException w:name="HTML Bottom of Form" w:locked="0"/>
    <w:lsdException w:name="Normal (Web)" w:locked="0"/>
    <w:lsdException w:name="Normal Table" w:locked="0"/>
    <w:lsdException w:name="annotation subject" w:locked="0"/>
    <w:lsdException w:name="No List" w:locked="0" w:uiPriority="99"/>
    <w:lsdException w:name="Balloon Text" w:locked="0"/>
    <w:lsdException w:name="Table Grid" w:locked="0" w:semiHidden="0" w:uiPriority="39" w:unhideWhenUsed="0"/>
    <w:lsdException w:name="Placeholder Text" w:locked="0"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locked="0"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locked="0"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locked="0" w:uiPriority="39" w:qFormat="1"/>
  </w:latentStyles>
  <w:style w:type="paragraph" w:default="1" w:styleId="Normale">
    <w:name w:val="Normal"/>
    <w:qFormat/>
    <w:rsid w:val="00646C30"/>
    <w:rPr>
      <w:rFonts w:ascii="Arial" w:hAnsi="Arial"/>
      <w:szCs w:val="24"/>
      <w:lang w:eastAsia="de-DE"/>
    </w:rPr>
  </w:style>
  <w:style w:type="paragraph" w:styleId="Titolo1">
    <w:name w:val="heading 1"/>
    <w:basedOn w:val="Normale"/>
    <w:next w:val="Normale"/>
    <w:link w:val="Titolo1Carattere"/>
    <w:qFormat/>
    <w:locked/>
    <w:rsid w:val="009E7724"/>
    <w:pPr>
      <w:keepNext/>
      <w:numPr>
        <w:numId w:val="5"/>
      </w:numPr>
      <w:spacing w:before="240" w:after="60"/>
      <w:outlineLvl w:val="0"/>
    </w:pPr>
    <w:rPr>
      <w:rFonts w:cs="Arial"/>
      <w:b/>
      <w:bCs/>
      <w:kern w:val="32"/>
      <w:sz w:val="24"/>
      <w:szCs w:val="32"/>
    </w:rPr>
  </w:style>
  <w:style w:type="paragraph" w:styleId="Titolo2">
    <w:name w:val="heading 2"/>
    <w:basedOn w:val="Normale"/>
    <w:next w:val="Normale"/>
    <w:link w:val="Titolo2Carattere"/>
    <w:qFormat/>
    <w:locked/>
    <w:rsid w:val="00886A60"/>
    <w:pPr>
      <w:keepNext/>
      <w:keepLines/>
      <w:spacing w:before="200" w:after="120"/>
      <w:outlineLvl w:val="1"/>
    </w:pPr>
    <w:rPr>
      <w:b/>
      <w:bCs/>
      <w:szCs w:val="26"/>
    </w:rPr>
  </w:style>
  <w:style w:type="paragraph" w:styleId="Titolo3">
    <w:name w:val="heading 3"/>
    <w:basedOn w:val="Normale"/>
    <w:next w:val="Normale"/>
    <w:link w:val="Titolo3Carattere"/>
    <w:qFormat/>
    <w:locked/>
    <w:rsid w:val="003865E5"/>
    <w:pPr>
      <w:keepNext/>
      <w:keepLines/>
      <w:spacing w:before="200"/>
      <w:outlineLvl w:val="2"/>
    </w:pPr>
    <w:rPr>
      <w:rFonts w:ascii="Cambria" w:hAnsi="Cambria"/>
      <w:b/>
      <w:bCs/>
      <w:color w:val="4F81BD"/>
    </w:rPr>
  </w:style>
  <w:style w:type="paragraph" w:styleId="Titolo4">
    <w:name w:val="heading 4"/>
    <w:basedOn w:val="Normale"/>
    <w:next w:val="Normale"/>
    <w:link w:val="Titolo4Carattere"/>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Titolo5">
    <w:name w:val="heading 5"/>
    <w:aliases w:val="Questions"/>
    <w:basedOn w:val="Normale"/>
    <w:next w:val="Normale"/>
    <w:link w:val="Titolo5Carattere"/>
    <w:uiPriority w:val="9"/>
    <w:qFormat/>
    <w:locked/>
    <w:rsid w:val="00E9344E"/>
    <w:pPr>
      <w:keepNext/>
      <w:keepLines/>
      <w:numPr>
        <w:numId w:val="13"/>
      </w:numPr>
      <w:spacing w:before="200"/>
      <w:jc w:val="both"/>
      <w:outlineLvl w:val="4"/>
    </w:pPr>
    <w:rPr>
      <w:b/>
    </w:rPr>
  </w:style>
  <w:style w:type="paragraph" w:styleId="Titolo6">
    <w:name w:val="heading 6"/>
    <w:basedOn w:val="Normale"/>
    <w:next w:val="Normale"/>
    <w:link w:val="Titolo6Carattere"/>
    <w:qFormat/>
    <w:locked/>
    <w:rsid w:val="003609B6"/>
    <w:pPr>
      <w:numPr>
        <w:ilvl w:val="5"/>
        <w:numId w:val="4"/>
      </w:numPr>
      <w:spacing w:before="240" w:after="60"/>
      <w:outlineLvl w:val="5"/>
    </w:pPr>
    <w:rPr>
      <w:rFonts w:ascii="Times New Roman" w:hAnsi="Times New Roman"/>
      <w:b/>
      <w:bCs/>
      <w:szCs w:val="22"/>
    </w:rPr>
  </w:style>
  <w:style w:type="paragraph" w:styleId="Titolo7">
    <w:name w:val="heading 7"/>
    <w:basedOn w:val="Normale"/>
    <w:next w:val="Normale"/>
    <w:link w:val="Titolo7Carattere"/>
    <w:unhideWhenUsed/>
    <w:qFormat/>
    <w:locked/>
    <w:rsid w:val="002D6E1A"/>
    <w:pPr>
      <w:spacing w:before="240" w:after="60"/>
      <w:ind w:left="1296" w:hanging="1296"/>
      <w:outlineLvl w:val="6"/>
    </w:pPr>
    <w:rPr>
      <w:rFonts w:ascii="Times New Roman" w:hAnsi="Times New Roman"/>
    </w:rPr>
  </w:style>
  <w:style w:type="paragraph" w:styleId="Titolo8">
    <w:name w:val="heading 8"/>
    <w:basedOn w:val="Normale"/>
    <w:next w:val="Normale"/>
    <w:link w:val="Titolo8Carattere"/>
    <w:qFormat/>
    <w:locked/>
    <w:rsid w:val="003609B6"/>
    <w:pPr>
      <w:numPr>
        <w:ilvl w:val="7"/>
        <w:numId w:val="4"/>
      </w:numPr>
      <w:spacing w:before="240" w:after="60"/>
      <w:outlineLvl w:val="7"/>
    </w:pPr>
    <w:rPr>
      <w:rFonts w:ascii="Times New Roman" w:hAnsi="Times New Roman"/>
      <w:i/>
      <w:iCs/>
    </w:rPr>
  </w:style>
  <w:style w:type="paragraph" w:styleId="Titolo9">
    <w:name w:val="heading 9"/>
    <w:basedOn w:val="Normale"/>
    <w:next w:val="Normale"/>
    <w:link w:val="Titolo9Carattere"/>
    <w:qFormat/>
    <w:locked/>
    <w:rsid w:val="00A06867"/>
    <w:pPr>
      <w:tabs>
        <w:tab w:val="num" w:pos="1584"/>
      </w:tabs>
      <w:spacing w:before="240" w:after="60"/>
      <w:ind w:left="1584" w:hanging="1584"/>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locked/>
    <w:rsid w:val="005B64CB"/>
    <w:pPr>
      <w:tabs>
        <w:tab w:val="center" w:pos="4536"/>
        <w:tab w:val="right" w:pos="9072"/>
      </w:tabs>
    </w:pPr>
  </w:style>
  <w:style w:type="paragraph" w:styleId="Pidipagina">
    <w:name w:val="footer"/>
    <w:basedOn w:val="Normale"/>
    <w:link w:val="PidipaginaCarattere"/>
    <w:uiPriority w:val="99"/>
    <w:locked/>
    <w:rsid w:val="005B64CB"/>
    <w:pPr>
      <w:tabs>
        <w:tab w:val="center" w:pos="4536"/>
        <w:tab w:val="right" w:pos="9072"/>
      </w:tabs>
    </w:pPr>
  </w:style>
  <w:style w:type="table" w:styleId="Grigliatabella">
    <w:name w:val="Table Grid"/>
    <w:basedOn w:val="Tabellanormale"/>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e"/>
    <w:locked/>
    <w:rsid w:val="003E3ACA"/>
    <w:pPr>
      <w:spacing w:line="200" w:lineRule="exact"/>
    </w:pPr>
    <w:rPr>
      <w:color w:val="2D4190"/>
      <w:sz w:val="16"/>
    </w:rPr>
  </w:style>
  <w:style w:type="paragraph" w:customStyle="1" w:styleId="05aTitle">
    <w:name w:val="05a_Title"/>
    <w:basedOn w:val="Normale"/>
    <w:locked/>
    <w:rsid w:val="00791EB4"/>
    <w:pPr>
      <w:spacing w:line="340" w:lineRule="exact"/>
    </w:pPr>
    <w:rPr>
      <w:b/>
      <w:color w:val="000000"/>
      <w:sz w:val="28"/>
    </w:rPr>
  </w:style>
  <w:style w:type="paragraph" w:customStyle="1" w:styleId="02Date">
    <w:name w:val="02_Date"/>
    <w:basedOn w:val="Normale"/>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e"/>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Numeropagina">
    <w:name w:val="page number"/>
    <w:basedOn w:val="Carpredefinitoparagrafo"/>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Sommario1">
    <w:name w:val="toc 1"/>
    <w:basedOn w:val="Normale"/>
    <w:next w:val="Normale"/>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Collegamentoipertestuale">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Testonotaapidipagina">
    <w:name w:val="footnote text"/>
    <w:aliases w:val="Char3, Char3,Fußnotentextf,Fußnotentextr,stile 1,Footnote1,Footnote2,Footnote3,Footnote4,Footnote5,Footnote6,Footnote7,Footnote8,Footnote9,Footnote10,Footnote11,Footnote21,Footnote31,Footnote41,Footnote51,Footnote61,Footnote71"/>
    <w:basedOn w:val="Normale"/>
    <w:link w:val="TestonotaapidipaginaCarattere"/>
    <w:qFormat/>
    <w:locked/>
    <w:rsid w:val="001725A5"/>
    <w:pPr>
      <w:spacing w:line="200" w:lineRule="exact"/>
    </w:pPr>
    <w:rPr>
      <w:sz w:val="16"/>
      <w:szCs w:val="20"/>
    </w:rPr>
  </w:style>
  <w:style w:type="character" w:styleId="Rimandonotaapidipagina">
    <w:name w:val="footnote reference"/>
    <w:aliases w:val="SUPERS,Footnote reference number,Footnote symbol,note TESI,-E Fußnotenzeichen,number,BVI fnr,Footnote,Footnote Reference Superscript,(Footnote Reference),EN Footnote Reference,Voetnootverwijzing,Times 10 Point,Exposant 3 Poi"/>
    <w:uiPriority w:val="99"/>
    <w:qFormat/>
    <w:locked/>
    <w:rsid w:val="00C274F3"/>
    <w:rPr>
      <w:vertAlign w:val="superscript"/>
    </w:rPr>
  </w:style>
  <w:style w:type="paragraph" w:styleId="Sommario2">
    <w:name w:val="toc 2"/>
    <w:basedOn w:val="Normale"/>
    <w:next w:val="Normale"/>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e"/>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Rimandocommento">
    <w:name w:val="annotation reference"/>
    <w:uiPriority w:val="99"/>
    <w:locked/>
    <w:rsid w:val="004B1E61"/>
    <w:rPr>
      <w:sz w:val="16"/>
      <w:szCs w:val="16"/>
    </w:rPr>
  </w:style>
  <w:style w:type="paragraph" w:styleId="Testocommento">
    <w:name w:val="annotation text"/>
    <w:basedOn w:val="Normale"/>
    <w:link w:val="TestocommentoCarattere"/>
    <w:uiPriority w:val="99"/>
    <w:locked/>
    <w:rsid w:val="004B1E61"/>
    <w:rPr>
      <w:szCs w:val="20"/>
    </w:rPr>
  </w:style>
  <w:style w:type="character" w:customStyle="1" w:styleId="TestocommentoCarattere">
    <w:name w:val="Testo commento Carattere"/>
    <w:link w:val="Testocommento"/>
    <w:uiPriority w:val="99"/>
    <w:rsid w:val="004B1E61"/>
    <w:rPr>
      <w:rFonts w:ascii="Georgia" w:hAnsi="Georgia"/>
      <w:lang w:eastAsia="de-DE"/>
    </w:rPr>
  </w:style>
  <w:style w:type="paragraph" w:styleId="Soggettocommento">
    <w:name w:val="annotation subject"/>
    <w:basedOn w:val="Testocommento"/>
    <w:next w:val="Testocommento"/>
    <w:link w:val="SoggettocommentoCarattere"/>
    <w:locked/>
    <w:rsid w:val="004B1E61"/>
    <w:rPr>
      <w:b/>
      <w:bCs/>
    </w:rPr>
  </w:style>
  <w:style w:type="character" w:customStyle="1" w:styleId="SoggettocommentoCarattere">
    <w:name w:val="Soggetto commento Carattere"/>
    <w:link w:val="Soggettocommento"/>
    <w:rsid w:val="004B1E61"/>
    <w:rPr>
      <w:rFonts w:ascii="Georgia" w:hAnsi="Georgia"/>
      <w:b/>
      <w:bCs/>
      <w:lang w:eastAsia="de-DE"/>
    </w:rPr>
  </w:style>
  <w:style w:type="paragraph" w:styleId="Testofumetto">
    <w:name w:val="Balloon Text"/>
    <w:basedOn w:val="Normale"/>
    <w:link w:val="TestofumettoCarattere"/>
    <w:locked/>
    <w:rsid w:val="004B1E61"/>
    <w:rPr>
      <w:rFonts w:ascii="Tahoma" w:hAnsi="Tahoma" w:cs="Tahoma"/>
      <w:sz w:val="16"/>
      <w:szCs w:val="16"/>
    </w:rPr>
  </w:style>
  <w:style w:type="character" w:customStyle="1" w:styleId="TestofumettoCarattere">
    <w:name w:val="Testo fumetto Carattere"/>
    <w:link w:val="Testofumetto"/>
    <w:rsid w:val="004B1E61"/>
    <w:rPr>
      <w:rFonts w:ascii="Tahoma" w:hAnsi="Tahoma" w:cs="Tahoma"/>
      <w:sz w:val="16"/>
      <w:szCs w:val="16"/>
      <w:lang w:eastAsia="de-DE"/>
    </w:rPr>
  </w:style>
  <w:style w:type="paragraph" w:styleId="Paragrafoelenco">
    <w:name w:val="List Paragraph"/>
    <w:aliases w:val="Paragraphe EI,Paragraphe de liste1,EC,Paragraphe de liste"/>
    <w:basedOn w:val="Normale"/>
    <w:link w:val="ParagrafoelencoCarattere"/>
    <w:uiPriority w:val="34"/>
    <w:qFormat/>
    <w:locked/>
    <w:rsid w:val="002A0C82"/>
    <w:pPr>
      <w:ind w:left="720"/>
      <w:contextualSpacing/>
    </w:pPr>
  </w:style>
  <w:style w:type="paragraph" w:styleId="Titolosommario">
    <w:name w:val="TOC Heading"/>
    <w:basedOn w:val="Titolo1"/>
    <w:next w:val="Normale"/>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TestonotaapidipaginaCarattere">
    <w:name w:val="Testo nota a piè di pagina Carattere"/>
    <w:aliases w:val="Char3 Carattere, Char3 Carattere,Fußnotentextf Carattere,Fußnotentextr Carattere,stile 1 Carattere,Footnote1 Carattere,Footnote2 Carattere,Footnote3 Carattere,Footnote4 Carattere,Footnote5 Carattere"/>
    <w:link w:val="Testonotaapidipagina"/>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Carpredefinitoparagrafo"/>
    <w:locked/>
    <w:rsid w:val="008E1B6A"/>
  </w:style>
  <w:style w:type="paragraph" w:customStyle="1" w:styleId="ManualNumPar1">
    <w:name w:val="Manual NumPar 1"/>
    <w:basedOn w:val="Normale"/>
    <w:next w:val="Normale"/>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itolo1Carattere">
    <w:name w:val="Titolo 1 Carattere"/>
    <w:link w:val="Titolo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Enfasicorsivo">
    <w:name w:val="Emphasis"/>
    <w:uiPriority w:val="20"/>
    <w:qFormat/>
    <w:locked/>
    <w:rsid w:val="005F028E"/>
    <w:rPr>
      <w:i/>
      <w:iCs/>
    </w:rPr>
  </w:style>
  <w:style w:type="paragraph" w:styleId="Revisione">
    <w:name w:val="Revision"/>
    <w:link w:val="RevisioneCarattere"/>
    <w:hidden/>
    <w:uiPriority w:val="99"/>
    <w:semiHidden/>
    <w:rsid w:val="008E6A37"/>
    <w:rPr>
      <w:rFonts w:ascii="Georgia" w:hAnsi="Georgia"/>
      <w:sz w:val="22"/>
      <w:szCs w:val="24"/>
      <w:lang w:eastAsia="de-DE"/>
    </w:rPr>
  </w:style>
  <w:style w:type="paragraph" w:styleId="Sommario3">
    <w:name w:val="toc 3"/>
    <w:basedOn w:val="Normale"/>
    <w:next w:val="Normale"/>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e"/>
    <w:next w:val="Normale"/>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e"/>
    <w:next w:val="Normale"/>
    <w:uiPriority w:val="99"/>
    <w:locked/>
    <w:rsid w:val="00F377CD"/>
    <w:pPr>
      <w:autoSpaceDE w:val="0"/>
      <w:autoSpaceDN w:val="0"/>
      <w:adjustRightInd w:val="0"/>
    </w:pPr>
    <w:rPr>
      <w:rFonts w:ascii="EUAlbertina" w:eastAsia="Calibri" w:hAnsi="EUAlbertina"/>
      <w:sz w:val="24"/>
      <w:lang w:val="fr-FR" w:eastAsia="en-US"/>
    </w:rPr>
  </w:style>
  <w:style w:type="paragraph" w:styleId="Sommario4">
    <w:name w:val="toc 4"/>
    <w:basedOn w:val="Normale"/>
    <w:next w:val="Normale"/>
    <w:autoRedefine/>
    <w:uiPriority w:val="39"/>
    <w:unhideWhenUsed/>
    <w:locked/>
    <w:rsid w:val="00F377CD"/>
    <w:pPr>
      <w:spacing w:after="100" w:line="276" w:lineRule="auto"/>
      <w:ind w:left="660"/>
    </w:pPr>
    <w:rPr>
      <w:rFonts w:ascii="Calibri" w:hAnsi="Calibri"/>
      <w:szCs w:val="22"/>
      <w:lang w:eastAsia="en-GB"/>
    </w:rPr>
  </w:style>
  <w:style w:type="paragraph" w:styleId="Sommario5">
    <w:name w:val="toc 5"/>
    <w:basedOn w:val="Normale"/>
    <w:next w:val="Normale"/>
    <w:autoRedefine/>
    <w:uiPriority w:val="39"/>
    <w:unhideWhenUsed/>
    <w:locked/>
    <w:rsid w:val="00F377CD"/>
    <w:pPr>
      <w:spacing w:after="100" w:line="276" w:lineRule="auto"/>
      <w:ind w:left="880"/>
    </w:pPr>
    <w:rPr>
      <w:rFonts w:ascii="Calibri" w:hAnsi="Calibri"/>
      <w:szCs w:val="22"/>
      <w:lang w:eastAsia="en-GB"/>
    </w:rPr>
  </w:style>
  <w:style w:type="paragraph" w:styleId="Sommario6">
    <w:name w:val="toc 6"/>
    <w:basedOn w:val="Normale"/>
    <w:next w:val="Normale"/>
    <w:autoRedefine/>
    <w:uiPriority w:val="39"/>
    <w:unhideWhenUsed/>
    <w:locked/>
    <w:rsid w:val="00F377CD"/>
    <w:pPr>
      <w:spacing w:after="100" w:line="276" w:lineRule="auto"/>
      <w:ind w:left="1100"/>
    </w:pPr>
    <w:rPr>
      <w:rFonts w:ascii="Calibri" w:hAnsi="Calibri"/>
      <w:szCs w:val="22"/>
      <w:lang w:eastAsia="en-GB"/>
    </w:rPr>
  </w:style>
  <w:style w:type="paragraph" w:styleId="Sommario7">
    <w:name w:val="toc 7"/>
    <w:basedOn w:val="Normale"/>
    <w:next w:val="Normale"/>
    <w:autoRedefine/>
    <w:uiPriority w:val="39"/>
    <w:unhideWhenUsed/>
    <w:locked/>
    <w:rsid w:val="00F377CD"/>
    <w:pPr>
      <w:spacing w:after="100" w:line="276" w:lineRule="auto"/>
      <w:ind w:left="1320"/>
    </w:pPr>
    <w:rPr>
      <w:rFonts w:ascii="Calibri" w:hAnsi="Calibri"/>
      <w:szCs w:val="22"/>
      <w:lang w:eastAsia="en-GB"/>
    </w:rPr>
  </w:style>
  <w:style w:type="paragraph" w:styleId="Sommario8">
    <w:name w:val="toc 8"/>
    <w:basedOn w:val="Normale"/>
    <w:next w:val="Normale"/>
    <w:autoRedefine/>
    <w:uiPriority w:val="39"/>
    <w:unhideWhenUsed/>
    <w:locked/>
    <w:rsid w:val="00F377CD"/>
    <w:pPr>
      <w:spacing w:after="100" w:line="276" w:lineRule="auto"/>
      <w:ind w:left="1540"/>
    </w:pPr>
    <w:rPr>
      <w:rFonts w:ascii="Calibri" w:hAnsi="Calibri"/>
      <w:szCs w:val="22"/>
      <w:lang w:eastAsia="en-GB"/>
    </w:rPr>
  </w:style>
  <w:style w:type="paragraph" w:styleId="Sommario9">
    <w:name w:val="toc 9"/>
    <w:basedOn w:val="Normale"/>
    <w:next w:val="Normale"/>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Didascalia">
    <w:name w:val="caption"/>
    <w:basedOn w:val="Normale"/>
    <w:next w:val="Normale"/>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eWeb">
    <w:name w:val="Normal (Web)"/>
    <w:basedOn w:val="Normale"/>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Mappadocumento">
    <w:name w:val="Document Map"/>
    <w:basedOn w:val="Normale"/>
    <w:link w:val="MappadocumentoCarattere"/>
    <w:locked/>
    <w:rsid w:val="00AA016B"/>
    <w:rPr>
      <w:rFonts w:ascii="Tahoma" w:hAnsi="Tahoma" w:cs="Tahoma"/>
      <w:sz w:val="16"/>
      <w:szCs w:val="16"/>
    </w:rPr>
  </w:style>
  <w:style w:type="character" w:customStyle="1" w:styleId="MappadocumentoCarattere">
    <w:name w:val="Mappa documento Carattere"/>
    <w:link w:val="Mappadocumento"/>
    <w:rsid w:val="00AA016B"/>
    <w:rPr>
      <w:rFonts w:ascii="Tahoma" w:hAnsi="Tahoma" w:cs="Tahoma"/>
      <w:sz w:val="16"/>
      <w:szCs w:val="16"/>
      <w:lang w:eastAsia="de-DE"/>
    </w:rPr>
  </w:style>
  <w:style w:type="paragraph" w:styleId="Testonormale">
    <w:name w:val="Plain Text"/>
    <w:basedOn w:val="Normale"/>
    <w:link w:val="TestonormaleCarattere"/>
    <w:unhideWhenUsed/>
    <w:locked/>
    <w:rsid w:val="00AA016B"/>
    <w:rPr>
      <w:rFonts w:ascii="Consolas" w:hAnsi="Consolas"/>
      <w:sz w:val="21"/>
      <w:szCs w:val="21"/>
      <w:lang w:val="de-DE"/>
    </w:rPr>
  </w:style>
  <w:style w:type="character" w:customStyle="1" w:styleId="TestonormaleCarattere">
    <w:name w:val="Testo normale Carattere"/>
    <w:link w:val="Testonormale"/>
    <w:rsid w:val="00AA016B"/>
    <w:rPr>
      <w:rFonts w:ascii="Consolas" w:hAnsi="Consolas"/>
      <w:sz w:val="21"/>
      <w:szCs w:val="21"/>
      <w:lang w:val="de-DE" w:eastAsia="de-DE"/>
    </w:rPr>
  </w:style>
  <w:style w:type="paragraph" w:styleId="Corpotesto">
    <w:name w:val="Body Text"/>
    <w:basedOn w:val="Normale"/>
    <w:link w:val="CorpotestoCarattere"/>
    <w:unhideWhenUsed/>
    <w:locked/>
    <w:rsid w:val="00AA016B"/>
    <w:pPr>
      <w:numPr>
        <w:numId w:val="8"/>
      </w:numPr>
      <w:spacing w:after="240"/>
      <w:jc w:val="both"/>
    </w:pPr>
    <w:rPr>
      <w:rFonts w:ascii="Times New Roman" w:hAnsi="Times New Roman"/>
      <w:sz w:val="24"/>
      <w:szCs w:val="20"/>
      <w:lang w:eastAsia="en-GB"/>
    </w:rPr>
  </w:style>
  <w:style w:type="character" w:customStyle="1" w:styleId="CorpotestoCarattere">
    <w:name w:val="Corpo testo Carattere"/>
    <w:link w:val="Corpotesto"/>
    <w:rsid w:val="00AA016B"/>
    <w:rPr>
      <w:sz w:val="24"/>
    </w:rPr>
  </w:style>
  <w:style w:type="paragraph" w:customStyle="1" w:styleId="ListParagraph1">
    <w:name w:val="List Paragraph1"/>
    <w:basedOn w:val="Normale"/>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Enfasigrassetto">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Titolo2Carattere">
    <w:name w:val="Titolo 2 Carattere"/>
    <w:link w:val="Titolo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Titolo9Carattere">
    <w:name w:val="Titolo 9 Carattere"/>
    <w:link w:val="Titolo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e"/>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Titolo7Carattere">
    <w:name w:val="Titolo 7 Carattere"/>
    <w:link w:val="Titolo7"/>
    <w:rsid w:val="002D6E1A"/>
    <w:rPr>
      <w:sz w:val="22"/>
      <w:szCs w:val="24"/>
      <w:lang w:eastAsia="de-DE"/>
    </w:rPr>
  </w:style>
  <w:style w:type="character" w:customStyle="1" w:styleId="Titolo6Carattere">
    <w:name w:val="Titolo 6 Carattere"/>
    <w:link w:val="Titolo6"/>
    <w:rsid w:val="002D6E1A"/>
    <w:rPr>
      <w:b/>
      <w:bCs/>
      <w:szCs w:val="22"/>
      <w:lang w:eastAsia="de-DE"/>
    </w:rPr>
  </w:style>
  <w:style w:type="character" w:customStyle="1" w:styleId="Titolo8Carattere">
    <w:name w:val="Titolo 8 Carattere"/>
    <w:link w:val="Titolo8"/>
    <w:rsid w:val="002D6E1A"/>
    <w:rPr>
      <w:i/>
      <w:iCs/>
      <w:szCs w:val="24"/>
      <w:lang w:eastAsia="de-DE"/>
    </w:rPr>
  </w:style>
  <w:style w:type="numbering" w:customStyle="1" w:styleId="NoList1">
    <w:name w:val="No List1"/>
    <w:next w:val="Nessunelenco"/>
    <w:uiPriority w:val="99"/>
    <w:semiHidden/>
    <w:unhideWhenUsed/>
    <w:locked/>
    <w:rsid w:val="002D6E1A"/>
  </w:style>
  <w:style w:type="character" w:styleId="Collegamentovisitato">
    <w:name w:val="FollowedHyperlink"/>
    <w:unhideWhenUsed/>
    <w:locked/>
    <w:rsid w:val="002D6E1A"/>
    <w:rPr>
      <w:color w:val="800080"/>
      <w:u w:val="single"/>
    </w:rPr>
  </w:style>
  <w:style w:type="character" w:customStyle="1" w:styleId="IntestazioneCarattere">
    <w:name w:val="Intestazione Carattere"/>
    <w:link w:val="Intestazione"/>
    <w:rsid w:val="002D6E1A"/>
    <w:rPr>
      <w:rFonts w:ascii="Georgia" w:hAnsi="Georgia"/>
      <w:sz w:val="22"/>
      <w:szCs w:val="24"/>
      <w:lang w:eastAsia="de-DE"/>
    </w:rPr>
  </w:style>
  <w:style w:type="character" w:customStyle="1" w:styleId="PidipaginaCarattere">
    <w:name w:val="Piè di pagina Carattere"/>
    <w:link w:val="Pidipagina"/>
    <w:uiPriority w:val="99"/>
    <w:rsid w:val="002D6E1A"/>
    <w:rPr>
      <w:rFonts w:ascii="Georgia" w:hAnsi="Georgia"/>
      <w:sz w:val="22"/>
      <w:szCs w:val="24"/>
      <w:lang w:eastAsia="de-DE"/>
    </w:rPr>
  </w:style>
  <w:style w:type="paragraph" w:styleId="Testonotadichiusura">
    <w:name w:val="endnote text"/>
    <w:basedOn w:val="Normale"/>
    <w:link w:val="TestonotadichiusuraCarattere"/>
    <w:unhideWhenUsed/>
    <w:locked/>
    <w:rsid w:val="002D6E1A"/>
    <w:rPr>
      <w:szCs w:val="20"/>
    </w:rPr>
  </w:style>
  <w:style w:type="character" w:customStyle="1" w:styleId="TestonotadichiusuraCarattere">
    <w:name w:val="Testo nota di chiusura Carattere"/>
    <w:link w:val="Testonotadichiusura"/>
    <w:rsid w:val="002D6E1A"/>
    <w:rPr>
      <w:rFonts w:ascii="Georgia" w:hAnsi="Georgia"/>
      <w:lang w:eastAsia="de-DE"/>
    </w:rPr>
  </w:style>
  <w:style w:type="paragraph" w:styleId="Numeroelenco">
    <w:name w:val="List Number"/>
    <w:basedOn w:val="Normale"/>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ParagrafoelencoCarattere">
    <w:name w:val="Paragrafo elenco Carattere"/>
    <w:aliases w:val="Paragraphe EI Carattere,Paragraphe de liste1 Carattere,EC Carattere,Paragraphe de liste Carattere"/>
    <w:link w:val="Paragrafoelenco"/>
    <w:uiPriority w:val="34"/>
    <w:locked/>
    <w:rsid w:val="002D6E1A"/>
    <w:rPr>
      <w:rFonts w:ascii="Georgia" w:hAnsi="Georgia"/>
      <w:sz w:val="22"/>
      <w:szCs w:val="24"/>
      <w:lang w:eastAsia="de-DE"/>
    </w:rPr>
  </w:style>
  <w:style w:type="paragraph" w:customStyle="1" w:styleId="04anumbering0">
    <w:name w:val="04anumbering"/>
    <w:basedOn w:val="Normale"/>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e"/>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aragrafoelenco"/>
    <w:link w:val="DPChar"/>
    <w:qFormat/>
    <w:locked/>
    <w:rsid w:val="002D6E1A"/>
    <w:pPr>
      <w:ind w:left="708"/>
      <w:contextualSpacing w:val="0"/>
      <w:jc w:val="both"/>
    </w:pPr>
    <w:rPr>
      <w:b/>
      <w:szCs w:val="20"/>
      <w:u w:val="single"/>
    </w:rPr>
  </w:style>
  <w:style w:type="paragraph" w:customStyle="1" w:styleId="Bullet">
    <w:name w:val="Bullet"/>
    <w:basedOn w:val="Normale"/>
    <w:locked/>
    <w:rsid w:val="002D6E1A"/>
    <w:pPr>
      <w:numPr>
        <w:numId w:val="11"/>
      </w:numPr>
      <w:tabs>
        <w:tab w:val="left" w:pos="708"/>
      </w:tabs>
      <w:spacing w:before="120" w:after="120" w:line="276" w:lineRule="auto"/>
      <w:jc w:val="both"/>
    </w:pPr>
    <w:rPr>
      <w:szCs w:val="20"/>
      <w:lang w:eastAsia="en-GB"/>
    </w:rPr>
  </w:style>
  <w:style w:type="character" w:styleId="Rimandonotadichiusura">
    <w:name w:val="endnote reference"/>
    <w:unhideWhenUsed/>
    <w:locked/>
    <w:rsid w:val="002D6E1A"/>
    <w:rPr>
      <w:vertAlign w:val="superscript"/>
    </w:rPr>
  </w:style>
  <w:style w:type="character" w:styleId="Testosegnaposto">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ellanormale"/>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essunelenco"/>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Numeroriga">
    <w:name w:val="line number"/>
    <w:basedOn w:val="Carpredefinitoparagrafo"/>
    <w:uiPriority w:val="99"/>
    <w:unhideWhenUsed/>
    <w:locked/>
    <w:rsid w:val="00952F2C"/>
  </w:style>
  <w:style w:type="paragraph" w:customStyle="1" w:styleId="aStyle">
    <w:name w:val="a) Style"/>
    <w:basedOn w:val="Normale"/>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Didascalia"/>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e"/>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Titolo5Carattere">
    <w:name w:val="Titolo 5 Carattere"/>
    <w:aliases w:val="Questions Carattere"/>
    <w:link w:val="Titolo5"/>
    <w:uiPriority w:val="9"/>
    <w:rsid w:val="00E9344E"/>
    <w:rPr>
      <w:rFonts w:ascii="Arial" w:hAnsi="Arial"/>
      <w:b/>
      <w:szCs w:val="24"/>
      <w:lang w:eastAsia="de-DE"/>
    </w:rPr>
  </w:style>
  <w:style w:type="character" w:customStyle="1" w:styleId="Titolo3Carattere">
    <w:name w:val="Titolo 3 Carattere"/>
    <w:link w:val="Titolo3"/>
    <w:rsid w:val="003865E5"/>
    <w:rPr>
      <w:rFonts w:ascii="Cambria" w:eastAsia="Times New Roman" w:hAnsi="Cambria" w:cs="Times New Roman"/>
      <w:b/>
      <w:bCs/>
      <w:color w:val="4F81BD"/>
      <w:sz w:val="22"/>
      <w:szCs w:val="24"/>
      <w:lang w:eastAsia="de-DE"/>
    </w:rPr>
  </w:style>
  <w:style w:type="character" w:customStyle="1" w:styleId="Titolo4Carattere">
    <w:name w:val="Titolo 4 Carattere"/>
    <w:link w:val="Titolo4"/>
    <w:rsid w:val="00CB7286"/>
    <w:rPr>
      <w:b/>
      <w:bCs/>
      <w:sz w:val="28"/>
      <w:szCs w:val="28"/>
      <w:lang w:eastAsia="de-DE"/>
    </w:rPr>
  </w:style>
  <w:style w:type="table" w:styleId="Elencochiaro-Colore3">
    <w:name w:val="Light List Accent 3"/>
    <w:basedOn w:val="Tabellanormale"/>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ellanormale"/>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e"/>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e"/>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Titolo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Titolo1"/>
    <w:next w:val="Normale"/>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e"/>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e"/>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e"/>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e"/>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e"/>
    <w:next w:val="Normale"/>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e"/>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e"/>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e"/>
    <w:rsid w:val="000D2D0B"/>
    <w:rPr>
      <w:szCs w:val="20"/>
    </w:rPr>
  </w:style>
  <w:style w:type="paragraph" w:customStyle="1" w:styleId="Sbuchead">
    <w:name w:val="Sbuchead"/>
    <w:basedOn w:val="Normale"/>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e"/>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e"/>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e"/>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e"/>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e"/>
    <w:next w:val="Normale"/>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e"/>
    <w:next w:val="Normale"/>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e"/>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e"/>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e"/>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e"/>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e"/>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e"/>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e"/>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e"/>
    <w:rsid w:val="000D2D0B"/>
    <w:pPr>
      <w:spacing w:before="120" w:after="120"/>
      <w:jc w:val="center"/>
    </w:pPr>
    <w:rPr>
      <w:rFonts w:ascii="Times New Roman" w:hAnsi="Times New Roman"/>
      <w:sz w:val="24"/>
      <w:lang w:eastAsia="en-US"/>
    </w:rPr>
  </w:style>
  <w:style w:type="paragraph" w:customStyle="1" w:styleId="NormalLeft">
    <w:name w:val="Normal Left"/>
    <w:basedOn w:val="Normale"/>
    <w:rsid w:val="000D2D0B"/>
    <w:pPr>
      <w:spacing w:before="120" w:after="120"/>
    </w:pPr>
    <w:rPr>
      <w:rFonts w:ascii="Times New Roman" w:hAnsi="Times New Roman"/>
      <w:sz w:val="24"/>
      <w:lang w:eastAsia="en-US"/>
    </w:rPr>
  </w:style>
  <w:style w:type="paragraph" w:customStyle="1" w:styleId="NormalRight">
    <w:name w:val="Normal Right"/>
    <w:basedOn w:val="Normale"/>
    <w:rsid w:val="000D2D0B"/>
    <w:pPr>
      <w:spacing w:before="120" w:after="120"/>
      <w:jc w:val="right"/>
    </w:pPr>
    <w:rPr>
      <w:rFonts w:ascii="Times New Roman" w:hAnsi="Times New Roman"/>
      <w:sz w:val="24"/>
      <w:lang w:eastAsia="en-US"/>
    </w:rPr>
  </w:style>
  <w:style w:type="paragraph" w:customStyle="1" w:styleId="QuotedText">
    <w:name w:val="Quoted Text"/>
    <w:basedOn w:val="Normale"/>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e"/>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e"/>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e"/>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e"/>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e"/>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e"/>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e"/>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e"/>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e"/>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e"/>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e"/>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e"/>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e"/>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e"/>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e"/>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e"/>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e"/>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e"/>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e"/>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e"/>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e"/>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e"/>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e"/>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e"/>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e"/>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e"/>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e"/>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e"/>
    <w:next w:val="Normale"/>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e"/>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e"/>
    <w:next w:val="Titolo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e"/>
    <w:next w:val="Normale"/>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e"/>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e"/>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e"/>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e"/>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e"/>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e"/>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e"/>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e"/>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e"/>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e"/>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e"/>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e"/>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e"/>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e"/>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e"/>
    <w:next w:val="Normale"/>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e"/>
    <w:next w:val="Normale"/>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e"/>
    <w:next w:val="Normale"/>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e"/>
    <w:next w:val="Normale"/>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e"/>
    <w:next w:val="Normale"/>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e"/>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e"/>
    <w:next w:val="Normale"/>
    <w:locked/>
    <w:rsid w:val="000D2D0B"/>
    <w:pPr>
      <w:spacing w:after="240"/>
    </w:pPr>
    <w:rPr>
      <w:rFonts w:ascii="Times New Roman" w:hAnsi="Times New Roman"/>
      <w:sz w:val="24"/>
      <w:lang w:eastAsia="en-US"/>
    </w:rPr>
  </w:style>
  <w:style w:type="paragraph" w:customStyle="1" w:styleId="Datedadoption">
    <w:name w:val="Date d'adoption"/>
    <w:basedOn w:val="Normale"/>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e"/>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e"/>
    <w:next w:val="Normale"/>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e"/>
    <w:next w:val="Normale"/>
    <w:locked/>
    <w:rsid w:val="000D2D0B"/>
    <w:pPr>
      <w:keepNext/>
      <w:spacing w:before="600" w:after="120"/>
      <w:jc w:val="both"/>
    </w:pPr>
    <w:rPr>
      <w:rFonts w:ascii="Times New Roman" w:hAnsi="Times New Roman"/>
      <w:sz w:val="24"/>
      <w:lang w:eastAsia="en-US"/>
    </w:rPr>
  </w:style>
  <w:style w:type="paragraph" w:customStyle="1" w:styleId="Langue">
    <w:name w:val="Langue"/>
    <w:basedOn w:val="Normale"/>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e"/>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e"/>
    <w:next w:val="Emission"/>
    <w:locked/>
    <w:rsid w:val="000D2D0B"/>
    <w:rPr>
      <w:rFonts w:cs="Arial"/>
      <w:sz w:val="24"/>
      <w:lang w:eastAsia="en-US"/>
    </w:rPr>
  </w:style>
  <w:style w:type="paragraph" w:customStyle="1" w:styleId="Rfrenceinstitutionnelle">
    <w:name w:val="Référence institutionnelle"/>
    <w:basedOn w:val="Normale"/>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e"/>
    <w:next w:val="Statut"/>
    <w:locked/>
    <w:rsid w:val="000D2D0B"/>
    <w:pPr>
      <w:ind w:left="5103"/>
    </w:pPr>
    <w:rPr>
      <w:rFonts w:ascii="Times New Roman" w:hAnsi="Times New Roman"/>
      <w:sz w:val="24"/>
      <w:lang w:eastAsia="en-US"/>
    </w:rPr>
  </w:style>
  <w:style w:type="paragraph" w:customStyle="1" w:styleId="Rfrenceinterne">
    <w:name w:val="Référence interne"/>
    <w:basedOn w:val="Normale"/>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e"/>
    <w:locked/>
    <w:rsid w:val="000D2D0B"/>
    <w:pPr>
      <w:jc w:val="center"/>
    </w:pPr>
    <w:rPr>
      <w:rFonts w:ascii="Times New Roman" w:hAnsi="Times New Roman"/>
      <w:b/>
      <w:sz w:val="24"/>
      <w:lang w:eastAsia="en-US"/>
    </w:rPr>
  </w:style>
  <w:style w:type="paragraph" w:customStyle="1" w:styleId="Statut">
    <w:name w:val="Statut"/>
    <w:basedOn w:val="Normale"/>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e"/>
    <w:next w:val="Normale"/>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e"/>
    <w:next w:val="Normale"/>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e"/>
    <w:next w:val="Normale"/>
    <w:locked/>
    <w:rsid w:val="000D2D0B"/>
    <w:pPr>
      <w:spacing w:before="120" w:after="120"/>
      <w:jc w:val="both"/>
    </w:pPr>
    <w:rPr>
      <w:rFonts w:ascii="Times New Roman" w:hAnsi="Times New Roman"/>
      <w:sz w:val="24"/>
      <w:lang w:eastAsia="en-US"/>
    </w:rPr>
  </w:style>
  <w:style w:type="paragraph" w:customStyle="1" w:styleId="Supertitre">
    <w:name w:val="Supertitre"/>
    <w:basedOn w:val="Normale"/>
    <w:next w:val="Normale"/>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e"/>
    <w:next w:val="Normale"/>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e"/>
    <w:locked/>
    <w:rsid w:val="000D2D0B"/>
    <w:pPr>
      <w:jc w:val="center"/>
    </w:pPr>
    <w:rPr>
      <w:rFonts w:ascii="Times New Roman" w:hAnsi="Times New Roman"/>
      <w:sz w:val="24"/>
      <w:lang w:eastAsia="en-US"/>
    </w:rPr>
  </w:style>
  <w:style w:type="paragraph" w:customStyle="1" w:styleId="Fichefinanciretitre">
    <w:name w:val="Fiche financière titre"/>
    <w:basedOn w:val="Normale"/>
    <w:next w:val="Normale"/>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e"/>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e"/>
    <w:locked/>
    <w:rsid w:val="000D2D0B"/>
    <w:pPr>
      <w:spacing w:after="240"/>
    </w:pPr>
  </w:style>
  <w:style w:type="paragraph" w:customStyle="1" w:styleId="Accompagnant">
    <w:name w:val="Accompagnant"/>
    <w:basedOn w:val="Normale"/>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e"/>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e"/>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e"/>
    <w:next w:val="Normale"/>
    <w:locked/>
    <w:rsid w:val="000D2D0B"/>
    <w:pPr>
      <w:spacing w:before="360"/>
      <w:jc w:val="center"/>
    </w:pPr>
    <w:rPr>
      <w:rFonts w:ascii="Times New Roman" w:hAnsi="Times New Roman"/>
      <w:sz w:val="24"/>
      <w:lang w:eastAsia="en-US"/>
    </w:rPr>
  </w:style>
  <w:style w:type="paragraph" w:styleId="Numeroelenco2">
    <w:name w:val="List Number 2"/>
    <w:basedOn w:val="Normale"/>
    <w:locked/>
    <w:rsid w:val="000D2D0B"/>
    <w:pPr>
      <w:tabs>
        <w:tab w:val="num" w:pos="643"/>
      </w:tabs>
      <w:spacing w:before="120" w:after="120"/>
      <w:ind w:left="643" w:hanging="360"/>
      <w:jc w:val="both"/>
    </w:pPr>
    <w:rPr>
      <w:rFonts w:ascii="Times New Roman" w:hAnsi="Times New Roman"/>
      <w:sz w:val="24"/>
      <w:lang w:eastAsia="en-US"/>
    </w:rPr>
  </w:style>
  <w:style w:type="paragraph" w:styleId="Numeroelenco3">
    <w:name w:val="List Number 3"/>
    <w:basedOn w:val="Normale"/>
    <w:locked/>
    <w:rsid w:val="000D2D0B"/>
    <w:pPr>
      <w:tabs>
        <w:tab w:val="num" w:pos="926"/>
      </w:tabs>
      <w:spacing w:before="120" w:after="120"/>
      <w:ind w:left="926" w:hanging="360"/>
      <w:jc w:val="both"/>
    </w:pPr>
    <w:rPr>
      <w:rFonts w:ascii="Times New Roman" w:hAnsi="Times New Roman"/>
      <w:sz w:val="24"/>
      <w:lang w:eastAsia="en-US"/>
    </w:rPr>
  </w:style>
  <w:style w:type="paragraph" w:styleId="Numeroelenco4">
    <w:name w:val="List Number 4"/>
    <w:basedOn w:val="Normale"/>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Puntoelenco">
    <w:name w:val="List Bullet"/>
    <w:basedOn w:val="Normale"/>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Puntoelenco2">
    <w:name w:val="List Bullet 2"/>
    <w:basedOn w:val="Normale"/>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Puntoelenco3">
    <w:name w:val="List Bullet 3"/>
    <w:basedOn w:val="Normale"/>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Puntoelenco4">
    <w:name w:val="List Bullet 4"/>
    <w:basedOn w:val="Normale"/>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Indicedellefigure">
    <w:name w:val="table of figures"/>
    <w:basedOn w:val="Normale"/>
    <w:next w:val="Normale"/>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e"/>
    <w:locked/>
    <w:rsid w:val="000D2D0B"/>
    <w:pPr>
      <w:ind w:left="720"/>
      <w:contextualSpacing/>
    </w:pPr>
    <w:rPr>
      <w:rFonts w:ascii="Cambria" w:hAnsi="Cambria"/>
      <w:sz w:val="24"/>
      <w:lang w:val="en-US" w:eastAsia="en-US"/>
    </w:rPr>
  </w:style>
  <w:style w:type="paragraph" w:customStyle="1" w:styleId="Listeavsnitt1">
    <w:name w:val="Listeavsnitt1"/>
    <w:basedOn w:val="Normale"/>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e"/>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e"/>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e"/>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itolo1"/>
    <w:next w:val="Normale"/>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e"/>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e"/>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e"/>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e"/>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e"/>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e"/>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olo">
    <w:name w:val="Title"/>
    <w:basedOn w:val="Normale"/>
    <w:next w:val="Normale"/>
    <w:link w:val="TitoloCarattere"/>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oloCarattere">
    <w:name w:val="Titolo Carattere"/>
    <w:link w:val="Titolo"/>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e"/>
    <w:locked/>
    <w:rsid w:val="000D2D0B"/>
    <w:pPr>
      <w:spacing w:before="320" w:line="260" w:lineRule="exact"/>
      <w:jc w:val="both"/>
    </w:pPr>
    <w:rPr>
      <w:rFonts w:ascii="Myriad Pro Light" w:hAnsi="Myriad Pro Light"/>
      <w:b/>
      <w:sz w:val="21"/>
      <w:szCs w:val="20"/>
      <w:lang w:val="es-ES" w:eastAsia="es-ES"/>
    </w:rPr>
  </w:style>
  <w:style w:type="character" w:customStyle="1" w:styleId="RevisioneCarattere">
    <w:name w:val="Revisione Carattere"/>
    <w:link w:val="Revisione"/>
    <w:uiPriority w:val="99"/>
    <w:semiHidden/>
    <w:locked/>
    <w:rsid w:val="000D2D0B"/>
    <w:rPr>
      <w:rFonts w:ascii="Georgia" w:hAnsi="Georgia"/>
      <w:sz w:val="22"/>
      <w:szCs w:val="24"/>
      <w:lang w:eastAsia="de-DE"/>
    </w:rPr>
  </w:style>
  <w:style w:type="table" w:customStyle="1" w:styleId="TableGrid2">
    <w:name w:val="Table Grid2"/>
    <w:basedOn w:val="Tabellanormale"/>
    <w:next w:val="Grigliatabella"/>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delicata">
    <w:name w:val="Subtle Emphasis"/>
    <w:aliases w:val="Question"/>
    <w:uiPriority w:val="19"/>
    <w:qFormat/>
    <w:locked/>
    <w:rsid w:val="003A6E9A"/>
    <w:rPr>
      <w:b/>
      <w:i w:val="0"/>
      <w:iCs/>
      <w:sz w:val="20"/>
    </w:rPr>
  </w:style>
  <w:style w:type="paragraph" w:customStyle="1" w:styleId="NEW-Paragraph-Level1">
    <w:name w:val="NEW-Paragraph-Level1"/>
    <w:basedOn w:val="Normale"/>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e"/>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e"/>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e"/>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e"/>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e"/>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e"/>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e"/>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e"/>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e"/>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e"/>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e"/>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Carpredefinitoparagrafo"/>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Enfasiintensa">
    <w:name w:val="Intense Emphasis"/>
    <w:basedOn w:val="Carpredefinitoparagrafo"/>
    <w:uiPriority w:val="21"/>
    <w:qFormat/>
    <w:locked/>
    <w:rsid w:val="00D34282"/>
    <w:rPr>
      <w:b/>
      <w:bCs/>
      <w:i/>
      <w:iCs/>
    </w:rPr>
  </w:style>
  <w:style w:type="character" w:customStyle="1" w:styleId="CPTitle1Char">
    <w:name w:val="CP_Title1 Char"/>
    <w:basedOn w:val="Carpredefinitoparagrafo"/>
    <w:link w:val="CPTitle1"/>
    <w:locked/>
    <w:rsid w:val="00D34282"/>
    <w:rPr>
      <w:rFonts w:asciiTheme="majorHAnsi" w:eastAsiaTheme="majorEastAsia" w:hAnsiTheme="majorHAnsi" w:cstheme="majorHAnsi"/>
      <w:b/>
      <w:sz w:val="32"/>
      <w:szCs w:val="32"/>
    </w:rPr>
  </w:style>
  <w:style w:type="paragraph" w:customStyle="1" w:styleId="CPTitle1">
    <w:name w:val="CP_Title1"/>
    <w:basedOn w:val="Titolo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itolo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e"/>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e"/>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e"/>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e"/>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e"/>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e"/>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1" w:defUIPriority="0" w:defSemiHidden="1" w:defUnhideWhenUsed="1" w:defQFormat="0" w:count="267">
    <w:lsdException w:name="Normal" w:locked="0" w:semiHidden="0" w:unhideWhenUsed="0" w:qFormat="1"/>
    <w:lsdException w:name="heading 1" w:locked="0" w:semiHidden="0" w:unhideWhenUsed="0" w:qFormat="1"/>
    <w:lsdException w:name="heading 2" w:locked="0" w:semiHidden="0" w:unhideWhenUsed="0" w:qFormat="1"/>
    <w:lsdException w:name="heading 3" w:locked="0" w:semiHidden="0" w:unhideWhenUsed="0" w:qFormat="1"/>
    <w:lsdException w:name="heading 4" w:locked="0" w:semiHidden="0" w:unhideWhenUsed="0" w:qFormat="1"/>
    <w:lsdException w:name="heading 5" w:locked="0" w:semiHidden="0" w:uiPriority="9" w:unhideWhenUsed="0" w:qFormat="1"/>
    <w:lsdException w:name="heading 6" w:locked="0" w:semiHidden="0" w:unhideWhenUsed="0" w:qFormat="1"/>
    <w:lsdException w:name="heading 7" w:locked="0" w:qFormat="1"/>
    <w:lsdException w:name="heading 8" w:locked="0" w:qFormat="1"/>
    <w:lsdException w:name="heading 9" w:locked="0" w:qFormat="1"/>
    <w:lsdException w:name="toc 1" w:locked="0" w:uiPriority="39" w:qFormat="1"/>
    <w:lsdException w:name="toc 2" w:locked="0" w:uiPriority="39" w:qFormat="1"/>
    <w:lsdException w:name="toc 3" w:locked="0" w:uiPriority="39" w:qFormat="1"/>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qFormat="1"/>
    <w:lsdException w:name="annotation text" w:locked="0" w:uiPriority="99"/>
    <w:lsdException w:name="header" w:locked="0"/>
    <w:lsdException w:name="footer" w:locked="0" w:uiPriority="99"/>
    <w:lsdException w:name="caption" w:locked="0" w:qFormat="1"/>
    <w:lsdException w:name="table of figures" w:locked="0"/>
    <w:lsdException w:name="footnote reference" w:locked="0" w:uiPriority="99" w:qFormat="1"/>
    <w:lsdException w:name="annotation reference" w:locked="0" w:uiPriority="99"/>
    <w:lsdException w:name="line number" w:locked="0" w:uiPriority="99"/>
    <w:lsdException w:name="page number" w:locked="0"/>
    <w:lsdException w:name="endnote reference" w:locked="0"/>
    <w:lsdException w:name="endnote text" w:locked="0"/>
    <w:lsdException w:name="List Bullet" w:locked="0"/>
    <w:lsdException w:name="List Number" w:locked="0" w:semiHidden="0" w:unhideWhenUsed="0"/>
    <w:lsdException w:name="List 4" w:semiHidden="0" w:unhideWhenUsed="0"/>
    <w:lsdException w:name="List 5" w:semiHidden="0" w:unhideWhenUsed="0"/>
    <w:lsdException w:name="List Bullet 2" w:locked="0"/>
    <w:lsdException w:name="List Bullet 3" w:locked="0"/>
    <w:lsdException w:name="List Bullet 4" w:locked="0"/>
    <w:lsdException w:name="List Number 2" w:locked="0"/>
    <w:lsdException w:name="List Number 3" w:locked="0"/>
    <w:lsdException w:name="List Number 4" w:locked="0"/>
    <w:lsdException w:name="Title" w:locked="0" w:semiHidden="0" w:uiPriority="10" w:unhideWhenUsed="0" w:qFormat="1"/>
    <w:lsdException w:name="Default Paragraph Font" w:locked="0" w:uiPriority="1"/>
    <w:lsdException w:name="Body Text" w:locked="0"/>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locked="0" w:uiPriority="99"/>
    <w:lsdException w:name="FollowedHyperlink" w:locked="0"/>
    <w:lsdException w:name="Strong" w:locked="0" w:semiHidden="0" w:unhideWhenUsed="0" w:qFormat="1"/>
    <w:lsdException w:name="Emphasis" w:locked="0" w:semiHidden="0" w:uiPriority="20" w:unhideWhenUsed="0" w:qFormat="1"/>
    <w:lsdException w:name="Document Map" w:locked="0"/>
    <w:lsdException w:name="Plain Text" w:locked="0"/>
    <w:lsdException w:name="HTML Top of Form" w:locked="0"/>
    <w:lsdException w:name="HTML Bottom of Form" w:locked="0"/>
    <w:lsdException w:name="Normal (Web)" w:locked="0"/>
    <w:lsdException w:name="Normal Table" w:locked="0"/>
    <w:lsdException w:name="annotation subject" w:locked="0"/>
    <w:lsdException w:name="No List" w:locked="0" w:uiPriority="99"/>
    <w:lsdException w:name="Balloon Text" w:locked="0"/>
    <w:lsdException w:name="Table Grid" w:locked="0" w:semiHidden="0" w:uiPriority="39" w:unhideWhenUsed="0"/>
    <w:lsdException w:name="Placeholder Text" w:locked="0"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iPriority="99" w:unhideWhenUsed="0"/>
    <w:lsdException w:name="List Paragraph" w:locked="0"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locked="0"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locked="0"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locked="0" w:uiPriority="39" w:qFormat="1"/>
  </w:latentStyles>
  <w:style w:type="paragraph" w:default="1" w:styleId="Normale">
    <w:name w:val="Normal"/>
    <w:qFormat/>
    <w:rsid w:val="00646C30"/>
    <w:rPr>
      <w:rFonts w:ascii="Arial" w:hAnsi="Arial"/>
      <w:szCs w:val="24"/>
      <w:lang w:eastAsia="de-DE"/>
    </w:rPr>
  </w:style>
  <w:style w:type="paragraph" w:styleId="Titolo1">
    <w:name w:val="heading 1"/>
    <w:basedOn w:val="Normale"/>
    <w:next w:val="Normale"/>
    <w:link w:val="Titolo1Carattere"/>
    <w:qFormat/>
    <w:locked/>
    <w:rsid w:val="009E7724"/>
    <w:pPr>
      <w:keepNext/>
      <w:numPr>
        <w:numId w:val="5"/>
      </w:numPr>
      <w:spacing w:before="240" w:after="60"/>
      <w:outlineLvl w:val="0"/>
    </w:pPr>
    <w:rPr>
      <w:rFonts w:cs="Arial"/>
      <w:b/>
      <w:bCs/>
      <w:kern w:val="32"/>
      <w:sz w:val="24"/>
      <w:szCs w:val="32"/>
    </w:rPr>
  </w:style>
  <w:style w:type="paragraph" w:styleId="Titolo2">
    <w:name w:val="heading 2"/>
    <w:basedOn w:val="Normale"/>
    <w:next w:val="Normale"/>
    <w:link w:val="Titolo2Carattere"/>
    <w:qFormat/>
    <w:locked/>
    <w:rsid w:val="00886A60"/>
    <w:pPr>
      <w:keepNext/>
      <w:keepLines/>
      <w:spacing w:before="200" w:after="120"/>
      <w:outlineLvl w:val="1"/>
    </w:pPr>
    <w:rPr>
      <w:b/>
      <w:bCs/>
      <w:szCs w:val="26"/>
    </w:rPr>
  </w:style>
  <w:style w:type="paragraph" w:styleId="Titolo3">
    <w:name w:val="heading 3"/>
    <w:basedOn w:val="Normale"/>
    <w:next w:val="Normale"/>
    <w:link w:val="Titolo3Carattere"/>
    <w:qFormat/>
    <w:locked/>
    <w:rsid w:val="003865E5"/>
    <w:pPr>
      <w:keepNext/>
      <w:keepLines/>
      <w:spacing w:before="200"/>
      <w:outlineLvl w:val="2"/>
    </w:pPr>
    <w:rPr>
      <w:rFonts w:ascii="Cambria" w:hAnsi="Cambria"/>
      <w:b/>
      <w:bCs/>
      <w:color w:val="4F81BD"/>
    </w:rPr>
  </w:style>
  <w:style w:type="paragraph" w:styleId="Titolo4">
    <w:name w:val="heading 4"/>
    <w:basedOn w:val="Normale"/>
    <w:next w:val="Normale"/>
    <w:link w:val="Titolo4Carattere"/>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Titolo5">
    <w:name w:val="heading 5"/>
    <w:aliases w:val="Questions"/>
    <w:basedOn w:val="Normale"/>
    <w:next w:val="Normale"/>
    <w:link w:val="Titolo5Carattere"/>
    <w:uiPriority w:val="9"/>
    <w:qFormat/>
    <w:locked/>
    <w:rsid w:val="00E9344E"/>
    <w:pPr>
      <w:keepNext/>
      <w:keepLines/>
      <w:numPr>
        <w:numId w:val="13"/>
      </w:numPr>
      <w:spacing w:before="200"/>
      <w:jc w:val="both"/>
      <w:outlineLvl w:val="4"/>
    </w:pPr>
    <w:rPr>
      <w:b/>
    </w:rPr>
  </w:style>
  <w:style w:type="paragraph" w:styleId="Titolo6">
    <w:name w:val="heading 6"/>
    <w:basedOn w:val="Normale"/>
    <w:next w:val="Normale"/>
    <w:link w:val="Titolo6Carattere"/>
    <w:qFormat/>
    <w:locked/>
    <w:rsid w:val="003609B6"/>
    <w:pPr>
      <w:numPr>
        <w:ilvl w:val="5"/>
        <w:numId w:val="4"/>
      </w:numPr>
      <w:spacing w:before="240" w:after="60"/>
      <w:outlineLvl w:val="5"/>
    </w:pPr>
    <w:rPr>
      <w:rFonts w:ascii="Times New Roman" w:hAnsi="Times New Roman"/>
      <w:b/>
      <w:bCs/>
      <w:szCs w:val="22"/>
    </w:rPr>
  </w:style>
  <w:style w:type="paragraph" w:styleId="Titolo7">
    <w:name w:val="heading 7"/>
    <w:basedOn w:val="Normale"/>
    <w:next w:val="Normale"/>
    <w:link w:val="Titolo7Carattere"/>
    <w:unhideWhenUsed/>
    <w:qFormat/>
    <w:locked/>
    <w:rsid w:val="002D6E1A"/>
    <w:pPr>
      <w:spacing w:before="240" w:after="60"/>
      <w:ind w:left="1296" w:hanging="1296"/>
      <w:outlineLvl w:val="6"/>
    </w:pPr>
    <w:rPr>
      <w:rFonts w:ascii="Times New Roman" w:hAnsi="Times New Roman"/>
    </w:rPr>
  </w:style>
  <w:style w:type="paragraph" w:styleId="Titolo8">
    <w:name w:val="heading 8"/>
    <w:basedOn w:val="Normale"/>
    <w:next w:val="Normale"/>
    <w:link w:val="Titolo8Carattere"/>
    <w:qFormat/>
    <w:locked/>
    <w:rsid w:val="003609B6"/>
    <w:pPr>
      <w:numPr>
        <w:ilvl w:val="7"/>
        <w:numId w:val="4"/>
      </w:numPr>
      <w:spacing w:before="240" w:after="60"/>
      <w:outlineLvl w:val="7"/>
    </w:pPr>
    <w:rPr>
      <w:rFonts w:ascii="Times New Roman" w:hAnsi="Times New Roman"/>
      <w:i/>
      <w:iCs/>
    </w:rPr>
  </w:style>
  <w:style w:type="paragraph" w:styleId="Titolo9">
    <w:name w:val="heading 9"/>
    <w:basedOn w:val="Normale"/>
    <w:next w:val="Normale"/>
    <w:link w:val="Titolo9Carattere"/>
    <w:qFormat/>
    <w:locked/>
    <w:rsid w:val="00A06867"/>
    <w:pPr>
      <w:tabs>
        <w:tab w:val="num" w:pos="1584"/>
      </w:tabs>
      <w:spacing w:before="240" w:after="60"/>
      <w:ind w:left="1584" w:hanging="1584"/>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locked/>
    <w:rsid w:val="005B64CB"/>
    <w:pPr>
      <w:tabs>
        <w:tab w:val="center" w:pos="4536"/>
        <w:tab w:val="right" w:pos="9072"/>
      </w:tabs>
    </w:pPr>
  </w:style>
  <w:style w:type="paragraph" w:styleId="Pidipagina">
    <w:name w:val="footer"/>
    <w:basedOn w:val="Normale"/>
    <w:link w:val="PidipaginaCarattere"/>
    <w:uiPriority w:val="99"/>
    <w:locked/>
    <w:rsid w:val="005B64CB"/>
    <w:pPr>
      <w:tabs>
        <w:tab w:val="center" w:pos="4536"/>
        <w:tab w:val="right" w:pos="9072"/>
      </w:tabs>
    </w:pPr>
  </w:style>
  <w:style w:type="table" w:styleId="Grigliatabella">
    <w:name w:val="Table Grid"/>
    <w:basedOn w:val="Tabellanormale"/>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e"/>
    <w:locked/>
    <w:rsid w:val="003E3ACA"/>
    <w:pPr>
      <w:spacing w:line="200" w:lineRule="exact"/>
    </w:pPr>
    <w:rPr>
      <w:color w:val="2D4190"/>
      <w:sz w:val="16"/>
    </w:rPr>
  </w:style>
  <w:style w:type="paragraph" w:customStyle="1" w:styleId="05aTitle">
    <w:name w:val="05a_Title"/>
    <w:basedOn w:val="Normale"/>
    <w:locked/>
    <w:rsid w:val="00791EB4"/>
    <w:pPr>
      <w:spacing w:line="340" w:lineRule="exact"/>
    </w:pPr>
    <w:rPr>
      <w:b/>
      <w:color w:val="000000"/>
      <w:sz w:val="28"/>
    </w:rPr>
  </w:style>
  <w:style w:type="paragraph" w:customStyle="1" w:styleId="02Date">
    <w:name w:val="02_Date"/>
    <w:basedOn w:val="Normale"/>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e"/>
    <w:link w:val="04BodyTextChar"/>
    <w:locked/>
    <w:rsid w:val="001725A5"/>
    <w:pPr>
      <w:spacing w:after="250" w:line="276" w:lineRule="auto"/>
      <w:jc w:val="both"/>
    </w:pPr>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Numeropagina">
    <w:name w:val="page number"/>
    <w:basedOn w:val="Carpredefinitoparagrafo"/>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Sommario1">
    <w:name w:val="toc 1"/>
    <w:basedOn w:val="Normale"/>
    <w:next w:val="Normale"/>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Collegamentoipertestuale">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Testonotaapidipagina">
    <w:name w:val="footnote text"/>
    <w:aliases w:val="Char3, Char3,Fußnotentextf,Fußnotentextr,stile 1,Footnote1,Footnote2,Footnote3,Footnote4,Footnote5,Footnote6,Footnote7,Footnote8,Footnote9,Footnote10,Footnote11,Footnote21,Footnote31,Footnote41,Footnote51,Footnote61,Footnote71"/>
    <w:basedOn w:val="Normale"/>
    <w:link w:val="TestonotaapidipaginaCarattere"/>
    <w:qFormat/>
    <w:locked/>
    <w:rsid w:val="001725A5"/>
    <w:pPr>
      <w:spacing w:line="200" w:lineRule="exact"/>
    </w:pPr>
    <w:rPr>
      <w:sz w:val="16"/>
      <w:szCs w:val="20"/>
    </w:rPr>
  </w:style>
  <w:style w:type="character" w:styleId="Rimandonotaapidipagina">
    <w:name w:val="footnote reference"/>
    <w:aliases w:val="SUPERS,Footnote reference number,Footnote symbol,note TESI,-E Fußnotenzeichen,number,BVI fnr,Footnote,Footnote Reference Superscript,(Footnote Reference),EN Footnote Reference,Voetnootverwijzing,Times 10 Point,Exposant 3 Poi"/>
    <w:uiPriority w:val="99"/>
    <w:qFormat/>
    <w:locked/>
    <w:rsid w:val="00C274F3"/>
    <w:rPr>
      <w:vertAlign w:val="superscript"/>
    </w:rPr>
  </w:style>
  <w:style w:type="paragraph" w:styleId="Sommario2">
    <w:name w:val="toc 2"/>
    <w:basedOn w:val="Normale"/>
    <w:next w:val="Normale"/>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e"/>
    <w:link w:val="06InfoTitleZchn"/>
    <w:locked/>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Rimandocommento">
    <w:name w:val="annotation reference"/>
    <w:uiPriority w:val="99"/>
    <w:locked/>
    <w:rsid w:val="004B1E61"/>
    <w:rPr>
      <w:sz w:val="16"/>
      <w:szCs w:val="16"/>
    </w:rPr>
  </w:style>
  <w:style w:type="paragraph" w:styleId="Testocommento">
    <w:name w:val="annotation text"/>
    <w:basedOn w:val="Normale"/>
    <w:link w:val="TestocommentoCarattere"/>
    <w:uiPriority w:val="99"/>
    <w:locked/>
    <w:rsid w:val="004B1E61"/>
    <w:rPr>
      <w:szCs w:val="20"/>
    </w:rPr>
  </w:style>
  <w:style w:type="character" w:customStyle="1" w:styleId="TestocommentoCarattere">
    <w:name w:val="Testo commento Carattere"/>
    <w:link w:val="Testocommento"/>
    <w:uiPriority w:val="99"/>
    <w:rsid w:val="004B1E61"/>
    <w:rPr>
      <w:rFonts w:ascii="Georgia" w:hAnsi="Georgia"/>
      <w:lang w:eastAsia="de-DE"/>
    </w:rPr>
  </w:style>
  <w:style w:type="paragraph" w:styleId="Soggettocommento">
    <w:name w:val="annotation subject"/>
    <w:basedOn w:val="Testocommento"/>
    <w:next w:val="Testocommento"/>
    <w:link w:val="SoggettocommentoCarattere"/>
    <w:locked/>
    <w:rsid w:val="004B1E61"/>
    <w:rPr>
      <w:b/>
      <w:bCs/>
    </w:rPr>
  </w:style>
  <w:style w:type="character" w:customStyle="1" w:styleId="SoggettocommentoCarattere">
    <w:name w:val="Soggetto commento Carattere"/>
    <w:link w:val="Soggettocommento"/>
    <w:rsid w:val="004B1E61"/>
    <w:rPr>
      <w:rFonts w:ascii="Georgia" w:hAnsi="Georgia"/>
      <w:b/>
      <w:bCs/>
      <w:lang w:eastAsia="de-DE"/>
    </w:rPr>
  </w:style>
  <w:style w:type="paragraph" w:styleId="Testofumetto">
    <w:name w:val="Balloon Text"/>
    <w:basedOn w:val="Normale"/>
    <w:link w:val="TestofumettoCarattere"/>
    <w:locked/>
    <w:rsid w:val="004B1E61"/>
    <w:rPr>
      <w:rFonts w:ascii="Tahoma" w:hAnsi="Tahoma" w:cs="Tahoma"/>
      <w:sz w:val="16"/>
      <w:szCs w:val="16"/>
    </w:rPr>
  </w:style>
  <w:style w:type="character" w:customStyle="1" w:styleId="TestofumettoCarattere">
    <w:name w:val="Testo fumetto Carattere"/>
    <w:link w:val="Testofumetto"/>
    <w:rsid w:val="004B1E61"/>
    <w:rPr>
      <w:rFonts w:ascii="Tahoma" w:hAnsi="Tahoma" w:cs="Tahoma"/>
      <w:sz w:val="16"/>
      <w:szCs w:val="16"/>
      <w:lang w:eastAsia="de-DE"/>
    </w:rPr>
  </w:style>
  <w:style w:type="paragraph" w:styleId="Paragrafoelenco">
    <w:name w:val="List Paragraph"/>
    <w:aliases w:val="Paragraphe EI,Paragraphe de liste1,EC,Paragraphe de liste"/>
    <w:basedOn w:val="Normale"/>
    <w:link w:val="ParagrafoelencoCarattere"/>
    <w:uiPriority w:val="34"/>
    <w:qFormat/>
    <w:locked/>
    <w:rsid w:val="002A0C82"/>
    <w:pPr>
      <w:ind w:left="720"/>
      <w:contextualSpacing/>
    </w:pPr>
  </w:style>
  <w:style w:type="paragraph" w:styleId="Titolosommario">
    <w:name w:val="TOC Heading"/>
    <w:basedOn w:val="Titolo1"/>
    <w:next w:val="Normale"/>
    <w:uiPriority w:val="39"/>
    <w:unhideWhenUsed/>
    <w:qFormat/>
    <w:locked/>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TestonotaapidipaginaCarattere">
    <w:name w:val="Testo nota a piè di pagina Carattere"/>
    <w:aliases w:val="Char3 Carattere, Char3 Carattere,Fußnotentextf Carattere,Fußnotentextr Carattere,stile 1 Carattere,Footnote1 Carattere,Footnote2 Carattere,Footnote3 Carattere,Footnote4 Carattere,Footnote5 Carattere"/>
    <w:link w:val="Testonotaapidipagina"/>
    <w:locked/>
    <w:rsid w:val="00D0272C"/>
    <w:rPr>
      <w:rFonts w:ascii="Georgia" w:hAnsi="Georgia"/>
      <w:sz w:val="16"/>
      <w:lang w:eastAsia="de-DE"/>
    </w:rPr>
  </w:style>
  <w:style w:type="paragraph" w:customStyle="1" w:styleId="DPpara">
    <w:name w:val="DP para"/>
    <w:basedOn w:val="04aNumeration"/>
    <w:link w:val="DPparaChar"/>
    <w:locked/>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Carpredefinitoparagrafo"/>
    <w:locked/>
    <w:rsid w:val="008E1B6A"/>
  </w:style>
  <w:style w:type="paragraph" w:customStyle="1" w:styleId="ManualNumPar1">
    <w:name w:val="Manual NumPar 1"/>
    <w:basedOn w:val="Normale"/>
    <w:next w:val="Normale"/>
    <w:link w:val="ManualNumPar1Char"/>
    <w:uiPriority w:val="99"/>
    <w:locked/>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itolo1Carattere">
    <w:name w:val="Titolo 1 Carattere"/>
    <w:link w:val="Titolo1"/>
    <w:rsid w:val="009E7724"/>
    <w:rPr>
      <w:rFonts w:ascii="Arial" w:hAnsi="Arial" w:cs="Arial"/>
      <w:b/>
      <w:bCs/>
      <w:kern w:val="32"/>
      <w:sz w:val="24"/>
      <w:szCs w:val="32"/>
      <w:lang w:eastAsia="de-DE"/>
    </w:rPr>
  </w:style>
  <w:style w:type="character" w:customStyle="1" w:styleId="Heading2Char">
    <w:name w:val="Heading 2 Char"/>
    <w:locked/>
    <w:rsid w:val="00DB4121"/>
    <w:rPr>
      <w:rFonts w:ascii="Georgia" w:hAnsi="Georgia" w:cs="Arial"/>
      <w:bCs/>
      <w:i/>
      <w:kern w:val="32"/>
      <w:szCs w:val="32"/>
      <w:lang w:eastAsia="de-DE"/>
    </w:rPr>
  </w:style>
  <w:style w:type="character" w:styleId="Enfasicorsivo">
    <w:name w:val="Emphasis"/>
    <w:uiPriority w:val="20"/>
    <w:qFormat/>
    <w:locked/>
    <w:rsid w:val="005F028E"/>
    <w:rPr>
      <w:i/>
      <w:iCs/>
    </w:rPr>
  </w:style>
  <w:style w:type="paragraph" w:styleId="Revisione">
    <w:name w:val="Revision"/>
    <w:link w:val="RevisioneCarattere"/>
    <w:hidden/>
    <w:uiPriority w:val="99"/>
    <w:semiHidden/>
    <w:rsid w:val="008E6A37"/>
    <w:rPr>
      <w:rFonts w:ascii="Georgia" w:hAnsi="Georgia"/>
      <w:sz w:val="22"/>
      <w:szCs w:val="24"/>
      <w:lang w:eastAsia="de-DE"/>
    </w:rPr>
  </w:style>
  <w:style w:type="paragraph" w:styleId="Sommario3">
    <w:name w:val="toc 3"/>
    <w:basedOn w:val="Normale"/>
    <w:next w:val="Normale"/>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e"/>
    <w:next w:val="Normale"/>
    <w:uiPriority w:val="99"/>
    <w:locked/>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e"/>
    <w:next w:val="Normale"/>
    <w:uiPriority w:val="99"/>
    <w:locked/>
    <w:rsid w:val="00F377CD"/>
    <w:pPr>
      <w:autoSpaceDE w:val="0"/>
      <w:autoSpaceDN w:val="0"/>
      <w:adjustRightInd w:val="0"/>
    </w:pPr>
    <w:rPr>
      <w:rFonts w:ascii="EUAlbertina" w:eastAsia="Calibri" w:hAnsi="EUAlbertina"/>
      <w:sz w:val="24"/>
      <w:lang w:val="fr-FR" w:eastAsia="en-US"/>
    </w:rPr>
  </w:style>
  <w:style w:type="paragraph" w:styleId="Sommario4">
    <w:name w:val="toc 4"/>
    <w:basedOn w:val="Normale"/>
    <w:next w:val="Normale"/>
    <w:autoRedefine/>
    <w:uiPriority w:val="39"/>
    <w:unhideWhenUsed/>
    <w:locked/>
    <w:rsid w:val="00F377CD"/>
    <w:pPr>
      <w:spacing w:after="100" w:line="276" w:lineRule="auto"/>
      <w:ind w:left="660"/>
    </w:pPr>
    <w:rPr>
      <w:rFonts w:ascii="Calibri" w:hAnsi="Calibri"/>
      <w:szCs w:val="22"/>
      <w:lang w:eastAsia="en-GB"/>
    </w:rPr>
  </w:style>
  <w:style w:type="paragraph" w:styleId="Sommario5">
    <w:name w:val="toc 5"/>
    <w:basedOn w:val="Normale"/>
    <w:next w:val="Normale"/>
    <w:autoRedefine/>
    <w:uiPriority w:val="39"/>
    <w:unhideWhenUsed/>
    <w:locked/>
    <w:rsid w:val="00F377CD"/>
    <w:pPr>
      <w:spacing w:after="100" w:line="276" w:lineRule="auto"/>
      <w:ind w:left="880"/>
    </w:pPr>
    <w:rPr>
      <w:rFonts w:ascii="Calibri" w:hAnsi="Calibri"/>
      <w:szCs w:val="22"/>
      <w:lang w:eastAsia="en-GB"/>
    </w:rPr>
  </w:style>
  <w:style w:type="paragraph" w:styleId="Sommario6">
    <w:name w:val="toc 6"/>
    <w:basedOn w:val="Normale"/>
    <w:next w:val="Normale"/>
    <w:autoRedefine/>
    <w:uiPriority w:val="39"/>
    <w:unhideWhenUsed/>
    <w:locked/>
    <w:rsid w:val="00F377CD"/>
    <w:pPr>
      <w:spacing w:after="100" w:line="276" w:lineRule="auto"/>
      <w:ind w:left="1100"/>
    </w:pPr>
    <w:rPr>
      <w:rFonts w:ascii="Calibri" w:hAnsi="Calibri"/>
      <w:szCs w:val="22"/>
      <w:lang w:eastAsia="en-GB"/>
    </w:rPr>
  </w:style>
  <w:style w:type="paragraph" w:styleId="Sommario7">
    <w:name w:val="toc 7"/>
    <w:basedOn w:val="Normale"/>
    <w:next w:val="Normale"/>
    <w:autoRedefine/>
    <w:uiPriority w:val="39"/>
    <w:unhideWhenUsed/>
    <w:locked/>
    <w:rsid w:val="00F377CD"/>
    <w:pPr>
      <w:spacing w:after="100" w:line="276" w:lineRule="auto"/>
      <w:ind w:left="1320"/>
    </w:pPr>
    <w:rPr>
      <w:rFonts w:ascii="Calibri" w:hAnsi="Calibri"/>
      <w:szCs w:val="22"/>
      <w:lang w:eastAsia="en-GB"/>
    </w:rPr>
  </w:style>
  <w:style w:type="paragraph" w:styleId="Sommario8">
    <w:name w:val="toc 8"/>
    <w:basedOn w:val="Normale"/>
    <w:next w:val="Normale"/>
    <w:autoRedefine/>
    <w:uiPriority w:val="39"/>
    <w:unhideWhenUsed/>
    <w:locked/>
    <w:rsid w:val="00F377CD"/>
    <w:pPr>
      <w:spacing w:after="100" w:line="276" w:lineRule="auto"/>
      <w:ind w:left="1540"/>
    </w:pPr>
    <w:rPr>
      <w:rFonts w:ascii="Calibri" w:hAnsi="Calibri"/>
      <w:szCs w:val="22"/>
      <w:lang w:eastAsia="en-GB"/>
    </w:rPr>
  </w:style>
  <w:style w:type="paragraph" w:styleId="Sommario9">
    <w:name w:val="toc 9"/>
    <w:basedOn w:val="Normale"/>
    <w:next w:val="Normale"/>
    <w:autoRedefine/>
    <w:uiPriority w:val="39"/>
    <w:unhideWhenUsed/>
    <w:lock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Didascalia">
    <w:name w:val="caption"/>
    <w:basedOn w:val="Normale"/>
    <w:next w:val="Normale"/>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eWeb">
    <w:name w:val="Normal (Web)"/>
    <w:basedOn w:val="Normale"/>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Mappadocumento">
    <w:name w:val="Document Map"/>
    <w:basedOn w:val="Normale"/>
    <w:link w:val="MappadocumentoCarattere"/>
    <w:locked/>
    <w:rsid w:val="00AA016B"/>
    <w:rPr>
      <w:rFonts w:ascii="Tahoma" w:hAnsi="Tahoma" w:cs="Tahoma"/>
      <w:sz w:val="16"/>
      <w:szCs w:val="16"/>
    </w:rPr>
  </w:style>
  <w:style w:type="character" w:customStyle="1" w:styleId="MappadocumentoCarattere">
    <w:name w:val="Mappa documento Carattere"/>
    <w:link w:val="Mappadocumento"/>
    <w:rsid w:val="00AA016B"/>
    <w:rPr>
      <w:rFonts w:ascii="Tahoma" w:hAnsi="Tahoma" w:cs="Tahoma"/>
      <w:sz w:val="16"/>
      <w:szCs w:val="16"/>
      <w:lang w:eastAsia="de-DE"/>
    </w:rPr>
  </w:style>
  <w:style w:type="paragraph" w:styleId="Testonormale">
    <w:name w:val="Plain Text"/>
    <w:basedOn w:val="Normale"/>
    <w:link w:val="TestonormaleCarattere"/>
    <w:unhideWhenUsed/>
    <w:locked/>
    <w:rsid w:val="00AA016B"/>
    <w:rPr>
      <w:rFonts w:ascii="Consolas" w:hAnsi="Consolas"/>
      <w:sz w:val="21"/>
      <w:szCs w:val="21"/>
      <w:lang w:val="de-DE"/>
    </w:rPr>
  </w:style>
  <w:style w:type="character" w:customStyle="1" w:styleId="TestonormaleCarattere">
    <w:name w:val="Testo normale Carattere"/>
    <w:link w:val="Testonormale"/>
    <w:rsid w:val="00AA016B"/>
    <w:rPr>
      <w:rFonts w:ascii="Consolas" w:hAnsi="Consolas"/>
      <w:sz w:val="21"/>
      <w:szCs w:val="21"/>
      <w:lang w:val="de-DE" w:eastAsia="de-DE"/>
    </w:rPr>
  </w:style>
  <w:style w:type="paragraph" w:styleId="Corpotesto">
    <w:name w:val="Body Text"/>
    <w:basedOn w:val="Normale"/>
    <w:link w:val="CorpotestoCarattere"/>
    <w:unhideWhenUsed/>
    <w:locked/>
    <w:rsid w:val="00AA016B"/>
    <w:pPr>
      <w:numPr>
        <w:numId w:val="8"/>
      </w:numPr>
      <w:spacing w:after="240"/>
      <w:jc w:val="both"/>
    </w:pPr>
    <w:rPr>
      <w:rFonts w:ascii="Times New Roman" w:hAnsi="Times New Roman"/>
      <w:sz w:val="24"/>
      <w:szCs w:val="20"/>
      <w:lang w:eastAsia="en-GB"/>
    </w:rPr>
  </w:style>
  <w:style w:type="character" w:customStyle="1" w:styleId="CorpotestoCarattere">
    <w:name w:val="Corpo testo Carattere"/>
    <w:link w:val="Corpotesto"/>
    <w:rsid w:val="00AA016B"/>
    <w:rPr>
      <w:sz w:val="24"/>
    </w:rPr>
  </w:style>
  <w:style w:type="paragraph" w:customStyle="1" w:styleId="ListParagraph1">
    <w:name w:val="List Paragraph1"/>
    <w:basedOn w:val="Normale"/>
    <w:qFormat/>
    <w:locked/>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Enfasigrassetto">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Titolo2Carattere">
    <w:name w:val="Titolo 2 Carattere"/>
    <w:link w:val="Titolo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Titolo9Carattere">
    <w:name w:val="Titolo 9 Carattere"/>
    <w:link w:val="Titolo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e"/>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Titolo7Carattere">
    <w:name w:val="Titolo 7 Carattere"/>
    <w:link w:val="Titolo7"/>
    <w:rsid w:val="002D6E1A"/>
    <w:rPr>
      <w:sz w:val="22"/>
      <w:szCs w:val="24"/>
      <w:lang w:eastAsia="de-DE"/>
    </w:rPr>
  </w:style>
  <w:style w:type="character" w:customStyle="1" w:styleId="Titolo6Carattere">
    <w:name w:val="Titolo 6 Carattere"/>
    <w:link w:val="Titolo6"/>
    <w:rsid w:val="002D6E1A"/>
    <w:rPr>
      <w:b/>
      <w:bCs/>
      <w:szCs w:val="22"/>
      <w:lang w:eastAsia="de-DE"/>
    </w:rPr>
  </w:style>
  <w:style w:type="character" w:customStyle="1" w:styleId="Titolo8Carattere">
    <w:name w:val="Titolo 8 Carattere"/>
    <w:link w:val="Titolo8"/>
    <w:rsid w:val="002D6E1A"/>
    <w:rPr>
      <w:i/>
      <w:iCs/>
      <w:szCs w:val="24"/>
      <w:lang w:eastAsia="de-DE"/>
    </w:rPr>
  </w:style>
  <w:style w:type="numbering" w:customStyle="1" w:styleId="NoList1">
    <w:name w:val="No List1"/>
    <w:next w:val="Nessunelenco"/>
    <w:uiPriority w:val="99"/>
    <w:semiHidden/>
    <w:unhideWhenUsed/>
    <w:locked/>
    <w:rsid w:val="002D6E1A"/>
  </w:style>
  <w:style w:type="character" w:styleId="Collegamentovisitato">
    <w:name w:val="FollowedHyperlink"/>
    <w:unhideWhenUsed/>
    <w:locked/>
    <w:rsid w:val="002D6E1A"/>
    <w:rPr>
      <w:color w:val="800080"/>
      <w:u w:val="single"/>
    </w:rPr>
  </w:style>
  <w:style w:type="character" w:customStyle="1" w:styleId="IntestazioneCarattere">
    <w:name w:val="Intestazione Carattere"/>
    <w:link w:val="Intestazione"/>
    <w:rsid w:val="002D6E1A"/>
    <w:rPr>
      <w:rFonts w:ascii="Georgia" w:hAnsi="Georgia"/>
      <w:sz w:val="22"/>
      <w:szCs w:val="24"/>
      <w:lang w:eastAsia="de-DE"/>
    </w:rPr>
  </w:style>
  <w:style w:type="character" w:customStyle="1" w:styleId="PidipaginaCarattere">
    <w:name w:val="Piè di pagina Carattere"/>
    <w:link w:val="Pidipagina"/>
    <w:uiPriority w:val="99"/>
    <w:rsid w:val="002D6E1A"/>
    <w:rPr>
      <w:rFonts w:ascii="Georgia" w:hAnsi="Georgia"/>
      <w:sz w:val="22"/>
      <w:szCs w:val="24"/>
      <w:lang w:eastAsia="de-DE"/>
    </w:rPr>
  </w:style>
  <w:style w:type="paragraph" w:styleId="Testonotadichiusura">
    <w:name w:val="endnote text"/>
    <w:basedOn w:val="Normale"/>
    <w:link w:val="TestonotadichiusuraCarattere"/>
    <w:unhideWhenUsed/>
    <w:locked/>
    <w:rsid w:val="002D6E1A"/>
    <w:rPr>
      <w:szCs w:val="20"/>
    </w:rPr>
  </w:style>
  <w:style w:type="character" w:customStyle="1" w:styleId="TestonotadichiusuraCarattere">
    <w:name w:val="Testo nota di chiusura Carattere"/>
    <w:link w:val="Testonotadichiusura"/>
    <w:rsid w:val="002D6E1A"/>
    <w:rPr>
      <w:rFonts w:ascii="Georgia" w:hAnsi="Georgia"/>
      <w:lang w:eastAsia="de-DE"/>
    </w:rPr>
  </w:style>
  <w:style w:type="paragraph" w:styleId="Numeroelenco">
    <w:name w:val="List Number"/>
    <w:basedOn w:val="Normale"/>
    <w:unhideWhenUsed/>
    <w:locked/>
    <w:rsid w:val="002D6E1A"/>
    <w:pPr>
      <w:numPr>
        <w:numId w:val="9"/>
      </w:numPr>
      <w:spacing w:before="120" w:after="120"/>
      <w:ind w:left="360" w:hanging="360"/>
      <w:jc w:val="both"/>
    </w:pPr>
    <w:rPr>
      <w:rFonts w:ascii="Times New Roman" w:hAnsi="Times New Roman"/>
      <w:sz w:val="24"/>
      <w:lang w:eastAsia="en-US"/>
    </w:rPr>
  </w:style>
  <w:style w:type="character" w:customStyle="1" w:styleId="ParagrafoelencoCarattere">
    <w:name w:val="Paragrafo elenco Carattere"/>
    <w:aliases w:val="Paragraphe EI Carattere,Paragraphe de liste1 Carattere,EC Carattere,Paragraphe de liste Carattere"/>
    <w:link w:val="Paragrafoelenco"/>
    <w:uiPriority w:val="34"/>
    <w:locked/>
    <w:rsid w:val="002D6E1A"/>
    <w:rPr>
      <w:rFonts w:ascii="Georgia" w:hAnsi="Georgia"/>
      <w:sz w:val="22"/>
      <w:szCs w:val="24"/>
      <w:lang w:eastAsia="de-DE"/>
    </w:rPr>
  </w:style>
  <w:style w:type="paragraph" w:customStyle="1" w:styleId="04anumbering0">
    <w:name w:val="04anumbering"/>
    <w:basedOn w:val="Normale"/>
    <w:locked/>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e"/>
    <w:locke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aragrafoelenco"/>
    <w:link w:val="DPChar"/>
    <w:qFormat/>
    <w:locked/>
    <w:rsid w:val="002D6E1A"/>
    <w:pPr>
      <w:ind w:left="708"/>
      <w:contextualSpacing w:val="0"/>
      <w:jc w:val="both"/>
    </w:pPr>
    <w:rPr>
      <w:b/>
      <w:szCs w:val="20"/>
      <w:u w:val="single"/>
    </w:rPr>
  </w:style>
  <w:style w:type="paragraph" w:customStyle="1" w:styleId="Bullet">
    <w:name w:val="Bullet"/>
    <w:basedOn w:val="Normale"/>
    <w:locked/>
    <w:rsid w:val="002D6E1A"/>
    <w:pPr>
      <w:numPr>
        <w:numId w:val="11"/>
      </w:numPr>
      <w:tabs>
        <w:tab w:val="left" w:pos="708"/>
      </w:tabs>
      <w:spacing w:before="120" w:after="120" w:line="276" w:lineRule="auto"/>
      <w:jc w:val="both"/>
    </w:pPr>
    <w:rPr>
      <w:szCs w:val="20"/>
      <w:lang w:eastAsia="en-GB"/>
    </w:rPr>
  </w:style>
  <w:style w:type="character" w:styleId="Rimandonotadichiusura">
    <w:name w:val="endnote reference"/>
    <w:unhideWhenUsed/>
    <w:locked/>
    <w:rsid w:val="002D6E1A"/>
    <w:rPr>
      <w:vertAlign w:val="superscript"/>
    </w:rPr>
  </w:style>
  <w:style w:type="character" w:styleId="Testosegnaposto">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ellanormale"/>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essunelenco"/>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Numeroriga">
    <w:name w:val="line number"/>
    <w:basedOn w:val="Carpredefinitoparagrafo"/>
    <w:uiPriority w:val="99"/>
    <w:unhideWhenUsed/>
    <w:locked/>
    <w:rsid w:val="00952F2C"/>
  </w:style>
  <w:style w:type="paragraph" w:customStyle="1" w:styleId="aStyle">
    <w:name w:val="a) Style"/>
    <w:basedOn w:val="Normale"/>
    <w:qFormat/>
    <w:locked/>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Didascalia"/>
    <w:link w:val="AnwerChar"/>
    <w:qFormat/>
    <w:locked/>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e"/>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Titolo5Carattere">
    <w:name w:val="Titolo 5 Carattere"/>
    <w:aliases w:val="Questions Carattere"/>
    <w:link w:val="Titolo5"/>
    <w:uiPriority w:val="9"/>
    <w:rsid w:val="00E9344E"/>
    <w:rPr>
      <w:rFonts w:ascii="Arial" w:hAnsi="Arial"/>
      <w:b/>
      <w:szCs w:val="24"/>
      <w:lang w:eastAsia="de-DE"/>
    </w:rPr>
  </w:style>
  <w:style w:type="character" w:customStyle="1" w:styleId="Titolo3Carattere">
    <w:name w:val="Titolo 3 Carattere"/>
    <w:link w:val="Titolo3"/>
    <w:rsid w:val="003865E5"/>
    <w:rPr>
      <w:rFonts w:ascii="Cambria" w:eastAsia="Times New Roman" w:hAnsi="Cambria" w:cs="Times New Roman"/>
      <w:b/>
      <w:bCs/>
      <w:color w:val="4F81BD"/>
      <w:sz w:val="22"/>
      <w:szCs w:val="24"/>
      <w:lang w:eastAsia="de-DE"/>
    </w:rPr>
  </w:style>
  <w:style w:type="character" w:customStyle="1" w:styleId="Titolo4Carattere">
    <w:name w:val="Titolo 4 Carattere"/>
    <w:link w:val="Titolo4"/>
    <w:rsid w:val="00CB7286"/>
    <w:rPr>
      <w:b/>
      <w:bCs/>
      <w:sz w:val="28"/>
      <w:szCs w:val="28"/>
      <w:lang w:eastAsia="de-DE"/>
    </w:rPr>
  </w:style>
  <w:style w:type="table" w:styleId="Elencochiaro-Colore3">
    <w:name w:val="Light List Accent 3"/>
    <w:basedOn w:val="Tabellanormale"/>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ellanormale"/>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e"/>
    <w:locke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e"/>
    <w:link w:val="04RunningTextChar"/>
    <w:locked/>
    <w:rsid w:val="000D2D0B"/>
    <w:pPr>
      <w:spacing w:after="250" w:line="276" w:lineRule="auto"/>
      <w:ind w:left="397" w:hanging="397"/>
      <w:jc w:val="both"/>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Titolo2"/>
    <w:locked/>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Titolo1"/>
    <w:next w:val="Normale"/>
    <w:unhideWhenUsed/>
    <w:qFormat/>
    <w:locked/>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e"/>
    <w:locke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e"/>
    <w:locke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e"/>
    <w:locke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e"/>
    <w:locke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e"/>
    <w:next w:val="Normale"/>
    <w:locke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e"/>
    <w:locke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e"/>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e"/>
    <w:rsid w:val="000D2D0B"/>
    <w:rPr>
      <w:szCs w:val="20"/>
    </w:rPr>
  </w:style>
  <w:style w:type="paragraph" w:customStyle="1" w:styleId="Sbuchead">
    <w:name w:val="Sbuchead"/>
    <w:basedOn w:val="Normale"/>
    <w:locked/>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e"/>
    <w:next w:val="Fait"/>
    <w:locked/>
    <w:rsid w:val="000D2D0B"/>
    <w:pPr>
      <w:spacing w:before="480" w:after="120"/>
      <w:jc w:val="both"/>
    </w:pPr>
    <w:rPr>
      <w:rFonts w:ascii="Times New Roman" w:hAnsi="Times New Roman"/>
      <w:sz w:val="24"/>
      <w:lang w:eastAsia="en-US"/>
    </w:rPr>
  </w:style>
  <w:style w:type="paragraph" w:customStyle="1" w:styleId="Fait">
    <w:name w:val="Fait à"/>
    <w:basedOn w:val="Normale"/>
    <w:next w:val="Institutionquisigne"/>
    <w:locked/>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e"/>
    <w:next w:val="Titrearticle"/>
    <w:locked/>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e"/>
    <w:next w:val="Institutionquisigne"/>
    <w:locked/>
    <w:rsid w:val="000D2D0B"/>
    <w:pPr>
      <w:tabs>
        <w:tab w:val="left" w:pos="4252"/>
      </w:tabs>
    </w:pPr>
    <w:rPr>
      <w:rFonts w:ascii="Times New Roman" w:hAnsi="Times New Roman"/>
      <w:i/>
      <w:sz w:val="24"/>
      <w:lang w:eastAsia="en-US"/>
    </w:rPr>
  </w:style>
  <w:style w:type="paragraph" w:customStyle="1" w:styleId="Titrearticle">
    <w:name w:val="Titre article"/>
    <w:basedOn w:val="Normale"/>
    <w:next w:val="Normale"/>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e"/>
    <w:next w:val="Normale"/>
    <w:locked/>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e"/>
    <w:next w:val="Titreobjet"/>
    <w:locked/>
    <w:rsid w:val="000D2D0B"/>
    <w:pPr>
      <w:spacing w:before="360"/>
      <w:jc w:val="center"/>
    </w:pPr>
    <w:rPr>
      <w:rFonts w:ascii="Times New Roman" w:hAnsi="Times New Roman"/>
      <w:b/>
      <w:sz w:val="24"/>
      <w:lang w:eastAsia="en-US"/>
    </w:rPr>
  </w:style>
  <w:style w:type="paragraph" w:customStyle="1" w:styleId="HeaderLandscape">
    <w:name w:val="HeaderLandscape"/>
    <w:basedOn w:val="Normale"/>
    <w:locke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e"/>
    <w:locke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e"/>
    <w:locked/>
    <w:rsid w:val="000D2D0B"/>
    <w:pPr>
      <w:spacing w:before="120" w:after="120"/>
      <w:ind w:left="850"/>
      <w:jc w:val="both"/>
    </w:pPr>
    <w:rPr>
      <w:rFonts w:ascii="Times New Roman" w:hAnsi="Times New Roman"/>
      <w:sz w:val="24"/>
      <w:lang w:eastAsia="en-US"/>
    </w:rPr>
  </w:style>
  <w:style w:type="paragraph" w:customStyle="1" w:styleId="Text2">
    <w:name w:val="Text 2"/>
    <w:basedOn w:val="Normale"/>
    <w:locked/>
    <w:rsid w:val="000D2D0B"/>
    <w:pPr>
      <w:spacing w:before="120" w:after="120"/>
      <w:ind w:left="1417"/>
      <w:jc w:val="both"/>
    </w:pPr>
    <w:rPr>
      <w:rFonts w:ascii="Times New Roman" w:hAnsi="Times New Roman"/>
      <w:sz w:val="24"/>
      <w:lang w:eastAsia="en-US"/>
    </w:rPr>
  </w:style>
  <w:style w:type="paragraph" w:customStyle="1" w:styleId="Text3">
    <w:name w:val="Text 3"/>
    <w:basedOn w:val="Normale"/>
    <w:locked/>
    <w:rsid w:val="000D2D0B"/>
    <w:pPr>
      <w:spacing w:before="120" w:after="120"/>
      <w:ind w:left="1984"/>
      <w:jc w:val="both"/>
    </w:pPr>
    <w:rPr>
      <w:rFonts w:ascii="Times New Roman" w:hAnsi="Times New Roman"/>
      <w:sz w:val="24"/>
      <w:lang w:eastAsia="en-US"/>
    </w:rPr>
  </w:style>
  <w:style w:type="paragraph" w:customStyle="1" w:styleId="Text4">
    <w:name w:val="Text 4"/>
    <w:basedOn w:val="Normale"/>
    <w:locke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e"/>
    <w:rsid w:val="000D2D0B"/>
    <w:pPr>
      <w:spacing w:before="120" w:after="120"/>
      <w:jc w:val="center"/>
    </w:pPr>
    <w:rPr>
      <w:rFonts w:ascii="Times New Roman" w:hAnsi="Times New Roman"/>
      <w:sz w:val="24"/>
      <w:lang w:eastAsia="en-US"/>
    </w:rPr>
  </w:style>
  <w:style w:type="paragraph" w:customStyle="1" w:styleId="NormalLeft">
    <w:name w:val="Normal Left"/>
    <w:basedOn w:val="Normale"/>
    <w:rsid w:val="000D2D0B"/>
    <w:pPr>
      <w:spacing w:before="120" w:after="120"/>
    </w:pPr>
    <w:rPr>
      <w:rFonts w:ascii="Times New Roman" w:hAnsi="Times New Roman"/>
      <w:sz w:val="24"/>
      <w:lang w:eastAsia="en-US"/>
    </w:rPr>
  </w:style>
  <w:style w:type="paragraph" w:customStyle="1" w:styleId="NormalRight">
    <w:name w:val="Normal Right"/>
    <w:basedOn w:val="Normale"/>
    <w:rsid w:val="000D2D0B"/>
    <w:pPr>
      <w:spacing w:before="120" w:after="120"/>
      <w:jc w:val="right"/>
    </w:pPr>
    <w:rPr>
      <w:rFonts w:ascii="Times New Roman" w:hAnsi="Times New Roman"/>
      <w:sz w:val="24"/>
      <w:lang w:eastAsia="en-US"/>
    </w:rPr>
  </w:style>
  <w:style w:type="paragraph" w:customStyle="1" w:styleId="QuotedText">
    <w:name w:val="Quoted Text"/>
    <w:basedOn w:val="Normale"/>
    <w:locked/>
    <w:rsid w:val="000D2D0B"/>
    <w:pPr>
      <w:spacing w:before="120" w:after="120"/>
      <w:ind w:left="1417"/>
      <w:jc w:val="both"/>
    </w:pPr>
    <w:rPr>
      <w:rFonts w:ascii="Times New Roman" w:hAnsi="Times New Roman"/>
      <w:sz w:val="24"/>
      <w:lang w:eastAsia="en-US"/>
    </w:rPr>
  </w:style>
  <w:style w:type="paragraph" w:customStyle="1" w:styleId="Point0">
    <w:name w:val="Point 0"/>
    <w:basedOn w:val="Normale"/>
    <w:locke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e"/>
    <w:locke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e"/>
    <w:locke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e"/>
    <w:locke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e"/>
    <w:locke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locked/>
    <w:rsid w:val="000D2D0B"/>
    <w:pPr>
      <w:numPr>
        <w:numId w:val="18"/>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9"/>
      </w:numPr>
    </w:pPr>
  </w:style>
  <w:style w:type="paragraph" w:customStyle="1" w:styleId="Tiret4">
    <w:name w:val="Tiret 4"/>
    <w:basedOn w:val="Point4"/>
    <w:locked/>
    <w:rsid w:val="000D2D0B"/>
    <w:pPr>
      <w:numPr>
        <w:numId w:val="20"/>
      </w:numPr>
    </w:pPr>
  </w:style>
  <w:style w:type="paragraph" w:customStyle="1" w:styleId="PointDouble0">
    <w:name w:val="PointDouble 0"/>
    <w:basedOn w:val="Normale"/>
    <w:locke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e"/>
    <w:locke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e"/>
    <w:locke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e"/>
    <w:locke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e"/>
    <w:locke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e"/>
    <w:locke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e"/>
    <w:locke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e"/>
    <w:locke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e"/>
    <w:locke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e"/>
    <w:locke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e"/>
    <w:next w:val="Text1"/>
    <w:locked/>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e"/>
    <w:next w:val="Text1"/>
    <w:locked/>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e"/>
    <w:next w:val="Text1"/>
    <w:locked/>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e"/>
    <w:next w:val="Text1"/>
    <w:locked/>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e"/>
    <w:next w:val="Text1"/>
    <w:locked/>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e"/>
    <w:next w:val="Text1"/>
    <w:locked/>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e"/>
    <w:next w:val="Text1"/>
    <w:locked/>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e"/>
    <w:locke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e"/>
    <w:next w:val="Text1"/>
    <w:locked/>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e"/>
    <w:next w:val="Text1"/>
    <w:locked/>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e"/>
    <w:next w:val="Text1"/>
    <w:locked/>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e"/>
    <w:next w:val="Text1"/>
    <w:locked/>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e"/>
    <w:next w:val="Normale"/>
    <w:locked/>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e"/>
    <w:next w:val="ChapterTitle"/>
    <w:locked/>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e"/>
    <w:next w:val="Titolo1"/>
    <w:locked/>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e"/>
    <w:next w:val="Normale"/>
    <w:locked/>
    <w:rsid w:val="000D2D0B"/>
    <w:pPr>
      <w:spacing w:before="120" w:after="120"/>
      <w:jc w:val="center"/>
    </w:pPr>
    <w:rPr>
      <w:rFonts w:ascii="Times New Roman" w:hAnsi="Times New Roman"/>
      <w:b/>
      <w:sz w:val="24"/>
      <w:lang w:eastAsia="en-US"/>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e"/>
    <w:locke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e"/>
    <w:locke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e"/>
    <w:locke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e"/>
    <w:locke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e"/>
    <w:locke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e"/>
    <w:locke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e"/>
    <w:locke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e"/>
    <w:locke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e"/>
    <w:locke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e"/>
    <w:locke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e"/>
    <w:locke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e"/>
    <w:locke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e"/>
    <w:locke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e"/>
    <w:locke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e"/>
    <w:next w:val="Normale"/>
    <w:locke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e"/>
    <w:next w:val="Normale"/>
    <w:locke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e"/>
    <w:next w:val="Normale"/>
    <w:locke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e"/>
    <w:next w:val="Normale"/>
    <w:locke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e"/>
    <w:next w:val="Normale"/>
    <w:locked/>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e"/>
    <w:next w:val="TypedudocumentPagedecouverture"/>
    <w:locked/>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e"/>
    <w:next w:val="Normale"/>
    <w:locked/>
    <w:rsid w:val="000D2D0B"/>
    <w:pPr>
      <w:spacing w:after="240"/>
    </w:pPr>
    <w:rPr>
      <w:rFonts w:ascii="Times New Roman" w:hAnsi="Times New Roman"/>
      <w:sz w:val="24"/>
      <w:lang w:eastAsia="en-US"/>
    </w:rPr>
  </w:style>
  <w:style w:type="paragraph" w:customStyle="1" w:styleId="Datedadoption">
    <w:name w:val="Date d'adoption"/>
    <w:basedOn w:val="Normale"/>
    <w:next w:val="Titreobjet"/>
    <w:locked/>
    <w:rsid w:val="000D2D0B"/>
    <w:pPr>
      <w:spacing w:before="360"/>
      <w:jc w:val="center"/>
    </w:pPr>
    <w:rPr>
      <w:rFonts w:ascii="Times New Roman" w:hAnsi="Times New Roman"/>
      <w:b/>
      <w:sz w:val="24"/>
      <w:lang w:eastAsia="en-US"/>
    </w:rPr>
  </w:style>
  <w:style w:type="paragraph" w:customStyle="1" w:styleId="Emission">
    <w:name w:val="Emission"/>
    <w:basedOn w:val="Normale"/>
    <w:next w:val="Rfrenceinstitutionnelle"/>
    <w:locked/>
    <w:rsid w:val="000D2D0B"/>
    <w:pPr>
      <w:ind w:left="5103"/>
    </w:pPr>
    <w:rPr>
      <w:rFonts w:ascii="Times New Roman" w:hAnsi="Times New Roman"/>
      <w:sz w:val="24"/>
      <w:lang w:eastAsia="en-US"/>
    </w:rPr>
  </w:style>
  <w:style w:type="paragraph" w:customStyle="1" w:styleId="Exposdesmotifstitre">
    <w:name w:val="Exposé des motifs titre"/>
    <w:basedOn w:val="Normale"/>
    <w:next w:val="Normale"/>
    <w:locke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e"/>
    <w:next w:val="Normale"/>
    <w:locked/>
    <w:rsid w:val="000D2D0B"/>
    <w:pPr>
      <w:keepNext/>
      <w:spacing w:before="600" w:after="120"/>
      <w:jc w:val="both"/>
    </w:pPr>
    <w:rPr>
      <w:rFonts w:ascii="Times New Roman" w:hAnsi="Times New Roman"/>
      <w:sz w:val="24"/>
      <w:lang w:eastAsia="en-US"/>
    </w:rPr>
  </w:style>
  <w:style w:type="paragraph" w:customStyle="1" w:styleId="Langue">
    <w:name w:val="Langue"/>
    <w:basedOn w:val="Normale"/>
    <w:next w:val="Rfrenceinterne"/>
    <w:locked/>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e"/>
    <w:locke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e"/>
    <w:next w:val="Emission"/>
    <w:locked/>
    <w:rsid w:val="000D2D0B"/>
    <w:rPr>
      <w:rFonts w:cs="Arial"/>
      <w:sz w:val="24"/>
      <w:lang w:eastAsia="en-US"/>
    </w:rPr>
  </w:style>
  <w:style w:type="paragraph" w:customStyle="1" w:styleId="Rfrenceinstitutionnelle">
    <w:name w:val="Référence institutionnelle"/>
    <w:basedOn w:val="Normale"/>
    <w:next w:val="Confidentialit"/>
    <w:locked/>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e"/>
    <w:next w:val="Statut"/>
    <w:locked/>
    <w:rsid w:val="000D2D0B"/>
    <w:pPr>
      <w:ind w:left="5103"/>
    </w:pPr>
    <w:rPr>
      <w:rFonts w:ascii="Times New Roman" w:hAnsi="Times New Roman"/>
      <w:sz w:val="24"/>
      <w:lang w:eastAsia="en-US"/>
    </w:rPr>
  </w:style>
  <w:style w:type="paragraph" w:customStyle="1" w:styleId="Rfrenceinterne">
    <w:name w:val="Référence interne"/>
    <w:basedOn w:val="Normale"/>
    <w:next w:val="Rfrenceinterinstitutionnelle"/>
    <w:locked/>
    <w:rsid w:val="000D2D0B"/>
    <w:pPr>
      <w:ind w:left="5103"/>
    </w:pPr>
    <w:rPr>
      <w:rFonts w:ascii="Times New Roman" w:hAnsi="Times New Roman"/>
      <w:sz w:val="24"/>
      <w:lang w:eastAsia="en-US"/>
    </w:rPr>
  </w:style>
  <w:style w:type="paragraph" w:customStyle="1" w:styleId="Sous-titreobjet">
    <w:name w:val="Sous-titre objet"/>
    <w:basedOn w:val="Normale"/>
    <w:locked/>
    <w:rsid w:val="000D2D0B"/>
    <w:pPr>
      <w:jc w:val="center"/>
    </w:pPr>
    <w:rPr>
      <w:rFonts w:ascii="Times New Roman" w:hAnsi="Times New Roman"/>
      <w:b/>
      <w:sz w:val="24"/>
      <w:lang w:eastAsia="en-US"/>
    </w:rPr>
  </w:style>
  <w:style w:type="paragraph" w:customStyle="1" w:styleId="Statut">
    <w:name w:val="Statut"/>
    <w:basedOn w:val="Normale"/>
    <w:next w:val="Typedudocument"/>
    <w:locked/>
    <w:rsid w:val="000D2D0B"/>
    <w:pPr>
      <w:spacing w:before="360"/>
      <w:jc w:val="center"/>
    </w:pPr>
    <w:rPr>
      <w:rFonts w:ascii="Times New Roman" w:hAnsi="Times New Roman"/>
      <w:sz w:val="24"/>
      <w:lang w:eastAsia="en-US"/>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e"/>
    <w:next w:val="Normale"/>
    <w:locke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e"/>
    <w:next w:val="Normale"/>
    <w:locke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e"/>
    <w:next w:val="Normale"/>
    <w:locked/>
    <w:rsid w:val="000D2D0B"/>
    <w:pPr>
      <w:spacing w:before="120" w:after="120"/>
      <w:jc w:val="both"/>
    </w:pPr>
    <w:rPr>
      <w:rFonts w:ascii="Times New Roman" w:hAnsi="Times New Roman"/>
      <w:sz w:val="24"/>
      <w:lang w:eastAsia="en-US"/>
    </w:rPr>
  </w:style>
  <w:style w:type="paragraph" w:customStyle="1" w:styleId="Supertitre">
    <w:name w:val="Supertitre"/>
    <w:basedOn w:val="Normale"/>
    <w:next w:val="Normale"/>
    <w:locked/>
    <w:rsid w:val="000D2D0B"/>
    <w:pPr>
      <w:spacing w:after="600"/>
      <w:jc w:val="center"/>
    </w:pPr>
    <w:rPr>
      <w:rFonts w:ascii="Times New Roman" w:hAnsi="Times New Roman"/>
      <w:b/>
      <w:sz w:val="24"/>
      <w:lang w:eastAsia="en-US"/>
    </w:rPr>
  </w:style>
  <w:style w:type="paragraph" w:customStyle="1" w:styleId="Languesfaisantfoi">
    <w:name w:val="Langues faisant foi"/>
    <w:basedOn w:val="Normale"/>
    <w:next w:val="Normale"/>
    <w:locked/>
    <w:rsid w:val="000D2D0B"/>
    <w:pPr>
      <w:spacing w:before="360"/>
      <w:jc w:val="center"/>
    </w:pPr>
    <w:rPr>
      <w:rFonts w:ascii="Times New Roman" w:hAnsi="Times New Roman"/>
      <w:sz w:val="24"/>
      <w:lang w:eastAsia="en-US"/>
    </w:rPr>
  </w:style>
  <w:style w:type="paragraph" w:customStyle="1" w:styleId="Rfrencecroise">
    <w:name w:val="Référence croisée"/>
    <w:basedOn w:val="Normale"/>
    <w:locked/>
    <w:rsid w:val="000D2D0B"/>
    <w:pPr>
      <w:jc w:val="center"/>
    </w:pPr>
    <w:rPr>
      <w:rFonts w:ascii="Times New Roman" w:hAnsi="Times New Roman"/>
      <w:sz w:val="24"/>
      <w:lang w:eastAsia="en-US"/>
    </w:rPr>
  </w:style>
  <w:style w:type="paragraph" w:customStyle="1" w:styleId="Fichefinanciretitre">
    <w:name w:val="Fiche financière titre"/>
    <w:basedOn w:val="Normale"/>
    <w:next w:val="Normale"/>
    <w:locke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e"/>
    <w:next w:val="Confidentialit"/>
    <w:locked/>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e"/>
    <w:locked/>
    <w:rsid w:val="000D2D0B"/>
    <w:pPr>
      <w:spacing w:after="240"/>
    </w:pPr>
  </w:style>
  <w:style w:type="paragraph" w:customStyle="1" w:styleId="Accompagnant">
    <w:name w:val="Accompagnant"/>
    <w:basedOn w:val="Normale"/>
    <w:next w:val="Typeacteprincipal"/>
    <w:locked/>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e"/>
    <w:next w:val="Objetacteprincipal"/>
    <w:locked/>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e"/>
    <w:next w:val="Titrearticle"/>
    <w:locked/>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e"/>
    <w:next w:val="Normale"/>
    <w:locked/>
    <w:rsid w:val="000D2D0B"/>
    <w:pPr>
      <w:spacing w:before="360"/>
      <w:jc w:val="center"/>
    </w:pPr>
    <w:rPr>
      <w:rFonts w:ascii="Times New Roman" w:hAnsi="Times New Roman"/>
      <w:sz w:val="24"/>
      <w:lang w:eastAsia="en-US"/>
    </w:rPr>
  </w:style>
  <w:style w:type="paragraph" w:styleId="Numeroelenco2">
    <w:name w:val="List Number 2"/>
    <w:basedOn w:val="Normale"/>
    <w:locked/>
    <w:rsid w:val="000D2D0B"/>
    <w:pPr>
      <w:tabs>
        <w:tab w:val="num" w:pos="643"/>
      </w:tabs>
      <w:spacing w:before="120" w:after="120"/>
      <w:ind w:left="643" w:hanging="360"/>
      <w:jc w:val="both"/>
    </w:pPr>
    <w:rPr>
      <w:rFonts w:ascii="Times New Roman" w:hAnsi="Times New Roman"/>
      <w:sz w:val="24"/>
      <w:lang w:eastAsia="en-US"/>
    </w:rPr>
  </w:style>
  <w:style w:type="paragraph" w:styleId="Numeroelenco3">
    <w:name w:val="List Number 3"/>
    <w:basedOn w:val="Normale"/>
    <w:locked/>
    <w:rsid w:val="000D2D0B"/>
    <w:pPr>
      <w:tabs>
        <w:tab w:val="num" w:pos="926"/>
      </w:tabs>
      <w:spacing w:before="120" w:after="120"/>
      <w:ind w:left="926" w:hanging="360"/>
      <w:jc w:val="both"/>
    </w:pPr>
    <w:rPr>
      <w:rFonts w:ascii="Times New Roman" w:hAnsi="Times New Roman"/>
      <w:sz w:val="24"/>
      <w:lang w:eastAsia="en-US"/>
    </w:rPr>
  </w:style>
  <w:style w:type="paragraph" w:styleId="Numeroelenco4">
    <w:name w:val="List Number 4"/>
    <w:basedOn w:val="Normale"/>
    <w:locke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Puntoelenco">
    <w:name w:val="List Bullet"/>
    <w:basedOn w:val="Normale"/>
    <w:locke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Puntoelenco2">
    <w:name w:val="List Bullet 2"/>
    <w:basedOn w:val="Normale"/>
    <w:locke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Puntoelenco3">
    <w:name w:val="List Bullet 3"/>
    <w:basedOn w:val="Normale"/>
    <w:locked/>
    <w:rsid w:val="000D2D0B"/>
    <w:pPr>
      <w:numPr>
        <w:numId w:val="16"/>
      </w:numPr>
      <w:tabs>
        <w:tab w:val="num" w:pos="926"/>
      </w:tabs>
      <w:spacing w:before="120" w:after="120"/>
      <w:ind w:left="926"/>
      <w:jc w:val="both"/>
    </w:pPr>
    <w:rPr>
      <w:rFonts w:ascii="Times New Roman" w:hAnsi="Times New Roman"/>
      <w:sz w:val="24"/>
      <w:lang w:eastAsia="en-US"/>
    </w:rPr>
  </w:style>
  <w:style w:type="paragraph" w:styleId="Puntoelenco4">
    <w:name w:val="List Bullet 4"/>
    <w:basedOn w:val="Normale"/>
    <w:locke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Indicedellefigure">
    <w:name w:val="table of figures"/>
    <w:basedOn w:val="Normale"/>
    <w:next w:val="Normale"/>
    <w:locke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e"/>
    <w:locked/>
    <w:rsid w:val="000D2D0B"/>
    <w:pPr>
      <w:ind w:left="720"/>
      <w:contextualSpacing/>
    </w:pPr>
    <w:rPr>
      <w:rFonts w:ascii="Cambria" w:hAnsi="Cambria"/>
      <w:sz w:val="24"/>
      <w:lang w:val="en-US" w:eastAsia="en-US"/>
    </w:rPr>
  </w:style>
  <w:style w:type="paragraph" w:customStyle="1" w:styleId="Listeavsnitt1">
    <w:name w:val="Listeavsnitt1"/>
    <w:basedOn w:val="Normale"/>
    <w:locke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7"/>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e"/>
    <w:locke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e"/>
    <w:uiPriority w:val="99"/>
    <w:locked/>
    <w:rsid w:val="000D2D0B"/>
    <w:pPr>
      <w:ind w:left="720"/>
      <w:contextualSpacing/>
    </w:pPr>
    <w:rPr>
      <w:rFonts w:ascii="Cambria" w:hAnsi="Cambria"/>
      <w:sz w:val="24"/>
      <w:lang w:val="en-US" w:eastAsia="en-US"/>
    </w:rPr>
  </w:style>
  <w:style w:type="paragraph" w:customStyle="1" w:styleId="ListParagraph2">
    <w:name w:val="List Paragraph2"/>
    <w:basedOn w:val="Normale"/>
    <w:locke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Titolo1"/>
    <w:next w:val="Normale"/>
    <w:locke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e"/>
    <w:locke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e"/>
    <w:uiPriority w:val="99"/>
    <w:locked/>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e"/>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e"/>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e"/>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e"/>
    <w:link w:val="aStyle1Char"/>
    <w:qFormat/>
    <w:locked/>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olo">
    <w:name w:val="Title"/>
    <w:basedOn w:val="Normale"/>
    <w:next w:val="Normale"/>
    <w:link w:val="TitoloCarattere"/>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oloCarattere">
    <w:name w:val="Titolo Carattere"/>
    <w:link w:val="Titolo"/>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e"/>
    <w:locked/>
    <w:rsid w:val="000D2D0B"/>
    <w:pPr>
      <w:spacing w:before="320" w:line="260" w:lineRule="exact"/>
      <w:jc w:val="both"/>
    </w:pPr>
    <w:rPr>
      <w:rFonts w:ascii="Myriad Pro Light" w:hAnsi="Myriad Pro Light"/>
      <w:b/>
      <w:sz w:val="21"/>
      <w:szCs w:val="20"/>
      <w:lang w:val="es-ES" w:eastAsia="es-ES"/>
    </w:rPr>
  </w:style>
  <w:style w:type="character" w:customStyle="1" w:styleId="RevisioneCarattere">
    <w:name w:val="Revisione Carattere"/>
    <w:link w:val="Revisione"/>
    <w:uiPriority w:val="99"/>
    <w:semiHidden/>
    <w:locked/>
    <w:rsid w:val="000D2D0B"/>
    <w:rPr>
      <w:rFonts w:ascii="Georgia" w:hAnsi="Georgia"/>
      <w:sz w:val="22"/>
      <w:szCs w:val="24"/>
      <w:lang w:eastAsia="de-DE"/>
    </w:rPr>
  </w:style>
  <w:style w:type="table" w:customStyle="1" w:styleId="TableGrid2">
    <w:name w:val="Table Grid2"/>
    <w:basedOn w:val="Tabellanormale"/>
    <w:next w:val="Grigliatabella"/>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delicata">
    <w:name w:val="Subtle Emphasis"/>
    <w:aliases w:val="Question"/>
    <w:uiPriority w:val="19"/>
    <w:qFormat/>
    <w:locked/>
    <w:rsid w:val="003A6E9A"/>
    <w:rPr>
      <w:b/>
      <w:i w:val="0"/>
      <w:iCs/>
      <w:sz w:val="20"/>
    </w:rPr>
  </w:style>
  <w:style w:type="paragraph" w:customStyle="1" w:styleId="NEW-Paragraph-Level1">
    <w:name w:val="NEW-Paragraph-Level1"/>
    <w:basedOn w:val="Normale"/>
    <w:locke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e"/>
    <w:link w:val="NEW-Paragraph-level2Char"/>
    <w:locked/>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e"/>
    <w:link w:val="NEW-Paragraph-level3Char"/>
    <w:locked/>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e"/>
    <w:locke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e"/>
    <w:locke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e"/>
    <w:link w:val="NEW-Level2Char"/>
    <w:locked/>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locked/>
    <w:rsid w:val="00176982"/>
  </w:style>
  <w:style w:type="paragraph" w:customStyle="1" w:styleId="aNEW-Level4">
    <w:name w:val="aNEW-Level4"/>
    <w:basedOn w:val="Normale"/>
    <w:link w:val="aNEW-Level4Char"/>
    <w:qFormat/>
    <w:locked/>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e"/>
    <w:link w:val="aNEW-QuestionsChar"/>
    <w:qFormat/>
    <w:locked/>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e"/>
    <w:link w:val="aNew-Level33Char"/>
    <w:qFormat/>
    <w:locked/>
    <w:rsid w:val="004C14E7"/>
    <w:pPr>
      <w:spacing w:after="250" w:line="276" w:lineRule="auto"/>
      <w:ind w:left="426" w:hanging="426"/>
      <w:jc w:val="both"/>
    </w:pPr>
    <w:rPr>
      <w:b/>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e"/>
    <w:link w:val="aNew-Level5Char"/>
    <w:qFormat/>
    <w:locked/>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e"/>
    <w:link w:val="Questions-ESMAChar"/>
    <w:qFormat/>
    <w:locked/>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e"/>
    <w:link w:val="CPQuestionsChar"/>
    <w:qFormat/>
    <w:locked/>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Carpredefinitoparagrafo"/>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locked/>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Enfasiintensa">
    <w:name w:val="Intense Emphasis"/>
    <w:basedOn w:val="Carpredefinitoparagrafo"/>
    <w:uiPriority w:val="21"/>
    <w:qFormat/>
    <w:locked/>
    <w:rsid w:val="00D34282"/>
    <w:rPr>
      <w:b/>
      <w:bCs/>
      <w:i/>
      <w:iCs/>
    </w:rPr>
  </w:style>
  <w:style w:type="character" w:customStyle="1" w:styleId="CPTitle1Char">
    <w:name w:val="CP_Title1 Char"/>
    <w:basedOn w:val="Carpredefinitoparagrafo"/>
    <w:link w:val="CPTitle1"/>
    <w:locked/>
    <w:rsid w:val="00D34282"/>
    <w:rPr>
      <w:rFonts w:asciiTheme="majorHAnsi" w:eastAsiaTheme="majorEastAsia" w:hAnsiTheme="majorHAnsi" w:cstheme="majorHAnsi"/>
      <w:b/>
      <w:sz w:val="32"/>
      <w:szCs w:val="32"/>
    </w:rPr>
  </w:style>
  <w:style w:type="paragraph" w:customStyle="1" w:styleId="CPTitle1">
    <w:name w:val="CP_Title1"/>
    <w:basedOn w:val="Titolo1"/>
    <w:link w:val="CPTitle1Char"/>
    <w:qFormat/>
    <w:locked/>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Titolo2"/>
    <w:qFormat/>
    <w:locked/>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e"/>
    <w:qFormat/>
    <w:locked/>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e"/>
    <w:qFormat/>
    <w:locked/>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e"/>
    <w:qFormat/>
    <w:locked/>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e"/>
    <w:qFormat/>
    <w:locked/>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e"/>
    <w:qFormat/>
    <w:locked/>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e"/>
    <w:qFormat/>
    <w:locked/>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351342375">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393777114">
      <w:bodyDiv w:val="1"/>
      <w:marLeft w:val="0"/>
      <w:marRight w:val="0"/>
      <w:marTop w:val="0"/>
      <w:marBottom w:val="0"/>
      <w:divBdr>
        <w:top w:val="none" w:sz="0" w:space="0" w:color="auto"/>
        <w:left w:val="none" w:sz="0" w:space="0" w:color="auto"/>
        <w:bottom w:val="none" w:sz="0" w:space="0" w:color="auto"/>
        <w:right w:val="none" w:sz="0" w:space="0" w:color="auto"/>
      </w:divBdr>
    </w:div>
    <w:div w:id="1491479861">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08846906">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eetingDate xmlns="20fbe147-bbda-4e53-b6b1-7e8bbff3fe19" xsi:nil="true"/>
    <Year xmlns="20fbe147-bbda-4e53-b6b1-7e8bbff3fe19">2016</Year>
    <TaxCatchAll xmlns="20fbe147-bbda-4e53-b6b1-7e8bbff3fe19">
      <Value>503</Value>
      <Value>1</Value>
      <Value>2</Value>
      <Value>484</Value>
      <Value>504</Value>
    </TaxCatchAll>
    <_dlc_DocId xmlns="20fbe147-bbda-4e53-b6b1-7e8bbff3fe19">ESMA70-156-1394</_dlc_DocId>
    <_dlc_DocIdUrl xmlns="20fbe147-bbda-4e53-b6b1-7e8bbff3fe19">
      <Url>https://sherpa.esma.europa.eu/sites/MKT/SMK/_layouts/15/DocIdRedir.aspx?ID=ESMA70-156-1394</Url>
      <Description>ESMA70-156-1394</Description>
    </_dlc_DocIdUr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Market Abuse</TermName>
          <TermId xmlns="http://schemas.microsoft.com/office/infopath/2007/PartnerControls">c480dd12-5209-4ca4-80a5-d0e37753c09e</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Market Abuse - MAR Review</TermName>
          <TermId xmlns="http://schemas.microsoft.com/office/infopath/2007/PartnerControls">786475ed-b1e5-40bb-bf2b-734cb3546e7a</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Note</TermName>
          <TermId xmlns="http://schemas.microsoft.com/office/infopath/2007/PartnerControls">b9e1c92e-303a-4555-86f0-5c711c65937e</TermId>
        </TermInfo>
      </Terms>
    </eed0a0b2ea6941718a34434e243f3d8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2.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3.xml><?xml version="1.0" encoding="utf-8"?>
<ds:datastoreItem xmlns:ds="http://schemas.openxmlformats.org/officeDocument/2006/customXml" ds:itemID="{77BADFFE-41E0-49BC-8A9B-46A2984C2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37C169-B082-42D7-95A8-39DCDC7C43D3}">
  <ds:schemaRefs>
    <ds:schemaRef ds:uri="http://schemas.microsoft.com/sharepoint/v4"/>
    <ds:schemaRef ds:uri="http://www.w3.org/XML/1998/namespace"/>
    <ds:schemaRef ds:uri="20fbe147-bbda-4e53-b6b1-7e8bbff3fe19"/>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schemas.microsoft.com/sharepoint/v3"/>
    <ds:schemaRef ds:uri="http://purl.org/dc/dcmitype/"/>
    <ds:schemaRef ds:uri="http://purl.org/dc/terms/"/>
    <ds:schemaRef ds:uri="http://purl.org/dc/elements/1.1/"/>
  </ds:schemaRefs>
</ds:datastoreItem>
</file>

<file path=customXml/itemProps5.xml><?xml version="1.0" encoding="utf-8"?>
<ds:datastoreItem xmlns:ds="http://schemas.openxmlformats.org/officeDocument/2006/customXml" ds:itemID="{8989620B-C134-449F-B5B5-6EE9456245C0}">
  <ds:schemaRefs>
    <ds:schemaRef ds:uri="http://schemas.openxmlformats.org/officeDocument/2006/bibliography"/>
  </ds:schemaRefs>
</ds:datastoreItem>
</file>

<file path=customXml/itemProps6.xml><?xml version="1.0" encoding="utf-8"?>
<ds:datastoreItem xmlns:ds="http://schemas.openxmlformats.org/officeDocument/2006/customXml" ds:itemID="{8DF56636-6839-445A-9AC8-0A284EAEA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4014</Words>
  <Characters>23713</Characters>
  <Application>Microsoft Office Word</Application>
  <DocSecurity>8</DocSecurity>
  <Lines>197</Lines>
  <Paragraphs>55</Paragraphs>
  <ScaleCrop>false</ScaleCrop>
  <HeadingPairs>
    <vt:vector size="10" baseType="variant">
      <vt:variant>
        <vt:lpstr>Titolo</vt:lpstr>
      </vt:variant>
      <vt:variant>
        <vt:i4>1</vt:i4>
      </vt:variant>
      <vt:variant>
        <vt:lpstr>Title</vt:lpstr>
      </vt:variant>
      <vt:variant>
        <vt:i4>1</vt:i4>
      </vt:variant>
      <vt:variant>
        <vt:lpstr>Título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Reply form for the MiFID II/MiFIR Consultation Paper</vt:lpstr>
      <vt:lpstr>20110000</vt:lpstr>
      <vt:lpstr>20110000</vt:lpstr>
      <vt:lpstr>20110000</vt:lpstr>
    </vt:vector>
  </TitlesOfParts>
  <Company>ESMA</Company>
  <LinksUpToDate>false</LinksUpToDate>
  <CharactersWithSpaces>27672</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grotta</cp:lastModifiedBy>
  <cp:revision>3</cp:revision>
  <cp:lastPrinted>2019-11-27T11:57:00Z</cp:lastPrinted>
  <dcterms:created xsi:type="dcterms:W3CDTF">2019-11-27T11:58:00Z</dcterms:created>
  <dcterms:modified xsi:type="dcterms:W3CDTF">2019-11-27T12:03:00Z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0x01010001BD15C3986B91498E0AE644B715B9EE010D00757D222C6B0DA241B5F74437644107D4</vt:lpwstr>
  </property>
  <property fmtid="{D5CDD505-2E9C-101B-9397-08002B2CF9AE}" pid="3" name="_dlc_DocIdItemGuid">
    <vt:lpwstr>2d5b60f3-5771-4094-9bd7-de24e244202d</vt:lpwstr>
  </property>
  <property fmtid="{D5CDD505-2E9C-101B-9397-08002B2CF9AE}" pid="4" name="EsmaAudience">
    <vt:lpwstr/>
  </property>
  <property fmtid="{D5CDD505-2E9C-101B-9397-08002B2CF9AE}" pid="5" name="TeamName">
    <vt:lpwstr>484;#Trading Unit|0cda11c1-7d91-4d51-b3a1-339122a07b73</vt:lpwstr>
  </property>
  <property fmtid="{D5CDD505-2E9C-101B-9397-08002B2CF9AE}" pid="6" name="Topic">
    <vt:lpwstr>503;#Market Abuse|c480dd12-5209-4ca4-80a5-d0e37753c09e</vt:lpwstr>
  </property>
  <property fmtid="{D5CDD505-2E9C-101B-9397-08002B2CF9AE}" pid="7" name="ConfidentialityLevel">
    <vt:lpwstr>2;#Restricted|187aa7e6-627f-4951-b138-6ff841dc883d</vt:lpwstr>
  </property>
  <property fmtid="{D5CDD505-2E9C-101B-9397-08002B2CF9AE}" pid="8" name="DocumentType">
    <vt:lpwstr>1;#Note|b9e1c92e-303a-4555-86f0-5c711c65937e</vt:lpwstr>
  </property>
  <property fmtid="{D5CDD505-2E9C-101B-9397-08002B2CF9AE}" pid="9" name="SubTopic">
    <vt:lpwstr>504;#Market Abuse - MAR Review|786475ed-b1e5-40bb-bf2b-734cb3546e7a</vt:lpwstr>
  </property>
</Properties>
</file>