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601B66F3" w14:textId="77777777" w:rsidTr="00315E96">
        <w:trPr>
          <w:trHeight w:val="284"/>
        </w:trPr>
        <w:tc>
          <w:tcPr>
            <w:tcW w:w="9412" w:type="dxa"/>
          </w:tcPr>
          <w:p w14:paraId="0C1A181A" w14:textId="77777777" w:rsidR="00C2094B" w:rsidRPr="00583885" w:rsidRDefault="00A52EBB" w:rsidP="0071740A">
            <w:pPr>
              <w:pStyle w:val="Alatunniste"/>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431B0A">
              <w:rPr>
                <w:rFonts w:cs="Arial"/>
                <w:color w:val="FFFFFF" w:themeColor="background1"/>
                <w:sz w:val="22"/>
                <w:szCs w:val="22"/>
              </w:rPr>
              <w:t>9</w:t>
            </w:r>
            <w:r w:rsidRPr="00583885">
              <w:rPr>
                <w:rFonts w:cs="Arial"/>
                <w:color w:val="FFFFFF" w:themeColor="background1"/>
                <w:sz w:val="22"/>
                <w:szCs w:val="22"/>
              </w:rPr>
              <w:t xml:space="preserve"> </w:t>
            </w:r>
            <w:r w:rsidR="00583885">
              <w:rPr>
                <w:rFonts w:cs="Arial"/>
                <w:color w:val="FFFFFF" w:themeColor="background1"/>
                <w:sz w:val="22"/>
                <w:szCs w:val="22"/>
              </w:rPr>
              <w:t>November 201</w:t>
            </w:r>
            <w:r w:rsidR="0071740A">
              <w:rPr>
                <w:rFonts w:cs="Arial"/>
                <w:color w:val="FFFFFF" w:themeColor="background1"/>
                <w:sz w:val="22"/>
                <w:szCs w:val="22"/>
              </w:rPr>
              <w:t>8</w:t>
            </w:r>
          </w:p>
        </w:tc>
      </w:tr>
    </w:tbl>
    <w:p w14:paraId="16495963"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6467A9DA" w14:textId="77777777" w:rsidTr="00B835D5">
        <w:trPr>
          <w:trHeight w:hRule="exact" w:val="1209"/>
        </w:trPr>
        <w:tc>
          <w:tcPr>
            <w:tcW w:w="9397" w:type="dxa"/>
            <w:vAlign w:val="bottom"/>
          </w:tcPr>
          <w:p w14:paraId="16F6EE07" w14:textId="77777777" w:rsidR="002E1760" w:rsidRDefault="00AE627C" w:rsidP="002E1760">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r w:rsidR="002A4C8E">
              <w:rPr>
                <w:rFonts w:cs="Arial"/>
              </w:rPr>
              <w:t>c</w:t>
            </w:r>
            <w:r w:rsidR="002E1760">
              <w:rPr>
                <w:rFonts w:cs="Arial"/>
              </w:rPr>
              <w:t>all for evidence</w:t>
            </w:r>
            <w:r w:rsidR="002A4C8E">
              <w:rPr>
                <w:rFonts w:cs="Arial"/>
              </w:rPr>
              <w:t xml:space="preserve"> - </w:t>
            </w:r>
          </w:p>
          <w:p w14:paraId="1A164BD3" w14:textId="77777777" w:rsidR="00791EB4" w:rsidRPr="00616B9B" w:rsidRDefault="003A5DAC" w:rsidP="002E1760">
            <w:pPr>
              <w:pStyle w:val="01aDBTitle"/>
              <w:jc w:val="left"/>
              <w:rPr>
                <w:rFonts w:cs="Arial"/>
              </w:rPr>
            </w:pPr>
            <w:r>
              <w:rPr>
                <w:rFonts w:cs="Arial"/>
              </w:rPr>
              <w:t>P</w:t>
            </w:r>
            <w:r w:rsidR="002A4C8E">
              <w:rPr>
                <w:rFonts w:cs="Arial"/>
              </w:rPr>
              <w:t>eriodic a</w:t>
            </w:r>
            <w:r w:rsidR="002E1760">
              <w:rPr>
                <w:rFonts w:cs="Arial"/>
              </w:rPr>
              <w:t>uctions for equity instruments</w:t>
            </w:r>
          </w:p>
        </w:tc>
      </w:tr>
      <w:tr w:rsidR="00060F72" w:rsidRPr="00616B9B" w14:paraId="34AE5CB4" w14:textId="77777777" w:rsidTr="00B835D5">
        <w:trPr>
          <w:trHeight w:hRule="exact" w:val="605"/>
        </w:trPr>
        <w:tc>
          <w:tcPr>
            <w:tcW w:w="9397" w:type="dxa"/>
            <w:tcMar>
              <w:top w:w="142" w:type="dxa"/>
            </w:tcMar>
          </w:tcPr>
          <w:p w14:paraId="77EC05FB"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61E520D6"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0C60B358" w14:textId="77777777" w:rsidTr="00315E96">
        <w:trPr>
          <w:trHeight w:hRule="exact" w:val="964"/>
        </w:trPr>
        <w:tc>
          <w:tcPr>
            <w:tcW w:w="2325" w:type="dxa"/>
          </w:tcPr>
          <w:p w14:paraId="2E2995B3" w14:textId="77777777" w:rsidR="00620D7C" w:rsidRPr="00A52EBB" w:rsidRDefault="00620D7C" w:rsidP="00B1467D">
            <w:pPr>
              <w:pStyle w:val="02Date"/>
              <w:rPr>
                <w:rFonts w:cs="Arial"/>
              </w:rPr>
            </w:pPr>
            <w:r w:rsidRPr="00A52EBB">
              <w:rPr>
                <w:rFonts w:cs="Arial"/>
              </w:rPr>
              <w:lastRenderedPageBreak/>
              <w:t xml:space="preserve">Date: </w:t>
            </w:r>
            <w:r w:rsidR="00431B0A">
              <w:rPr>
                <w:rFonts w:cs="Arial"/>
              </w:rPr>
              <w:t>9</w:t>
            </w:r>
            <w:r w:rsidR="00583885" w:rsidRPr="00583885">
              <w:rPr>
                <w:rFonts w:cs="Arial"/>
              </w:rPr>
              <w:t xml:space="preserve"> November</w:t>
            </w:r>
            <w:r w:rsidR="004E49B0" w:rsidRPr="00583885">
              <w:rPr>
                <w:rFonts w:cs="Arial"/>
              </w:rPr>
              <w:t xml:space="preserve"> 201</w:t>
            </w:r>
            <w:r w:rsidR="00B1467D">
              <w:rPr>
                <w:rFonts w:cs="Arial"/>
              </w:rPr>
              <w:t>8</w:t>
            </w:r>
          </w:p>
        </w:tc>
      </w:tr>
    </w:tbl>
    <w:p w14:paraId="74CCFD19"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7716A8E1"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2E1760">
        <w:rPr>
          <w:rFonts w:cs="Arial"/>
        </w:rPr>
        <w:t xml:space="preserve">Call for evidence on periodic auctions on equity instruments </w:t>
      </w:r>
      <w:r w:rsidR="00015B5E" w:rsidRPr="00EF0769">
        <w:rPr>
          <w:rFonts w:cs="Arial"/>
        </w:rPr>
        <w:t>published on the ESMA website</w:t>
      </w:r>
      <w:r w:rsidR="004E49B0" w:rsidRPr="00EF0769">
        <w:rPr>
          <w:rFonts w:cs="Arial"/>
        </w:rPr>
        <w:t>.</w:t>
      </w:r>
    </w:p>
    <w:p w14:paraId="3B59C93B" w14:textId="77777777" w:rsidR="001D000A" w:rsidRDefault="001D000A" w:rsidP="00F574D0">
      <w:pPr>
        <w:autoSpaceDE w:val="0"/>
        <w:autoSpaceDN w:val="0"/>
        <w:adjustRightInd w:val="0"/>
        <w:spacing w:before="120" w:after="120" w:line="276" w:lineRule="auto"/>
        <w:jc w:val="both"/>
        <w:rPr>
          <w:rStyle w:val="Strong4"/>
          <w:rFonts w:cs="Arial"/>
          <w:i/>
        </w:rPr>
      </w:pPr>
    </w:p>
    <w:p w14:paraId="7E89C242"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05EE586A"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23C2867E" w14:textId="77777777" w:rsidR="00F574D0" w:rsidRPr="00293D78" w:rsidRDefault="00F574D0" w:rsidP="00293D78">
      <w:pPr>
        <w:pStyle w:val="04BodyText"/>
        <w:numPr>
          <w:ilvl w:val="0"/>
          <w:numId w:val="38"/>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78AE5B26" w14:textId="77777777" w:rsidR="00F574D0" w:rsidRPr="00293D78" w:rsidRDefault="00D75FEE" w:rsidP="00293D78">
      <w:pPr>
        <w:pStyle w:val="04BodyText"/>
        <w:numPr>
          <w:ilvl w:val="0"/>
          <w:numId w:val="38"/>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E1760" w:rsidRPr="00293D78">
        <w:rPr>
          <w:rFonts w:cs="Arial"/>
        </w:rPr>
        <w:t>CFE</w:t>
      </w:r>
      <w:r w:rsidR="00955F48" w:rsidRPr="00293D78">
        <w:rPr>
          <w:rFonts w:cs="Arial"/>
        </w:rPr>
        <w:t>_</w:t>
      </w:r>
      <w:r w:rsidR="002E1760" w:rsidRPr="00293D78">
        <w:rPr>
          <w:rFonts w:cs="Arial"/>
        </w:rPr>
        <w:t>P</w:t>
      </w:r>
      <w:r w:rsidR="00B1467D" w:rsidRPr="00293D78">
        <w:rPr>
          <w:rFonts w:cs="Arial"/>
        </w:rPr>
        <w:t>A</w:t>
      </w:r>
      <w:r w:rsidR="00E9344E" w:rsidRPr="00293D78">
        <w:rPr>
          <w:rFonts w:cs="Arial"/>
        </w:rPr>
        <w:t>_</w:t>
      </w:r>
      <w:r w:rsidR="00F574D0" w:rsidRPr="00293D78">
        <w:rPr>
          <w:rFonts w:cs="Arial"/>
        </w:rPr>
        <w:t>1&gt; - i.e. the response to one question has to be framed by the 2 tags corresponding to the question; and</w:t>
      </w:r>
    </w:p>
    <w:p w14:paraId="53EBB6AA" w14:textId="77777777" w:rsidR="00F574D0" w:rsidRPr="00293D78" w:rsidRDefault="00F574D0" w:rsidP="00293D78">
      <w:pPr>
        <w:pStyle w:val="04BodyText"/>
        <w:numPr>
          <w:ilvl w:val="0"/>
          <w:numId w:val="38"/>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14CB8D53"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FF95C67" w14:textId="77777777" w:rsidR="00F574D0" w:rsidRPr="00293D78" w:rsidRDefault="00F574D0" w:rsidP="00293D78">
      <w:pPr>
        <w:pStyle w:val="04BodyText"/>
        <w:numPr>
          <w:ilvl w:val="0"/>
          <w:numId w:val="39"/>
        </w:numPr>
        <w:spacing w:before="120" w:after="120"/>
        <w:rPr>
          <w:rFonts w:cs="Arial"/>
        </w:rPr>
      </w:pPr>
      <w:r w:rsidRPr="00293D78">
        <w:rPr>
          <w:rFonts w:cs="Arial"/>
        </w:rPr>
        <w:t>if they respond to the question stated;</w:t>
      </w:r>
    </w:p>
    <w:p w14:paraId="7C5ABE8B" w14:textId="77777777" w:rsidR="002E1760" w:rsidRPr="00293D78" w:rsidRDefault="002E1760" w:rsidP="00293D78">
      <w:pPr>
        <w:pStyle w:val="04BodyText"/>
        <w:numPr>
          <w:ilvl w:val="0"/>
          <w:numId w:val="39"/>
        </w:numPr>
        <w:spacing w:before="120" w:after="120"/>
        <w:rPr>
          <w:rFonts w:cs="Arial"/>
        </w:rPr>
      </w:pPr>
      <w:r w:rsidRPr="00293D78">
        <w:rPr>
          <w:rFonts w:cs="Arial"/>
        </w:rPr>
        <w:t>indicate the specific question to which the comment relates;</w:t>
      </w:r>
    </w:p>
    <w:p w14:paraId="404CE69D" w14:textId="77777777" w:rsidR="002E1760" w:rsidRPr="00293D78" w:rsidRDefault="002E1760" w:rsidP="00293D78">
      <w:pPr>
        <w:pStyle w:val="04BodyText"/>
        <w:numPr>
          <w:ilvl w:val="0"/>
          <w:numId w:val="39"/>
        </w:numPr>
        <w:spacing w:before="120" w:after="120"/>
        <w:rPr>
          <w:rFonts w:cs="Arial"/>
        </w:rPr>
      </w:pPr>
      <w:r w:rsidRPr="00293D78">
        <w:rPr>
          <w:rFonts w:cs="Arial"/>
        </w:rPr>
        <w:t>contain a clear rationale; and</w:t>
      </w:r>
    </w:p>
    <w:p w14:paraId="6137E249" w14:textId="77777777" w:rsidR="002E1760" w:rsidRPr="00293D78" w:rsidRDefault="002E1760" w:rsidP="00293D78">
      <w:pPr>
        <w:pStyle w:val="04BodyText"/>
        <w:numPr>
          <w:ilvl w:val="0"/>
          <w:numId w:val="39"/>
        </w:numPr>
        <w:spacing w:before="120" w:after="120"/>
        <w:rPr>
          <w:rFonts w:cs="Arial"/>
        </w:rPr>
      </w:pPr>
      <w:r w:rsidRPr="00293D78">
        <w:rPr>
          <w:rFonts w:cs="Arial"/>
        </w:rPr>
        <w:t>describe any alternatives ESMA should consider.</w:t>
      </w:r>
    </w:p>
    <w:p w14:paraId="37F0EEC6" w14:textId="77777777" w:rsidR="001D000A" w:rsidRDefault="001D000A" w:rsidP="000D17AA">
      <w:pPr>
        <w:pStyle w:val="04BodyText"/>
        <w:spacing w:before="120" w:after="120"/>
        <w:jc w:val="left"/>
        <w:rPr>
          <w:rFonts w:cs="Arial"/>
          <w:b/>
        </w:rPr>
      </w:pPr>
    </w:p>
    <w:p w14:paraId="3104FD1E" w14:textId="77777777" w:rsidR="000D17AA" w:rsidRPr="00EF0769" w:rsidRDefault="00606240" w:rsidP="000D17AA">
      <w:pPr>
        <w:pStyle w:val="04BodyText"/>
        <w:spacing w:before="120" w:after="120"/>
        <w:jc w:val="left"/>
        <w:rPr>
          <w:rFonts w:cs="Arial"/>
          <w:b/>
        </w:rPr>
      </w:pPr>
      <w:r>
        <w:rPr>
          <w:rFonts w:cs="Arial"/>
          <w:b/>
        </w:rPr>
        <w:t>Naming protocol</w:t>
      </w:r>
    </w:p>
    <w:p w14:paraId="276F43EA" w14:textId="77777777"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14:paraId="728D1D94" w14:textId="77777777" w:rsidR="000D17AA" w:rsidRPr="00EF0769" w:rsidRDefault="00021E83" w:rsidP="000D17AA">
      <w:pPr>
        <w:pStyle w:val="04BodyText"/>
        <w:spacing w:before="120" w:after="120"/>
        <w:jc w:val="left"/>
        <w:rPr>
          <w:rFonts w:cs="Arial"/>
        </w:rPr>
      </w:pPr>
      <w:r w:rsidRPr="00EF0769">
        <w:rPr>
          <w:rFonts w:cs="Arial"/>
        </w:rPr>
        <w:t>ESMA_</w:t>
      </w:r>
      <w:r w:rsidR="002E1760">
        <w:rPr>
          <w:rFonts w:cs="Arial"/>
        </w:rPr>
        <w:t>CFE</w:t>
      </w:r>
      <w:r w:rsidR="00431B0A" w:rsidRPr="00EF0769">
        <w:rPr>
          <w:rFonts w:cs="Arial"/>
        </w:rPr>
        <w:t>_</w:t>
      </w:r>
      <w:r w:rsidR="002E1760">
        <w:rPr>
          <w:rFonts w:cs="Arial"/>
        </w:rPr>
        <w:t>PA</w:t>
      </w:r>
      <w:r w:rsidRPr="00EF0769">
        <w:rPr>
          <w:rFonts w:cs="Arial"/>
        </w:rPr>
        <w:t>_NAMEOFCOMPANY_NAMEOFDOCUMENT</w:t>
      </w:r>
      <w:r w:rsidR="000D17AA" w:rsidRPr="00EF0769">
        <w:rPr>
          <w:rFonts w:cs="Arial"/>
        </w:rPr>
        <w:t>.</w:t>
      </w:r>
    </w:p>
    <w:p w14:paraId="2AB4B219"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71214252" w14:textId="77777777" w:rsidR="00021E83" w:rsidRPr="00EF0769" w:rsidRDefault="00021E83" w:rsidP="000D17AA">
      <w:pPr>
        <w:pStyle w:val="04BodyText"/>
        <w:spacing w:before="120" w:after="120"/>
        <w:jc w:val="left"/>
        <w:rPr>
          <w:rFonts w:cs="Arial"/>
        </w:rPr>
      </w:pPr>
      <w:r w:rsidRPr="00EF0769">
        <w:rPr>
          <w:rFonts w:cs="Arial"/>
        </w:rPr>
        <w:t>ESMA_</w:t>
      </w:r>
      <w:r w:rsidR="002E1760">
        <w:rPr>
          <w:rFonts w:cs="Arial"/>
        </w:rPr>
        <w:t>CFE</w:t>
      </w:r>
      <w:r w:rsidR="00431B0A" w:rsidRPr="00EF0769">
        <w:rPr>
          <w:rFonts w:cs="Arial"/>
        </w:rPr>
        <w:t>_</w:t>
      </w:r>
      <w:r w:rsidR="002E1760">
        <w:rPr>
          <w:rFonts w:cs="Arial"/>
        </w:rPr>
        <w:t>PA</w:t>
      </w:r>
      <w:r w:rsidR="00332304">
        <w:rPr>
          <w:rFonts w:cs="Arial"/>
        </w:rPr>
        <w:t>_</w:t>
      </w:r>
      <w:r w:rsidRPr="00EF0769">
        <w:rPr>
          <w:rFonts w:cs="Arial"/>
        </w:rPr>
        <w:t xml:space="preserve">ESMA_REPLYFORM or </w:t>
      </w:r>
    </w:p>
    <w:p w14:paraId="23FA2A71" w14:textId="77777777" w:rsidR="000D17AA" w:rsidRPr="00EF0769" w:rsidRDefault="00021E83" w:rsidP="000D17AA">
      <w:pPr>
        <w:pStyle w:val="04BodyText"/>
        <w:spacing w:before="120" w:after="120"/>
        <w:jc w:val="left"/>
        <w:rPr>
          <w:rFonts w:cs="Arial"/>
        </w:rPr>
      </w:pPr>
      <w:r w:rsidRPr="00EF0769">
        <w:rPr>
          <w:rFonts w:cs="Arial"/>
        </w:rPr>
        <w:t>ESMA_</w:t>
      </w:r>
      <w:r w:rsidR="002E1760">
        <w:rPr>
          <w:rFonts w:cs="Arial"/>
        </w:rPr>
        <w:t>CFE</w:t>
      </w:r>
      <w:r w:rsidR="00431B0A" w:rsidRPr="00EF0769">
        <w:rPr>
          <w:rFonts w:cs="Arial"/>
        </w:rPr>
        <w:t>_</w:t>
      </w:r>
      <w:r w:rsidR="002E1760">
        <w:rPr>
          <w:rFonts w:cs="Arial"/>
        </w:rPr>
        <w:t>PA</w:t>
      </w:r>
      <w:r w:rsidRPr="00EF0769">
        <w:rPr>
          <w:rFonts w:cs="Arial"/>
        </w:rPr>
        <w:t>_ESMA_ANNEX1</w:t>
      </w:r>
    </w:p>
    <w:p w14:paraId="4F3B0532"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26432855"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796EFE32" w14:textId="77777777" w:rsidR="00F574D0" w:rsidRPr="00EF0769" w:rsidRDefault="00F574D0" w:rsidP="00F574D0">
      <w:pPr>
        <w:pStyle w:val="04BodyText"/>
        <w:spacing w:before="120" w:after="120"/>
        <w:rPr>
          <w:rFonts w:cs="Arial"/>
        </w:rPr>
      </w:pPr>
      <w:r w:rsidRPr="00EF0769">
        <w:rPr>
          <w:rFonts w:cs="Arial"/>
        </w:rPr>
        <w:t xml:space="preserve">Responses must reach us by </w:t>
      </w:r>
      <w:r w:rsidR="002E1760">
        <w:rPr>
          <w:rFonts w:cs="Arial"/>
          <w:b/>
        </w:rPr>
        <w:t>11</w:t>
      </w:r>
      <w:r w:rsidR="00583885" w:rsidRPr="00583885">
        <w:rPr>
          <w:rFonts w:cs="Arial"/>
          <w:b/>
        </w:rPr>
        <w:t xml:space="preserve"> January</w:t>
      </w:r>
      <w:r w:rsidR="00416ABC" w:rsidRPr="00583885">
        <w:rPr>
          <w:rFonts w:cs="Arial"/>
          <w:b/>
        </w:rPr>
        <w:t xml:space="preserve"> 201</w:t>
      </w:r>
      <w:r w:rsidR="002E1760">
        <w:rPr>
          <w:rFonts w:cs="Arial"/>
          <w:b/>
        </w:rPr>
        <w:t>9</w:t>
      </w:r>
      <w:r w:rsidR="00021E83" w:rsidRPr="00EF0769">
        <w:rPr>
          <w:rFonts w:cs="Arial"/>
          <w:b/>
        </w:rPr>
        <w:t>.</w:t>
      </w:r>
    </w:p>
    <w:p w14:paraId="321AC2A5"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6" w:history="1">
        <w:r w:rsidRPr="005B6B12">
          <w:rPr>
            <w:rStyle w:val="Hyperlinkki"/>
          </w:rPr>
          <w:t>www.esma.europa.eu</w:t>
        </w:r>
      </w:hyperlink>
      <w:r w:rsidRPr="005B6B12">
        <w:t xml:space="preserve"> under the heading ‘Your input - Consultations’.</w:t>
      </w:r>
    </w:p>
    <w:p w14:paraId="47A9FECB"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5FA09D31"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2FBB4CC6"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F7D17F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3D0CC52E"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2DF551E0"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ki"/>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3752C1E3"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7CE4EE30" w14:textId="77777777" w:rsidR="00332304" w:rsidRDefault="00332304">
      <w:pPr>
        <w:rPr>
          <w:rFonts w:cs="Arial"/>
          <w:b/>
          <w:bCs/>
          <w:kern w:val="32"/>
          <w:sz w:val="24"/>
          <w:szCs w:val="32"/>
        </w:rPr>
      </w:pPr>
      <w:r>
        <w:br w:type="page"/>
      </w:r>
    </w:p>
    <w:p w14:paraId="7592A7A3" w14:textId="77777777" w:rsidR="00F87897" w:rsidRPr="00AB6D88" w:rsidRDefault="00F87897" w:rsidP="00F87897">
      <w:pPr>
        <w:pStyle w:val="Otsikko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7F77EB90" w14:textId="77777777" w:rsidTr="00957FE5">
        <w:tc>
          <w:tcPr>
            <w:tcW w:w="3929" w:type="dxa"/>
            <w:shd w:val="clear" w:color="auto" w:fill="auto"/>
          </w:tcPr>
          <w:p w14:paraId="16361054" w14:textId="77777777" w:rsidR="00C2682A" w:rsidRPr="00E40A5C" w:rsidRDefault="00C2682A" w:rsidP="00957FE5">
            <w:pPr>
              <w:rPr>
                <w:rFonts w:cs="Arial"/>
                <w:sz w:val="22"/>
              </w:rPr>
            </w:pPr>
            <w:permStart w:id="1665680207" w:edGrp="everyone" w:colFirst="1" w:colLast="1"/>
            <w:r w:rsidRPr="00E40A5C">
              <w:rPr>
                <w:rFonts w:cs="Arial"/>
                <w:sz w:val="22"/>
              </w:rPr>
              <w:t>Name of the company / organisation</w:t>
            </w:r>
          </w:p>
        </w:tc>
        <w:sdt>
          <w:sdtPr>
            <w:rPr>
              <w:rStyle w:val="Paikkamerkkiteksti"/>
              <w:rFonts w:cs="Arial"/>
            </w:rPr>
            <w:id w:val="651570699"/>
            <w:text/>
          </w:sdtPr>
          <w:sdtEndPr>
            <w:rPr>
              <w:rStyle w:val="Paikkamerkkiteksti"/>
            </w:rPr>
          </w:sdtEndPr>
          <w:sdtContent>
            <w:tc>
              <w:tcPr>
                <w:tcW w:w="5595" w:type="dxa"/>
                <w:shd w:val="clear" w:color="auto" w:fill="auto"/>
              </w:tcPr>
              <w:p w14:paraId="331D2096" w14:textId="3DF09B89" w:rsidR="00C2682A" w:rsidRPr="00AB6D88" w:rsidRDefault="00767AC2" w:rsidP="00957FE5">
                <w:pPr>
                  <w:rPr>
                    <w:rStyle w:val="Paikkamerkkiteksti"/>
                    <w:rFonts w:cs="Arial"/>
                  </w:rPr>
                </w:pPr>
                <w:r>
                  <w:rPr>
                    <w:rStyle w:val="Paikkamerkkiteksti"/>
                    <w:rFonts w:cs="Arial"/>
                  </w:rPr>
                  <w:t>Finance Finland</w:t>
                </w:r>
              </w:p>
            </w:tc>
          </w:sdtContent>
        </w:sdt>
      </w:tr>
      <w:tr w:rsidR="00C2682A" w:rsidRPr="00AB6D88" w14:paraId="6698A168" w14:textId="77777777" w:rsidTr="00957FE5">
        <w:tc>
          <w:tcPr>
            <w:tcW w:w="3929" w:type="dxa"/>
            <w:shd w:val="clear" w:color="auto" w:fill="auto"/>
          </w:tcPr>
          <w:p w14:paraId="3694E1AF" w14:textId="77777777" w:rsidR="00C2682A" w:rsidRPr="00E40A5C" w:rsidRDefault="00C2682A" w:rsidP="00957FE5">
            <w:pPr>
              <w:rPr>
                <w:rFonts w:cs="Arial"/>
                <w:sz w:val="22"/>
              </w:rPr>
            </w:pPr>
            <w:permStart w:id="1023018498" w:edGrp="everyone" w:colFirst="1" w:colLast="1"/>
            <w:permEnd w:id="1665680207"/>
            <w:r w:rsidRPr="00E40A5C">
              <w:rPr>
                <w:rFonts w:cs="Arial"/>
                <w:sz w:val="22"/>
              </w:rPr>
              <w:t>Activity</w:t>
            </w:r>
          </w:p>
        </w:tc>
        <w:tc>
          <w:tcPr>
            <w:tcW w:w="5595" w:type="dxa"/>
            <w:shd w:val="clear" w:color="auto" w:fill="auto"/>
          </w:tcPr>
          <w:p w14:paraId="08A2BF7C" w14:textId="0CEF718A" w:rsidR="00C2682A" w:rsidRPr="00AB6D88" w:rsidRDefault="002D4B7B" w:rsidP="00957FE5">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767AC2">
                  <w:rPr>
                    <w:rFonts w:cs="Arial"/>
                  </w:rPr>
                  <w:t>Banking sector</w:t>
                </w:r>
              </w:sdtContent>
            </w:sdt>
          </w:p>
        </w:tc>
      </w:tr>
      <w:tr w:rsidR="00C2682A" w:rsidRPr="00AB6D88" w14:paraId="075CF9D9" w14:textId="77777777" w:rsidTr="00957FE5">
        <w:tc>
          <w:tcPr>
            <w:tcW w:w="3929" w:type="dxa"/>
            <w:shd w:val="clear" w:color="auto" w:fill="auto"/>
          </w:tcPr>
          <w:p w14:paraId="0874F6D0" w14:textId="77777777" w:rsidR="00C2682A" w:rsidRPr="00E40A5C" w:rsidRDefault="00C2682A" w:rsidP="00957FE5">
            <w:pPr>
              <w:rPr>
                <w:rFonts w:cs="Arial"/>
                <w:sz w:val="22"/>
              </w:rPr>
            </w:pPr>
            <w:permStart w:id="995524200" w:edGrp="everyone" w:colFirst="1" w:colLast="1"/>
            <w:permEnd w:id="1023018498"/>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0A2D4FD9" w14:textId="5CE50E92" w:rsidR="00C2682A" w:rsidRPr="00AB6D88" w:rsidRDefault="00767AC2" w:rsidP="00957FE5">
                <w:pPr>
                  <w:rPr>
                    <w:rFonts w:cs="Arial"/>
                  </w:rPr>
                </w:pPr>
                <w:r>
                  <w:rPr>
                    <w:rFonts w:ascii="MS Gothic" w:eastAsia="MS Gothic" w:hAnsi="MS Gothic" w:cs="Arial" w:hint="eastAsia"/>
                  </w:rPr>
                  <w:t>☒</w:t>
                </w:r>
              </w:p>
            </w:tc>
          </w:sdtContent>
        </w:sdt>
      </w:tr>
      <w:tr w:rsidR="00C2682A" w:rsidRPr="00AB6D88" w14:paraId="38C5537B" w14:textId="77777777" w:rsidTr="00957FE5">
        <w:tc>
          <w:tcPr>
            <w:tcW w:w="3929" w:type="dxa"/>
            <w:shd w:val="clear" w:color="auto" w:fill="auto"/>
          </w:tcPr>
          <w:p w14:paraId="14E9AE49" w14:textId="77777777" w:rsidR="00C2682A" w:rsidRPr="00E40A5C" w:rsidRDefault="00C2682A" w:rsidP="00957FE5">
            <w:pPr>
              <w:rPr>
                <w:rFonts w:cs="Arial"/>
                <w:sz w:val="22"/>
              </w:rPr>
            </w:pPr>
            <w:permStart w:id="2123767993" w:edGrp="everyone" w:colFirst="1" w:colLast="1"/>
            <w:permEnd w:id="995524200"/>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3CFDFB0" w14:textId="1DB11CC8" w:rsidR="00C2682A" w:rsidRPr="00AB6D88" w:rsidRDefault="00767AC2" w:rsidP="00957FE5">
                <w:pPr>
                  <w:rPr>
                    <w:rFonts w:cs="Arial"/>
                  </w:rPr>
                </w:pPr>
                <w:r>
                  <w:rPr>
                    <w:rFonts w:cs="Arial"/>
                  </w:rPr>
                  <w:t>Finland</w:t>
                </w:r>
              </w:p>
            </w:tc>
          </w:sdtContent>
        </w:sdt>
      </w:tr>
      <w:permEnd w:id="2123767993"/>
    </w:tbl>
    <w:p w14:paraId="052068C8" w14:textId="77777777" w:rsidR="00C2682A" w:rsidRDefault="00C2682A" w:rsidP="00F87897">
      <w:pPr>
        <w:spacing w:after="120" w:line="264" w:lineRule="auto"/>
      </w:pPr>
    </w:p>
    <w:p w14:paraId="476084FE" w14:textId="77777777" w:rsidR="00F87897" w:rsidRDefault="00F87897" w:rsidP="00F87897">
      <w:pPr>
        <w:spacing w:after="120" w:line="264" w:lineRule="auto"/>
      </w:pPr>
    </w:p>
    <w:p w14:paraId="5CDAD0EC" w14:textId="77777777" w:rsidR="00F87897" w:rsidRDefault="00F87897" w:rsidP="00F87897">
      <w:pPr>
        <w:pStyle w:val="Otsikko1"/>
        <w:numPr>
          <w:ilvl w:val="0"/>
          <w:numId w:val="0"/>
        </w:numPr>
        <w:ind w:left="431" w:hanging="431"/>
      </w:pPr>
      <w:r>
        <w:t>Introduction</w:t>
      </w:r>
    </w:p>
    <w:p w14:paraId="518DE6F8" w14:textId="77777777" w:rsidR="00F87897" w:rsidRPr="001D47A5" w:rsidRDefault="00F87897" w:rsidP="00F87897">
      <w:pPr>
        <w:rPr>
          <w:rStyle w:val="Voimakaskorostus"/>
        </w:rPr>
      </w:pPr>
      <w:r w:rsidRPr="001D47A5">
        <w:rPr>
          <w:rStyle w:val="Voimakaskorostus"/>
        </w:rPr>
        <w:t>Please make your introductory comments below, if any:</w:t>
      </w:r>
    </w:p>
    <w:p w14:paraId="4BE28DE3" w14:textId="77777777" w:rsidR="00F87897" w:rsidRPr="00BF28DA" w:rsidRDefault="00F87897" w:rsidP="00F87897"/>
    <w:p w14:paraId="4D6A167B" w14:textId="77777777" w:rsidR="00F87897" w:rsidRPr="006F4535" w:rsidRDefault="00F87897" w:rsidP="00F87897">
      <w:r w:rsidRPr="006F4535">
        <w:t>&lt;ESMA_COMMENT_</w:t>
      </w:r>
      <w:r>
        <w:t>CFE_</w:t>
      </w:r>
      <w:r w:rsidRPr="006F4535">
        <w:t>PA_1&gt;</w:t>
      </w:r>
    </w:p>
    <w:p w14:paraId="79ED3E6D" w14:textId="77777777" w:rsidR="00F87897" w:rsidRDefault="00F87897" w:rsidP="00F87897">
      <w:permStart w:id="1704142362" w:edGrp="everyone"/>
      <w:r>
        <w:t>TYPE YOUR TEXT HERE</w:t>
      </w:r>
      <w:permEnd w:id="1704142362"/>
    </w:p>
    <w:p w14:paraId="1D80E252" w14:textId="77777777" w:rsidR="00F87897" w:rsidRPr="00BF28DA" w:rsidRDefault="00F87897" w:rsidP="00F87897">
      <w:r w:rsidRPr="00BF28DA">
        <w:t>&lt;ESMA_COMMENT_</w:t>
      </w:r>
      <w:r>
        <w:t>CFE_</w:t>
      </w:r>
      <w:r w:rsidRPr="006F4535">
        <w:t>PA</w:t>
      </w:r>
      <w:r w:rsidRPr="00BF28DA">
        <w:t>_1&gt;</w:t>
      </w:r>
    </w:p>
    <w:p w14:paraId="74772E0A" w14:textId="77777777" w:rsidR="00F87897" w:rsidRDefault="00F87897">
      <w:pPr>
        <w:rPr>
          <w:rFonts w:eastAsiaTheme="minorEastAsia" w:cstheme="minorBidi"/>
          <w:b/>
          <w:sz w:val="22"/>
          <w:szCs w:val="20"/>
          <w:lang w:eastAsia="en-US"/>
        </w:rPr>
      </w:pPr>
      <w:r>
        <w:br w:type="page"/>
      </w:r>
    </w:p>
    <w:p w14:paraId="1B2E3610" w14:textId="77777777" w:rsidR="00A8728B" w:rsidRPr="00070630" w:rsidRDefault="002E1760" w:rsidP="00431B0A">
      <w:pPr>
        <w:pStyle w:val="CPQuestions"/>
      </w:pPr>
      <w:r>
        <w:lastRenderedPageBreak/>
        <w:t>Do you agree with the two main differences identified to distinguish conventional periodic auctions from frequent batch auctions? If not, please explain why.</w:t>
      </w:r>
    </w:p>
    <w:p w14:paraId="56DCC42D" w14:textId="77777777" w:rsidR="00A8728B" w:rsidRDefault="00A8728B" w:rsidP="00A8728B">
      <w:r>
        <w:t>&lt;ESMA_QUESTION</w:t>
      </w:r>
      <w:r w:rsidR="00D920D1">
        <w:t>_</w:t>
      </w:r>
      <w:r w:rsidR="002E1760">
        <w:t>CFE_PA</w:t>
      </w:r>
      <w:r w:rsidR="00431B0A">
        <w:t>_</w:t>
      </w:r>
      <w:r>
        <w:t>1&gt;</w:t>
      </w:r>
    </w:p>
    <w:p w14:paraId="6E5ECD4F" w14:textId="77777777" w:rsidR="00A8728B" w:rsidRDefault="00A8728B" w:rsidP="00A8728B">
      <w:permStart w:id="973016339" w:edGrp="everyone"/>
      <w:r>
        <w:t>TYPE YOUR TEXT HERE</w:t>
      </w:r>
      <w:permEnd w:id="973016339"/>
    </w:p>
    <w:p w14:paraId="45F73D2B" w14:textId="77777777" w:rsidR="00A8728B" w:rsidRDefault="00A8728B" w:rsidP="00A8728B">
      <w:r>
        <w:t>&lt;ESMA_QUESTION</w:t>
      </w:r>
      <w:r w:rsidR="00D920D1">
        <w:t>_</w:t>
      </w:r>
      <w:r w:rsidR="002E1760">
        <w:t>CFE_PA</w:t>
      </w:r>
      <w:r w:rsidR="00431B0A">
        <w:t>_</w:t>
      </w:r>
      <w:r>
        <w:t>1&gt;</w:t>
      </w:r>
    </w:p>
    <w:p w14:paraId="38F282FF" w14:textId="77777777" w:rsidR="00431DA4" w:rsidRPr="00431DA4" w:rsidRDefault="002E1760" w:rsidP="00EF383B">
      <w:pPr>
        <w:pStyle w:val="CPQuestions"/>
      </w:pPr>
      <w:r w:rsidRPr="00B91B6E">
        <w:t>Do you</w:t>
      </w:r>
      <w:r>
        <w:t xml:space="preserve"> agree with the observation of a rising market share for equity trading on frequent batch auctions</w:t>
      </w:r>
      <w:r w:rsidR="00EF383B" w:rsidRPr="00EF383B">
        <w:t>?</w:t>
      </w:r>
    </w:p>
    <w:p w14:paraId="4A984B73" w14:textId="77777777" w:rsidR="00A8728B" w:rsidRDefault="00A8728B" w:rsidP="00A8728B">
      <w:r>
        <w:t>&lt;ESMA_QUESTION</w:t>
      </w:r>
      <w:r w:rsidR="00D920D1">
        <w:t>_</w:t>
      </w:r>
      <w:r w:rsidR="002E1760">
        <w:t>CFE_PA</w:t>
      </w:r>
      <w:r w:rsidR="00431B0A">
        <w:t>_</w:t>
      </w:r>
      <w:r>
        <w:t>2&gt;</w:t>
      </w:r>
    </w:p>
    <w:p w14:paraId="4F935A4F" w14:textId="6EF40AD5" w:rsidR="00A8728B" w:rsidRDefault="00767AC2" w:rsidP="00A8728B">
      <w:permStart w:id="288828625" w:edGrp="everyone"/>
      <w:r>
        <w:t xml:space="preserve">We agree that the market share has been rising for equity trading on frequent batch auctions. We see that the percentage growth has been </w:t>
      </w:r>
      <w:r w:rsidR="004F2B87">
        <w:t xml:space="preserve">high but not </w:t>
      </w:r>
      <w:r>
        <w:t>a concern.</w:t>
      </w:r>
      <w:r w:rsidR="004F2B87">
        <w:t xml:space="preserve"> But having said this, we believe that if the percentage of frequent batch auctions market share increase to 5% </w:t>
      </w:r>
      <w:bookmarkStart w:id="3" w:name="_GoBack"/>
      <w:bookmarkEnd w:id="3"/>
      <w:r w:rsidR="004F2B87">
        <w:t xml:space="preserve">or even higher, it can have </w:t>
      </w:r>
      <w:proofErr w:type="spellStart"/>
      <w:r w:rsidR="004F2B87">
        <w:t>a</w:t>
      </w:r>
      <w:proofErr w:type="spellEnd"/>
      <w:r w:rsidR="004F2B87">
        <w:t xml:space="preserve"> negative effect on the market transparency.</w:t>
      </w:r>
      <w:r>
        <w:t xml:space="preserve"> </w:t>
      </w:r>
      <w:permEnd w:id="288828625"/>
    </w:p>
    <w:p w14:paraId="62FC793D" w14:textId="77777777" w:rsidR="00A8728B" w:rsidRDefault="00A8728B" w:rsidP="00A8728B">
      <w:r>
        <w:t>&lt;ESMA_QUESTION</w:t>
      </w:r>
      <w:r w:rsidR="00D920D1">
        <w:t>_</w:t>
      </w:r>
      <w:r w:rsidR="002E1760">
        <w:t>CFE_PA</w:t>
      </w:r>
      <w:r w:rsidR="00431B0A">
        <w:t>_</w:t>
      </w:r>
      <w:r>
        <w:t>2&gt;</w:t>
      </w:r>
    </w:p>
    <w:p w14:paraId="0AC4129F" w14:textId="77777777" w:rsidR="002E1760" w:rsidRDefault="002E1760" w:rsidP="00A8728B"/>
    <w:p w14:paraId="1F0B2219" w14:textId="77777777" w:rsidR="002E1760" w:rsidRPr="00431DA4" w:rsidRDefault="00FC7836" w:rsidP="00293D78">
      <w:pPr>
        <w:pStyle w:val="CPQuestions"/>
      </w:pPr>
      <w:r>
        <w:t>What are in your view the main factors driving this development</w:t>
      </w:r>
      <w:r w:rsidR="002E1760" w:rsidRPr="00EF383B">
        <w:t>?</w:t>
      </w:r>
    </w:p>
    <w:p w14:paraId="0927E5BD" w14:textId="77777777" w:rsidR="002E1760" w:rsidRDefault="002E1760" w:rsidP="002E1760">
      <w:r>
        <w:t>&lt;ESMA_QUESTION_CFE_PA_3&gt;</w:t>
      </w:r>
    </w:p>
    <w:p w14:paraId="5AA5302B" w14:textId="77777777" w:rsidR="002E1760" w:rsidRDefault="002E1760" w:rsidP="002E1760">
      <w:permStart w:id="467668769" w:edGrp="everyone"/>
      <w:r>
        <w:t>TYPE YOUR TEXT HERE</w:t>
      </w:r>
      <w:permEnd w:id="467668769"/>
    </w:p>
    <w:p w14:paraId="0E35B76B" w14:textId="77777777" w:rsidR="002E1760" w:rsidRDefault="002E1760" w:rsidP="002E1760">
      <w:r>
        <w:t>&lt;ESMA_QUESTION_CFE_PA_3&gt;</w:t>
      </w:r>
    </w:p>
    <w:p w14:paraId="3DCA3686" w14:textId="77777777" w:rsidR="002E1760" w:rsidRDefault="002E1760" w:rsidP="00A8728B"/>
    <w:p w14:paraId="119A846E" w14:textId="77777777" w:rsidR="002E1760" w:rsidRPr="00431DA4" w:rsidRDefault="00FC7836" w:rsidP="00293D78">
      <w:pPr>
        <w:pStyle w:val="CPQuestions"/>
      </w:pPr>
      <w:r w:rsidRPr="00B91B6E">
        <w:t xml:space="preserve">Do you </w:t>
      </w:r>
      <w:r>
        <w:t>agree with the four characteristics identified by ESMA? Please explain.</w:t>
      </w:r>
    </w:p>
    <w:p w14:paraId="6FD729F4" w14:textId="77777777" w:rsidR="002E1760" w:rsidRDefault="002E1760" w:rsidP="002E1760">
      <w:r>
        <w:t>&lt;ESMA_QUESTION_CFE_PA_4&gt;</w:t>
      </w:r>
    </w:p>
    <w:p w14:paraId="2C71661C" w14:textId="77777777" w:rsidR="002E1760" w:rsidRDefault="002E1760" w:rsidP="002E1760">
      <w:permStart w:id="888678206" w:edGrp="everyone"/>
      <w:r>
        <w:t>TYPE YOUR TEXT HERE</w:t>
      </w:r>
      <w:permEnd w:id="888678206"/>
    </w:p>
    <w:p w14:paraId="15670C60" w14:textId="77777777" w:rsidR="002E1760" w:rsidRDefault="002E1760" w:rsidP="002E1760">
      <w:r>
        <w:t>&lt;ESMA_QUESTION_CFE_PA_4&gt;</w:t>
      </w:r>
    </w:p>
    <w:p w14:paraId="2D528E4D" w14:textId="77777777" w:rsidR="002E1760" w:rsidRDefault="002E1760" w:rsidP="002E1760"/>
    <w:p w14:paraId="5329E821" w14:textId="77777777" w:rsidR="002E1760" w:rsidRPr="00431DA4" w:rsidRDefault="00FC7836" w:rsidP="00293D78">
      <w:pPr>
        <w:pStyle w:val="CPQuestions"/>
      </w:pPr>
      <w:r>
        <w:t>Do you consider that other characteristics of frequent batch auctions may explain their success and/or raise questions in terms of compatibility with the MiFID II transparency provisions? Please explain.</w:t>
      </w:r>
    </w:p>
    <w:p w14:paraId="09BB10C2" w14:textId="77777777" w:rsidR="002E1760" w:rsidRDefault="002E1760" w:rsidP="002E1760">
      <w:r>
        <w:t>&lt;ESMA_QUESTION_CFE_PA_5&gt;</w:t>
      </w:r>
    </w:p>
    <w:p w14:paraId="687EA2FD" w14:textId="77777777" w:rsidR="002E1760" w:rsidRDefault="002E1760" w:rsidP="002E1760">
      <w:permStart w:id="49564202" w:edGrp="everyone"/>
      <w:r>
        <w:t>TYPE YOUR TEXT HERE</w:t>
      </w:r>
      <w:permEnd w:id="49564202"/>
    </w:p>
    <w:p w14:paraId="5D3FACCF" w14:textId="77777777" w:rsidR="002E1760" w:rsidRDefault="002E1760" w:rsidP="002E1760">
      <w:r>
        <w:t>&lt;ESMA_QUESTION_CFE_PA_5&gt;</w:t>
      </w:r>
    </w:p>
    <w:p w14:paraId="6ED5666D" w14:textId="77777777" w:rsidR="002E1760" w:rsidRDefault="002E1760" w:rsidP="002E1760"/>
    <w:p w14:paraId="0BC74CA7" w14:textId="77777777" w:rsidR="002E1760" w:rsidRPr="00431DA4" w:rsidRDefault="00FC7836" w:rsidP="00293D78">
      <w:pPr>
        <w:pStyle w:val="CPQuestions"/>
      </w:pPr>
      <w:r>
        <w:t>What is your view on the level of pre-trade transparency applied by systems that initiate auctions upon the receipt of a first order? In particular, should pre-trade transparency already be applied as of the start of an auction, irrespectively of whether there is a potential match or not? Please explain.</w:t>
      </w:r>
    </w:p>
    <w:p w14:paraId="77D44941" w14:textId="77777777" w:rsidR="002E1760" w:rsidRDefault="002E1760" w:rsidP="002E1760">
      <w:r>
        <w:t>&lt;ESMA_QUESTION_CFE_PA_6&gt;</w:t>
      </w:r>
    </w:p>
    <w:p w14:paraId="260B315C" w14:textId="77777777" w:rsidR="002E1760" w:rsidRDefault="002E1760" w:rsidP="002E1760">
      <w:permStart w:id="1764192179" w:edGrp="everyone"/>
      <w:r>
        <w:t>TYPE YOUR TEXT HERE</w:t>
      </w:r>
      <w:permEnd w:id="1764192179"/>
    </w:p>
    <w:p w14:paraId="16715BE2" w14:textId="77777777" w:rsidR="002E1760" w:rsidRDefault="002E1760" w:rsidP="002E1760">
      <w:r>
        <w:t>&lt;ESMA_QUESTION_CFE_PA_6&gt;</w:t>
      </w:r>
    </w:p>
    <w:p w14:paraId="15DEAF31" w14:textId="77777777" w:rsidR="002E1760" w:rsidRDefault="002E1760" w:rsidP="002E1760"/>
    <w:p w14:paraId="1AF3A639" w14:textId="77777777" w:rsidR="00FC7836" w:rsidRDefault="00FC7836" w:rsidP="002E1760"/>
    <w:p w14:paraId="103C8DC2" w14:textId="77777777" w:rsidR="00FC7836" w:rsidRDefault="00FC7836" w:rsidP="002E1760"/>
    <w:p w14:paraId="7E171607" w14:textId="77777777" w:rsidR="00FC7836" w:rsidRDefault="00FC7836" w:rsidP="002E1760"/>
    <w:p w14:paraId="56B5007B" w14:textId="77777777" w:rsidR="002E1760" w:rsidRPr="00431DA4" w:rsidRDefault="00FC7836" w:rsidP="00293D78">
      <w:pPr>
        <w:pStyle w:val="CPQuestions"/>
      </w:pPr>
      <w:r>
        <w:t>What is your view on the level of pre-trade transparency applied by systems that initiate auctions upon the identification of a possible match? In particular, do you consider that systems locking in prices at the beginning and/or allowing the submission of orders pegged to the midpoint meet the pre-trade transparency requirements? Please explain.</w:t>
      </w:r>
    </w:p>
    <w:p w14:paraId="78E044EC" w14:textId="77777777" w:rsidR="002E1760" w:rsidRDefault="002E1760" w:rsidP="002E1760">
      <w:r>
        <w:t>&lt;ESMA_QUESTION_CFE_PA_7&gt;</w:t>
      </w:r>
    </w:p>
    <w:p w14:paraId="4EC1148F" w14:textId="77777777" w:rsidR="002E1760" w:rsidRDefault="002E1760" w:rsidP="002E1760">
      <w:permStart w:id="277829848" w:edGrp="everyone"/>
      <w:r>
        <w:t>TYPE YOUR TEXT HERE</w:t>
      </w:r>
      <w:permEnd w:id="277829848"/>
    </w:p>
    <w:p w14:paraId="603E917B" w14:textId="77777777" w:rsidR="002E1760" w:rsidRDefault="002E1760" w:rsidP="002E1760">
      <w:r>
        <w:t>&lt;ESMA_QUESTION_CFE_PA_7&gt;</w:t>
      </w:r>
    </w:p>
    <w:p w14:paraId="5B600C39" w14:textId="77777777" w:rsidR="002E1760" w:rsidRDefault="002E1760" w:rsidP="002E1760"/>
    <w:p w14:paraId="0EC1E02B" w14:textId="77777777" w:rsidR="002E1760" w:rsidRPr="00431DA4" w:rsidRDefault="00FC7836" w:rsidP="00293D78">
      <w:pPr>
        <w:pStyle w:val="CPQuestions"/>
      </w:pPr>
      <w:r>
        <w:t>Would you see benefit in frequent batch auction systems providing information on market/order imbalance? Please explain.</w:t>
      </w:r>
    </w:p>
    <w:p w14:paraId="3EC195F5" w14:textId="77777777" w:rsidR="002E1760" w:rsidRDefault="002E1760" w:rsidP="002E1760">
      <w:r>
        <w:t>&lt;ESMA_QUESTION_CFE_PA_8&gt;</w:t>
      </w:r>
    </w:p>
    <w:p w14:paraId="23A2A4A8" w14:textId="77777777" w:rsidR="002E1760" w:rsidRDefault="002E1760" w:rsidP="002E1760">
      <w:permStart w:id="845443073" w:edGrp="everyone"/>
      <w:r>
        <w:t>TYPE YOUR TEXT HERE</w:t>
      </w:r>
      <w:permEnd w:id="845443073"/>
    </w:p>
    <w:p w14:paraId="319393E7" w14:textId="77777777" w:rsidR="002E1760" w:rsidRDefault="002E1760" w:rsidP="002E1760">
      <w:r>
        <w:t>&lt;ESMA_QUESTION_CFE_PA_8&gt;</w:t>
      </w:r>
    </w:p>
    <w:p w14:paraId="059DDAB7" w14:textId="77777777" w:rsidR="002E1760" w:rsidRDefault="002E1760" w:rsidP="002E1760"/>
    <w:p w14:paraId="13DC5123" w14:textId="77777777" w:rsidR="002E1760" w:rsidRPr="00431DA4" w:rsidRDefault="00FC7836" w:rsidP="00293D78">
      <w:pPr>
        <w:pStyle w:val="CPQuestions"/>
      </w:pPr>
      <w:r>
        <w:t>Do you consider the auction length of frequent batch auctions as appropriate? In particular, how does the short auction length contribute to fair and orderly trading? Please explain.</w:t>
      </w:r>
    </w:p>
    <w:p w14:paraId="0621571A" w14:textId="77777777" w:rsidR="002E1760" w:rsidRDefault="002E1760" w:rsidP="002E1760">
      <w:r>
        <w:t>&lt;ESMA_QUESTION_CFE_PA_9&gt;</w:t>
      </w:r>
    </w:p>
    <w:p w14:paraId="48173A71" w14:textId="77777777" w:rsidR="002E1760" w:rsidRDefault="002E1760" w:rsidP="002E1760">
      <w:permStart w:id="1233679195" w:edGrp="everyone"/>
      <w:r>
        <w:t>TYPE YOUR TEXT HERE</w:t>
      </w:r>
      <w:permEnd w:id="1233679195"/>
    </w:p>
    <w:p w14:paraId="3E29CB28" w14:textId="77777777" w:rsidR="002E1760" w:rsidRDefault="002E1760" w:rsidP="002E1760">
      <w:r>
        <w:t>&lt;ESMA_QUESTION_CFE_PA_9&gt;</w:t>
      </w:r>
    </w:p>
    <w:p w14:paraId="646389A8" w14:textId="77777777" w:rsidR="002E1760" w:rsidRDefault="002E1760" w:rsidP="00A8728B"/>
    <w:p w14:paraId="59A4E0D9" w14:textId="77777777" w:rsidR="002E1760" w:rsidRPr="00431DA4" w:rsidRDefault="00FC7836" w:rsidP="00293D78">
      <w:pPr>
        <w:pStyle w:val="CPQuestions"/>
      </w:pPr>
      <w:r>
        <w:t>Would you see benefits in having a longer auction duration? Do you consider that the auction duration should take into account the liquidity and/or type of instruments traded (e.g. a longer auction duration for less liquid instruments)? Please explain.</w:t>
      </w:r>
    </w:p>
    <w:p w14:paraId="2552D779" w14:textId="77777777" w:rsidR="002E1760" w:rsidRDefault="002E1760" w:rsidP="002E1760">
      <w:r>
        <w:t>&lt;ESMA_QUESTION_CFE_PA_10&gt;</w:t>
      </w:r>
    </w:p>
    <w:p w14:paraId="76211359" w14:textId="77777777" w:rsidR="002E1760" w:rsidRDefault="002E1760" w:rsidP="002E1760">
      <w:permStart w:id="637147751" w:edGrp="everyone"/>
      <w:r>
        <w:t>TYPE YOUR TEXT HERE</w:t>
      </w:r>
      <w:permEnd w:id="637147751"/>
    </w:p>
    <w:p w14:paraId="6DF027BA" w14:textId="77777777" w:rsidR="002E1760" w:rsidRDefault="002E1760" w:rsidP="002E1760">
      <w:r>
        <w:t>&lt;ESMA_QUESTION_CFE_PA_10&gt;</w:t>
      </w:r>
    </w:p>
    <w:p w14:paraId="31310814" w14:textId="77777777" w:rsidR="002E1760" w:rsidRDefault="002E1760" w:rsidP="002E1760"/>
    <w:p w14:paraId="410FA455" w14:textId="77777777" w:rsidR="002E1760" w:rsidRPr="00431DA4" w:rsidRDefault="00FC7836" w:rsidP="00293D78">
      <w:pPr>
        <w:pStyle w:val="CPQuestions"/>
      </w:pPr>
      <w:r>
        <w:t>In your experience, how often do frequent batch auctions result in a match, and how many transactions are executed per frequent batch auction on average</w:t>
      </w:r>
      <w:r w:rsidR="002E1760" w:rsidRPr="00EF383B">
        <w:t>?</w:t>
      </w:r>
    </w:p>
    <w:p w14:paraId="10202C25" w14:textId="77777777" w:rsidR="002E1760" w:rsidRDefault="002E1760" w:rsidP="002E1760">
      <w:r>
        <w:t>&lt;ESMA_QUESTION_CFE_PA_11&gt;</w:t>
      </w:r>
    </w:p>
    <w:p w14:paraId="3D4A440F" w14:textId="77777777" w:rsidR="002E1760" w:rsidRDefault="002E1760" w:rsidP="002E1760">
      <w:permStart w:id="1600984974" w:edGrp="everyone"/>
      <w:r>
        <w:t>TYPE YOUR TEXT HERE</w:t>
      </w:r>
      <w:permEnd w:id="1600984974"/>
    </w:p>
    <w:p w14:paraId="6521CB43" w14:textId="77777777" w:rsidR="002E1760" w:rsidRDefault="002E1760" w:rsidP="002E1760">
      <w:r>
        <w:t>&lt;ESMA_QUESTION_CFE_PA_11&gt;</w:t>
      </w:r>
    </w:p>
    <w:p w14:paraId="5C7FC50C" w14:textId="77777777" w:rsidR="002E1760" w:rsidRDefault="002E1760" w:rsidP="002E1760"/>
    <w:p w14:paraId="2CB732EE" w14:textId="77777777" w:rsidR="00FC7836" w:rsidRDefault="00FC7836" w:rsidP="002E1760"/>
    <w:p w14:paraId="0B299893" w14:textId="77777777" w:rsidR="00FC7836" w:rsidRDefault="00FC7836" w:rsidP="002E1760"/>
    <w:p w14:paraId="55CEF726" w14:textId="77777777" w:rsidR="00FC7836" w:rsidRDefault="00FC7836" w:rsidP="002E1760"/>
    <w:p w14:paraId="7FEC4C09" w14:textId="77777777" w:rsidR="002E1760" w:rsidRPr="00431DA4" w:rsidRDefault="00FC7836" w:rsidP="00293D78">
      <w:pPr>
        <w:pStyle w:val="CPQuestions"/>
      </w:pPr>
      <w:r w:rsidRPr="00456A7D">
        <w:lastRenderedPageBreak/>
        <w:t xml:space="preserve">Do you </w:t>
      </w:r>
      <w:r>
        <w:t>consider</w:t>
      </w:r>
      <w:r w:rsidRPr="00456A7D">
        <w:t xml:space="preserve"> </w:t>
      </w:r>
      <w:r>
        <w:t>frequent batch</w:t>
      </w:r>
      <w:r w:rsidRPr="00456A7D">
        <w:t xml:space="preserve"> auction systems as non-price forming systems? </w:t>
      </w:r>
      <w:r>
        <w:t xml:space="preserve">Please explain. </w:t>
      </w:r>
      <w:r w:rsidRPr="00456A7D">
        <w:t xml:space="preserve">Should a characteristic of any trading system be that </w:t>
      </w:r>
      <w:r>
        <w:t>it</w:t>
      </w:r>
      <w:r w:rsidRPr="00456A7D">
        <w:t xml:space="preserve"> </w:t>
      </w:r>
      <w:r>
        <w:t>is</w:t>
      </w:r>
      <w:r w:rsidRPr="00456A7D">
        <w:t xml:space="preserve"> always price forming in order to operate without a waiver?</w:t>
      </w:r>
      <w:r>
        <w:t xml:space="preserve"> Please explain.</w:t>
      </w:r>
    </w:p>
    <w:p w14:paraId="272DF04E" w14:textId="77777777" w:rsidR="002E1760" w:rsidRDefault="002E1760" w:rsidP="002E1760">
      <w:r>
        <w:t>&lt;ESMA_QUESTION_CFE_PA_12&gt;</w:t>
      </w:r>
    </w:p>
    <w:p w14:paraId="28689DB4" w14:textId="77777777" w:rsidR="002E1760" w:rsidRDefault="002E1760" w:rsidP="002E1760">
      <w:permStart w:id="422130881" w:edGrp="everyone"/>
      <w:r>
        <w:t>TYPE YOUR TEXT HERE</w:t>
      </w:r>
      <w:permEnd w:id="422130881"/>
    </w:p>
    <w:p w14:paraId="5076D32A" w14:textId="77777777" w:rsidR="002E1760" w:rsidRDefault="002E1760" w:rsidP="002E1760">
      <w:r>
        <w:t>&lt;ESMA_QUESTION_CFE_PA_12&gt;</w:t>
      </w:r>
    </w:p>
    <w:p w14:paraId="798FC4C0" w14:textId="77777777" w:rsidR="002E1760" w:rsidRDefault="002E1760" w:rsidP="002E1760"/>
    <w:p w14:paraId="1B7BF96E" w14:textId="77777777" w:rsidR="002E1760" w:rsidRPr="00431DA4" w:rsidRDefault="00FC7836" w:rsidP="00293D78">
      <w:pPr>
        <w:pStyle w:val="CPQuestions"/>
      </w:pPr>
      <w:r>
        <w:t>Do you consider that these functionalities resemble reference price systems (in particular when matching transaction at mid-point)? Please explain.</w:t>
      </w:r>
    </w:p>
    <w:p w14:paraId="7E1CB837" w14:textId="77777777" w:rsidR="002E1760" w:rsidRDefault="002E1760" w:rsidP="002E1760">
      <w:r>
        <w:t>&lt;ESMA_QUESTION_CFE_PA_13&gt;</w:t>
      </w:r>
    </w:p>
    <w:p w14:paraId="2ED40C38" w14:textId="77777777" w:rsidR="002E1760" w:rsidRDefault="002E1760" w:rsidP="002E1760">
      <w:permStart w:id="608073389" w:edGrp="everyone"/>
      <w:r>
        <w:t>TYPE YOUR TEXT HERE</w:t>
      </w:r>
      <w:permEnd w:id="608073389"/>
    </w:p>
    <w:p w14:paraId="17E58C19" w14:textId="77777777" w:rsidR="002E1760" w:rsidRDefault="002E1760" w:rsidP="002E1760">
      <w:r>
        <w:t>&lt;ESMA_QUESTION_CFE_PA_13&gt;</w:t>
      </w:r>
    </w:p>
    <w:p w14:paraId="5C3C670F" w14:textId="77777777" w:rsidR="002E1760" w:rsidRDefault="002E1760" w:rsidP="002E1760"/>
    <w:p w14:paraId="144A8B56" w14:textId="77777777" w:rsidR="002E1760" w:rsidRPr="00431DA4" w:rsidRDefault="00FC7836" w:rsidP="00293D78">
      <w:pPr>
        <w:pStyle w:val="CPQuestions"/>
      </w:pPr>
      <w:r w:rsidRPr="00CC5551">
        <w:t>How do frequent batch auction</w:t>
      </w:r>
      <w:r>
        <w:t>s</w:t>
      </w:r>
      <w:r w:rsidRPr="00CC5551">
        <w:t xml:space="preserve"> ensure multilaterality and interactions of trading interests in the price formation process (e.g. diversity of participating members, average number of participants, distribution of orders involved per transaction)?</w:t>
      </w:r>
    </w:p>
    <w:p w14:paraId="0AD01067" w14:textId="77777777" w:rsidR="002E1760" w:rsidRDefault="002E1760" w:rsidP="002E1760">
      <w:r>
        <w:t>&lt;ESMA_QUESTION_CFE_PA_14&gt;</w:t>
      </w:r>
    </w:p>
    <w:p w14:paraId="6B11EEB2" w14:textId="77777777" w:rsidR="002E1760" w:rsidRDefault="002E1760" w:rsidP="002E1760">
      <w:permStart w:id="933241682" w:edGrp="everyone"/>
      <w:r>
        <w:t>TYPE YOUR TEXT HERE</w:t>
      </w:r>
      <w:permEnd w:id="933241682"/>
    </w:p>
    <w:p w14:paraId="29FF141B" w14:textId="77777777" w:rsidR="002E1760" w:rsidRDefault="002E1760" w:rsidP="002E1760">
      <w:r>
        <w:t>&lt;ESMA_QUESTION_CFE_PA_14&gt;</w:t>
      </w:r>
    </w:p>
    <w:p w14:paraId="39B329F3" w14:textId="77777777" w:rsidR="002E1760" w:rsidRDefault="002E1760" w:rsidP="002E1760"/>
    <w:p w14:paraId="295D1676" w14:textId="77777777" w:rsidR="002E1760" w:rsidRPr="00431DA4" w:rsidRDefault="00FC7836" w:rsidP="00293D78">
      <w:pPr>
        <w:pStyle w:val="CPQuestions"/>
      </w:pPr>
      <w:r w:rsidRPr="00CC5551">
        <w:t>Do you consider that the possibility of pegged orders might weaken the price determination logic? If yes, which measures would you recommend</w:t>
      </w:r>
      <w:r w:rsidR="002E1760" w:rsidRPr="00EF383B">
        <w:t>?</w:t>
      </w:r>
    </w:p>
    <w:p w14:paraId="733375C5" w14:textId="77777777" w:rsidR="002E1760" w:rsidRDefault="002E1760" w:rsidP="002E1760">
      <w:r>
        <w:t>&lt;ESMA_QUESTION_CFE_PA_15&gt;</w:t>
      </w:r>
    </w:p>
    <w:p w14:paraId="1839FCA8" w14:textId="77777777" w:rsidR="002E1760" w:rsidRDefault="002E1760" w:rsidP="002E1760">
      <w:permStart w:id="1767385379" w:edGrp="everyone"/>
      <w:r>
        <w:t>TYPE YOUR TEXT HERE</w:t>
      </w:r>
      <w:permEnd w:id="1767385379"/>
    </w:p>
    <w:p w14:paraId="039E76B4" w14:textId="77777777" w:rsidR="002E1760" w:rsidRDefault="002E1760" w:rsidP="002E1760">
      <w:r>
        <w:t>&lt;ESMA_QUESTION_CFE_PA_15&gt;</w:t>
      </w:r>
    </w:p>
    <w:p w14:paraId="713C774F" w14:textId="77777777" w:rsidR="002E1760" w:rsidRDefault="002E1760" w:rsidP="002E1760"/>
    <w:p w14:paraId="37B9FA13" w14:textId="77777777" w:rsidR="002E1760" w:rsidRPr="00431DA4" w:rsidRDefault="00FC7836" w:rsidP="00293D78">
      <w:pPr>
        <w:pStyle w:val="CPQuestions"/>
      </w:pPr>
      <w:r w:rsidRPr="00CC5551">
        <w:t>How frequently are mechanisms used to prevent an auction uncross at a price outside the EBBO or PBBO (e.g. patterns and occurrences)?</w:t>
      </w:r>
    </w:p>
    <w:p w14:paraId="74BB85CA" w14:textId="77777777" w:rsidR="002E1760" w:rsidRDefault="002E1760" w:rsidP="002E1760">
      <w:r>
        <w:t>&lt;ESMA_QUESTION_CFE_PA_16&gt;</w:t>
      </w:r>
    </w:p>
    <w:p w14:paraId="59087CE2" w14:textId="77777777" w:rsidR="002E1760" w:rsidRDefault="002E1760" w:rsidP="002E1760">
      <w:permStart w:id="896869199" w:edGrp="everyone"/>
      <w:r>
        <w:t>TYPE YOUR TEXT HERE</w:t>
      </w:r>
      <w:permEnd w:id="896869199"/>
    </w:p>
    <w:p w14:paraId="35ABD686" w14:textId="77777777" w:rsidR="002E1760" w:rsidRDefault="002E1760" w:rsidP="002E1760">
      <w:r>
        <w:t>&lt;ESMA_QUESTION_CFE_PA_16&gt;</w:t>
      </w:r>
    </w:p>
    <w:p w14:paraId="1C51A627" w14:textId="77777777" w:rsidR="002E1760" w:rsidRDefault="002E1760" w:rsidP="002E1760"/>
    <w:p w14:paraId="035FE6FC" w14:textId="77777777" w:rsidR="002E1760" w:rsidRPr="00431DA4" w:rsidRDefault="00FC7836" w:rsidP="00293D78">
      <w:pPr>
        <w:pStyle w:val="CPQuestions"/>
      </w:pPr>
      <w:r w:rsidRPr="00CC5551">
        <w:t xml:space="preserve">What are your views on self-matching functionalities, and in particular member preferencing, in the context of </w:t>
      </w:r>
      <w:r>
        <w:t>frequent batch</w:t>
      </w:r>
      <w:r w:rsidRPr="00CC5551">
        <w:t xml:space="preserve"> auction systems taking into account their short auction length? Do self-matching functionalities, and in particular member preferencing, coupled with other features of </w:t>
      </w:r>
      <w:r>
        <w:t>frequent batch</w:t>
      </w:r>
      <w:r w:rsidRPr="00CC5551">
        <w:t xml:space="preserve"> auctions (short duration, locked-in prices) contribute to fair and orderly trading</w:t>
      </w:r>
      <w:r w:rsidR="002E1760" w:rsidRPr="00EF383B">
        <w:t>?</w:t>
      </w:r>
    </w:p>
    <w:p w14:paraId="112D0999" w14:textId="77777777" w:rsidR="002E1760" w:rsidRDefault="002E1760" w:rsidP="002E1760">
      <w:r>
        <w:t>&lt;ESMA_QUESTION_CFE_PA_17&gt;</w:t>
      </w:r>
    </w:p>
    <w:p w14:paraId="07D5E0F7" w14:textId="77777777" w:rsidR="002E1760" w:rsidRDefault="002E1760" w:rsidP="002E1760">
      <w:permStart w:id="1658393459" w:edGrp="everyone"/>
      <w:r>
        <w:t>TYPE YOUR TEXT HERE</w:t>
      </w:r>
      <w:permEnd w:id="1658393459"/>
    </w:p>
    <w:p w14:paraId="332427EB" w14:textId="77777777" w:rsidR="002E1760" w:rsidRDefault="002E1760" w:rsidP="002E1760">
      <w:r>
        <w:t>&lt;ESMA_QUESTION_CFE_PA_17&gt;</w:t>
      </w:r>
    </w:p>
    <w:p w14:paraId="0D1C2117" w14:textId="77777777" w:rsidR="002E1760" w:rsidRPr="00431DA4" w:rsidRDefault="00FC7836" w:rsidP="00293D78">
      <w:pPr>
        <w:pStyle w:val="CPQuestions"/>
      </w:pPr>
      <w:r w:rsidRPr="00944A76">
        <w:lastRenderedPageBreak/>
        <w:t xml:space="preserve">Do you consider that self-matching functionalities, and in particular member preferencing, on </w:t>
      </w:r>
      <w:r>
        <w:t>frequent batch</w:t>
      </w:r>
      <w:r w:rsidRPr="00944A76">
        <w:t xml:space="preserve"> auction systems may be used to formalise privately negotiated transactions</w:t>
      </w:r>
      <w:r w:rsidR="002E1760" w:rsidRPr="00EF383B">
        <w:t>?</w:t>
      </w:r>
    </w:p>
    <w:p w14:paraId="0B2E241C" w14:textId="77777777" w:rsidR="002E1760" w:rsidRDefault="002E1760" w:rsidP="002E1760">
      <w:r>
        <w:t>&lt;ESMA_QUESTION_CFE_PA_18&gt;</w:t>
      </w:r>
    </w:p>
    <w:p w14:paraId="042BF4DB" w14:textId="77777777" w:rsidR="002E1760" w:rsidRDefault="002E1760" w:rsidP="002E1760">
      <w:permStart w:id="1107589159" w:edGrp="everyone"/>
      <w:r>
        <w:t>TYPE YOUR TEXT HERE</w:t>
      </w:r>
      <w:permEnd w:id="1107589159"/>
    </w:p>
    <w:p w14:paraId="255D2F41" w14:textId="77777777" w:rsidR="002E1760" w:rsidRDefault="002E1760" w:rsidP="002E1760">
      <w:r>
        <w:t>&lt;ESMA_QUESTION_CFE_PA_18&gt;</w:t>
      </w:r>
    </w:p>
    <w:p w14:paraId="02EAA536" w14:textId="77777777" w:rsidR="002E1760" w:rsidRDefault="002E1760" w:rsidP="002E1760"/>
    <w:p w14:paraId="7ED0BEDD" w14:textId="77777777" w:rsidR="002E1760" w:rsidRPr="00431DA4" w:rsidRDefault="00FC7836" w:rsidP="00293D78">
      <w:pPr>
        <w:pStyle w:val="CPQuestions"/>
      </w:pPr>
      <w:r>
        <w:t>In your opinion, is the feature of member preferencing indispensable for the success observed in frequent batch auction systems since the application of MiFID II</w:t>
      </w:r>
      <w:r w:rsidR="002E1760" w:rsidRPr="00EF383B">
        <w:t>?</w:t>
      </w:r>
    </w:p>
    <w:p w14:paraId="2937119C" w14:textId="77777777" w:rsidR="002E1760" w:rsidRDefault="002E1760" w:rsidP="002E1760">
      <w:r>
        <w:t>&lt;ESMA_QUESTION_CFE_PA_19&gt;</w:t>
      </w:r>
    </w:p>
    <w:p w14:paraId="40AB58AD" w14:textId="77777777" w:rsidR="002E1760" w:rsidRDefault="002E1760" w:rsidP="002E1760">
      <w:permStart w:id="1432573699" w:edGrp="everyone"/>
      <w:r>
        <w:t>TYPE YOUR TEXT HERE</w:t>
      </w:r>
      <w:permEnd w:id="1432573699"/>
    </w:p>
    <w:p w14:paraId="0875B7DF" w14:textId="77777777" w:rsidR="002E1760" w:rsidRDefault="002E1760" w:rsidP="002E1760">
      <w:r>
        <w:t>&lt;ESMA_QUESTION_CFE_PA_19&gt;</w:t>
      </w:r>
    </w:p>
    <w:p w14:paraId="271BA361" w14:textId="77777777" w:rsidR="002E1760" w:rsidRDefault="002E1760" w:rsidP="002E1760"/>
    <w:p w14:paraId="6A579102" w14:textId="77777777" w:rsidR="002E1760" w:rsidRPr="00431DA4" w:rsidRDefault="00FC7836" w:rsidP="00293D78">
      <w:pPr>
        <w:pStyle w:val="CPQuestions"/>
      </w:pPr>
      <w:r>
        <w:t>How do you determine on which execution venues to conclude transactions. Please explain.</w:t>
      </w:r>
    </w:p>
    <w:p w14:paraId="3C62F296" w14:textId="77777777" w:rsidR="002E1760" w:rsidRDefault="002E1760" w:rsidP="002E1760">
      <w:r>
        <w:t>&lt;ESMA_QUESTION_CFE_PA_20&gt;</w:t>
      </w:r>
    </w:p>
    <w:p w14:paraId="3B013DCF" w14:textId="77777777" w:rsidR="002E1760" w:rsidRDefault="002E1760" w:rsidP="002E1760">
      <w:permStart w:id="2005273983" w:edGrp="everyone"/>
      <w:r>
        <w:t>TYPE YOUR TEXT HERE</w:t>
      </w:r>
      <w:permEnd w:id="2005273983"/>
    </w:p>
    <w:p w14:paraId="39ACF575" w14:textId="77777777" w:rsidR="002E1760" w:rsidRDefault="002E1760" w:rsidP="002E1760">
      <w:r>
        <w:t>&lt;ESMA_QUESTION_CFE_PA_20&gt;</w:t>
      </w:r>
    </w:p>
    <w:p w14:paraId="3B515961" w14:textId="77777777" w:rsidR="002E1760" w:rsidRDefault="002E1760" w:rsidP="002E1760"/>
    <w:p w14:paraId="3ADEA9D7" w14:textId="77777777" w:rsidR="002E1760" w:rsidRPr="00431DA4" w:rsidRDefault="00FC7836" w:rsidP="00293D78">
      <w:pPr>
        <w:pStyle w:val="CPQuestions"/>
      </w:pPr>
      <w:r>
        <w:t>Which execution venues attracted the most trading volume following the suspension of dark trading venues under the DVC and why? Please substantiate your answer by quantitative data where available.</w:t>
      </w:r>
    </w:p>
    <w:p w14:paraId="0B268183" w14:textId="77777777" w:rsidR="002E1760" w:rsidRDefault="002E1760" w:rsidP="002E1760">
      <w:r>
        <w:t>&lt;ESMA_QUESTION_CFE_PA_21&gt;</w:t>
      </w:r>
    </w:p>
    <w:p w14:paraId="5F434159" w14:textId="77777777" w:rsidR="002E1760" w:rsidRDefault="002E1760" w:rsidP="002E1760">
      <w:permStart w:id="1764504498" w:edGrp="everyone"/>
      <w:r>
        <w:t>TYPE YOUR TEXT HERE</w:t>
      </w:r>
      <w:permEnd w:id="1764504498"/>
    </w:p>
    <w:p w14:paraId="322EED77" w14:textId="77777777" w:rsidR="002E1760" w:rsidRDefault="002E1760" w:rsidP="002E1760">
      <w:r>
        <w:t>&lt;ESMA_QUESTION_CFE_PA_21&gt;</w:t>
      </w:r>
    </w:p>
    <w:p w14:paraId="4D58CAEB" w14:textId="77777777" w:rsidR="002E1760" w:rsidRDefault="002E1760" w:rsidP="002E1760"/>
    <w:p w14:paraId="626D674B" w14:textId="77777777" w:rsidR="002E1760" w:rsidRPr="00431DA4" w:rsidRDefault="00FC7836" w:rsidP="00293D78">
      <w:pPr>
        <w:pStyle w:val="CPQuestions"/>
      </w:pPr>
      <w:r>
        <w:t>Should trading under frequent batch auctions become subject to stricter requirements in the future, to which type of execution venues do you expect the current trading volume under frequent batch auctions to migrate to</w:t>
      </w:r>
      <w:r w:rsidR="002E1760" w:rsidRPr="00EF383B">
        <w:t>?</w:t>
      </w:r>
    </w:p>
    <w:p w14:paraId="1A20A4DB" w14:textId="77777777" w:rsidR="002E1760" w:rsidRDefault="002E1760" w:rsidP="002E1760">
      <w:r>
        <w:t>&lt;ESMA_QUESTION_CFE_PA_22&gt;</w:t>
      </w:r>
    </w:p>
    <w:p w14:paraId="71611BA7" w14:textId="77777777" w:rsidR="002E1760" w:rsidRDefault="002E1760" w:rsidP="002E1760">
      <w:permStart w:id="301798331" w:edGrp="everyone"/>
      <w:r>
        <w:t>TYPE YOUR TEXT HERE</w:t>
      </w:r>
      <w:permEnd w:id="301798331"/>
    </w:p>
    <w:p w14:paraId="356EDB6A" w14:textId="77777777" w:rsidR="002E1760" w:rsidRDefault="002E1760" w:rsidP="002E1760">
      <w:r>
        <w:t>&lt;ESMA_QUESTION_CFE_PA_22&gt;</w:t>
      </w:r>
    </w:p>
    <w:p w14:paraId="78E4542F" w14:textId="77777777" w:rsidR="002E1760" w:rsidRDefault="002E1760" w:rsidP="002E1760"/>
    <w:p w14:paraId="6A7E97BE" w14:textId="77777777" w:rsidR="002E1760" w:rsidRDefault="002E1760" w:rsidP="00A8728B"/>
    <w:sectPr w:rsidR="002E1760"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7489D" w14:textId="77777777" w:rsidR="00E62348" w:rsidRDefault="00E62348">
      <w:r>
        <w:separator/>
      </w:r>
    </w:p>
    <w:p w14:paraId="57B9AA4B" w14:textId="77777777" w:rsidR="00E62348" w:rsidRDefault="00E62348"/>
  </w:endnote>
  <w:endnote w:type="continuationSeparator" w:id="0">
    <w:p w14:paraId="08C6D15F" w14:textId="77777777" w:rsidR="00E62348" w:rsidRDefault="00E62348">
      <w:r>
        <w:continuationSeparator/>
      </w:r>
    </w:p>
    <w:p w14:paraId="4E5ADFFC" w14:textId="77777777" w:rsidR="00E62348" w:rsidRDefault="00E62348"/>
  </w:endnote>
  <w:endnote w:type="continuationNotice" w:id="1">
    <w:p w14:paraId="5F0CBCA7" w14:textId="77777777" w:rsidR="00E62348" w:rsidRDefault="00E623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9405E72" w14:textId="77777777" w:rsidTr="00315E96">
      <w:trPr>
        <w:trHeight w:val="284"/>
      </w:trPr>
      <w:tc>
        <w:tcPr>
          <w:tcW w:w="8460" w:type="dxa"/>
        </w:tcPr>
        <w:p w14:paraId="7E0C07A3" w14:textId="77777777" w:rsidR="00811EDA" w:rsidRPr="00315E96" w:rsidRDefault="00811EDA" w:rsidP="00315E96">
          <w:pPr>
            <w:pStyle w:val="00Footer"/>
            <w:rPr>
              <w:lang w:val="fr-FR"/>
            </w:rPr>
          </w:pPr>
        </w:p>
      </w:tc>
      <w:tc>
        <w:tcPr>
          <w:tcW w:w="952" w:type="dxa"/>
        </w:tcPr>
        <w:p w14:paraId="2E8E041B"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0576A5">
            <w:rPr>
              <w:rFonts w:cs="Arial"/>
              <w:noProof/>
              <w:sz w:val="22"/>
              <w:szCs w:val="22"/>
            </w:rPr>
            <w:t>4</w:t>
          </w:r>
          <w:r w:rsidRPr="00616B9B">
            <w:rPr>
              <w:rFonts w:cs="Arial"/>
              <w:noProof/>
              <w:sz w:val="22"/>
              <w:szCs w:val="22"/>
            </w:rPr>
            <w:fldChar w:fldCharType="end"/>
          </w:r>
        </w:p>
      </w:tc>
    </w:tr>
  </w:tbl>
  <w:p w14:paraId="5573FEB3" w14:textId="77777777" w:rsidR="00811EDA" w:rsidRDefault="00811EDA">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05B35" w14:textId="77777777" w:rsidR="00811EDA" w:rsidRDefault="00811ED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7B4B5" w14:textId="77777777" w:rsidR="00E62348" w:rsidRDefault="00E62348">
      <w:r>
        <w:separator/>
      </w:r>
    </w:p>
    <w:p w14:paraId="431C3CED" w14:textId="77777777" w:rsidR="00E62348" w:rsidRDefault="00E62348"/>
  </w:footnote>
  <w:footnote w:type="continuationSeparator" w:id="0">
    <w:p w14:paraId="2D5A1A47" w14:textId="77777777" w:rsidR="00E62348" w:rsidRDefault="00E62348">
      <w:r>
        <w:continuationSeparator/>
      </w:r>
    </w:p>
    <w:p w14:paraId="74AEE8E3" w14:textId="77777777" w:rsidR="00E62348" w:rsidRDefault="00E62348"/>
  </w:footnote>
  <w:footnote w:type="continuationNotice" w:id="1">
    <w:p w14:paraId="3A804797" w14:textId="77777777" w:rsidR="00E62348" w:rsidRDefault="00E623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E9148" w14:textId="77777777" w:rsidR="00811EDA" w:rsidRDefault="00DE66EB">
    <w:pPr>
      <w:pStyle w:val="Yltunniste"/>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070C4"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EB8D2" w14:textId="77777777" w:rsidR="00811EDA" w:rsidRDefault="00DE66EB" w:rsidP="00013CCE">
    <w:pPr>
      <w:pStyle w:val="Yltunniste"/>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83443"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3EA487A2" w14:textId="77777777" w:rsidTr="000C06C9">
      <w:trPr>
        <w:trHeight w:val="284"/>
      </w:trPr>
      <w:tc>
        <w:tcPr>
          <w:tcW w:w="8460" w:type="dxa"/>
        </w:tcPr>
        <w:p w14:paraId="1EABE95D" w14:textId="77777777" w:rsidR="00811EDA" w:rsidRPr="000C3B6D" w:rsidRDefault="00811EDA" w:rsidP="000C06C9">
          <w:pPr>
            <w:pStyle w:val="00Footer"/>
            <w:rPr>
              <w:lang w:val="fr-FR"/>
            </w:rPr>
          </w:pPr>
        </w:p>
      </w:tc>
      <w:tc>
        <w:tcPr>
          <w:tcW w:w="952" w:type="dxa"/>
        </w:tcPr>
        <w:p w14:paraId="4424462A" w14:textId="77777777" w:rsidR="00811EDA" w:rsidRPr="00146B34" w:rsidRDefault="00811EDA" w:rsidP="000C06C9">
          <w:pPr>
            <w:pStyle w:val="00aPagenumber"/>
            <w:rPr>
              <w:lang w:val="fr-FR"/>
            </w:rPr>
          </w:pPr>
        </w:p>
      </w:tc>
    </w:tr>
  </w:tbl>
  <w:p w14:paraId="48F42B8A" w14:textId="77777777" w:rsidR="00811EDA" w:rsidRPr="00DB46C3" w:rsidRDefault="00811EDA">
    <w:pPr>
      <w:rPr>
        <w:lang w:val="fr-FR"/>
      </w:rPr>
    </w:pPr>
  </w:p>
  <w:p w14:paraId="5A37373B" w14:textId="77777777" w:rsidR="00811EDA" w:rsidRPr="002F4496" w:rsidRDefault="00811EDA">
    <w:pPr>
      <w:pStyle w:val="Yltunniste"/>
      <w:rPr>
        <w:lang w:val="fr-FR"/>
      </w:rPr>
    </w:pPr>
  </w:p>
  <w:p w14:paraId="134EB411" w14:textId="77777777" w:rsidR="00811EDA" w:rsidRPr="002F4496" w:rsidRDefault="00811EDA" w:rsidP="000C06C9">
    <w:pPr>
      <w:pStyle w:val="Yltunniste"/>
      <w:tabs>
        <w:tab w:val="clear" w:pos="4536"/>
        <w:tab w:val="clear" w:pos="9072"/>
        <w:tab w:val="left" w:pos="8227"/>
      </w:tabs>
      <w:rPr>
        <w:lang w:val="fr-FR"/>
      </w:rPr>
    </w:pPr>
  </w:p>
  <w:p w14:paraId="4D5EBDA7" w14:textId="77777777" w:rsidR="00811EDA" w:rsidRPr="002F4496" w:rsidRDefault="00811EDA" w:rsidP="00583885">
    <w:pPr>
      <w:pStyle w:val="Yltunniste"/>
      <w:jc w:val="right"/>
      <w:rPr>
        <w:lang w:val="fr-FR"/>
      </w:rPr>
    </w:pPr>
  </w:p>
  <w:p w14:paraId="469E8277" w14:textId="77777777" w:rsidR="00811EDA" w:rsidRPr="002F4496" w:rsidRDefault="00811EDA">
    <w:pPr>
      <w:pStyle w:val="Yltunniste"/>
      <w:rPr>
        <w:lang w:val="fr-FR"/>
      </w:rPr>
    </w:pPr>
  </w:p>
  <w:p w14:paraId="49FFDE0E" w14:textId="77777777" w:rsidR="00811EDA" w:rsidRPr="002F4496" w:rsidRDefault="00811EDA">
    <w:pPr>
      <w:pStyle w:val="Yltunniste"/>
      <w:rPr>
        <w:lang w:val="fr-FR"/>
      </w:rPr>
    </w:pPr>
  </w:p>
  <w:p w14:paraId="77F69C38" w14:textId="77777777" w:rsidR="00811EDA" w:rsidRPr="002F4496" w:rsidRDefault="00811EDA">
    <w:pPr>
      <w:pStyle w:val="Yltunniste"/>
      <w:rPr>
        <w:lang w:val="fr-FR"/>
      </w:rPr>
    </w:pPr>
  </w:p>
  <w:p w14:paraId="4AD40814" w14:textId="77777777" w:rsidR="00811EDA" w:rsidRPr="002F4496" w:rsidRDefault="00811EDA">
    <w:pPr>
      <w:pStyle w:val="Yltunniste"/>
      <w:rPr>
        <w:highlight w:val="yellow"/>
        <w:lang w:val="fr-FR"/>
      </w:rPr>
    </w:pPr>
  </w:p>
  <w:p w14:paraId="4346CB4C" w14:textId="77777777" w:rsidR="00811EDA" w:rsidRDefault="00DE66EB">
    <w:pPr>
      <w:pStyle w:val="Yltunniste"/>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18E2D"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Merkittyluettelo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A56643"/>
    <w:multiLevelType w:val="multilevel"/>
    <w:tmpl w:val="EDD24B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E40949"/>
    <w:multiLevelType w:val="hybridMultilevel"/>
    <w:tmpl w:val="BA2A8522"/>
    <w:lvl w:ilvl="0" w:tplc="08090001">
      <w:start w:val="1"/>
      <w:numFmt w:val="bullet"/>
      <w:lvlText w:val=""/>
      <w:lvlJc w:val="left"/>
      <w:pPr>
        <w:ind w:left="720" w:hanging="360"/>
      </w:pPr>
      <w:rPr>
        <w:rFonts w:ascii="Symbol" w:hAnsi="Symbol"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E53C8"/>
    <w:multiLevelType w:val="multilevel"/>
    <w:tmpl w:val="ACFA87A8"/>
    <w:lvl w:ilvl="0">
      <w:start w:val="1"/>
      <w:numFmt w:val="decimal"/>
      <w:pStyle w:val="Leipteksti"/>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Merkittyluettelo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Merkittyluettelo"/>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Otsikk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Otsikk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5DE60E9"/>
    <w:multiLevelType w:val="hybridMultilevel"/>
    <w:tmpl w:val="1084069A"/>
    <w:lvl w:ilvl="0" w:tplc="B532C018">
      <w:start w:val="2"/>
      <w:numFmt w:val="upperRoman"/>
      <w:pStyle w:val="Otsikk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Otsikk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Numeroituluettelo"/>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AD474CA"/>
    <w:multiLevelType w:val="hybridMultilevel"/>
    <w:tmpl w:val="90E89CFE"/>
    <w:lvl w:ilvl="0" w:tplc="08090001">
      <w:start w:val="1"/>
      <w:numFmt w:val="bullet"/>
      <w:lvlText w:val=""/>
      <w:lvlJc w:val="left"/>
      <w:pPr>
        <w:ind w:left="720" w:hanging="360"/>
      </w:pPr>
      <w:rPr>
        <w:rFonts w:ascii="Symbol" w:hAnsi="Symbol"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2"/>
  </w:num>
  <w:num w:numId="4">
    <w:abstractNumId w:val="23"/>
  </w:num>
  <w:num w:numId="5">
    <w:abstractNumId w:val="25"/>
  </w:num>
  <w:num w:numId="6">
    <w:abstractNumId w:val="0"/>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2"/>
  </w:num>
  <w:num w:numId="15">
    <w:abstractNumId w:val="11"/>
  </w:num>
  <w:num w:numId="16">
    <w:abstractNumId w:val="1"/>
  </w:num>
  <w:num w:numId="17">
    <w:abstractNumId w:val="14"/>
  </w:num>
  <w:num w:numId="18">
    <w:abstractNumId w:val="15"/>
  </w:num>
  <w:num w:numId="19">
    <w:abstractNumId w:val="17"/>
  </w:num>
  <w:num w:numId="20">
    <w:abstractNumId w:val="26"/>
  </w:num>
  <w:num w:numId="21">
    <w:abstractNumId w:val="36"/>
  </w:num>
  <w:num w:numId="22">
    <w:abstractNumId w:val="24"/>
  </w:num>
  <w:num w:numId="23">
    <w:abstractNumId w:val="10"/>
  </w:num>
  <w:num w:numId="24">
    <w:abstractNumId w:val="29"/>
  </w:num>
  <w:num w:numId="25">
    <w:abstractNumId w:val="28"/>
  </w:num>
  <w:num w:numId="26">
    <w:abstractNumId w:val="19"/>
  </w:num>
  <w:num w:numId="27">
    <w:abstractNumId w:val="32"/>
  </w:num>
  <w:num w:numId="28">
    <w:abstractNumId w:val="39"/>
  </w:num>
  <w:num w:numId="29">
    <w:abstractNumId w:val="8"/>
  </w:num>
  <w:num w:numId="30">
    <w:abstractNumId w:val="3"/>
  </w:num>
  <w:num w:numId="31">
    <w:abstractNumId w:val="21"/>
  </w:num>
  <w:num w:numId="32">
    <w:abstractNumId w:val="20"/>
  </w:num>
  <w:num w:numId="33">
    <w:abstractNumId w:val="34"/>
  </w:num>
  <w:num w:numId="34">
    <w:abstractNumId w:val="33"/>
  </w:num>
  <w:num w:numId="35">
    <w:abstractNumId w:val="38"/>
  </w:num>
  <w:num w:numId="36">
    <w:abstractNumId w:val="4"/>
  </w:num>
  <w:num w:numId="37">
    <w:abstractNumId w:val="2"/>
  </w:num>
  <w:num w:numId="38">
    <w:abstractNumId w:val="6"/>
  </w:num>
  <w:num w:numId="39">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BCRCcmVQ2Qats33pVEQFxMji3vqhR7/PWbehXT31qkiQ+PsA0SF/4mP4AVzOQrmd6tC4wUPMexTxO0xvN+EnbA==" w:salt="q9KH/kCOMf1Fj+m9kEN41w=="/>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A5"/>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33"/>
    <w:rsid w:val="00273681"/>
    <w:rsid w:val="002754B5"/>
    <w:rsid w:val="002764C5"/>
    <w:rsid w:val="002772AE"/>
    <w:rsid w:val="00280613"/>
    <w:rsid w:val="002819C4"/>
    <w:rsid w:val="0028274D"/>
    <w:rsid w:val="00282B96"/>
    <w:rsid w:val="002833D6"/>
    <w:rsid w:val="00283F51"/>
    <w:rsid w:val="00286064"/>
    <w:rsid w:val="002867B1"/>
    <w:rsid w:val="00287BBB"/>
    <w:rsid w:val="00287E3B"/>
    <w:rsid w:val="00290638"/>
    <w:rsid w:val="00291763"/>
    <w:rsid w:val="00291D80"/>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2B87"/>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67AC2"/>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2B4"/>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234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6AC22338"/>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ali">
    <w:name w:val="Normal"/>
    <w:qFormat/>
    <w:rsid w:val="00070630"/>
    <w:rPr>
      <w:rFonts w:ascii="Arial" w:hAnsi="Arial"/>
      <w:szCs w:val="24"/>
      <w:lang w:eastAsia="de-DE"/>
    </w:rPr>
  </w:style>
  <w:style w:type="paragraph" w:styleId="Otsikko1">
    <w:name w:val="heading 1"/>
    <w:basedOn w:val="Normaali"/>
    <w:next w:val="Normaali"/>
    <w:link w:val="Otsikko1Char"/>
    <w:qFormat/>
    <w:locked/>
    <w:rsid w:val="009E7724"/>
    <w:pPr>
      <w:keepNext/>
      <w:numPr>
        <w:numId w:val="5"/>
      </w:numPr>
      <w:spacing w:before="240" w:after="60"/>
      <w:outlineLvl w:val="0"/>
    </w:pPr>
    <w:rPr>
      <w:rFonts w:cs="Arial"/>
      <w:b/>
      <w:bCs/>
      <w:kern w:val="32"/>
      <w:sz w:val="24"/>
      <w:szCs w:val="32"/>
    </w:rPr>
  </w:style>
  <w:style w:type="paragraph" w:styleId="Otsikko2">
    <w:name w:val="heading 2"/>
    <w:basedOn w:val="Normaali"/>
    <w:next w:val="Normaali"/>
    <w:link w:val="Otsikko2Char"/>
    <w:qFormat/>
    <w:locked/>
    <w:rsid w:val="00886A60"/>
    <w:pPr>
      <w:keepNext/>
      <w:keepLines/>
      <w:spacing w:before="200" w:after="120"/>
      <w:outlineLvl w:val="1"/>
    </w:pPr>
    <w:rPr>
      <w:b/>
      <w:bCs/>
      <w:szCs w:val="26"/>
    </w:rPr>
  </w:style>
  <w:style w:type="paragraph" w:styleId="Otsikko3">
    <w:name w:val="heading 3"/>
    <w:basedOn w:val="Normaali"/>
    <w:next w:val="Normaali"/>
    <w:link w:val="Otsikko3Char"/>
    <w:qFormat/>
    <w:locked/>
    <w:rsid w:val="003865E5"/>
    <w:pPr>
      <w:keepNext/>
      <w:keepLines/>
      <w:spacing w:before="200"/>
      <w:outlineLvl w:val="2"/>
    </w:pPr>
    <w:rPr>
      <w:rFonts w:ascii="Cambria" w:hAnsi="Cambria"/>
      <w:b/>
      <w:bCs/>
      <w:color w:val="4F81BD"/>
    </w:rPr>
  </w:style>
  <w:style w:type="paragraph" w:styleId="Otsikko4">
    <w:name w:val="heading 4"/>
    <w:basedOn w:val="Normaali"/>
    <w:next w:val="Normaali"/>
    <w:link w:val="Otsikko4Ch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Otsikko5">
    <w:name w:val="heading 5"/>
    <w:aliases w:val="Questions"/>
    <w:basedOn w:val="Normaali"/>
    <w:next w:val="Normaali"/>
    <w:link w:val="Otsikko5Char"/>
    <w:uiPriority w:val="9"/>
    <w:qFormat/>
    <w:locked/>
    <w:rsid w:val="00E9344E"/>
    <w:pPr>
      <w:keepNext/>
      <w:keepLines/>
      <w:numPr>
        <w:numId w:val="13"/>
      </w:numPr>
      <w:spacing w:before="200"/>
      <w:jc w:val="both"/>
      <w:outlineLvl w:val="4"/>
    </w:pPr>
    <w:rPr>
      <w:b/>
    </w:rPr>
  </w:style>
  <w:style w:type="paragraph" w:styleId="Otsikko6">
    <w:name w:val="heading 6"/>
    <w:basedOn w:val="Normaali"/>
    <w:next w:val="Normaali"/>
    <w:link w:val="Otsikko6Char"/>
    <w:qFormat/>
    <w:locked/>
    <w:rsid w:val="003609B6"/>
    <w:pPr>
      <w:numPr>
        <w:ilvl w:val="5"/>
        <w:numId w:val="4"/>
      </w:numPr>
      <w:spacing w:before="240" w:after="60"/>
      <w:outlineLvl w:val="5"/>
    </w:pPr>
    <w:rPr>
      <w:rFonts w:ascii="Times New Roman" w:hAnsi="Times New Roman"/>
      <w:b/>
      <w:bCs/>
      <w:szCs w:val="22"/>
    </w:rPr>
  </w:style>
  <w:style w:type="paragraph" w:styleId="Otsikko7">
    <w:name w:val="heading 7"/>
    <w:basedOn w:val="Normaali"/>
    <w:next w:val="Normaali"/>
    <w:link w:val="Otsikko7Char"/>
    <w:unhideWhenUsed/>
    <w:qFormat/>
    <w:locked/>
    <w:rsid w:val="002D6E1A"/>
    <w:pPr>
      <w:spacing w:before="240" w:after="60"/>
      <w:ind w:left="1296" w:hanging="1296"/>
      <w:outlineLvl w:val="6"/>
    </w:pPr>
    <w:rPr>
      <w:rFonts w:ascii="Times New Roman" w:hAnsi="Times New Roman"/>
    </w:rPr>
  </w:style>
  <w:style w:type="paragraph" w:styleId="Otsikko8">
    <w:name w:val="heading 8"/>
    <w:basedOn w:val="Normaali"/>
    <w:next w:val="Normaali"/>
    <w:link w:val="Otsikko8Char"/>
    <w:qFormat/>
    <w:locked/>
    <w:rsid w:val="003609B6"/>
    <w:pPr>
      <w:numPr>
        <w:ilvl w:val="7"/>
        <w:numId w:val="4"/>
      </w:numPr>
      <w:spacing w:before="240" w:after="60"/>
      <w:outlineLvl w:val="7"/>
    </w:pPr>
    <w:rPr>
      <w:rFonts w:ascii="Times New Roman" w:hAnsi="Times New Roman"/>
      <w:i/>
      <w:iCs/>
    </w:rPr>
  </w:style>
  <w:style w:type="paragraph" w:styleId="Otsikko9">
    <w:name w:val="heading 9"/>
    <w:basedOn w:val="Normaali"/>
    <w:next w:val="Normaali"/>
    <w:link w:val="Otsikko9Char"/>
    <w:qFormat/>
    <w:locked/>
    <w:rsid w:val="00A06867"/>
    <w:pPr>
      <w:tabs>
        <w:tab w:val="num" w:pos="1584"/>
      </w:tabs>
      <w:spacing w:before="240" w:after="60"/>
      <w:ind w:left="1584" w:hanging="1584"/>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locked/>
    <w:rsid w:val="005B64CB"/>
    <w:pPr>
      <w:tabs>
        <w:tab w:val="center" w:pos="4536"/>
        <w:tab w:val="right" w:pos="9072"/>
      </w:tabs>
    </w:pPr>
  </w:style>
  <w:style w:type="paragraph" w:styleId="Alatunniste">
    <w:name w:val="footer"/>
    <w:basedOn w:val="Normaali"/>
    <w:link w:val="AlatunnisteChar"/>
    <w:uiPriority w:val="99"/>
    <w:locked/>
    <w:rsid w:val="005B64CB"/>
    <w:pPr>
      <w:tabs>
        <w:tab w:val="center" w:pos="4536"/>
        <w:tab w:val="right" w:pos="9072"/>
      </w:tabs>
    </w:pPr>
  </w:style>
  <w:style w:type="table" w:styleId="TaulukkoRuudukko">
    <w:name w:val="Table Grid"/>
    <w:basedOn w:val="Normaalitaulukko"/>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ali"/>
    <w:locked/>
    <w:rsid w:val="003E3ACA"/>
    <w:pPr>
      <w:spacing w:line="200" w:lineRule="exact"/>
    </w:pPr>
    <w:rPr>
      <w:color w:val="2D4190"/>
      <w:sz w:val="16"/>
    </w:rPr>
  </w:style>
  <w:style w:type="paragraph" w:customStyle="1" w:styleId="05aTitle">
    <w:name w:val="05a_Title"/>
    <w:basedOn w:val="Normaali"/>
    <w:locked/>
    <w:rsid w:val="00791EB4"/>
    <w:pPr>
      <w:spacing w:line="340" w:lineRule="exact"/>
    </w:pPr>
    <w:rPr>
      <w:b/>
      <w:color w:val="000000"/>
      <w:sz w:val="28"/>
    </w:rPr>
  </w:style>
  <w:style w:type="paragraph" w:customStyle="1" w:styleId="02Date">
    <w:name w:val="02_Date"/>
    <w:basedOn w:val="Normaali"/>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ali"/>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ivunumero">
    <w:name w:val="page number"/>
    <w:basedOn w:val="Kappaleenoletusfontti"/>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Sisluet1">
    <w:name w:val="toc 1"/>
    <w:basedOn w:val="Normaali"/>
    <w:next w:val="Normaali"/>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ki">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Alaviitteenteksti">
    <w:name w:val="footnote text"/>
    <w:aliases w:val="Char3, Char3,Fußnotentextf,Fußnotentextr,stile 1,Footnote1,Footnote2,Footnote3,Footnote4,Footnote5,Footnote6,Footnote7,Footnote8,Footnote9,Footnote10,Footnote11,Footnote21,Footnote31,Footnote41,Footnote51,Footnote61,Footnote71"/>
    <w:basedOn w:val="Normaali"/>
    <w:link w:val="AlaviitteentekstiChar"/>
    <w:qFormat/>
    <w:locked/>
    <w:rsid w:val="001725A5"/>
    <w:pPr>
      <w:spacing w:line="200" w:lineRule="exact"/>
    </w:pPr>
    <w:rPr>
      <w:sz w:val="16"/>
      <w:szCs w:val="20"/>
    </w:rPr>
  </w:style>
  <w:style w:type="character" w:styleId="Alaviitteenviit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Sisluet2">
    <w:name w:val="toc 2"/>
    <w:basedOn w:val="Normaali"/>
    <w:next w:val="Normaali"/>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ali"/>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inviite">
    <w:name w:val="annotation reference"/>
    <w:locked/>
    <w:rsid w:val="004B1E61"/>
    <w:rPr>
      <w:sz w:val="16"/>
      <w:szCs w:val="16"/>
    </w:rPr>
  </w:style>
  <w:style w:type="paragraph" w:styleId="Kommentinteksti">
    <w:name w:val="annotation text"/>
    <w:basedOn w:val="Normaali"/>
    <w:link w:val="KommentintekstiChar"/>
    <w:locked/>
    <w:rsid w:val="004B1E61"/>
    <w:rPr>
      <w:szCs w:val="20"/>
    </w:rPr>
  </w:style>
  <w:style w:type="character" w:customStyle="1" w:styleId="KommentintekstiChar">
    <w:name w:val="Kommentin teksti Char"/>
    <w:link w:val="Kommentinteksti"/>
    <w:uiPriority w:val="99"/>
    <w:rsid w:val="004B1E61"/>
    <w:rPr>
      <w:rFonts w:ascii="Georgia" w:hAnsi="Georgia"/>
      <w:lang w:eastAsia="de-DE"/>
    </w:rPr>
  </w:style>
  <w:style w:type="paragraph" w:styleId="Kommentinotsikko">
    <w:name w:val="annotation subject"/>
    <w:basedOn w:val="Kommentinteksti"/>
    <w:next w:val="Kommentinteksti"/>
    <w:link w:val="KommentinotsikkoChar"/>
    <w:locked/>
    <w:rsid w:val="004B1E61"/>
    <w:rPr>
      <w:b/>
      <w:bCs/>
    </w:rPr>
  </w:style>
  <w:style w:type="character" w:customStyle="1" w:styleId="KommentinotsikkoChar">
    <w:name w:val="Kommentin otsikko Char"/>
    <w:link w:val="Kommentinotsikko"/>
    <w:rsid w:val="004B1E61"/>
    <w:rPr>
      <w:rFonts w:ascii="Georgia" w:hAnsi="Georgia"/>
      <w:b/>
      <w:bCs/>
      <w:lang w:eastAsia="de-DE"/>
    </w:rPr>
  </w:style>
  <w:style w:type="paragraph" w:styleId="Seliteteksti">
    <w:name w:val="Balloon Text"/>
    <w:basedOn w:val="Normaali"/>
    <w:link w:val="SelitetekstiChar"/>
    <w:locked/>
    <w:rsid w:val="004B1E61"/>
    <w:rPr>
      <w:rFonts w:ascii="Tahoma" w:hAnsi="Tahoma" w:cs="Tahoma"/>
      <w:sz w:val="16"/>
      <w:szCs w:val="16"/>
    </w:rPr>
  </w:style>
  <w:style w:type="character" w:customStyle="1" w:styleId="SelitetekstiChar">
    <w:name w:val="Seliteteksti Char"/>
    <w:link w:val="Seliteteksti"/>
    <w:rsid w:val="004B1E61"/>
    <w:rPr>
      <w:rFonts w:ascii="Tahoma" w:hAnsi="Tahoma" w:cs="Tahoma"/>
      <w:sz w:val="16"/>
      <w:szCs w:val="16"/>
      <w:lang w:eastAsia="de-DE"/>
    </w:rPr>
  </w:style>
  <w:style w:type="paragraph" w:styleId="Luettelokappale">
    <w:name w:val="List Paragraph"/>
    <w:aliases w:val="Paragraphe EI,Paragraphe de liste1,EC,Paragraphe de liste"/>
    <w:basedOn w:val="Normaali"/>
    <w:link w:val="LuettelokappaleChar"/>
    <w:uiPriority w:val="34"/>
    <w:qFormat/>
    <w:locked/>
    <w:rsid w:val="002A0C82"/>
    <w:pPr>
      <w:ind w:left="720"/>
      <w:contextualSpacing/>
    </w:pPr>
  </w:style>
  <w:style w:type="paragraph" w:styleId="Sisllysluettelonotsikko">
    <w:name w:val="TOC Heading"/>
    <w:basedOn w:val="Otsikko1"/>
    <w:next w:val="Normaali"/>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AlaviitteentekstiChar">
    <w:name w:val="Alaviitteen teksti Char"/>
    <w:aliases w:val="Char3 Char, Char3 Char,Fußnotentextf Char,Fußnotentextr Char,stile 1 Char,Footnote1 Char,Footnote2 Char,Footnote3 Char,Footnote4 Char,Footnote5 Char,Footnote6 Char,Footnote7 Char,Footnote8 Char,Footnote9 Char,Footnote10 Char"/>
    <w:link w:val="Alaviitteenteksti"/>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Kappaleenoletusfontti"/>
    <w:locked/>
    <w:rsid w:val="008E1B6A"/>
  </w:style>
  <w:style w:type="paragraph" w:customStyle="1" w:styleId="ManualNumPar1">
    <w:name w:val="Manual NumPar 1"/>
    <w:basedOn w:val="Normaali"/>
    <w:next w:val="Normaali"/>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Otsikko1Char">
    <w:name w:val="Otsikko 1 Char"/>
    <w:link w:val="Otsikko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Korostus">
    <w:name w:val="Emphasis"/>
    <w:uiPriority w:val="20"/>
    <w:qFormat/>
    <w:locked/>
    <w:rsid w:val="005F028E"/>
    <w:rPr>
      <w:i/>
      <w:iCs/>
    </w:rPr>
  </w:style>
  <w:style w:type="paragraph" w:styleId="Muutos">
    <w:name w:val="Revision"/>
    <w:link w:val="MuutosChar"/>
    <w:hidden/>
    <w:uiPriority w:val="99"/>
    <w:semiHidden/>
    <w:rsid w:val="008E6A37"/>
    <w:rPr>
      <w:rFonts w:ascii="Georgia" w:hAnsi="Georgia"/>
      <w:sz w:val="22"/>
      <w:szCs w:val="24"/>
      <w:lang w:eastAsia="de-DE"/>
    </w:rPr>
  </w:style>
  <w:style w:type="paragraph" w:styleId="Sisluet3">
    <w:name w:val="toc 3"/>
    <w:basedOn w:val="Normaali"/>
    <w:next w:val="Normaali"/>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ali"/>
    <w:next w:val="Normaali"/>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ali"/>
    <w:next w:val="Normaali"/>
    <w:uiPriority w:val="99"/>
    <w:locked/>
    <w:rsid w:val="00F377CD"/>
    <w:pPr>
      <w:autoSpaceDE w:val="0"/>
      <w:autoSpaceDN w:val="0"/>
      <w:adjustRightInd w:val="0"/>
    </w:pPr>
    <w:rPr>
      <w:rFonts w:ascii="EUAlbertina" w:eastAsia="Calibri" w:hAnsi="EUAlbertina"/>
      <w:sz w:val="24"/>
      <w:lang w:val="fr-FR" w:eastAsia="en-US"/>
    </w:rPr>
  </w:style>
  <w:style w:type="paragraph" w:styleId="Sisluet4">
    <w:name w:val="toc 4"/>
    <w:basedOn w:val="Normaali"/>
    <w:next w:val="Normaali"/>
    <w:autoRedefine/>
    <w:uiPriority w:val="39"/>
    <w:unhideWhenUsed/>
    <w:locked/>
    <w:rsid w:val="00F377CD"/>
    <w:pPr>
      <w:spacing w:after="100" w:line="276" w:lineRule="auto"/>
      <w:ind w:left="660"/>
    </w:pPr>
    <w:rPr>
      <w:rFonts w:ascii="Calibri" w:hAnsi="Calibri"/>
      <w:szCs w:val="22"/>
      <w:lang w:eastAsia="en-GB"/>
    </w:rPr>
  </w:style>
  <w:style w:type="paragraph" w:styleId="Sisluet5">
    <w:name w:val="toc 5"/>
    <w:basedOn w:val="Normaali"/>
    <w:next w:val="Normaali"/>
    <w:autoRedefine/>
    <w:uiPriority w:val="39"/>
    <w:unhideWhenUsed/>
    <w:locked/>
    <w:rsid w:val="00F377CD"/>
    <w:pPr>
      <w:spacing w:after="100" w:line="276" w:lineRule="auto"/>
      <w:ind w:left="880"/>
    </w:pPr>
    <w:rPr>
      <w:rFonts w:ascii="Calibri" w:hAnsi="Calibri"/>
      <w:szCs w:val="22"/>
      <w:lang w:eastAsia="en-GB"/>
    </w:rPr>
  </w:style>
  <w:style w:type="paragraph" w:styleId="Sisluet6">
    <w:name w:val="toc 6"/>
    <w:basedOn w:val="Normaali"/>
    <w:next w:val="Normaali"/>
    <w:autoRedefine/>
    <w:uiPriority w:val="39"/>
    <w:unhideWhenUsed/>
    <w:locked/>
    <w:rsid w:val="00F377CD"/>
    <w:pPr>
      <w:spacing w:after="100" w:line="276" w:lineRule="auto"/>
      <w:ind w:left="1100"/>
    </w:pPr>
    <w:rPr>
      <w:rFonts w:ascii="Calibri" w:hAnsi="Calibri"/>
      <w:szCs w:val="22"/>
      <w:lang w:eastAsia="en-GB"/>
    </w:rPr>
  </w:style>
  <w:style w:type="paragraph" w:styleId="Sisluet7">
    <w:name w:val="toc 7"/>
    <w:basedOn w:val="Normaali"/>
    <w:next w:val="Normaali"/>
    <w:autoRedefine/>
    <w:uiPriority w:val="39"/>
    <w:unhideWhenUsed/>
    <w:locked/>
    <w:rsid w:val="00F377CD"/>
    <w:pPr>
      <w:spacing w:after="100" w:line="276" w:lineRule="auto"/>
      <w:ind w:left="1320"/>
    </w:pPr>
    <w:rPr>
      <w:rFonts w:ascii="Calibri" w:hAnsi="Calibri"/>
      <w:szCs w:val="22"/>
      <w:lang w:eastAsia="en-GB"/>
    </w:rPr>
  </w:style>
  <w:style w:type="paragraph" w:styleId="Sisluet8">
    <w:name w:val="toc 8"/>
    <w:basedOn w:val="Normaali"/>
    <w:next w:val="Normaali"/>
    <w:autoRedefine/>
    <w:uiPriority w:val="39"/>
    <w:unhideWhenUsed/>
    <w:locked/>
    <w:rsid w:val="00F377CD"/>
    <w:pPr>
      <w:spacing w:after="100" w:line="276" w:lineRule="auto"/>
      <w:ind w:left="1540"/>
    </w:pPr>
    <w:rPr>
      <w:rFonts w:ascii="Calibri" w:hAnsi="Calibri"/>
      <w:szCs w:val="22"/>
      <w:lang w:eastAsia="en-GB"/>
    </w:rPr>
  </w:style>
  <w:style w:type="paragraph" w:styleId="Sisluet9">
    <w:name w:val="toc 9"/>
    <w:basedOn w:val="Normaali"/>
    <w:next w:val="Normaali"/>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Kuvaotsikko">
    <w:name w:val="caption"/>
    <w:basedOn w:val="Normaali"/>
    <w:next w:val="Normaali"/>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aliWWW">
    <w:name w:val="Normal (Web)"/>
    <w:basedOn w:val="Normaali"/>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Asiakirjanrakenneruutu">
    <w:name w:val="Document Map"/>
    <w:basedOn w:val="Normaali"/>
    <w:link w:val="AsiakirjanrakenneruutuChar"/>
    <w:locked/>
    <w:rsid w:val="00AA016B"/>
    <w:rPr>
      <w:rFonts w:ascii="Tahoma" w:hAnsi="Tahoma" w:cs="Tahoma"/>
      <w:sz w:val="16"/>
      <w:szCs w:val="16"/>
    </w:rPr>
  </w:style>
  <w:style w:type="character" w:customStyle="1" w:styleId="AsiakirjanrakenneruutuChar">
    <w:name w:val="Asiakirjan rakenneruutu Char"/>
    <w:link w:val="Asiakirjanrakenneruutu"/>
    <w:rsid w:val="00AA016B"/>
    <w:rPr>
      <w:rFonts w:ascii="Tahoma" w:hAnsi="Tahoma" w:cs="Tahoma"/>
      <w:sz w:val="16"/>
      <w:szCs w:val="16"/>
      <w:lang w:eastAsia="de-DE"/>
    </w:rPr>
  </w:style>
  <w:style w:type="paragraph" w:styleId="Vaintekstin">
    <w:name w:val="Plain Text"/>
    <w:basedOn w:val="Normaali"/>
    <w:link w:val="VaintekstinChar"/>
    <w:unhideWhenUsed/>
    <w:locked/>
    <w:rsid w:val="00AA016B"/>
    <w:rPr>
      <w:rFonts w:ascii="Consolas" w:hAnsi="Consolas"/>
      <w:sz w:val="21"/>
      <w:szCs w:val="21"/>
      <w:lang w:val="de-DE"/>
    </w:rPr>
  </w:style>
  <w:style w:type="character" w:customStyle="1" w:styleId="VaintekstinChar">
    <w:name w:val="Vain tekstinä Char"/>
    <w:link w:val="Vaintekstin"/>
    <w:rsid w:val="00AA016B"/>
    <w:rPr>
      <w:rFonts w:ascii="Consolas" w:hAnsi="Consolas"/>
      <w:sz w:val="21"/>
      <w:szCs w:val="21"/>
      <w:lang w:val="de-DE" w:eastAsia="de-DE"/>
    </w:rPr>
  </w:style>
  <w:style w:type="paragraph" w:styleId="Leipteksti">
    <w:name w:val="Body Text"/>
    <w:basedOn w:val="Normaali"/>
    <w:link w:val="LeiptekstiChar"/>
    <w:unhideWhenUsed/>
    <w:locked/>
    <w:rsid w:val="00AA016B"/>
    <w:pPr>
      <w:numPr>
        <w:numId w:val="8"/>
      </w:numPr>
      <w:spacing w:after="240"/>
      <w:jc w:val="both"/>
    </w:pPr>
    <w:rPr>
      <w:rFonts w:ascii="Times New Roman" w:hAnsi="Times New Roman"/>
      <w:sz w:val="24"/>
      <w:szCs w:val="20"/>
      <w:lang w:eastAsia="en-GB"/>
    </w:rPr>
  </w:style>
  <w:style w:type="character" w:customStyle="1" w:styleId="LeiptekstiChar">
    <w:name w:val="Leipäteksti Char"/>
    <w:link w:val="Leipteksti"/>
    <w:rsid w:val="00AA016B"/>
    <w:rPr>
      <w:sz w:val="24"/>
    </w:rPr>
  </w:style>
  <w:style w:type="paragraph" w:customStyle="1" w:styleId="ListParagraph1">
    <w:name w:val="List Paragraph1"/>
    <w:basedOn w:val="Normaali"/>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Voimakas">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Otsikko2Char">
    <w:name w:val="Otsikko 2 Char"/>
    <w:link w:val="Otsikko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Otsikko9Char">
    <w:name w:val="Otsikko 9 Char"/>
    <w:link w:val="Otsikko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ali"/>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Otsikko7Char">
    <w:name w:val="Otsikko 7 Char"/>
    <w:link w:val="Otsikko7"/>
    <w:rsid w:val="002D6E1A"/>
    <w:rPr>
      <w:sz w:val="22"/>
      <w:szCs w:val="24"/>
      <w:lang w:eastAsia="de-DE"/>
    </w:rPr>
  </w:style>
  <w:style w:type="character" w:customStyle="1" w:styleId="Otsikko6Char">
    <w:name w:val="Otsikko 6 Char"/>
    <w:link w:val="Otsikko6"/>
    <w:rsid w:val="002D6E1A"/>
    <w:rPr>
      <w:b/>
      <w:bCs/>
      <w:szCs w:val="22"/>
      <w:lang w:eastAsia="de-DE"/>
    </w:rPr>
  </w:style>
  <w:style w:type="character" w:customStyle="1" w:styleId="Otsikko8Char">
    <w:name w:val="Otsikko 8 Char"/>
    <w:link w:val="Otsikko8"/>
    <w:rsid w:val="002D6E1A"/>
    <w:rPr>
      <w:i/>
      <w:iCs/>
      <w:szCs w:val="24"/>
      <w:lang w:eastAsia="de-DE"/>
    </w:rPr>
  </w:style>
  <w:style w:type="numbering" w:customStyle="1" w:styleId="NoList1">
    <w:name w:val="No List1"/>
    <w:next w:val="Eiluetteloa"/>
    <w:uiPriority w:val="99"/>
    <w:semiHidden/>
    <w:unhideWhenUsed/>
    <w:locked/>
    <w:rsid w:val="002D6E1A"/>
  </w:style>
  <w:style w:type="character" w:styleId="AvattuHyperlinkki">
    <w:name w:val="FollowedHyperlink"/>
    <w:unhideWhenUsed/>
    <w:locked/>
    <w:rsid w:val="002D6E1A"/>
    <w:rPr>
      <w:color w:val="800080"/>
      <w:u w:val="single"/>
    </w:rPr>
  </w:style>
  <w:style w:type="character" w:customStyle="1" w:styleId="YltunnisteChar">
    <w:name w:val="Ylätunniste Char"/>
    <w:link w:val="Yltunniste"/>
    <w:rsid w:val="002D6E1A"/>
    <w:rPr>
      <w:rFonts w:ascii="Georgia" w:hAnsi="Georgia"/>
      <w:sz w:val="22"/>
      <w:szCs w:val="24"/>
      <w:lang w:eastAsia="de-DE"/>
    </w:rPr>
  </w:style>
  <w:style w:type="character" w:customStyle="1" w:styleId="AlatunnisteChar">
    <w:name w:val="Alatunniste Char"/>
    <w:link w:val="Alatunniste"/>
    <w:uiPriority w:val="99"/>
    <w:rsid w:val="002D6E1A"/>
    <w:rPr>
      <w:rFonts w:ascii="Georgia" w:hAnsi="Georgia"/>
      <w:sz w:val="22"/>
      <w:szCs w:val="24"/>
      <w:lang w:eastAsia="de-DE"/>
    </w:rPr>
  </w:style>
  <w:style w:type="paragraph" w:styleId="Loppuviitteenteksti">
    <w:name w:val="endnote text"/>
    <w:basedOn w:val="Normaali"/>
    <w:link w:val="LoppuviitteentekstiChar"/>
    <w:unhideWhenUsed/>
    <w:locked/>
    <w:rsid w:val="002D6E1A"/>
    <w:rPr>
      <w:szCs w:val="20"/>
    </w:rPr>
  </w:style>
  <w:style w:type="character" w:customStyle="1" w:styleId="LoppuviitteentekstiChar">
    <w:name w:val="Loppuviitteen teksti Char"/>
    <w:link w:val="Loppuviitteenteksti"/>
    <w:rsid w:val="002D6E1A"/>
    <w:rPr>
      <w:rFonts w:ascii="Georgia" w:hAnsi="Georgia"/>
      <w:lang w:eastAsia="de-DE"/>
    </w:rPr>
  </w:style>
  <w:style w:type="paragraph" w:styleId="Numeroituluettelo">
    <w:name w:val="List Number"/>
    <w:basedOn w:val="Normaali"/>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uettelokappaleChar">
    <w:name w:val="Luettelokappale Char"/>
    <w:aliases w:val="Paragraphe EI Char,Paragraphe de liste1 Char,EC Char,Paragraphe de liste Char"/>
    <w:link w:val="Luettelokappale"/>
    <w:uiPriority w:val="34"/>
    <w:locked/>
    <w:rsid w:val="002D6E1A"/>
    <w:rPr>
      <w:rFonts w:ascii="Georgia" w:hAnsi="Georgia"/>
      <w:sz w:val="22"/>
      <w:szCs w:val="24"/>
      <w:lang w:eastAsia="de-DE"/>
    </w:rPr>
  </w:style>
  <w:style w:type="paragraph" w:customStyle="1" w:styleId="04anumbering0">
    <w:name w:val="04anumbering"/>
    <w:basedOn w:val="Normaali"/>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ali"/>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uettelokappale"/>
    <w:link w:val="DPChar"/>
    <w:qFormat/>
    <w:locked/>
    <w:rsid w:val="002D6E1A"/>
    <w:pPr>
      <w:ind w:left="708"/>
      <w:contextualSpacing w:val="0"/>
      <w:jc w:val="both"/>
    </w:pPr>
    <w:rPr>
      <w:b/>
      <w:szCs w:val="20"/>
      <w:u w:val="single"/>
    </w:rPr>
  </w:style>
  <w:style w:type="paragraph" w:customStyle="1" w:styleId="Bullet">
    <w:name w:val="Bullet"/>
    <w:basedOn w:val="Normaali"/>
    <w:locked/>
    <w:rsid w:val="002D6E1A"/>
    <w:pPr>
      <w:numPr>
        <w:numId w:val="11"/>
      </w:numPr>
      <w:tabs>
        <w:tab w:val="left" w:pos="708"/>
      </w:tabs>
      <w:spacing w:before="120" w:after="120" w:line="276" w:lineRule="auto"/>
      <w:jc w:val="both"/>
    </w:pPr>
    <w:rPr>
      <w:szCs w:val="20"/>
      <w:lang w:eastAsia="en-GB"/>
    </w:rPr>
  </w:style>
  <w:style w:type="character" w:styleId="Loppuviitteenviite">
    <w:name w:val="endnote reference"/>
    <w:unhideWhenUsed/>
    <w:locked/>
    <w:rsid w:val="002D6E1A"/>
    <w:rPr>
      <w:vertAlign w:val="superscript"/>
    </w:rPr>
  </w:style>
  <w:style w:type="character" w:styleId="Paikkamerkkiteksti">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alitaulukko"/>
    <w:uiPriority w:val="5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Eiluetteloa"/>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Rivinumero">
    <w:name w:val="line number"/>
    <w:basedOn w:val="Kappaleenoletusfontti"/>
    <w:uiPriority w:val="99"/>
    <w:unhideWhenUsed/>
    <w:locked/>
    <w:rsid w:val="00952F2C"/>
  </w:style>
  <w:style w:type="paragraph" w:customStyle="1" w:styleId="aStyle">
    <w:name w:val="a) Style"/>
    <w:basedOn w:val="Normaali"/>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Kuvaotsikko"/>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ali"/>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Otsikko5Char">
    <w:name w:val="Otsikko 5 Char"/>
    <w:aliases w:val="Questions Char7"/>
    <w:link w:val="Otsikko5"/>
    <w:uiPriority w:val="9"/>
    <w:rsid w:val="00E9344E"/>
    <w:rPr>
      <w:rFonts w:ascii="Arial" w:hAnsi="Arial"/>
      <w:b/>
      <w:szCs w:val="24"/>
      <w:lang w:eastAsia="de-DE"/>
    </w:rPr>
  </w:style>
  <w:style w:type="character" w:customStyle="1" w:styleId="Otsikko3Char">
    <w:name w:val="Otsikko 3 Char"/>
    <w:link w:val="Otsikko3"/>
    <w:rsid w:val="003865E5"/>
    <w:rPr>
      <w:rFonts w:ascii="Cambria" w:eastAsia="Times New Roman" w:hAnsi="Cambria" w:cs="Times New Roman"/>
      <w:b/>
      <w:bCs/>
      <w:color w:val="4F81BD"/>
      <w:sz w:val="22"/>
      <w:szCs w:val="24"/>
      <w:lang w:eastAsia="de-DE"/>
    </w:rPr>
  </w:style>
  <w:style w:type="character" w:customStyle="1" w:styleId="Otsikko4Char">
    <w:name w:val="Otsikko 4 Char"/>
    <w:link w:val="Otsikko4"/>
    <w:rsid w:val="00CB7286"/>
    <w:rPr>
      <w:b/>
      <w:bCs/>
      <w:sz w:val="28"/>
      <w:szCs w:val="28"/>
      <w:lang w:eastAsia="de-DE"/>
    </w:rPr>
  </w:style>
  <w:style w:type="table" w:styleId="Vaalealuettelo-korostus3">
    <w:name w:val="Light List Accent 3"/>
    <w:basedOn w:val="Normaalitaulukko"/>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alitaulukko"/>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ali"/>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ali"/>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Otsikko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Otsikko1"/>
    <w:next w:val="Normaali"/>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ali"/>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ali"/>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ali"/>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ali"/>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ali"/>
    <w:next w:val="Normaali"/>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ali"/>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ali"/>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ali"/>
    <w:rsid w:val="000D2D0B"/>
    <w:rPr>
      <w:szCs w:val="20"/>
    </w:rPr>
  </w:style>
  <w:style w:type="paragraph" w:customStyle="1" w:styleId="Sbuchead">
    <w:name w:val="Sbuchead"/>
    <w:basedOn w:val="Normaali"/>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ali"/>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ali"/>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ali"/>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ali"/>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ali"/>
    <w:next w:val="Normaali"/>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ali"/>
    <w:next w:val="Normaali"/>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ali"/>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ali"/>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ali"/>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ali"/>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ali"/>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ali"/>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ali"/>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ali"/>
    <w:rsid w:val="000D2D0B"/>
    <w:pPr>
      <w:spacing w:before="120" w:after="120"/>
      <w:jc w:val="center"/>
    </w:pPr>
    <w:rPr>
      <w:rFonts w:ascii="Times New Roman" w:hAnsi="Times New Roman"/>
      <w:sz w:val="24"/>
      <w:lang w:eastAsia="en-US"/>
    </w:rPr>
  </w:style>
  <w:style w:type="paragraph" w:customStyle="1" w:styleId="NormalLeft">
    <w:name w:val="Normal Left"/>
    <w:basedOn w:val="Normaali"/>
    <w:rsid w:val="000D2D0B"/>
    <w:pPr>
      <w:spacing w:before="120" w:after="120"/>
    </w:pPr>
    <w:rPr>
      <w:rFonts w:ascii="Times New Roman" w:hAnsi="Times New Roman"/>
      <w:sz w:val="24"/>
      <w:lang w:eastAsia="en-US"/>
    </w:rPr>
  </w:style>
  <w:style w:type="paragraph" w:customStyle="1" w:styleId="NormalRight">
    <w:name w:val="Normal Right"/>
    <w:basedOn w:val="Normaali"/>
    <w:rsid w:val="000D2D0B"/>
    <w:pPr>
      <w:spacing w:before="120" w:after="120"/>
      <w:jc w:val="right"/>
    </w:pPr>
    <w:rPr>
      <w:rFonts w:ascii="Times New Roman" w:hAnsi="Times New Roman"/>
      <w:sz w:val="24"/>
      <w:lang w:eastAsia="en-US"/>
    </w:rPr>
  </w:style>
  <w:style w:type="paragraph" w:customStyle="1" w:styleId="QuotedText">
    <w:name w:val="Quoted Text"/>
    <w:basedOn w:val="Normaali"/>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ali"/>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ali"/>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ali"/>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ali"/>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ali"/>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ali"/>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ali"/>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ali"/>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ali"/>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ali"/>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ali"/>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ali"/>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ali"/>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ali"/>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ali"/>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ali"/>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ali"/>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ali"/>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ali"/>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ali"/>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ali"/>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ali"/>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ali"/>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ali"/>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ali"/>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ali"/>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ali"/>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ali"/>
    <w:next w:val="Normaali"/>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ali"/>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ali"/>
    <w:next w:val="Otsikko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ali"/>
    <w:next w:val="Normaali"/>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ali"/>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ali"/>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ali"/>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ali"/>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ali"/>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ali"/>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ali"/>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ali"/>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ali"/>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ali"/>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ali"/>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ali"/>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ali"/>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ali"/>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ali"/>
    <w:next w:val="Normaali"/>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ali"/>
    <w:next w:val="Normaali"/>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ali"/>
    <w:next w:val="Normaali"/>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ali"/>
    <w:next w:val="Normaali"/>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ali"/>
    <w:next w:val="Normaali"/>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ali"/>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ali"/>
    <w:next w:val="Normaali"/>
    <w:locked/>
    <w:rsid w:val="000D2D0B"/>
    <w:pPr>
      <w:spacing w:after="240"/>
    </w:pPr>
    <w:rPr>
      <w:rFonts w:ascii="Times New Roman" w:hAnsi="Times New Roman"/>
      <w:sz w:val="24"/>
      <w:lang w:eastAsia="en-US"/>
    </w:rPr>
  </w:style>
  <w:style w:type="paragraph" w:customStyle="1" w:styleId="Datedadoption">
    <w:name w:val="Date d'adoption"/>
    <w:basedOn w:val="Normaali"/>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ali"/>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ali"/>
    <w:next w:val="Normaali"/>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ali"/>
    <w:next w:val="Normaali"/>
    <w:locked/>
    <w:rsid w:val="000D2D0B"/>
    <w:pPr>
      <w:keepNext/>
      <w:spacing w:before="600" w:after="120"/>
      <w:jc w:val="both"/>
    </w:pPr>
    <w:rPr>
      <w:rFonts w:ascii="Times New Roman" w:hAnsi="Times New Roman"/>
      <w:sz w:val="24"/>
      <w:lang w:eastAsia="en-US"/>
    </w:rPr>
  </w:style>
  <w:style w:type="paragraph" w:customStyle="1" w:styleId="Langue">
    <w:name w:val="Langue"/>
    <w:basedOn w:val="Normaali"/>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ali"/>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ali"/>
    <w:next w:val="Emission"/>
    <w:locked/>
    <w:rsid w:val="000D2D0B"/>
    <w:rPr>
      <w:rFonts w:cs="Arial"/>
      <w:sz w:val="24"/>
      <w:lang w:eastAsia="en-US"/>
    </w:rPr>
  </w:style>
  <w:style w:type="paragraph" w:customStyle="1" w:styleId="Rfrenceinstitutionnelle">
    <w:name w:val="Référence institutionnelle"/>
    <w:basedOn w:val="Normaali"/>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ali"/>
    <w:next w:val="Statut"/>
    <w:locked/>
    <w:rsid w:val="000D2D0B"/>
    <w:pPr>
      <w:ind w:left="5103"/>
    </w:pPr>
    <w:rPr>
      <w:rFonts w:ascii="Times New Roman" w:hAnsi="Times New Roman"/>
      <w:sz w:val="24"/>
      <w:lang w:eastAsia="en-US"/>
    </w:rPr>
  </w:style>
  <w:style w:type="paragraph" w:customStyle="1" w:styleId="Rfrenceinterne">
    <w:name w:val="Référence interne"/>
    <w:basedOn w:val="Normaali"/>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ali"/>
    <w:locked/>
    <w:rsid w:val="000D2D0B"/>
    <w:pPr>
      <w:jc w:val="center"/>
    </w:pPr>
    <w:rPr>
      <w:rFonts w:ascii="Times New Roman" w:hAnsi="Times New Roman"/>
      <w:b/>
      <w:sz w:val="24"/>
      <w:lang w:eastAsia="en-US"/>
    </w:rPr>
  </w:style>
  <w:style w:type="paragraph" w:customStyle="1" w:styleId="Statut">
    <w:name w:val="Statut"/>
    <w:basedOn w:val="Normaali"/>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ali"/>
    <w:next w:val="Normaali"/>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ali"/>
    <w:next w:val="Normaali"/>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ali"/>
    <w:next w:val="Normaali"/>
    <w:locked/>
    <w:rsid w:val="000D2D0B"/>
    <w:pPr>
      <w:spacing w:before="120" w:after="120"/>
      <w:jc w:val="both"/>
    </w:pPr>
    <w:rPr>
      <w:rFonts w:ascii="Times New Roman" w:hAnsi="Times New Roman"/>
      <w:sz w:val="24"/>
      <w:lang w:eastAsia="en-US"/>
    </w:rPr>
  </w:style>
  <w:style w:type="paragraph" w:customStyle="1" w:styleId="Supertitre">
    <w:name w:val="Supertitre"/>
    <w:basedOn w:val="Normaali"/>
    <w:next w:val="Normaali"/>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ali"/>
    <w:next w:val="Normaali"/>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ali"/>
    <w:locked/>
    <w:rsid w:val="000D2D0B"/>
    <w:pPr>
      <w:jc w:val="center"/>
    </w:pPr>
    <w:rPr>
      <w:rFonts w:ascii="Times New Roman" w:hAnsi="Times New Roman"/>
      <w:sz w:val="24"/>
      <w:lang w:eastAsia="en-US"/>
    </w:rPr>
  </w:style>
  <w:style w:type="paragraph" w:customStyle="1" w:styleId="Fichefinanciretitre">
    <w:name w:val="Fiche financière titre"/>
    <w:basedOn w:val="Normaali"/>
    <w:next w:val="Normaali"/>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ali"/>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ali"/>
    <w:locked/>
    <w:rsid w:val="000D2D0B"/>
    <w:pPr>
      <w:spacing w:after="240"/>
    </w:pPr>
  </w:style>
  <w:style w:type="paragraph" w:customStyle="1" w:styleId="Accompagnant">
    <w:name w:val="Accompagnant"/>
    <w:basedOn w:val="Normaali"/>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ali"/>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ali"/>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ali"/>
    <w:next w:val="Normaali"/>
    <w:locked/>
    <w:rsid w:val="000D2D0B"/>
    <w:pPr>
      <w:spacing w:before="360"/>
      <w:jc w:val="center"/>
    </w:pPr>
    <w:rPr>
      <w:rFonts w:ascii="Times New Roman" w:hAnsi="Times New Roman"/>
      <w:sz w:val="24"/>
      <w:lang w:eastAsia="en-US"/>
    </w:rPr>
  </w:style>
  <w:style w:type="paragraph" w:styleId="Numeroituluettelo2">
    <w:name w:val="List Number 2"/>
    <w:basedOn w:val="Normaali"/>
    <w:locked/>
    <w:rsid w:val="000D2D0B"/>
    <w:pPr>
      <w:tabs>
        <w:tab w:val="num" w:pos="643"/>
      </w:tabs>
      <w:spacing w:before="120" w:after="120"/>
      <w:ind w:left="643" w:hanging="360"/>
      <w:jc w:val="both"/>
    </w:pPr>
    <w:rPr>
      <w:rFonts w:ascii="Times New Roman" w:hAnsi="Times New Roman"/>
      <w:sz w:val="24"/>
      <w:lang w:eastAsia="en-US"/>
    </w:rPr>
  </w:style>
  <w:style w:type="paragraph" w:styleId="Numeroituluettelo3">
    <w:name w:val="List Number 3"/>
    <w:basedOn w:val="Normaali"/>
    <w:locked/>
    <w:rsid w:val="000D2D0B"/>
    <w:pPr>
      <w:tabs>
        <w:tab w:val="num" w:pos="926"/>
      </w:tabs>
      <w:spacing w:before="120" w:after="120"/>
      <w:ind w:left="926" w:hanging="360"/>
      <w:jc w:val="both"/>
    </w:pPr>
    <w:rPr>
      <w:rFonts w:ascii="Times New Roman" w:hAnsi="Times New Roman"/>
      <w:sz w:val="24"/>
      <w:lang w:eastAsia="en-US"/>
    </w:rPr>
  </w:style>
  <w:style w:type="paragraph" w:styleId="Numeroituluettelo4">
    <w:name w:val="List Number 4"/>
    <w:basedOn w:val="Normaali"/>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Merkittyluettelo">
    <w:name w:val="List Bullet"/>
    <w:basedOn w:val="Normaali"/>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Merkittyluettelo2">
    <w:name w:val="List Bullet 2"/>
    <w:basedOn w:val="Normaali"/>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Merkittyluettelo3">
    <w:name w:val="List Bullet 3"/>
    <w:basedOn w:val="Normaali"/>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Merkittyluettelo4">
    <w:name w:val="List Bullet 4"/>
    <w:basedOn w:val="Normaali"/>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Kuvaotsikkoluettelo">
    <w:name w:val="table of figures"/>
    <w:basedOn w:val="Normaali"/>
    <w:next w:val="Normaali"/>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ali"/>
    <w:locked/>
    <w:rsid w:val="000D2D0B"/>
    <w:pPr>
      <w:ind w:left="720"/>
      <w:contextualSpacing/>
    </w:pPr>
    <w:rPr>
      <w:rFonts w:ascii="Cambria" w:hAnsi="Cambria"/>
      <w:sz w:val="24"/>
      <w:lang w:val="en-US" w:eastAsia="en-US"/>
    </w:rPr>
  </w:style>
  <w:style w:type="paragraph" w:customStyle="1" w:styleId="Listeavsnitt1">
    <w:name w:val="Listeavsnitt1"/>
    <w:basedOn w:val="Normaali"/>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ali"/>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ali"/>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ali"/>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Otsikko1"/>
    <w:next w:val="Normaali"/>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ali"/>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ali"/>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ali"/>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ali"/>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ali"/>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ali"/>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Otsikko">
    <w:name w:val="Title"/>
    <w:basedOn w:val="Normaali"/>
    <w:next w:val="Normaali"/>
    <w:link w:val="Otsikko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OtsikkoChar">
    <w:name w:val="Otsikko Char"/>
    <w:link w:val="Otsikk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ali"/>
    <w:locked/>
    <w:rsid w:val="000D2D0B"/>
    <w:pPr>
      <w:spacing w:before="320" w:line="260" w:lineRule="exact"/>
      <w:jc w:val="both"/>
    </w:pPr>
    <w:rPr>
      <w:rFonts w:ascii="Myriad Pro Light" w:hAnsi="Myriad Pro Light"/>
      <w:b/>
      <w:sz w:val="21"/>
      <w:szCs w:val="20"/>
      <w:lang w:val="es-ES" w:eastAsia="es-ES"/>
    </w:rPr>
  </w:style>
  <w:style w:type="character" w:customStyle="1" w:styleId="MuutosChar">
    <w:name w:val="Muutos Char"/>
    <w:link w:val="Muutos"/>
    <w:uiPriority w:val="99"/>
    <w:semiHidden/>
    <w:locked/>
    <w:rsid w:val="000D2D0B"/>
    <w:rPr>
      <w:rFonts w:ascii="Georgia" w:hAnsi="Georgia"/>
      <w:sz w:val="22"/>
      <w:szCs w:val="24"/>
      <w:lang w:eastAsia="de-DE"/>
    </w:rPr>
  </w:style>
  <w:style w:type="table" w:customStyle="1" w:styleId="TableGrid2">
    <w:name w:val="Table Grid2"/>
    <w:basedOn w:val="Normaalitaulukko"/>
    <w:next w:val="TaulukkoRuudukko"/>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enovarainenkorostus">
    <w:name w:val="Subtle Emphasis"/>
    <w:aliases w:val="Question"/>
    <w:uiPriority w:val="19"/>
    <w:qFormat/>
    <w:locked/>
    <w:rsid w:val="003A6E9A"/>
    <w:rPr>
      <w:b/>
      <w:i w:val="0"/>
      <w:iCs/>
      <w:sz w:val="20"/>
    </w:rPr>
  </w:style>
  <w:style w:type="paragraph" w:customStyle="1" w:styleId="NEW-Paragraph-Level1">
    <w:name w:val="NEW-Paragraph-Level1"/>
    <w:basedOn w:val="Normaali"/>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ali"/>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ali"/>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ali"/>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ali"/>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ali"/>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ali"/>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ali"/>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ali"/>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ali"/>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ali"/>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ali"/>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Kappaleenoletusfontti"/>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Voimakaskorostus">
    <w:name w:val="Intense Emphasis"/>
    <w:basedOn w:val="Kappaleenoletusfontti"/>
    <w:uiPriority w:val="21"/>
    <w:qFormat/>
    <w:locked/>
    <w:rsid w:val="00D34282"/>
    <w:rPr>
      <w:b/>
      <w:bCs/>
      <w:i/>
      <w:iCs/>
    </w:rPr>
  </w:style>
  <w:style w:type="character" w:customStyle="1" w:styleId="CPTitle1Char">
    <w:name w:val="CP_Title1 Char"/>
    <w:basedOn w:val="Kappaleenoletusfontti"/>
    <w:link w:val="CPTitle1"/>
    <w:locked/>
    <w:rsid w:val="00D34282"/>
    <w:rPr>
      <w:rFonts w:asciiTheme="majorHAnsi" w:eastAsiaTheme="majorEastAsia" w:hAnsiTheme="majorHAnsi" w:cstheme="majorHAnsi"/>
      <w:b/>
      <w:sz w:val="32"/>
      <w:szCs w:val="32"/>
    </w:rPr>
  </w:style>
  <w:style w:type="paragraph" w:customStyle="1" w:styleId="CPTitle1">
    <w:name w:val="CP_Title1"/>
    <w:basedOn w:val="Otsikko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Otsikko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ali"/>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ali"/>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ali"/>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ali"/>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ali"/>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ali"/>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1" ma:contentTypeDescription="" ma:contentTypeScope="" ma:versionID="6042502ab67b2af6e6a8219aa65b6c57">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479ea9e3861a99406658e6f9fabf6ac2"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2018</Year>
    <TaxCatchAll xmlns="20fbe147-bbda-4e53-b6b1-7e8bbff3fe19">
      <Value>391</Value>
      <Value>5</Value>
      <Value>46</Value>
      <Value>1</Value>
      <Value>14</Value>
    </TaxCatchAll>
    <_dlc_DocId xmlns="20fbe147-bbda-4e53-b6b1-7e8bbff3fe19">ESMA70-156-853</_dlc_DocId>
    <_dlc_DocIdUrl xmlns="20fbe147-bbda-4e53-b6b1-7e8bbff3fe19">
      <Url>https://sherpa.esma.europa.eu/sites/MKT/SMK/_layouts/15/DocIdRedir.aspx?ID=ESMA70-156-853</Url>
      <Description>ESMA70-156-853</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Transparency</TermName>
          <TermId xmlns="http://schemas.microsoft.com/office/infopath/2007/PartnerControls">cfa6cb41-a664-4058-b745-b45e1c59694c</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Transparency - Periodic auctions</TermName>
          <TermId xmlns="http://schemas.microsoft.com/office/infopath/2007/PartnerControls">6d26cedb-f888-4d07-a4a1-831714db44b8</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3.xml><?xml version="1.0" encoding="utf-8"?>
<ds:datastoreItem xmlns:ds="http://schemas.openxmlformats.org/officeDocument/2006/customXml" ds:itemID="{A898309F-0A29-4363-8A4B-D3022C87A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37C169-B082-42D7-95A8-39DCDC7C43D3}">
  <ds:schemaRefs>
    <ds:schemaRef ds:uri="http://purl.org/dc/terms/"/>
    <ds:schemaRef ds:uri="http://schemas.microsoft.com/office/2006/documentManagement/types"/>
    <ds:schemaRef ds:uri="http://schemas.microsoft.com/sharepoint/v4"/>
    <ds:schemaRef ds:uri="20fbe147-bbda-4e53-b6b1-7e8bbff3fe19"/>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BBC9D51C-8CBC-4BEF-80A8-5BDE18BF8E61}">
  <ds:schemaRefs>
    <ds:schemaRef ds:uri="http://schemas.openxmlformats.org/officeDocument/2006/bibliography"/>
  </ds:schemaRefs>
</ds:datastoreItem>
</file>

<file path=customXml/itemProps6.xml><?xml version="1.0" encoding="utf-8"?>
<ds:datastoreItem xmlns:ds="http://schemas.openxmlformats.org/officeDocument/2006/customXml" ds:itemID="{8AF34E8A-9FCB-4879-B865-887D816F6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1258</Words>
  <Characters>7755</Characters>
  <Application>Microsoft Office Word</Application>
  <DocSecurity>8</DocSecurity>
  <Lines>64</Lines>
  <Paragraphs>17</Paragraphs>
  <ScaleCrop>false</ScaleCrop>
  <HeadingPairs>
    <vt:vector size="12" baseType="variant">
      <vt:variant>
        <vt:lpstr>Otsikko</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MiFID II/MiFIR Consultation Paper</vt:lpstr>
      <vt:lpstr>Reply form for the MiFID II/MiFIR Consultation Paper</vt:lpstr>
      <vt:lpstr>20110000</vt:lpstr>
      <vt:lpstr>20110000</vt:lpstr>
      <vt:lpstr>20110000</vt:lpstr>
      <vt:lpstr>20110000</vt:lpstr>
    </vt:vector>
  </TitlesOfParts>
  <Company>ESMA</Company>
  <LinksUpToDate>false</LinksUpToDate>
  <CharactersWithSpaces>8996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Lappeteläinen Pauliina</cp:lastModifiedBy>
  <cp:revision>3</cp:revision>
  <cp:lastPrinted>2015-02-18T11:01:00Z</cp:lastPrinted>
  <dcterms:created xsi:type="dcterms:W3CDTF">2019-01-11T10:54:00Z</dcterms:created>
  <dcterms:modified xsi:type="dcterms:W3CDTF">2019-01-11T11:14:00Z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5a868318-1d2f-4b94-97fd-d8b8fad2a143</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46;#Transparency|cfa6cb41-a664-4058-b745-b45e1c59694c</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391;#Transparency - Periodic auctions|6d26cedb-f888-4d07-a4a1-831714db44b8</vt:lpwstr>
  </property>
</Properties>
</file>