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A95619" w:rsidP="00A95619">
            <w:pPr>
              <w:pStyle w:val="00bDBInfo"/>
              <w:rPr>
                <w:rFonts w:cs="Arial"/>
              </w:rPr>
            </w:pPr>
            <w:r>
              <w:rPr>
                <w:rFonts w:cs="Arial"/>
              </w:rPr>
              <w:t>26</w:t>
            </w:r>
            <w:r w:rsidR="009C723E">
              <w:rPr>
                <w:rFonts w:cs="Arial"/>
              </w:rPr>
              <w:t xml:space="preserve"> </w:t>
            </w:r>
            <w:r>
              <w:rPr>
                <w:rFonts w:cs="Arial"/>
              </w:rPr>
              <w:t>March</w:t>
            </w:r>
            <w:r w:rsidR="009C723E">
              <w:rPr>
                <w:rFonts w:cs="Arial"/>
              </w:rPr>
              <w:t xml:space="preserve"> 201</w:t>
            </w:r>
            <w:r>
              <w:rPr>
                <w:rFonts w:cs="Arial"/>
              </w:rPr>
              <w:t>8</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6F4535" w:rsidRPr="009A053D" w:rsidRDefault="00EB0567" w:rsidP="009C723E">
            <w:pPr>
              <w:pStyle w:val="01aDBTitle"/>
              <w:rPr>
                <w:rFonts w:cs="Arial"/>
                <w:sz w:val="32"/>
              </w:rPr>
            </w:pPr>
            <w:r>
              <w:rPr>
                <w:rFonts w:cs="Arial"/>
                <w:sz w:val="24"/>
                <w:szCs w:val="26"/>
              </w:rPr>
              <w:t xml:space="preserve">The </w:t>
            </w:r>
            <w:r w:rsidR="00A95619" w:rsidRPr="00A95619">
              <w:rPr>
                <w:rFonts w:cs="Arial"/>
                <w:sz w:val="24"/>
                <w:szCs w:val="26"/>
              </w:rPr>
              <w:t>Guidelines on the application of the endorsement regime under Article 4(3) of the Credit Rating Agencies Regulation</w:t>
            </w:r>
            <w:r w:rsidR="00A95619">
              <w:rPr>
                <w:rFonts w:cs="Arial"/>
                <w:sz w:val="24"/>
                <w:szCs w:val="26"/>
              </w:rPr>
              <w:t xml:space="preserve"> (CRAR)</w:t>
            </w:r>
            <w:r w:rsidR="00A95619" w:rsidRPr="00A95619">
              <w:rPr>
                <w:rFonts w:cs="Arial"/>
                <w:sz w:val="24"/>
                <w:szCs w:val="26"/>
              </w:rPr>
              <w:t xml:space="preserve"> – </w:t>
            </w:r>
            <w:r>
              <w:rPr>
                <w:rFonts w:cs="Arial"/>
                <w:sz w:val="24"/>
                <w:szCs w:val="26"/>
              </w:rPr>
              <w:t xml:space="preserve">proposed </w:t>
            </w:r>
            <w:r w:rsidR="00A95619" w:rsidRPr="00A95619">
              <w:rPr>
                <w:rFonts w:cs="Arial"/>
                <w:sz w:val="24"/>
                <w:szCs w:val="26"/>
              </w:rPr>
              <w:t>supplementary guidance on how to assess if a requirement is “as stringent as” the requirements set out in CRAR</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A95619">
            <w:pPr>
              <w:pStyle w:val="02Date"/>
              <w:rPr>
                <w:rFonts w:cs="Arial"/>
              </w:rPr>
            </w:pPr>
            <w:r w:rsidRPr="004E49B0">
              <w:rPr>
                <w:rFonts w:cs="Arial"/>
              </w:rPr>
              <w:lastRenderedPageBreak/>
              <w:t xml:space="preserve">Date: </w:t>
            </w:r>
            <w:r w:rsidR="00A95619">
              <w:rPr>
                <w:rFonts w:cs="Arial"/>
              </w:rPr>
              <w:t>26</w:t>
            </w:r>
            <w:r w:rsidR="009C723E">
              <w:rPr>
                <w:rFonts w:cs="Arial"/>
              </w:rPr>
              <w:t xml:space="preserve"> </w:t>
            </w:r>
            <w:r w:rsidR="00A95619">
              <w:rPr>
                <w:rFonts w:cs="Arial"/>
              </w:rPr>
              <w:t>March</w:t>
            </w:r>
            <w:r w:rsidR="009C723E">
              <w:rPr>
                <w:rFonts w:cs="Arial"/>
              </w:rPr>
              <w:t xml:space="preserve"> 201</w:t>
            </w:r>
            <w:r w:rsidR="00A95619">
              <w:rPr>
                <w:rFonts w:cs="Arial"/>
              </w:rPr>
              <w:t>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6651E">
        <w:rPr>
          <w:rFonts w:cs="Arial"/>
        </w:rPr>
        <w:t xml:space="preserve">the </w:t>
      </w:r>
      <w:r w:rsidR="008701E5">
        <w:rPr>
          <w:rFonts w:cs="Arial"/>
        </w:rPr>
        <w:t>Consultation Paper</w:t>
      </w:r>
      <w:r w:rsidR="00EB0567">
        <w:rPr>
          <w:rFonts w:cs="Arial"/>
        </w:rPr>
        <w:t xml:space="preserve"> on the</w:t>
      </w:r>
      <w:r w:rsidR="008701E5">
        <w:rPr>
          <w:rFonts w:cs="Arial"/>
        </w:rPr>
        <w:t xml:space="preserve"> </w:t>
      </w:r>
      <w:r w:rsidR="00A95619" w:rsidRPr="00A95619">
        <w:rPr>
          <w:rFonts w:cs="Arial"/>
        </w:rPr>
        <w:t>Guidelines on the application of the endorsement regime under Article 4(3) of the Credit Rating Agencies Regulation</w:t>
      </w:r>
      <w:r w:rsidR="00A95619">
        <w:rPr>
          <w:rFonts w:cs="Arial"/>
        </w:rPr>
        <w:t xml:space="preserve"> </w:t>
      </w:r>
      <w:r w:rsidR="00A95619" w:rsidRPr="00A95619">
        <w:rPr>
          <w:rFonts w:cs="Arial"/>
        </w:rPr>
        <w:t xml:space="preserve">(CRAR) </w:t>
      </w:r>
      <w:r w:rsidR="00F6651E">
        <w:rPr>
          <w:rFonts w:cs="Arial"/>
        </w:rPr>
        <w:t>with</w:t>
      </w:r>
      <w:r w:rsidR="00A95619" w:rsidRPr="00A95619">
        <w:rPr>
          <w:rFonts w:cs="Arial"/>
        </w:rPr>
        <w:t xml:space="preserve"> </w:t>
      </w:r>
      <w:r w:rsidR="00EB0567" w:rsidRPr="00EB0567">
        <w:rPr>
          <w:rFonts w:cs="Arial"/>
        </w:rPr>
        <w:t xml:space="preserve">proposed </w:t>
      </w:r>
      <w:r w:rsidR="00A95619" w:rsidRPr="00A95619">
        <w:rPr>
          <w:rFonts w:cs="Arial"/>
        </w:rPr>
        <w:t>supplementary guidance on how to assess if a requirement is “as stringent as” the requirements set out in CRAR</w:t>
      </w:r>
      <w:r w:rsidR="00015B5E" w:rsidRPr="009C723E">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9C723E">
        <w:rPr>
          <w:rFonts w:cs="Arial"/>
        </w:rPr>
        <w:t>CRA</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9C723E">
        <w:rPr>
          <w:rFonts w:cs="Arial"/>
        </w:rPr>
        <w:t>CRA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9C723E" w:rsidRPr="009C723E">
        <w:rPr>
          <w:rFonts w:cs="Arial"/>
        </w:rPr>
        <w:t xml:space="preserve"> </w:t>
      </w:r>
      <w:r w:rsidR="009C723E">
        <w:rPr>
          <w:rFonts w:cs="Arial"/>
        </w:rPr>
        <w:t xml:space="preserve">CRA </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5619">
        <w:rPr>
          <w:b/>
        </w:rPr>
        <w:t>25</w:t>
      </w:r>
      <w:r w:rsidR="009C723E" w:rsidRPr="009C723E">
        <w:rPr>
          <w:b/>
        </w:rPr>
        <w:t xml:space="preserve"> </w:t>
      </w:r>
      <w:r w:rsidR="00A95619">
        <w:rPr>
          <w:b/>
        </w:rPr>
        <w:t>May</w:t>
      </w:r>
      <w:r w:rsidR="00A150F7" w:rsidRPr="009C723E">
        <w:rPr>
          <w:b/>
        </w:rPr>
        <w:t xml:space="preserve"> 201</w:t>
      </w:r>
      <w:r w:rsidR="00A95619">
        <w:rPr>
          <w:b/>
        </w:rPr>
        <w:t>8</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p w:rsidR="00D34282" w:rsidRDefault="00D34282" w:rsidP="00D34282">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C723E" w:rsidRPr="00AB6D88" w:rsidTr="00BE4520">
        <w:tc>
          <w:tcPr>
            <w:tcW w:w="3929" w:type="dxa"/>
            <w:shd w:val="clear" w:color="auto" w:fill="auto"/>
          </w:tcPr>
          <w:p w:rsidR="009C723E" w:rsidRPr="00AB6D88" w:rsidRDefault="009C723E" w:rsidP="00BE4520">
            <w:pPr>
              <w:rPr>
                <w:rFonts w:cs="Arial"/>
              </w:rPr>
            </w:pPr>
            <w:permStart w:id="532940386"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9C723E" w:rsidRPr="00AB6D88" w:rsidRDefault="004A7D49" w:rsidP="004A7D49">
                <w:pPr>
                  <w:rPr>
                    <w:rStyle w:val="PlaceholderText"/>
                    <w:rFonts w:cs="Arial"/>
                  </w:rPr>
                </w:pPr>
                <w:r>
                  <w:rPr>
                    <w:rStyle w:val="PlaceholderText"/>
                    <w:rFonts w:cs="Arial"/>
                  </w:rPr>
                  <w:t>Moody’s Investors Service Ltd.</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1870751646" w:edGrp="everyone" w:colFirst="1" w:colLast="1"/>
            <w:permEnd w:id="532940386"/>
            <w:r w:rsidRPr="00AB6D88">
              <w:rPr>
                <w:rFonts w:cs="Arial"/>
              </w:rPr>
              <w:t>Activity</w:t>
            </w:r>
          </w:p>
        </w:tc>
        <w:tc>
          <w:tcPr>
            <w:tcW w:w="5595" w:type="dxa"/>
            <w:shd w:val="clear" w:color="auto" w:fill="auto"/>
          </w:tcPr>
          <w:p w:rsidR="009C723E" w:rsidRPr="00AB6D88" w:rsidRDefault="00FA7169" w:rsidP="00BE4520">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A7D49">
                  <w:rPr>
                    <w:rFonts w:cs="Arial"/>
                  </w:rPr>
                  <w:t>Other Financial service providers</w:t>
                </w:r>
              </w:sdtContent>
            </w:sdt>
          </w:p>
        </w:tc>
        <w:bookmarkStart w:id="3" w:name="_GoBack"/>
        <w:bookmarkEnd w:id="3"/>
      </w:tr>
      <w:tr w:rsidR="009C723E" w:rsidRPr="00AB6D88" w:rsidTr="00BE4520">
        <w:tc>
          <w:tcPr>
            <w:tcW w:w="3929" w:type="dxa"/>
            <w:shd w:val="clear" w:color="auto" w:fill="auto"/>
          </w:tcPr>
          <w:p w:rsidR="009C723E" w:rsidRPr="00AB6D88" w:rsidRDefault="009C723E" w:rsidP="00BE4520">
            <w:pPr>
              <w:rPr>
                <w:rFonts w:cs="Arial"/>
              </w:rPr>
            </w:pPr>
            <w:permStart w:id="1477539669" w:edGrp="everyone" w:colFirst="1" w:colLast="1"/>
            <w:permEnd w:id="1870751646"/>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9C723E" w:rsidRPr="00AB6D88" w:rsidRDefault="00341F38" w:rsidP="00BE4520">
                <w:pPr>
                  <w:rPr>
                    <w:rFonts w:cs="Arial"/>
                  </w:rPr>
                </w:pPr>
                <w:r>
                  <w:rPr>
                    <w:rFonts w:ascii="MS Gothic" w:eastAsia="MS Gothic" w:hAnsi="MS Gothic" w:cs="Arial" w:hint="eastAsia"/>
                  </w:rPr>
                  <w:t>☐</w:t>
                </w:r>
              </w:p>
            </w:tc>
          </w:sdtContent>
        </w:sdt>
      </w:tr>
      <w:tr w:rsidR="009C723E" w:rsidRPr="00AB6D88" w:rsidTr="00BE4520">
        <w:tc>
          <w:tcPr>
            <w:tcW w:w="3929" w:type="dxa"/>
            <w:shd w:val="clear" w:color="auto" w:fill="auto"/>
          </w:tcPr>
          <w:p w:rsidR="009C723E" w:rsidRPr="00AB6D88" w:rsidRDefault="009C723E" w:rsidP="00BE4520">
            <w:pPr>
              <w:rPr>
                <w:rFonts w:cs="Arial"/>
              </w:rPr>
            </w:pPr>
            <w:permStart w:id="1526482293" w:edGrp="everyone" w:colFirst="1" w:colLast="1"/>
            <w:permEnd w:id="1477539669"/>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9C723E" w:rsidRPr="00AB6D88" w:rsidRDefault="004A7D49" w:rsidP="00A47398">
                <w:pPr>
                  <w:rPr>
                    <w:rFonts w:cs="Arial"/>
                  </w:rPr>
                </w:pPr>
                <w:r>
                  <w:rPr>
                    <w:rFonts w:cs="Arial"/>
                  </w:rPr>
                  <w:t>Europe</w:t>
                </w:r>
              </w:p>
            </w:tc>
          </w:sdtContent>
        </w:sdt>
      </w:tr>
      <w:permEnd w:id="1526482293"/>
    </w:tbl>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9C723E">
        <w:t>CRA</w:t>
      </w:r>
      <w:r w:rsidR="00D61A37" w:rsidRPr="006F4535">
        <w:t>_1</w:t>
      </w:r>
      <w:r w:rsidRPr="006F4535">
        <w:t>&gt;</w:t>
      </w:r>
    </w:p>
    <w:p w:rsidR="004A7D49" w:rsidRDefault="004A7D49" w:rsidP="004A7D49">
      <w:permStart w:id="1145719994" w:edGrp="everyone"/>
      <w:r>
        <w:t>Please refer to attached Annex</w:t>
      </w:r>
      <w:r w:rsidR="00701A01">
        <w:t xml:space="preserve"> 1</w:t>
      </w:r>
    </w:p>
    <w:permEnd w:id="1145719994"/>
    <w:p w:rsidR="00D34282" w:rsidRPr="00BF28DA" w:rsidRDefault="00D34282" w:rsidP="00D34282">
      <w:r w:rsidRPr="00BF28DA">
        <w:t>&lt;</w:t>
      </w:r>
      <w:r w:rsidR="00D61A37" w:rsidRPr="00BF28DA">
        <w:t>ESMA_COMMENT_</w:t>
      </w:r>
      <w:r w:rsidR="009C723E">
        <w:t>CRA</w:t>
      </w:r>
      <w:r w:rsidR="00D61A37" w:rsidRPr="00BF28DA">
        <w:t>_1</w:t>
      </w:r>
      <w:r w:rsidRPr="00BF28DA">
        <w:t>&gt;</w:t>
      </w:r>
    </w:p>
    <w:p w:rsidR="00F31E57" w:rsidRPr="00BF28DA" w:rsidRDefault="00F31E57" w:rsidP="00D34282"/>
    <w:p w:rsidR="009C723E" w:rsidRPr="00881F5F" w:rsidRDefault="00F31E57" w:rsidP="00F6651E">
      <w:pPr>
        <w:pStyle w:val="Questionstyle"/>
      </w:pPr>
      <w:r w:rsidRPr="0075015C">
        <w:br w:type="page"/>
      </w:r>
      <w:r w:rsidR="00F6651E" w:rsidRPr="001F7CB8">
        <w:lastRenderedPageBreak/>
        <w:t>Do you agree with the proposed guidelines in respect of Paragraph 3c of Section B of Annex I?</w:t>
      </w:r>
    </w:p>
    <w:p w:rsidR="009C723E" w:rsidRDefault="009C723E" w:rsidP="009C723E">
      <w:r>
        <w:t>&lt;ESMA_QUESTION_CRA_1&gt;</w:t>
      </w:r>
    </w:p>
    <w:p w:rsidR="009C723E" w:rsidRDefault="004A7D49" w:rsidP="009C723E">
      <w:permStart w:id="1494879918" w:edGrp="everyone"/>
      <w:r>
        <w:t>Please refer to attached Annex</w:t>
      </w:r>
      <w:r w:rsidR="001523CA">
        <w:t xml:space="preserve"> 1</w:t>
      </w:r>
    </w:p>
    <w:permEnd w:id="1494879918"/>
    <w:p w:rsidR="009C723E" w:rsidRDefault="009C723E" w:rsidP="009C723E">
      <w:r>
        <w:t>&lt;ESMA_QUESTION_CRA_1&gt;</w:t>
      </w:r>
    </w:p>
    <w:p w:rsidR="009C723E" w:rsidRDefault="009C723E" w:rsidP="009C723E"/>
    <w:p w:rsidR="009C723E" w:rsidRPr="00881F5F" w:rsidRDefault="00F6651E" w:rsidP="00F6651E">
      <w:pPr>
        <w:pStyle w:val="Questionstyle"/>
      </w:pPr>
      <w:r w:rsidRPr="001F7CB8">
        <w:t>Do you agree with the proposed guidelines in respect of Article 11(3) and Point 2 of Part II of Section E of Annex I</w:t>
      </w:r>
      <w:r>
        <w:t xml:space="preserve"> and the </w:t>
      </w:r>
      <w:r w:rsidRPr="0052050B">
        <w:t>Delegated Regulation on Fees</w:t>
      </w:r>
      <w:r w:rsidRPr="001F7CB8">
        <w:t>?</w:t>
      </w:r>
    </w:p>
    <w:p w:rsidR="009C723E" w:rsidRDefault="009C723E" w:rsidP="009C723E">
      <w:r>
        <w:t>&lt;ESMA_QUESTION_CRA_2&gt;</w:t>
      </w:r>
    </w:p>
    <w:p w:rsidR="004A7D49" w:rsidRDefault="004A7D49" w:rsidP="004A7D49">
      <w:permStart w:id="651036686" w:edGrp="everyone"/>
      <w:r>
        <w:t>Please refer to attached Annex</w:t>
      </w:r>
      <w:r w:rsidR="001523CA">
        <w:t xml:space="preserve"> 1</w:t>
      </w:r>
    </w:p>
    <w:permEnd w:id="651036686"/>
    <w:p w:rsidR="009C723E" w:rsidRDefault="009C723E" w:rsidP="009C723E">
      <w:r>
        <w:t>&lt;ESMA_QUESTION_CRA_2&gt;</w:t>
      </w:r>
    </w:p>
    <w:p w:rsidR="009C723E" w:rsidRDefault="009C723E" w:rsidP="009C723E"/>
    <w:p w:rsidR="009C723E" w:rsidRPr="00881F5F" w:rsidRDefault="00F6651E" w:rsidP="00F6651E">
      <w:pPr>
        <w:pStyle w:val="Questionstyle"/>
      </w:pPr>
      <w:r w:rsidRPr="001F7CB8">
        <w:t>Do you agree with the proposed guidelines in respect of Article 10(3)?</w:t>
      </w:r>
    </w:p>
    <w:p w:rsidR="009C723E" w:rsidRDefault="009C723E" w:rsidP="009C723E">
      <w:r>
        <w:t>&lt;ESMA_QUESTION_CRA_3&gt;</w:t>
      </w:r>
    </w:p>
    <w:p w:rsidR="004A7D49" w:rsidRDefault="004A7D49" w:rsidP="004A7D49">
      <w:permStart w:id="897017740" w:edGrp="everyone"/>
      <w:r>
        <w:t>Please refer to attached Annex</w:t>
      </w:r>
      <w:r w:rsidR="001523CA">
        <w:t xml:space="preserve"> 1</w:t>
      </w:r>
    </w:p>
    <w:permEnd w:id="897017740"/>
    <w:p w:rsidR="009C723E" w:rsidRDefault="009C723E" w:rsidP="009C723E">
      <w:r>
        <w:t>&lt;ESMA_QUESTION_CRA_3&gt;</w:t>
      </w:r>
    </w:p>
    <w:p w:rsidR="009C723E" w:rsidRDefault="009C723E" w:rsidP="009C723E"/>
    <w:p w:rsidR="009C723E" w:rsidRDefault="00F6651E" w:rsidP="00F6651E">
      <w:pPr>
        <w:pStyle w:val="Questionstyle"/>
      </w:pPr>
      <w:r w:rsidRPr="001F7CB8">
        <w:t>Do you agree with the proposed guidelines in respect of Article 10(5)?</w:t>
      </w:r>
    </w:p>
    <w:p w:rsidR="009C723E" w:rsidRDefault="009C723E" w:rsidP="009C723E">
      <w:r>
        <w:t>&lt;ESMA_QUESTION_CRA_4&gt;</w:t>
      </w:r>
    </w:p>
    <w:p w:rsidR="004A7D49" w:rsidRDefault="004A7D49" w:rsidP="004A7D49">
      <w:permStart w:id="598694348" w:edGrp="everyone"/>
      <w:r>
        <w:t>Please refer to attached Annex</w:t>
      </w:r>
      <w:r w:rsidR="001523CA">
        <w:t xml:space="preserve"> 1</w:t>
      </w:r>
    </w:p>
    <w:permEnd w:id="598694348"/>
    <w:p w:rsidR="009C723E" w:rsidRDefault="009C723E" w:rsidP="009C723E">
      <w:r>
        <w:t>&lt;ESMA_QUESTION_CRA_4&gt;</w:t>
      </w:r>
    </w:p>
    <w:p w:rsidR="009C723E" w:rsidRDefault="009C723E" w:rsidP="009C723E"/>
    <w:p w:rsidR="009C723E" w:rsidRPr="000B5AC3" w:rsidRDefault="00F6651E" w:rsidP="00F6651E">
      <w:pPr>
        <w:pStyle w:val="Questionstyle"/>
      </w:pPr>
      <w:r w:rsidRPr="001F7CB8">
        <w:t>Do you agree with the proposed guidelines in respect of Article 12 and Part III of Section E of Annex I?</w:t>
      </w:r>
    </w:p>
    <w:p w:rsidR="009C723E" w:rsidRDefault="009C723E" w:rsidP="009C723E">
      <w:r>
        <w:t>&lt;ESMA_QUESTION_CRA_5&gt;</w:t>
      </w:r>
    </w:p>
    <w:p w:rsidR="009C723E" w:rsidRDefault="004A7D49" w:rsidP="009C723E">
      <w:permStart w:id="933440385" w:edGrp="everyone"/>
      <w:r>
        <w:t>Please refer to attached Annex</w:t>
      </w:r>
      <w:r w:rsidR="001523CA">
        <w:t xml:space="preserve"> 1</w:t>
      </w:r>
    </w:p>
    <w:permEnd w:id="933440385"/>
    <w:p w:rsidR="009C723E" w:rsidRDefault="009C723E" w:rsidP="009C723E">
      <w:r>
        <w:t>&lt;ESMA_QUESTION_CRA_5&gt;</w:t>
      </w:r>
    </w:p>
    <w:p w:rsidR="009C723E" w:rsidRDefault="009C723E" w:rsidP="009C723E"/>
    <w:p w:rsidR="009C723E" w:rsidRDefault="009C723E" w:rsidP="009C723E"/>
    <w:p w:rsidR="00F6651E" w:rsidRDefault="00F6651E" w:rsidP="00F6651E">
      <w:pPr>
        <w:pStyle w:val="Questionstyle"/>
      </w:pPr>
      <w:r w:rsidRPr="0052050B">
        <w:t>Do you agree with the proposed guidelines in respect of Paragraph 6 of Subsection I of Section D of Annex I?</w:t>
      </w:r>
    </w:p>
    <w:p w:rsidR="006843E7" w:rsidRDefault="006843E7" w:rsidP="006843E7">
      <w:r>
        <w:t>&lt;ESMA_QUESTION_CRA_6&gt;</w:t>
      </w:r>
    </w:p>
    <w:p w:rsidR="004A7D49" w:rsidRDefault="004A7D49" w:rsidP="004A7D49">
      <w:permStart w:id="2070624826" w:edGrp="everyone"/>
      <w:r>
        <w:t>Please refer to attached Annex</w:t>
      </w:r>
      <w:r w:rsidR="001523CA">
        <w:t xml:space="preserve"> 1</w:t>
      </w:r>
    </w:p>
    <w:permEnd w:id="2070624826"/>
    <w:p w:rsidR="006843E7" w:rsidRDefault="006843E7" w:rsidP="006843E7">
      <w:r>
        <w:t>&lt;ESMA_QUESTION_CRA_6&gt;</w:t>
      </w:r>
    </w:p>
    <w:p w:rsidR="00C463FB" w:rsidRDefault="00C463FB" w:rsidP="00C463FB">
      <w:pPr>
        <w:rPr>
          <w:lang w:eastAsia="en-US"/>
        </w:rPr>
      </w:pPr>
    </w:p>
    <w:p w:rsidR="00C463FB" w:rsidRPr="00C463FB" w:rsidRDefault="00C463FB" w:rsidP="00C463FB">
      <w:pPr>
        <w:rPr>
          <w:lang w:eastAsia="en-US"/>
        </w:rPr>
      </w:pPr>
    </w:p>
    <w:p w:rsidR="00F6651E" w:rsidRDefault="00F6651E" w:rsidP="00F6651E">
      <w:pPr>
        <w:pStyle w:val="Questionstyle"/>
      </w:pPr>
      <w:r w:rsidRPr="001F7CB8">
        <w:t>Do you agree with the proposed guidelines in respect of Article 8(3), (5), (5a) and (6)?</w:t>
      </w:r>
    </w:p>
    <w:p w:rsidR="006843E7" w:rsidRDefault="006843E7" w:rsidP="006843E7">
      <w:r>
        <w:t>&lt;ESMA_QUESTION_CRA_7&gt;</w:t>
      </w:r>
    </w:p>
    <w:p w:rsidR="004A7D49" w:rsidRDefault="004A7D49" w:rsidP="004A7D49">
      <w:permStart w:id="1089869723" w:edGrp="everyone"/>
      <w:r>
        <w:t>Please refer to attached Annex</w:t>
      </w:r>
      <w:r w:rsidR="001523CA">
        <w:t xml:space="preserve"> 1</w:t>
      </w:r>
    </w:p>
    <w:permEnd w:id="1089869723"/>
    <w:p w:rsidR="006843E7" w:rsidRDefault="006843E7" w:rsidP="006843E7">
      <w:r>
        <w:t>&lt;ESMA_QUESTION_CRA_7&gt;</w:t>
      </w:r>
    </w:p>
    <w:p w:rsidR="006843E7" w:rsidRDefault="006843E7" w:rsidP="006843E7">
      <w:pPr>
        <w:rPr>
          <w:lang w:eastAsia="en-US"/>
        </w:rPr>
      </w:pP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 xml:space="preserve">Do you agree with the proposed guidelines in respect of </w:t>
      </w:r>
      <w:r>
        <w:t>Article 8(7)(a)?</w:t>
      </w:r>
    </w:p>
    <w:p w:rsidR="006843E7" w:rsidRDefault="006843E7" w:rsidP="006843E7">
      <w:r>
        <w:t>&lt;ESMA_QUESTION_CRA_8&gt;</w:t>
      </w:r>
    </w:p>
    <w:p w:rsidR="004A7D49" w:rsidRDefault="004A7D49" w:rsidP="004A7D49">
      <w:permStart w:id="977228519" w:edGrp="everyone"/>
      <w:r>
        <w:lastRenderedPageBreak/>
        <w:t>Please r</w:t>
      </w:r>
      <w:r>
        <w:t>efer to</w:t>
      </w:r>
      <w:r>
        <w:t xml:space="preserve"> attached Annex</w:t>
      </w:r>
      <w:r w:rsidR="001523CA">
        <w:t xml:space="preserve"> 1</w:t>
      </w:r>
    </w:p>
    <w:permEnd w:id="977228519"/>
    <w:p w:rsidR="006843E7" w:rsidRDefault="006843E7" w:rsidP="006843E7">
      <w:r>
        <w:t>&lt;ESMA_QUESTION_CRA_8&gt;</w:t>
      </w:r>
    </w:p>
    <w:p w:rsidR="006843E7" w:rsidRDefault="006843E7" w:rsidP="006843E7">
      <w:pPr>
        <w:rPr>
          <w:lang w:eastAsia="en-US"/>
        </w:rPr>
      </w:pP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Do you agree with the proposed guidelines in respect of Article 7(4) and Paragraph 8 of Section C of Annex I?</w:t>
      </w:r>
    </w:p>
    <w:p w:rsidR="006843E7" w:rsidRDefault="006843E7" w:rsidP="006843E7">
      <w:r>
        <w:t>&lt;ESMA_QUESTION_CRA_9&gt;</w:t>
      </w:r>
    </w:p>
    <w:p w:rsidR="006843E7" w:rsidRDefault="004A7D49" w:rsidP="006843E7">
      <w:permStart w:id="129516645" w:edGrp="everyone"/>
      <w:r>
        <w:t>Please refer to attached Annex</w:t>
      </w:r>
      <w:r w:rsidR="001523CA">
        <w:t xml:space="preserve"> 1</w:t>
      </w:r>
    </w:p>
    <w:permEnd w:id="129516645"/>
    <w:p w:rsidR="006843E7" w:rsidRDefault="006843E7" w:rsidP="006843E7">
      <w:r>
        <w:t>&lt;ESMA_QUESTION_CRA_9&gt;</w:t>
      </w:r>
    </w:p>
    <w:p w:rsidR="006843E7" w:rsidRDefault="006843E7" w:rsidP="006843E7">
      <w:pPr>
        <w:rPr>
          <w:lang w:eastAsia="en-US"/>
        </w:rPr>
      </w:pPr>
    </w:p>
    <w:p w:rsidR="006843E7" w:rsidRPr="006843E7" w:rsidRDefault="006843E7" w:rsidP="006843E7">
      <w:pPr>
        <w:rPr>
          <w:lang w:eastAsia="en-US"/>
        </w:rPr>
      </w:pPr>
    </w:p>
    <w:p w:rsidR="00F6651E" w:rsidRDefault="00F6651E" w:rsidP="00F6651E">
      <w:pPr>
        <w:pStyle w:val="Questionstyle"/>
      </w:pPr>
      <w:r w:rsidRPr="001F7CB8">
        <w:t>Do you agree with the proposed guidelines in respect of Article 6(1) and Paragraph 3(aa) and (ca) of Section B of Annex I?</w:t>
      </w:r>
    </w:p>
    <w:p w:rsidR="006843E7" w:rsidRDefault="006843E7" w:rsidP="006843E7">
      <w:r>
        <w:t>&lt;ESMA_QUESTION_CRA_10&gt;</w:t>
      </w:r>
    </w:p>
    <w:p w:rsidR="004A7D49" w:rsidRDefault="004A7D49" w:rsidP="004A7D49">
      <w:permStart w:id="66862023" w:edGrp="everyone"/>
      <w:r>
        <w:t>Please refer to attached Annex</w:t>
      </w:r>
      <w:r w:rsidR="001523CA">
        <w:t xml:space="preserve"> 1</w:t>
      </w:r>
    </w:p>
    <w:permEnd w:id="66862023"/>
    <w:p w:rsidR="006843E7" w:rsidRDefault="006843E7" w:rsidP="006843E7">
      <w:r>
        <w:t>&lt;ESMA_QUESTION_CRA_10&gt;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Paragraphs (6)-(7) of Section C of Annex I?</w:t>
      </w:r>
    </w:p>
    <w:p w:rsidR="006843E7" w:rsidRDefault="006843E7" w:rsidP="006843E7">
      <w:r>
        <w:t>&lt;ESMA_QUESTION_CRA_11&gt;</w:t>
      </w:r>
    </w:p>
    <w:p w:rsidR="004A7D49" w:rsidRDefault="004A7D49" w:rsidP="004A7D49">
      <w:permStart w:id="1138626378" w:edGrp="everyone"/>
      <w:r>
        <w:t>Please refer to attached Annex</w:t>
      </w:r>
      <w:r w:rsidR="001523CA">
        <w:t xml:space="preserve"> 1</w:t>
      </w:r>
    </w:p>
    <w:permEnd w:id="1138626378"/>
    <w:p w:rsidR="006843E7" w:rsidRDefault="006843E7" w:rsidP="006843E7">
      <w:r>
        <w:t>&lt;ESMA_QUESTION_CRA_11&gt;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Article 10(2) and Paragraph 3 of Subsection I of Section D of Annex I?</w:t>
      </w:r>
    </w:p>
    <w:p w:rsidR="006843E7" w:rsidRDefault="006843E7" w:rsidP="006843E7">
      <w:r>
        <w:t>&lt;ESMA_QUESTION_CRA_12&gt;</w:t>
      </w:r>
    </w:p>
    <w:p w:rsidR="004A7D49" w:rsidRDefault="004A7D49" w:rsidP="004A7D49">
      <w:permStart w:id="1425298049" w:edGrp="everyone"/>
      <w:r>
        <w:t>Please refer to attached Annex</w:t>
      </w:r>
      <w:r w:rsidR="001523CA">
        <w:t xml:space="preserve"> 1</w:t>
      </w:r>
    </w:p>
    <w:permEnd w:id="1425298049"/>
    <w:p w:rsidR="006843E7" w:rsidRDefault="006843E7" w:rsidP="006843E7">
      <w:r>
        <w:t>&lt;ESMA_QUESTION_CRA_12&gt;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Article 10(2a)?</w:t>
      </w:r>
    </w:p>
    <w:p w:rsidR="006843E7" w:rsidRDefault="006843E7" w:rsidP="006843E7">
      <w:r>
        <w:t>&lt;ESMA_QUESTION_CRA_13&gt;</w:t>
      </w:r>
    </w:p>
    <w:p w:rsidR="004A7D49" w:rsidRDefault="004A7D49" w:rsidP="004A7D49">
      <w:permStart w:id="19747251" w:edGrp="everyone"/>
      <w:r>
        <w:t>Please refer to attached Annex</w:t>
      </w:r>
      <w:r w:rsidR="001523CA">
        <w:t xml:space="preserve"> 1</w:t>
      </w:r>
    </w:p>
    <w:permEnd w:id="19747251"/>
    <w:p w:rsidR="006843E7" w:rsidRDefault="006843E7" w:rsidP="006843E7">
      <w:r>
        <w:t>&lt;ESMA_QUESTION_CRA_13&gt;</w:t>
      </w:r>
    </w:p>
    <w:p w:rsidR="006843E7" w:rsidRDefault="006843E7" w:rsidP="006843E7">
      <w:pPr>
        <w:rPr>
          <w:lang w:eastAsia="en-US"/>
        </w:rPr>
      </w:pPr>
    </w:p>
    <w:p w:rsidR="006843E7" w:rsidRPr="006843E7" w:rsidRDefault="006843E7" w:rsidP="006843E7">
      <w:pPr>
        <w:rPr>
          <w:lang w:eastAsia="en-US"/>
        </w:rPr>
      </w:pPr>
    </w:p>
    <w:p w:rsidR="00F6651E" w:rsidRDefault="00C463FB" w:rsidP="00F6651E">
      <w:pPr>
        <w:pStyle w:val="Questionstyle"/>
      </w:pPr>
      <w:r w:rsidRPr="001F7CB8">
        <w:t>Do you agree with the proposed guidelines in respect of Article 7(3) and Paragraph 3 of Section C of Annex I?</w:t>
      </w:r>
    </w:p>
    <w:p w:rsidR="006843E7" w:rsidRDefault="006843E7" w:rsidP="006843E7">
      <w:r>
        <w:t>&lt;ESMA_QUESTION_CRA_14&gt;</w:t>
      </w:r>
    </w:p>
    <w:p w:rsidR="004A7D49" w:rsidRDefault="004A7D49" w:rsidP="004A7D49">
      <w:permStart w:id="318259281" w:edGrp="everyone"/>
      <w:r>
        <w:t>Please refer to attached Annex</w:t>
      </w:r>
      <w:r w:rsidR="001523CA">
        <w:t xml:space="preserve"> 1</w:t>
      </w:r>
    </w:p>
    <w:permEnd w:id="318259281"/>
    <w:p w:rsidR="006843E7" w:rsidRDefault="006843E7" w:rsidP="006843E7">
      <w:r>
        <w:t>&lt;ESMA_QUESTION_CRA_14&gt;</w:t>
      </w:r>
    </w:p>
    <w:p w:rsidR="006843E7" w:rsidRPr="006843E7" w:rsidRDefault="006843E7" w:rsidP="006843E7">
      <w:pPr>
        <w:rPr>
          <w:lang w:eastAsia="en-US"/>
        </w:rPr>
      </w:pPr>
    </w:p>
    <w:p w:rsidR="00C463FB" w:rsidRPr="00C463FB" w:rsidRDefault="00C463FB" w:rsidP="00C463FB">
      <w:pPr>
        <w:rPr>
          <w:lang w:eastAsia="en-US"/>
        </w:rPr>
      </w:pPr>
    </w:p>
    <w:p w:rsidR="008701E5" w:rsidRDefault="00C463FB" w:rsidP="00F6651E">
      <w:pPr>
        <w:pStyle w:val="Questionstyle"/>
      </w:pPr>
      <w:r w:rsidRPr="0052050B">
        <w:lastRenderedPageBreak/>
        <w:t>Do you agree with the proposed guidelines in respect of Article 6(2) and Paragraphs 7-9 of Section B of Annex I?</w:t>
      </w:r>
    </w:p>
    <w:p w:rsidR="006843E7" w:rsidRPr="006843E7" w:rsidRDefault="006843E7" w:rsidP="006843E7">
      <w:pPr>
        <w:rPr>
          <w:lang w:eastAsia="en-US"/>
        </w:rPr>
      </w:pPr>
    </w:p>
    <w:p w:rsidR="006843E7" w:rsidRDefault="006843E7" w:rsidP="006843E7">
      <w:r>
        <w:t>&lt;ESMA_QUESTION_CRA_15&gt;</w:t>
      </w:r>
    </w:p>
    <w:p w:rsidR="006843E7" w:rsidRDefault="004A7D49" w:rsidP="006843E7">
      <w:permStart w:id="793277959" w:edGrp="everyone"/>
      <w:r>
        <w:t>Please refer to attached Annex</w:t>
      </w:r>
      <w:r w:rsidR="001523CA">
        <w:t xml:space="preserve"> 1</w:t>
      </w:r>
    </w:p>
    <w:permEnd w:id="793277959"/>
    <w:p w:rsidR="006843E7" w:rsidRDefault="006843E7" w:rsidP="006843E7">
      <w:r>
        <w:t>&lt;ESMA_QUESTION_CRA_15&gt;</w:t>
      </w:r>
    </w:p>
    <w:p w:rsidR="006843E7" w:rsidRDefault="006843E7" w:rsidP="006843E7">
      <w:pPr>
        <w:rPr>
          <w:lang w:eastAsia="en-US"/>
        </w:rPr>
      </w:pPr>
    </w:p>
    <w:p w:rsidR="006843E7" w:rsidRPr="006843E7" w:rsidRDefault="006843E7" w:rsidP="006843E7">
      <w:pPr>
        <w:rPr>
          <w:lang w:eastAsia="en-US"/>
        </w:rPr>
      </w:pPr>
    </w:p>
    <w:p w:rsidR="00C463FB" w:rsidRDefault="00C463FB" w:rsidP="00D278FA">
      <w:pPr>
        <w:pStyle w:val="Questionstyle"/>
      </w:pPr>
      <w:r w:rsidRPr="00C463FB">
        <w:t>Have you identified any alternatives internal requirements which could meet the same objective and effects of an EU requirement in practice?</w:t>
      </w:r>
    </w:p>
    <w:p w:rsidR="006843E7" w:rsidRDefault="006843E7" w:rsidP="006843E7">
      <w:r>
        <w:t>&lt;ESMA_QUESTION_CRA_16&gt;</w:t>
      </w:r>
    </w:p>
    <w:p w:rsidR="004A7D49" w:rsidRDefault="004A7D49" w:rsidP="004A7D49">
      <w:permStart w:id="1395067058" w:edGrp="everyone"/>
      <w:r>
        <w:t xml:space="preserve">Please refer </w:t>
      </w:r>
      <w:r>
        <w:t>to</w:t>
      </w:r>
      <w:r>
        <w:t xml:space="preserve"> attached Annex</w:t>
      </w:r>
      <w:r w:rsidR="001523CA">
        <w:t xml:space="preserve"> 1</w:t>
      </w:r>
    </w:p>
    <w:permEnd w:id="1395067058"/>
    <w:p w:rsidR="006843E7" w:rsidRDefault="006843E7" w:rsidP="006843E7">
      <w:r>
        <w:t>&lt;ESMA_QUESTION_CRA_16&gt;</w:t>
      </w:r>
    </w:p>
    <w:p w:rsidR="006843E7" w:rsidRPr="006843E7" w:rsidRDefault="006843E7" w:rsidP="006843E7">
      <w:pPr>
        <w:rPr>
          <w:lang w:eastAsia="en-US"/>
        </w:rPr>
      </w:pPr>
    </w:p>
    <w:sectPr w:rsidR="006843E7" w:rsidRPr="006843E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69" w:rsidRDefault="00FA7169">
      <w:r>
        <w:separator/>
      </w:r>
    </w:p>
    <w:p w:rsidR="00FA7169" w:rsidRDefault="00FA7169"/>
  </w:endnote>
  <w:endnote w:type="continuationSeparator" w:id="0">
    <w:p w:rsidR="00FA7169" w:rsidRDefault="00FA7169">
      <w:r>
        <w:continuationSeparator/>
      </w:r>
    </w:p>
    <w:p w:rsidR="00FA7169" w:rsidRDefault="00FA7169"/>
  </w:endnote>
  <w:endnote w:type="continuationNotice" w:id="1">
    <w:p w:rsidR="00FA7169" w:rsidRDefault="00FA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01A01">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69" w:rsidRDefault="00FA7169">
      <w:r>
        <w:separator/>
      </w:r>
    </w:p>
    <w:p w:rsidR="00FA7169" w:rsidRDefault="00FA7169"/>
  </w:footnote>
  <w:footnote w:type="continuationSeparator" w:id="0">
    <w:p w:rsidR="00FA7169" w:rsidRDefault="00FA7169">
      <w:r>
        <w:continuationSeparator/>
      </w:r>
    </w:p>
    <w:p w:rsidR="00FA7169" w:rsidRDefault="00FA7169"/>
  </w:footnote>
  <w:footnote w:type="continuationNotice" w:id="1">
    <w:p w:rsidR="00FA7169" w:rsidRDefault="00FA7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zh-TW"/>
      </w:rPr>
      <w:drawing>
        <wp:anchor distT="0" distB="0" distL="114300" distR="114300" simplePos="0" relativeHeight="251658240" behindDoc="0" locked="0" layoutInCell="1" allowOverlap="1" wp14:anchorId="65AA21A4" wp14:editId="4AD97ED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14:anchorId="14E5193D" wp14:editId="3406060A">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8810C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zh-TW"/>
      </w:rPr>
      <w:drawing>
        <wp:anchor distT="0" distB="0" distL="114300" distR="114300" simplePos="0" relativeHeight="251657216" behindDoc="0" locked="0" layoutInCell="1" allowOverlap="1" wp14:anchorId="66226F0B" wp14:editId="520AE8CA">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14:anchorId="07916786" wp14:editId="703D46DC">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zh-TW"/>
      </w:rPr>
      <mc:AlternateContent>
        <mc:Choice Requires="wps">
          <w:drawing>
            <wp:anchor distT="0" distB="0" distL="114299" distR="114299" simplePos="0" relativeHeight="251660288" behindDoc="0" locked="0" layoutInCell="1" allowOverlap="1" wp14:anchorId="79D45530" wp14:editId="61D50899">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BF91A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44B7C0A8" wp14:editId="5866B629">
          <wp:simplePos x="0" y="0"/>
          <wp:positionH relativeFrom="page">
            <wp:posOffset>791845</wp:posOffset>
          </wp:positionH>
          <wp:positionV relativeFrom="page">
            <wp:posOffset>612140</wp:posOffset>
          </wp:positionV>
          <wp:extent cx="2209800" cy="904875"/>
          <wp:effectExtent l="0" t="0" r="0" b="9525"/>
          <wp:wrapNone/>
          <wp:docPr id="5"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A1D5DFE"/>
    <w:multiLevelType w:val="hybridMultilevel"/>
    <w:tmpl w:val="E154D102"/>
    <w:lvl w:ilvl="0" w:tplc="C3BC8C48">
      <w:start w:val="1"/>
      <w:numFmt w:val="decimal"/>
      <w:pStyle w:val="Questionstyle"/>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6D300A1"/>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10"/>
  </w:num>
  <w:num w:numId="24">
    <w:abstractNumId w:val="32"/>
  </w:num>
  <w:num w:numId="25">
    <w:abstractNumId w:val="31"/>
  </w:num>
  <w:num w:numId="26">
    <w:abstractNumId w:val="20"/>
  </w:num>
  <w:num w:numId="27">
    <w:abstractNumId w:val="36"/>
  </w:num>
  <w:num w:numId="28">
    <w:abstractNumId w:val="41"/>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8"/>
  </w:num>
  <w:num w:numId="36">
    <w:abstractNumId w:val="38"/>
    <w:lvlOverride w:ilvl="0">
      <w:startOverride w:val="1"/>
    </w:lvlOverride>
  </w:num>
  <w:num w:numId="37">
    <w:abstractNumId w:val="38"/>
    <w:lvlOverride w:ilvl="0">
      <w:startOverride w:val="1"/>
    </w:lvlOverride>
  </w:num>
  <w:num w:numId="38">
    <w:abstractNumId w:val="38"/>
    <w:lvlOverride w:ilvl="0">
      <w:startOverride w:val="1"/>
    </w:lvlOverride>
  </w:num>
  <w:num w:numId="39">
    <w:abstractNumId w:val="38"/>
    <w:lvlOverride w:ilvl="0">
      <w:startOverride w:val="1"/>
    </w:lvlOverride>
  </w:num>
  <w:num w:numId="40">
    <w:abstractNumId w:val="38"/>
    <w:lvlOverride w:ilvl="0">
      <w:startOverride w:val="1"/>
    </w:lvlOverride>
  </w:num>
  <w:num w:numId="41">
    <w:abstractNumId w:val="38"/>
  </w:num>
  <w:num w:numId="42">
    <w:abstractNumId w:val="38"/>
    <w:lvlOverride w:ilvl="0">
      <w:startOverride w:val="1"/>
    </w:lvlOverride>
  </w:num>
  <w:num w:numId="43">
    <w:abstractNumId w:val="38"/>
    <w:lvlOverride w:ilvl="0">
      <w:startOverride w:val="1"/>
    </w:lvlOverride>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7"/>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u8PxUcs1p3O5t699v+ja7NeXkabLVY2hGaxgzZndY77y7BZwLoC0CXq19+l8u2pkD5DWqw3cqFYsJQOnQuomw==" w:salt="Wq/GtdDHss9H99JpBFhE/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016"/>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1DF"/>
    <w:rsid w:val="000878D1"/>
    <w:rsid w:val="000912F8"/>
    <w:rsid w:val="000921AE"/>
    <w:rsid w:val="000921D7"/>
    <w:rsid w:val="00092465"/>
    <w:rsid w:val="000925FF"/>
    <w:rsid w:val="000932E0"/>
    <w:rsid w:val="00094C4C"/>
    <w:rsid w:val="00096762"/>
    <w:rsid w:val="000969C8"/>
    <w:rsid w:val="0009752D"/>
    <w:rsid w:val="00097AEE"/>
    <w:rsid w:val="000A014A"/>
    <w:rsid w:val="000A04B6"/>
    <w:rsid w:val="000A0E36"/>
    <w:rsid w:val="000A1BD2"/>
    <w:rsid w:val="000A2127"/>
    <w:rsid w:val="000A23A3"/>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2FE3"/>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23CA"/>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3CE"/>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6BA"/>
    <w:rsid w:val="001C1A59"/>
    <w:rsid w:val="001C270F"/>
    <w:rsid w:val="001C4679"/>
    <w:rsid w:val="001C5081"/>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1F38"/>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3CC3"/>
    <w:rsid w:val="003B4976"/>
    <w:rsid w:val="003B4B3F"/>
    <w:rsid w:val="003B6258"/>
    <w:rsid w:val="003B7A99"/>
    <w:rsid w:val="003C0343"/>
    <w:rsid w:val="003C1C32"/>
    <w:rsid w:val="003C40DA"/>
    <w:rsid w:val="003C42BA"/>
    <w:rsid w:val="003C462F"/>
    <w:rsid w:val="003C4A02"/>
    <w:rsid w:val="003C4F05"/>
    <w:rsid w:val="003C6191"/>
    <w:rsid w:val="003C6AA3"/>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5B3"/>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5C36"/>
    <w:rsid w:val="004964F6"/>
    <w:rsid w:val="00496821"/>
    <w:rsid w:val="00497750"/>
    <w:rsid w:val="00497B44"/>
    <w:rsid w:val="004A00E5"/>
    <w:rsid w:val="004A01A7"/>
    <w:rsid w:val="004A0D09"/>
    <w:rsid w:val="004A116E"/>
    <w:rsid w:val="004A357F"/>
    <w:rsid w:val="004A3DAD"/>
    <w:rsid w:val="004A7D49"/>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27A"/>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3E7"/>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A0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35B5"/>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23E"/>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398"/>
    <w:rsid w:val="00A50847"/>
    <w:rsid w:val="00A512C7"/>
    <w:rsid w:val="00A54BFF"/>
    <w:rsid w:val="00A54C63"/>
    <w:rsid w:val="00A54FBB"/>
    <w:rsid w:val="00A55871"/>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619"/>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2421"/>
    <w:rsid w:val="00B6439A"/>
    <w:rsid w:val="00B6443B"/>
    <w:rsid w:val="00B6517B"/>
    <w:rsid w:val="00B65E71"/>
    <w:rsid w:val="00B66C26"/>
    <w:rsid w:val="00B705C4"/>
    <w:rsid w:val="00B71FB3"/>
    <w:rsid w:val="00B73492"/>
    <w:rsid w:val="00B7512A"/>
    <w:rsid w:val="00B76548"/>
    <w:rsid w:val="00B76BED"/>
    <w:rsid w:val="00B806E6"/>
    <w:rsid w:val="00B82244"/>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3FB"/>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AD7"/>
    <w:rsid w:val="00DA5B13"/>
    <w:rsid w:val="00DA6917"/>
    <w:rsid w:val="00DA6926"/>
    <w:rsid w:val="00DB0965"/>
    <w:rsid w:val="00DB0E47"/>
    <w:rsid w:val="00DB2BDD"/>
    <w:rsid w:val="00DB4121"/>
    <w:rsid w:val="00DB46C3"/>
    <w:rsid w:val="00DB5742"/>
    <w:rsid w:val="00DB5EDF"/>
    <w:rsid w:val="00DB6AAA"/>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D707E"/>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2AAF"/>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44DD"/>
    <w:rsid w:val="00EA57E2"/>
    <w:rsid w:val="00EA7186"/>
    <w:rsid w:val="00EB018B"/>
    <w:rsid w:val="00EB0567"/>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51E"/>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169"/>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F6651E"/>
    <w:pPr>
      <w:numPr>
        <w:numId w:val="53"/>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F6651E"/>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8042122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83239863">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RA Regulation Document" ma:contentTypeID="0x010100B892DD369800414089E2952ED0EE1121010600A97C331B74D6334A919EEA0162695DDF" ma:contentTypeVersion="57" ma:contentTypeDescription="" ma:contentTypeScope="" ma:versionID="c6c2827897747da79f3a1bea5937d65b">
  <xsd:schema xmlns:xsd="http://www.w3.org/2001/XMLSchema" xmlns:xs="http://www.w3.org/2001/XMLSchema" xmlns:p="http://schemas.microsoft.com/office/2006/metadata/properties" xmlns:ns2="a090d947-cb5a-4e71-a094-4f979ca4aec0" targetNamespace="http://schemas.microsoft.com/office/2006/metadata/properties" ma:root="true" ma:fieldsID="f8e520b1b7a6e1cf2ac9725823a8d0aa" ns2:_="">
    <xsd:import namespace="a090d947-cb5a-4e71-a094-4f979ca4aec0"/>
    <xsd:element name="properties">
      <xsd:complexType>
        <xsd:sequence>
          <xsd:element name="documentManagement">
            <xsd:complexType>
              <xsd:all>
                <xsd:element ref="ns2:Year"/>
                <xsd:element ref="ns2:MeetingDate" minOccurs="0"/>
                <xsd:element ref="ns2:_dlc_DocIdUrl" minOccurs="0"/>
                <xsd:element ref="ns2:f73b170dc53b40b9aa315b795e235780" minOccurs="0"/>
                <xsd:element ref="ns2:k2a4e0e239ca426ba867042d07636a92" minOccurs="0"/>
                <xsd:element ref="ns2:TaxCatchAllLabel" minOccurs="0"/>
                <xsd:element ref="ns2:l41428f617fd44458265420e00c85298" minOccurs="0"/>
                <xsd:element ref="ns2:ec60598a2cb14c5fbb15899e6f9fdcae" minOccurs="0"/>
                <xsd:element ref="ns2:_dlc_DocId" minOccurs="0"/>
                <xsd:element ref="ns2:ebe96076533d4a3ebf64abfb595c8cab" minOccurs="0"/>
                <xsd:element ref="ns2:TaxCatchAll" minOccurs="0"/>
                <xsd:element ref="ns2:i256cac3f7524ea2b856c0098c0c8641"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internalName="MeetingDate" ma:readOnly="false">
      <xsd:simpleType>
        <xsd:restriction base="dms:DateTime"/>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f73b170dc53b40b9aa315b795e235780" ma:index="14" ma:taxonomy="true" ma:internalName="f73b170dc53b40b9aa315b795e235780" ma:taxonomyFieldName="TeamName" ma:displayName="Team Name" ma:default="1;#CRA Policy|d7a1eebb-d7d9-40df-8312-7db7a3450b16" ma:fieldId="{f73b170d-c53b-40b9-aa31-5b795e235780}"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2a4e0e239ca426ba867042d07636a92" ma:index="16" ma:taxonomy="true" ma:internalName="k2a4e0e239ca426ba867042d07636a92" ma:taxonomyFieldName="DocumentType" ma:displayName="Document Type" ma:default="18;#Report / Note;Note|b9e1c92e-303a-4555-86f0-5c711c65937e" ma:fieldId="{42a4e0e2-39ca-426b-a867-042d07636a92}"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3b17198e-6fdc-4d00-ac03-7672e3e9160e}" ma:internalName="TaxCatchAllLabel" ma:readOnly="true" ma:showField="CatchAllDataLabel" ma:web="a090d947-cb5a-4e71-a094-4f979ca4aec0">
      <xsd:complexType>
        <xsd:complexContent>
          <xsd:extension base="dms:MultiChoiceLookup">
            <xsd:sequence>
              <xsd:element name="Value" type="dms:Lookup" maxOccurs="unbounded" minOccurs="0" nillable="true"/>
            </xsd:sequence>
          </xsd:extension>
        </xsd:complexContent>
      </xsd:complexType>
    </xsd:element>
    <xsd:element name="l41428f617fd44458265420e00c85298" ma:index="18" ma:taxonomy="true" ma:internalName="l41428f617fd44458265420e00c85298" ma:taxonomyFieldName="ConfidentialityLevel" ma:displayName="Confidentiality Level" ma:readOnly="false" ma:default="34;#Restricted|187aa7e6-627f-4951-b138-6ff841dc883d" ma:fieldId="{541428f6-17fd-4445-8265-420e00c85298}"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ec60598a2cb14c5fbb15899e6f9fdcae" ma:index="19" nillable="true" ma:taxonomy="true" ma:internalName="ec60598a2cb14c5fbb15899e6f9fdcae" ma:taxonomyFieldName="EsmaAudience" ma:displayName="Audience" ma:default="" ma:fieldId="{ec60598a-2cb1-4c5f-bb15-899e6f9fdca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ebe96076533d4a3ebf64abfb595c8cab" ma:index="23" nillable="true" ma:taxonomy="true" ma:internalName="ebe96076533d4a3ebf64abfb595c8cab" ma:taxonomyFieldName="Topic" ma:displayName="Topic" ma:readOnly="false" ma:default="" ma:fieldId="{ebe96076-533d-4a3e-bf64-abfb595c8cab}" ma:sspId="0ac1876e-32bf-4158-94e7-cdbcd053a335" ma:termSetId="da3aa282-273f-4096-8a58-78d0cddf3c54" ma:anchorId="00000000-0000-0000-0000-000000000000" ma:open="true" ma:isKeyword="false">
      <xsd:complexType>
        <xsd:sequence>
          <xsd:element ref="pc:Terms" minOccurs="0" maxOccurs="1"/>
        </xsd:sequence>
      </xsd:complexType>
    </xsd:element>
    <xsd:element name="TaxCatchAll" ma:index="24" nillable="true" ma:displayName="Taxonomy Catch All Column" ma:hidden="true" ma:list="{3b17198e-6fdc-4d00-ac03-7672e3e9160e}" ma:internalName="TaxCatchAll" ma:showField="CatchAllData" ma:web="a090d947-cb5a-4e71-a094-4f979ca4aec0">
      <xsd:complexType>
        <xsd:complexContent>
          <xsd:extension base="dms:MultiChoiceLookup">
            <xsd:sequence>
              <xsd:element name="Value" type="dms:Lookup" maxOccurs="unbounded" minOccurs="0" nillable="true"/>
            </xsd:sequence>
          </xsd:extension>
        </xsd:complexContent>
      </xsd:complexType>
    </xsd:element>
    <xsd:element name="i256cac3f7524ea2b856c0098c0c8641" ma:index="25" nillable="true" ma:taxonomy="true" ma:internalName="i256cac3f7524ea2b856c0098c0c8641" ma:taxonomyFieldName="TeamTopic" ma:displayName="Team Topic" ma:readOnly="false" ma:default="6;#CRA Regulation|f79992c4-5af5-457e-a1a2-487211b71538" ma:fieldId="{2256cac3-f752-4ea2-b856-c0098c0c8641}" ma:taxonomyMulti="true" ma:sspId="0ac1876e-32bf-4158-94e7-cdbcd053a335" ma:termSetId="72aac29f-96f8-4629-997f-1ffa5a7d424a" ma:anchorId="00000000-0000-0000-0000-000000000000" ma:open="false" ma:isKeyword="false">
      <xsd:complexType>
        <xsd:sequence>
          <xsd:element ref="pc:Terms" minOccurs="0" maxOccurs="1"/>
        </xsd:sequence>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90d947-cb5a-4e71-a094-4f979ca4aec0">
      <Value>6</Value>
      <Value>81</Value>
      <Value>20</Value>
      <Value>34</Value>
      <Value>1</Value>
    </TaxCatchAll>
    <ebe96076533d4a3ebf64abfb595c8cab xmlns="a090d947-cb5a-4e71-a094-4f979ca4aec0">
      <Terms xmlns="http://schemas.microsoft.com/office/infopath/2007/PartnerControls">
        <TermInfo xmlns="http://schemas.microsoft.com/office/infopath/2007/PartnerControls">
          <TermName xmlns="http://schemas.microsoft.com/office/infopath/2007/PartnerControls">Equivalence and endorsement</TermName>
          <TermId xmlns="http://schemas.microsoft.com/office/infopath/2007/PartnerControls">26457453-11ac-4277-8d5e-2c67ade91697</TermId>
        </TermInfo>
      </Terms>
    </ebe96076533d4a3ebf64abfb595c8cab>
    <l41428f617fd44458265420e00c85298 xmlns="a090d947-cb5a-4e71-a094-4f979ca4aec0">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l41428f617fd44458265420e00c85298>
    <ec60598a2cb14c5fbb15899e6f9fdcae xmlns="a090d947-cb5a-4e71-a094-4f979ca4aec0">
      <Terms xmlns="http://schemas.microsoft.com/office/infopath/2007/PartnerControls"/>
    </ec60598a2cb14c5fbb15899e6f9fdcae>
    <i256cac3f7524ea2b856c0098c0c8641 xmlns="a090d947-cb5a-4e71-a094-4f979ca4aec0">
      <Terms xmlns="http://schemas.microsoft.com/office/infopath/2007/PartnerControls">
        <TermInfo xmlns="http://schemas.microsoft.com/office/infopath/2007/PartnerControls">
          <TermName xmlns="http://schemas.microsoft.com/office/infopath/2007/PartnerControls">CRA Regulation</TermName>
          <TermId xmlns="http://schemas.microsoft.com/office/infopath/2007/PartnerControls">f79992c4-5af5-457e-a1a2-487211b71538</TermId>
        </TermInfo>
      </Terms>
    </i256cac3f7524ea2b856c0098c0c8641>
    <Year xmlns="a090d947-cb5a-4e71-a094-4f979ca4aec0">2017</Year>
    <MeetingDate xmlns="a090d947-cb5a-4e71-a094-4f979ca4aec0" xsi:nil="true"/>
    <f73b170dc53b40b9aa315b795e235780 xmlns="a090d947-cb5a-4e71-a094-4f979ca4aec0">
      <Terms xmlns="http://schemas.microsoft.com/office/infopath/2007/PartnerControls">
        <TermInfo xmlns="http://schemas.microsoft.com/office/infopath/2007/PartnerControls">
          <TermName xmlns="http://schemas.microsoft.com/office/infopath/2007/PartnerControls">CRA Policy</TermName>
          <TermId xmlns="http://schemas.microsoft.com/office/infopath/2007/PartnerControls">d7a1eebb-d7d9-40df-8312-7db7a3450b16</TermId>
        </TermInfo>
      </Terms>
    </f73b170dc53b40b9aa315b795e235780>
    <k2a4e0e239ca426ba867042d07636a92 xmlns="a090d947-cb5a-4e71-a094-4f979ca4aec0">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k2a4e0e239ca426ba867042d07636a92>
    <_dlc_DocId xmlns="a090d947-cb5a-4e71-a094-4f979ca4aec0">ESMA33-5-94</_dlc_DocId>
    <_dlc_DocIdUrl xmlns="a090d947-cb5a-4e71-a094-4f979ca4aec0">
      <Url>https://sherpa.esma.europa.eu/sites/INICRA/_layouts/15/DocIdRedir.aspx?ID=ESMA33-5-94</Url>
      <Description>ESMA33-5-94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05AD-AC74-4B11-8ED8-A8BA25293F72}">
  <ds:schemaRefs>
    <ds:schemaRef ds:uri="http://schemas.microsoft.com/sharepoint/v3/contenttype/forms"/>
  </ds:schemaRefs>
</ds:datastoreItem>
</file>

<file path=customXml/itemProps2.xml><?xml version="1.0" encoding="utf-8"?>
<ds:datastoreItem xmlns:ds="http://schemas.openxmlformats.org/officeDocument/2006/customXml" ds:itemID="{4BDAB5EB-5A67-4B5E-8A68-A4A189B4B9C6}">
  <ds:schemaRefs>
    <ds:schemaRef ds:uri="http://schemas.microsoft.com/sharepoint/events"/>
  </ds:schemaRefs>
</ds:datastoreItem>
</file>

<file path=customXml/itemProps3.xml><?xml version="1.0" encoding="utf-8"?>
<ds:datastoreItem xmlns:ds="http://schemas.openxmlformats.org/officeDocument/2006/customXml" ds:itemID="{2C8BEBB4-D6EB-4511-A1F3-0611ABF0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89072-899A-42C5-829E-AA2138C51BE6}">
  <ds:schemaRefs>
    <ds:schemaRef ds:uri="http://schemas.microsoft.com/office/2006/metadata/properties"/>
    <ds:schemaRef ds:uri="http://schemas.microsoft.com/office/infopath/2007/PartnerControls"/>
    <ds:schemaRef ds:uri="a090d947-cb5a-4e71-a094-4f979ca4aec0"/>
  </ds:schemaRefs>
</ds:datastoreItem>
</file>

<file path=customXml/itemProps5.xml><?xml version="1.0" encoding="utf-8"?>
<ds:datastoreItem xmlns:ds="http://schemas.openxmlformats.org/officeDocument/2006/customXml" ds:itemID="{623DACB6-8A85-4AF6-9C28-0209895FD4B8}">
  <ds:schemaRefs>
    <ds:schemaRef ds:uri="http://schemas.openxmlformats.org/officeDocument/2006/bibliography"/>
  </ds:schemaRefs>
</ds:datastoreItem>
</file>

<file path=customXml/itemProps6.xml><?xml version="1.0" encoding="utf-8"?>
<ds:datastoreItem xmlns:ds="http://schemas.openxmlformats.org/officeDocument/2006/customXml" ds:itemID="{27CD8DB4-B683-4B2D-A49C-F6396C68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5395</Characters>
  <Application>Microsoft Office Word</Application>
  <DocSecurity>8</DocSecurity>
  <Lines>44</Lines>
  <Paragraphs>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6329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Mensing, Ryan</cp:lastModifiedBy>
  <cp:revision>3</cp:revision>
  <cp:lastPrinted>2015-02-18T11:01:00Z</cp:lastPrinted>
  <dcterms:created xsi:type="dcterms:W3CDTF">2018-05-24T21:08:00Z</dcterms:created>
  <dcterms:modified xsi:type="dcterms:W3CDTF">2018-05-24T21:11:00Z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0x010100B892DD369800414089E2952ED0EE1121010600A97C331B74D6334A919EEA0162695DDF</vt:lpwstr>
  </property>
  <property fmtid="{D5CDD505-2E9C-101B-9397-08002B2CF9AE}" pid="3" name="EsmaAudience">
    <vt:lpwstr/>
  </property>
  <property fmtid="{D5CDD505-2E9C-101B-9397-08002B2CF9AE}" pid="4" name="ConfidentialityLevel">
    <vt:lpwstr>34;#Restricted|187aa7e6-627f-4951-b138-6ff841dc883d</vt:lpwstr>
  </property>
  <property fmtid="{D5CDD505-2E9C-101B-9397-08002B2CF9AE}" pid="5" name="TeamName">
    <vt:lpwstr>1;#CRA Policy|d7a1eebb-d7d9-40df-8312-7db7a3450b16</vt:lpwstr>
  </property>
  <property fmtid="{D5CDD505-2E9C-101B-9397-08002B2CF9AE}" pid="6" name="Topic">
    <vt:lpwstr>20;#Equivalence and endorsement|26457453-11ac-4277-8d5e-2c67ade91697</vt:lpwstr>
  </property>
  <property fmtid="{D5CDD505-2E9C-101B-9397-08002B2CF9AE}" pid="7" name="DocumentType">
    <vt:lpwstr>81;#Feedback Statement (includes responses)|00bc750a-87e5-4a0d-9385-52a7c69693e1</vt:lpwstr>
  </property>
  <property fmtid="{D5CDD505-2E9C-101B-9397-08002B2CF9AE}" pid="8" name="TeamTopic">
    <vt:lpwstr>6;#CRA Regulation|f79992c4-5af5-457e-a1a2-487211b71538</vt:lpwstr>
  </property>
  <property fmtid="{D5CDD505-2E9C-101B-9397-08002B2CF9AE}" pid="9" name="_dlc_DocIdItemGuid">
    <vt:lpwstr>f307f0f3-4249-4874-829a-d3b6e350171f</vt:lpwstr>
  </property>
</Properties>
</file>