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DCE09B8" w:rsidR="00C2094B" w:rsidRPr="004E49B0" w:rsidRDefault="005C6485" w:rsidP="005C6485">
            <w:pPr>
              <w:pStyle w:val="00bDBInfo"/>
              <w:rPr>
                <w:rFonts w:cs="Arial"/>
              </w:rPr>
            </w:pPr>
            <w:r>
              <w:rPr>
                <w:rFonts w:cs="Arial"/>
              </w:rPr>
              <w:t xml:space="preserve">15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56666832"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63D60" w:rsidRPr="006E0A4F">
              <w:rPr>
                <w:rFonts w:cs="Arial"/>
                <w:szCs w:val="56"/>
              </w:rPr>
              <w:t>d</w:t>
            </w:r>
            <w:r w:rsidR="005C6485" w:rsidRPr="006E0A4F">
              <w:rPr>
                <w:rFonts w:cs="Arial"/>
                <w:szCs w:val="56"/>
              </w:rPr>
              <w:t xml:space="preserve">raft RTS under the </w:t>
            </w:r>
            <w:r w:rsidR="006E0A4F" w:rsidRPr="006E0A4F">
              <w:rPr>
                <w:rFonts w:cs="Arial"/>
                <w:szCs w:val="56"/>
              </w:rPr>
              <w:t xml:space="preserve">new </w:t>
            </w:r>
            <w:r w:rsidR="005C6485" w:rsidRPr="006E0A4F">
              <w:rPr>
                <w:rFonts w:cs="Arial"/>
                <w:szCs w:val="56"/>
              </w:rPr>
              <w:t>P</w:t>
            </w:r>
            <w:r w:rsidR="009A3017" w:rsidRPr="006E0A4F">
              <w:rPr>
                <w:rFonts w:cs="Arial"/>
                <w:szCs w:val="56"/>
              </w:rPr>
              <w:t>rospectus</w:t>
            </w:r>
            <w:r w:rsidR="005C6485" w:rsidRPr="006E0A4F">
              <w:rPr>
                <w:rFonts w:cs="Arial"/>
                <w:szCs w:val="56"/>
              </w:rPr>
              <w:t xml:space="preserve">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6E86AC4" w:rsidR="00620D7C" w:rsidRPr="004E49B0" w:rsidRDefault="00620D7C" w:rsidP="005C6485">
            <w:pPr>
              <w:pStyle w:val="02Date"/>
              <w:rPr>
                <w:rFonts w:cs="Arial"/>
              </w:rPr>
            </w:pPr>
            <w:r w:rsidRPr="004E49B0">
              <w:rPr>
                <w:rFonts w:cs="Arial"/>
              </w:rPr>
              <w:lastRenderedPageBreak/>
              <w:t xml:space="preserve">Date: </w:t>
            </w:r>
            <w:r w:rsidR="005C6485">
              <w:rPr>
                <w:rFonts w:cs="Arial"/>
              </w:rPr>
              <w:t>15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5FDA45E8"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draft RTS under the </w:t>
      </w:r>
      <w:r w:rsidR="006E0A4F">
        <w:rPr>
          <w:rStyle w:val="SubtleEmphasis"/>
          <w:b w:val="0"/>
          <w:sz w:val="22"/>
        </w:rPr>
        <w:t xml:space="preserve">new </w:t>
      </w:r>
      <w:r w:rsidR="00963D60">
        <w:rPr>
          <w:rStyle w:val="SubtleEmphasis"/>
          <w:b w:val="0"/>
          <w:sz w:val="22"/>
        </w:rPr>
        <w:t>Prospectus Regulation (ESMA31-62-802)</w:t>
      </w:r>
      <w:r w:rsidRPr="00E40A5C">
        <w:rPr>
          <w:rStyle w:val="SubtleEmphasis"/>
          <w:b w:val="0"/>
          <w:sz w:val="22"/>
        </w:rPr>
        <w:t>.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3EAF50E8"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5C6485">
        <w:rPr>
          <w:rStyle w:val="SubtleEmphasis"/>
          <w:b w:val="0"/>
          <w:sz w:val="22"/>
        </w:rPr>
        <w:t>9 March 2018</w:t>
      </w:r>
      <w:r w:rsidRPr="00E40A5C">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proofErr w:type="gramStart"/>
      <w:r w:rsidRPr="00E40A5C">
        <w:rPr>
          <w:rStyle w:val="SubtleEmphasis"/>
          <w:b w:val="0"/>
          <w:sz w:val="22"/>
        </w:rPr>
        <w:t>In order to</w:t>
      </w:r>
      <w:proofErr w:type="gramEnd"/>
      <w:r w:rsidRPr="00E40A5C">
        <w:rPr>
          <w:rStyle w:val="SubtleEmphasis"/>
          <w:b w:val="0"/>
          <w:sz w:val="22"/>
        </w:rPr>
        <w:t xml:space="preserve">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33D3C29A"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ED4063">
        <w:rPr>
          <w:rStyle w:val="SubtleEmphasis"/>
          <w:b w:val="0"/>
          <w:sz w:val="22"/>
        </w:rPr>
        <w:t>PR</w:t>
      </w:r>
      <w:r w:rsidRPr="00E40A5C">
        <w:rPr>
          <w:rStyle w:val="SubtleEmphasis"/>
          <w:b w:val="0"/>
          <w:sz w:val="22"/>
        </w:rPr>
        <w:t xml:space="preserve">_1&gt;. Your response to each question </w:t>
      </w:r>
      <w:proofErr w:type="gramStart"/>
      <w:r w:rsidRPr="00E40A5C">
        <w:rPr>
          <w:rStyle w:val="SubtleEmphasis"/>
          <w:b w:val="0"/>
          <w:sz w:val="22"/>
        </w:rPr>
        <w:t>has to</w:t>
      </w:r>
      <w:proofErr w:type="gramEnd"/>
      <w:r w:rsidRPr="00E40A5C">
        <w:rPr>
          <w:rStyle w:val="SubtleEmphasis"/>
          <w:b w:val="0"/>
          <w:sz w:val="22"/>
        </w:rPr>
        <w:t xml:space="preserve">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740B262C"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proofErr w:type="spellStart"/>
      <w:r w:rsidRPr="00E40A5C">
        <w:rPr>
          <w:rStyle w:val="SubtleEmphasis"/>
          <w:b w:val="0"/>
          <w:sz w:val="22"/>
        </w:rPr>
        <w:t>ESMA_</w:t>
      </w:r>
      <w:r w:rsidR="00ED4063">
        <w:rPr>
          <w:rStyle w:val="SubtleEmphasis"/>
          <w:b w:val="0"/>
          <w:sz w:val="22"/>
        </w:rPr>
        <w:t>PR</w:t>
      </w:r>
      <w:r w:rsidRPr="00E40A5C">
        <w:rPr>
          <w:rStyle w:val="SubtleEmphasis"/>
          <w:b w:val="0"/>
          <w:sz w:val="22"/>
        </w:rPr>
        <w:t>_nameofrespondent_RESPONSEFORM</w:t>
      </w:r>
      <w:proofErr w:type="spellEnd"/>
      <w:r w:rsidRPr="00E40A5C">
        <w:rPr>
          <w:rStyle w:val="SubtleEmphasis"/>
          <w:b w:val="0"/>
          <w:sz w:val="22"/>
        </w:rPr>
        <w:t>. For example, for a respondent named ABCD, the response form would be entitled ESMA_</w:t>
      </w:r>
      <w:r w:rsidR="00ED4063">
        <w:rPr>
          <w:rStyle w:val="SubtleEmphasis"/>
          <w:b w:val="0"/>
          <w:sz w:val="22"/>
        </w:rPr>
        <w:t>PR</w:t>
      </w:r>
      <w:r w:rsidRPr="00E40A5C">
        <w:rPr>
          <w:rStyle w:val="SubtleEmphasis"/>
          <w:b w:val="0"/>
          <w:sz w:val="22"/>
        </w:rPr>
        <w:t>_ABCD_RESPONSEFORM.</w:t>
      </w:r>
    </w:p>
    <w:p w14:paraId="08D412C9" w14:textId="56E0A24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E40A5C">
        <w:rPr>
          <w:rStyle w:val="SubtleEmphasis"/>
          <w:b w:val="0"/>
          <w:sz w:val="22"/>
        </w:rPr>
        <w:sym w:font="Wingdings" w:char="F0E0"/>
      </w:r>
      <w:r w:rsidRPr="00E40A5C">
        <w:rPr>
          <w:rStyle w:val="SubtleEmphasis"/>
          <w:b w:val="0"/>
          <w:sz w:val="22"/>
        </w:rPr>
        <w:t xml:space="preserve"> </w:t>
      </w:r>
      <w:r w:rsidR="006E0A4F">
        <w:rPr>
          <w:rStyle w:val="SubtleEmphasis"/>
          <w:b w:val="0"/>
          <w:sz w:val="22"/>
        </w:rPr>
        <w:t>“</w:t>
      </w:r>
      <w:r w:rsidRPr="00E40A5C">
        <w:rPr>
          <w:rStyle w:val="SubtleEmphasis"/>
          <w:b w:val="0"/>
          <w:sz w:val="22"/>
        </w:rPr>
        <w:t xml:space="preserve">Consultation on </w:t>
      </w:r>
      <w:r w:rsidR="00ED4063">
        <w:rPr>
          <w:rStyle w:val="SubtleEmphasis"/>
          <w:b w:val="0"/>
          <w:sz w:val="22"/>
        </w:rPr>
        <w:t>draft RTS</w:t>
      </w:r>
      <w:r w:rsidR="006E0A4F">
        <w:rPr>
          <w:rStyle w:val="SubtleEmphasis"/>
          <w:b w:val="0"/>
          <w:sz w:val="22"/>
        </w:rPr>
        <w:t xml:space="preserve"> under the new Prospectus Regulation”</w:t>
      </w:r>
      <w:r w:rsidRPr="00E40A5C">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w:t>
      </w:r>
      <w:proofErr w:type="gramStart"/>
      <w:r w:rsidRPr="00E40A5C">
        <w:rPr>
          <w:rStyle w:val="SubtleEmphasis"/>
          <w:b w:val="0"/>
          <w:sz w:val="22"/>
          <w:lang w:eastAsia="en-GB"/>
        </w:rPr>
        <w:t>consultation, unless</w:t>
      </w:r>
      <w:proofErr w:type="gramEnd"/>
      <w:r w:rsidRPr="00E40A5C">
        <w:rPr>
          <w:rStyle w:val="SubtleEmphasis"/>
          <w:b w:val="0"/>
          <w:sz w:val="22"/>
          <w:lang w:eastAsia="en-GB"/>
        </w:rPr>
        <w:t xml:space="preserve">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73854503"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w:t>
      </w:r>
      <w:proofErr w:type="gramStart"/>
      <w:r w:rsidR="006E0A4F">
        <w:rPr>
          <w:rStyle w:val="SubtleEmphasis"/>
          <w:b w:val="0"/>
          <w:sz w:val="22"/>
          <w:lang w:eastAsia="en-GB"/>
        </w:rPr>
        <w:t>Data  protection</w:t>
      </w:r>
      <w:proofErr w:type="gramEnd"/>
      <w:r w:rsidR="006E0A4F">
        <w:rPr>
          <w:rStyle w:val="SubtleEmphasis"/>
          <w:b w:val="0"/>
          <w:sz w:val="22"/>
          <w:lang w:eastAsia="en-GB"/>
        </w:rPr>
        <w:t>”</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p w14:paraId="2C0EF2F3" w14:textId="7149D2CE" w:rsidR="00ED4063" w:rsidRPr="00ED4063" w:rsidRDefault="00963D60" w:rsidP="00ED4063">
      <w:pPr>
        <w:spacing w:after="240"/>
        <w:jc w:val="both"/>
        <w:rPr>
          <w:rStyle w:val="SubtleEmphasis"/>
          <w:b w:val="0"/>
          <w:sz w:val="22"/>
          <w:lang w:eastAsia="en-GB"/>
        </w:rPr>
      </w:pPr>
      <w:r>
        <w:rPr>
          <w:rStyle w:val="SubtleEmphasis"/>
          <w:b w:val="0"/>
          <w:sz w:val="22"/>
          <w:lang w:eastAsia="en-GB"/>
        </w:rPr>
        <w:t>The</w:t>
      </w:r>
      <w:r w:rsidRPr="00ED4063">
        <w:rPr>
          <w:rStyle w:val="SubtleEmphasis"/>
          <w:b w:val="0"/>
          <w:sz w:val="22"/>
          <w:lang w:eastAsia="en-GB"/>
        </w:rPr>
        <w:t xml:space="preserve"> </w:t>
      </w:r>
      <w:r w:rsidR="00ED4063" w:rsidRPr="00ED4063">
        <w:rPr>
          <w:rStyle w:val="SubtleEmphasis"/>
          <w:b w:val="0"/>
          <w:sz w:val="22"/>
          <w:lang w:eastAsia="en-GB"/>
        </w:rPr>
        <w:t xml:space="preserve">Consultation Paper may be of </w:t>
      </w:r>
      <w:proofErr w:type="gramStart"/>
      <w:r w:rsidR="00ED4063" w:rsidRPr="00ED4063">
        <w:rPr>
          <w:rStyle w:val="SubtleEmphasis"/>
          <w:b w:val="0"/>
          <w:sz w:val="22"/>
          <w:lang w:eastAsia="en-GB"/>
        </w:rPr>
        <w:t>particular interest</w:t>
      </w:r>
      <w:proofErr w:type="gramEnd"/>
      <w:r w:rsidR="00ED4063" w:rsidRPr="00ED4063">
        <w:rPr>
          <w:rStyle w:val="SubtleEmphasis"/>
          <w:b w:val="0"/>
          <w:sz w:val="22"/>
          <w:lang w:eastAsia="en-GB"/>
        </w:rPr>
        <w:t xml:space="preserve"> to investors, issuers, offerors or persons asking for admission to trading on a regulated market as well as to any market participant who is affected by the new Prospectus Regulation (Regulation (EU) 2017/1129).</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37C8E57E" w:rsidR="00B327E9" w:rsidRPr="00AB6D88" w:rsidRDefault="00A578C9" w:rsidP="00F136AD">
                <w:pPr>
                  <w:rPr>
                    <w:rStyle w:val="PlaceholderText"/>
                    <w:rFonts w:cs="Arial"/>
                  </w:rPr>
                </w:pPr>
                <w:r>
                  <w:rPr>
                    <w:rStyle w:val="PlaceholderText"/>
                    <w:rFonts w:cs="Arial"/>
                  </w:rPr>
                  <w:t xml:space="preserve">Association of National Numbering Agencies </w:t>
                </w:r>
                <w:r w:rsidR="007F2342">
                  <w:rPr>
                    <w:rStyle w:val="PlaceholderText"/>
                    <w:rFonts w:cs="Arial"/>
                  </w:rPr>
                  <w:t>(ANNA)</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1F5BF2C4" w:rsidR="00B327E9" w:rsidRPr="00AB6D88" w:rsidRDefault="00F439F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F2342">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742ECF59" w:rsidR="00B327E9" w:rsidRPr="00AB6D88" w:rsidRDefault="007F2342"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5C508DF2" w:rsidR="00B327E9" w:rsidRPr="00AB6D88" w:rsidRDefault="007F2342" w:rsidP="00F136AD">
                <w:pPr>
                  <w:rPr>
                    <w:rFonts w:cs="Arial"/>
                  </w:rPr>
                </w:pPr>
                <w:r>
                  <w:rPr>
                    <w:rFonts w:cs="Arial"/>
                  </w:rPr>
                  <w:t>International</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4AC776B4" w:rsidR="00B327E9" w:rsidRPr="006F4535" w:rsidRDefault="00B327E9" w:rsidP="00B327E9">
      <w:r w:rsidRPr="006F4535">
        <w:t>&lt;ESMA_COMMENT_</w:t>
      </w:r>
      <w:r w:rsidR="000A58BE" w:rsidRPr="000A58BE">
        <w:rPr>
          <w:rFonts w:cs="Arial"/>
        </w:rPr>
        <w:t xml:space="preserve"> </w:t>
      </w:r>
      <w:r w:rsidR="00ED4063">
        <w:rPr>
          <w:rFonts w:cs="Arial"/>
        </w:rPr>
        <w:t>PR</w:t>
      </w:r>
      <w:r w:rsidRPr="006F4535">
        <w:t>_1&gt;</w:t>
      </w:r>
    </w:p>
    <w:p w14:paraId="32F9F980" w14:textId="77777777" w:rsidR="007F2342" w:rsidRPr="007F2342" w:rsidRDefault="007F2342" w:rsidP="007F2342">
      <w:pPr>
        <w:pStyle w:val="Default"/>
        <w:rPr>
          <w:rFonts w:ascii="Arial" w:hAnsi="Arial" w:cs="Arial"/>
          <w:sz w:val="22"/>
          <w:szCs w:val="22"/>
          <w:lang w:val="en-GB"/>
        </w:rPr>
      </w:pPr>
      <w:r w:rsidRPr="007F2342">
        <w:rPr>
          <w:rFonts w:ascii="Arial" w:hAnsi="Arial" w:cs="Arial"/>
          <w:sz w:val="22"/>
          <w:szCs w:val="22"/>
          <w:lang w:val="en-GB"/>
        </w:rPr>
        <w:t xml:space="preserve">The Association of National Numbering Agencies (ANNA) appreciates the opportunity to comment on the consultation on the draft RTS under the new Prospectus Regulation. Our response focuses on </w:t>
      </w:r>
      <w:r w:rsidRPr="007F2342">
        <w:rPr>
          <w:rFonts w:ascii="Arial" w:hAnsi="Arial" w:cs="Arial"/>
          <w:sz w:val="22"/>
          <w:szCs w:val="22"/>
          <w:u w:val="single"/>
          <w:lang w:val="en-GB"/>
        </w:rPr>
        <w:t>section 3 pertaining to data and machine readability</w:t>
      </w:r>
      <w:bookmarkStart w:id="1" w:name="_GoBack"/>
      <w:bookmarkEnd w:id="1"/>
      <w:r w:rsidRPr="007F2342">
        <w:rPr>
          <w:rFonts w:ascii="Arial" w:hAnsi="Arial" w:cs="Arial"/>
          <w:sz w:val="22"/>
          <w:szCs w:val="22"/>
          <w:lang w:val="en-GB"/>
        </w:rPr>
        <w:t>.</w:t>
      </w:r>
    </w:p>
    <w:p w14:paraId="3AE56B95" w14:textId="77777777" w:rsidR="007F2342" w:rsidRPr="007F2342" w:rsidRDefault="007F2342" w:rsidP="007F2342">
      <w:pPr>
        <w:pStyle w:val="Default"/>
        <w:rPr>
          <w:sz w:val="22"/>
          <w:szCs w:val="22"/>
          <w:lang w:val="en-GB"/>
        </w:rPr>
      </w:pPr>
    </w:p>
    <w:p w14:paraId="285E420E" w14:textId="77777777" w:rsidR="007F2342" w:rsidRDefault="007F2342" w:rsidP="007F2342">
      <w:pPr>
        <w:spacing w:after="240"/>
        <w:rPr>
          <w:rFonts w:cs="Arial"/>
          <w:sz w:val="22"/>
          <w:szCs w:val="22"/>
        </w:rPr>
      </w:pPr>
      <w:r w:rsidRPr="007F2342">
        <w:rPr>
          <w:rFonts w:cs="Arial"/>
          <w:sz w:val="22"/>
          <w:szCs w:val="22"/>
        </w:rPr>
        <w:t>By way of introduction, ANNA and its’ member National Numbering Agencies (NNAs) comprising Stock Exchanges, (I)CSDs, Central Banks, Data Vendors and Regulatory Bodies are active contributors to the development, adoption, promotion and implementation of global financial standards. NNAs allocate International Securities Identification Numbers (ISIN - ISO 6166), Classification of Financial Instruments (CFI - IS0 10962) and Financial Instrument Short Name (FISN - ISO 18774) for more than 120 legal jurisdictions covering all types of financial instruments. Additionally, under the auspices of the International Organization for Standardization (ISO), ANNA is the Registration Authority for the ISIN and the FISN standards. ANNA is also a strong supporter of other ISO financial standards, most notably the Legal Entity Identifier (LEI - ISO 17442).</w:t>
      </w:r>
      <w:r w:rsidRPr="00D95C29">
        <w:rPr>
          <w:rFonts w:cs="Arial"/>
          <w:sz w:val="22"/>
          <w:szCs w:val="22"/>
        </w:rPr>
        <w:t xml:space="preserve"> </w:t>
      </w:r>
    </w:p>
    <w:p w14:paraId="2D52F1B9" w14:textId="1D6E37C5" w:rsidR="007F2342" w:rsidRDefault="007F2342" w:rsidP="007F2342">
      <w:pPr>
        <w:spacing w:after="240"/>
        <w:rPr>
          <w:rFonts w:cs="Arial"/>
          <w:sz w:val="22"/>
          <w:szCs w:val="22"/>
        </w:rPr>
      </w:pPr>
      <w:r w:rsidRPr="00914606">
        <w:rPr>
          <w:rFonts w:cs="Arial"/>
          <w:sz w:val="22"/>
          <w:szCs w:val="22"/>
        </w:rPr>
        <w:t xml:space="preserve">ISO </w:t>
      </w:r>
      <w:r>
        <w:rPr>
          <w:rFonts w:cs="Arial"/>
          <w:sz w:val="22"/>
          <w:szCs w:val="22"/>
        </w:rPr>
        <w:t>s</w:t>
      </w:r>
      <w:r w:rsidRPr="00914606">
        <w:rPr>
          <w:rFonts w:cs="Arial"/>
          <w:sz w:val="22"/>
          <w:szCs w:val="22"/>
        </w:rPr>
        <w:t xml:space="preserve">tandards </w:t>
      </w:r>
      <w:r>
        <w:rPr>
          <w:rFonts w:cs="Arial"/>
          <w:sz w:val="22"/>
          <w:szCs w:val="22"/>
        </w:rPr>
        <w:t>have global recognition and a proven governance framework to ensure they evolve in line with user and market requirements. Within the financial services industry, these standards drive</w:t>
      </w:r>
      <w:r w:rsidRPr="00914606">
        <w:rPr>
          <w:rFonts w:cs="Arial"/>
          <w:sz w:val="22"/>
          <w:szCs w:val="22"/>
        </w:rPr>
        <w:t xml:space="preserve"> market efficiency, </w:t>
      </w:r>
      <w:r>
        <w:rPr>
          <w:rFonts w:cs="Arial"/>
          <w:sz w:val="22"/>
          <w:szCs w:val="22"/>
        </w:rPr>
        <w:t>reduce operational risk and contribute to the development and proper functioning of securities markets. The increased use of these standards improves data quality and provide greater data analysis opportunities for both public authorities and other market participants.</w:t>
      </w:r>
    </w:p>
    <w:p w14:paraId="5D2E6A34" w14:textId="77777777" w:rsidR="007F2342" w:rsidRDefault="007F2342" w:rsidP="007F2342">
      <w:pPr>
        <w:spacing w:after="240"/>
        <w:rPr>
          <w:rFonts w:cs="Arial"/>
          <w:sz w:val="22"/>
          <w:szCs w:val="22"/>
        </w:rPr>
      </w:pPr>
      <w:r>
        <w:rPr>
          <w:rFonts w:cs="Arial"/>
          <w:sz w:val="22"/>
          <w:szCs w:val="22"/>
        </w:rPr>
        <w:t xml:space="preserve">Given the role of the NNAs in the financial markets, we </w:t>
      </w:r>
      <w:r w:rsidRPr="00D95C29">
        <w:rPr>
          <w:rFonts w:cs="Arial"/>
          <w:sz w:val="22"/>
          <w:szCs w:val="22"/>
        </w:rPr>
        <w:t>are strong proponents for global standard</w:t>
      </w:r>
      <w:r>
        <w:rPr>
          <w:rFonts w:cs="Arial"/>
          <w:sz w:val="22"/>
          <w:szCs w:val="22"/>
        </w:rPr>
        <w:t>isation</w:t>
      </w:r>
      <w:r w:rsidRPr="00D95C29">
        <w:rPr>
          <w:rFonts w:cs="Arial"/>
          <w:sz w:val="22"/>
          <w:szCs w:val="22"/>
        </w:rPr>
        <w:t xml:space="preserve"> </w:t>
      </w:r>
      <w:r>
        <w:rPr>
          <w:rFonts w:cs="Arial"/>
          <w:sz w:val="22"/>
          <w:szCs w:val="22"/>
        </w:rPr>
        <w:t xml:space="preserve">as a mechanism to increase efficiency and promote process and data harmonisation. We therefore welcome and strongly support the inclusion of ISO financial standards such as ISIN, CFI, FISN and LEI which provide a </w:t>
      </w:r>
      <w:r w:rsidRPr="0085025D">
        <w:rPr>
          <w:rFonts w:cs="Arial"/>
          <w:sz w:val="22"/>
          <w:szCs w:val="22"/>
        </w:rPr>
        <w:t>uniform</w:t>
      </w:r>
      <w:r>
        <w:rPr>
          <w:rFonts w:cs="Arial"/>
          <w:sz w:val="22"/>
          <w:szCs w:val="22"/>
        </w:rPr>
        <w:t>, consistent</w:t>
      </w:r>
      <w:r w:rsidRPr="0085025D">
        <w:rPr>
          <w:rFonts w:cs="Arial"/>
          <w:sz w:val="22"/>
          <w:szCs w:val="22"/>
        </w:rPr>
        <w:t xml:space="preserve"> and accurate structure </w:t>
      </w:r>
      <w:r>
        <w:rPr>
          <w:rFonts w:cs="Arial"/>
          <w:sz w:val="22"/>
          <w:szCs w:val="22"/>
        </w:rPr>
        <w:t xml:space="preserve">to </w:t>
      </w:r>
      <w:r w:rsidRPr="0085025D">
        <w:rPr>
          <w:rFonts w:cs="Arial"/>
          <w:sz w:val="22"/>
          <w:szCs w:val="22"/>
        </w:rPr>
        <w:t>uniquely identify, classify and describe entities and financial instruments</w:t>
      </w:r>
      <w:r>
        <w:rPr>
          <w:rFonts w:cs="Arial"/>
          <w:sz w:val="22"/>
          <w:szCs w:val="22"/>
        </w:rPr>
        <w:t>. More specifically, combining LEI, ISIN, CFI and FISN creates reliable mapping of the issuer to their issuances as well as including the security characteristics. Due to this invaluable link, more NNAs are undertaking the effort to capture the issuer LEI as part of their ISIN assignment process.</w:t>
      </w:r>
    </w:p>
    <w:p w14:paraId="58AD27ED" w14:textId="77777777" w:rsidR="007F2342" w:rsidRDefault="007F2342" w:rsidP="007F2342">
      <w:pPr>
        <w:spacing w:after="240"/>
        <w:rPr>
          <w:rFonts w:cs="Arial"/>
          <w:sz w:val="22"/>
          <w:szCs w:val="22"/>
        </w:rPr>
      </w:pPr>
      <w:r>
        <w:rPr>
          <w:rFonts w:cs="Arial"/>
          <w:sz w:val="22"/>
          <w:szCs w:val="22"/>
        </w:rPr>
        <w:t xml:space="preserve">Another key element of ISO standards is the open accessibility of the data. ANNA fully supports the need to make the data elements outlined in Annex VII publicly available. ANNA recently launched a free </w:t>
      </w:r>
      <w:hyperlink r:id="rId18" w:history="1">
        <w:r w:rsidRPr="00D6126E">
          <w:rPr>
            <w:rStyle w:val="Hyperlink"/>
            <w:rFonts w:cs="Arial"/>
            <w:sz w:val="22"/>
            <w:szCs w:val="22"/>
          </w:rPr>
          <w:t>ISIN lookup service</w:t>
        </w:r>
      </w:hyperlink>
      <w:r>
        <w:rPr>
          <w:rFonts w:cs="Arial"/>
          <w:sz w:val="22"/>
          <w:szCs w:val="22"/>
        </w:rPr>
        <w:t xml:space="preserve"> to ensure ISIN, CFI and FISN data are easily accessible and available to market participants. A more comprehensive, subscription service which is also broadly based on ISO standards (e.g. LEI, country and currency codes) is also available through the ANNA Service Bureau </w:t>
      </w:r>
      <w:r w:rsidRPr="00D6126E">
        <w:rPr>
          <w:rFonts w:cs="Arial"/>
          <w:sz w:val="22"/>
          <w:szCs w:val="22"/>
        </w:rPr>
        <w:t>(ASB)</w:t>
      </w:r>
      <w:r>
        <w:rPr>
          <w:rFonts w:cs="Arial"/>
          <w:sz w:val="22"/>
          <w:szCs w:val="22"/>
        </w:rPr>
        <w:t xml:space="preserve"> which offers a consolidated dataset of the NNA ISIN records </w:t>
      </w:r>
      <w:proofErr w:type="gramStart"/>
      <w:r>
        <w:rPr>
          <w:rFonts w:cs="Arial"/>
          <w:sz w:val="22"/>
          <w:szCs w:val="22"/>
        </w:rPr>
        <w:t>on a daily basis</w:t>
      </w:r>
      <w:proofErr w:type="gramEnd"/>
      <w:r>
        <w:rPr>
          <w:rFonts w:cs="Arial"/>
          <w:sz w:val="22"/>
          <w:szCs w:val="22"/>
        </w:rPr>
        <w:t>.</w:t>
      </w:r>
    </w:p>
    <w:p w14:paraId="05E1A38A" w14:textId="77777777" w:rsidR="007F2342" w:rsidRPr="007F2342" w:rsidRDefault="007F2342" w:rsidP="007F2342">
      <w:pPr>
        <w:pStyle w:val="Default"/>
        <w:spacing w:after="240"/>
        <w:rPr>
          <w:rFonts w:ascii="Arial" w:hAnsi="Arial" w:cs="Arial"/>
          <w:sz w:val="22"/>
          <w:szCs w:val="22"/>
          <w:lang w:val="en-GB"/>
        </w:rPr>
      </w:pPr>
      <w:r w:rsidRPr="007F2342">
        <w:rPr>
          <w:rFonts w:ascii="Arial" w:hAnsi="Arial" w:cs="Arial"/>
          <w:sz w:val="22"/>
          <w:szCs w:val="22"/>
          <w:lang w:val="en-GB"/>
        </w:rPr>
        <w:lastRenderedPageBreak/>
        <w:t>With respect to expansion of the infrastructure for direct machine readability, ANNA supports the proposed approach to enhance the existing IT platform as an interim method to keep costs at a reasonable level for market participants. If the intent is to move to an alternative format in the medium term, we recommend providing market participants with a timeline for transition to assist with planning, associated developments and cost management. As communication standards are core for machine readability, we recommend the use of the ISO 20022 standard; as it has existing broad adoption by the financial industry.</w:t>
      </w:r>
    </w:p>
    <w:p w14:paraId="5733A045" w14:textId="77777777" w:rsidR="007F2342" w:rsidRDefault="007F2342" w:rsidP="007F2342">
      <w:pPr>
        <w:rPr>
          <w:rFonts w:cs="Arial"/>
          <w:sz w:val="22"/>
          <w:szCs w:val="22"/>
        </w:rPr>
      </w:pPr>
      <w:r w:rsidRPr="007F2342">
        <w:rPr>
          <w:rFonts w:cs="Arial"/>
          <w:sz w:val="22"/>
          <w:szCs w:val="22"/>
        </w:rPr>
        <w:t>Further to the above, the fact that the ISO standards LEI, ISIN, CFI and FISN have been implemented in other recent regulations and capital market initiatives, such as MiFID II, CSDR and T2S, means there is an existing level of industry readiness and usage of these standards. Further continuation of the adoption, implementation and consistency for which these standards are used can only increase the benefits across all stakeholders</w:t>
      </w:r>
      <w:r>
        <w:rPr>
          <w:rFonts w:cs="Arial"/>
          <w:sz w:val="22"/>
          <w:szCs w:val="22"/>
        </w:rPr>
        <w:t>.</w:t>
      </w:r>
    </w:p>
    <w:p w14:paraId="03F5FFC5" w14:textId="3CB7187F" w:rsidR="00B327E9" w:rsidRPr="00BF28DA" w:rsidRDefault="00B327E9" w:rsidP="007F2342">
      <w:r w:rsidRPr="00BF28DA">
        <w:t>&lt;ESMA_COMMENT_</w:t>
      </w:r>
      <w:r w:rsidR="000A58BE" w:rsidRPr="000A58BE">
        <w:rPr>
          <w:rFonts w:cs="Arial"/>
        </w:rPr>
        <w:t xml:space="preserve"> </w:t>
      </w:r>
      <w:r w:rsidR="00ED4063">
        <w:rPr>
          <w:rFonts w:cs="Arial"/>
        </w:rPr>
        <w:t>PR</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3BF50B4" w14:textId="6BDB62BD" w:rsidR="000A58BE" w:rsidRDefault="00F31E57" w:rsidP="00B41BE5">
      <w:pPr>
        <w:pStyle w:val="Questionstyle"/>
        <w:numPr>
          <w:ilvl w:val="0"/>
          <w:numId w:val="36"/>
        </w:numPr>
        <w:rPr>
          <w:rFonts w:cs="Arial"/>
        </w:rPr>
      </w:pPr>
      <w:r w:rsidRPr="0075015C">
        <w:br w:type="page"/>
      </w:r>
    </w:p>
    <w:p w14:paraId="5C454F4A" w14:textId="77777777" w:rsidR="00C761FA" w:rsidRPr="00931870" w:rsidRDefault="00C761FA" w:rsidP="00BD3C97">
      <w:pPr>
        <w:pStyle w:val="Heading1"/>
        <w:numPr>
          <w:ilvl w:val="0"/>
          <w:numId w:val="0"/>
        </w:numPr>
        <w:spacing w:before="0" w:after="0"/>
      </w:pPr>
      <w:r w:rsidRPr="00931870">
        <w:lastRenderedPageBreak/>
        <w:t>Key financial information in the summary</w:t>
      </w:r>
    </w:p>
    <w:p w14:paraId="5F908EB6" w14:textId="77777777" w:rsidR="00C761FA" w:rsidRDefault="00C761FA" w:rsidP="00C761FA">
      <w:pPr>
        <w:pStyle w:val="Heading1"/>
        <w:numPr>
          <w:ilvl w:val="0"/>
          <w:numId w:val="0"/>
        </w:numPr>
      </w:pPr>
    </w:p>
    <w:p w14:paraId="02FACDFF" w14:textId="3DE399D0" w:rsidR="00ED4063" w:rsidRPr="00ED4063" w:rsidRDefault="00ED4063" w:rsidP="00B41BE5">
      <w:pPr>
        <w:pStyle w:val="Questionstyle"/>
      </w:pPr>
      <w:r w:rsidRPr="00ED4063">
        <w:t>: Do you agree that the KFI extracted from the issuer’s historical financial information should be sign-posted?</w:t>
      </w:r>
    </w:p>
    <w:p w14:paraId="6ABD5E2A" w14:textId="77777777" w:rsidR="00ED4063" w:rsidRDefault="00ED4063" w:rsidP="00ED4063">
      <w:pPr>
        <w:rPr>
          <w:rFonts w:cs="Arial"/>
        </w:rPr>
      </w:pPr>
      <w:r>
        <w:rPr>
          <w:rFonts w:cs="Arial"/>
        </w:rPr>
        <w:t>&lt;ESMA_QUESTION_PR_1&gt;</w:t>
      </w:r>
    </w:p>
    <w:p w14:paraId="7DD269BE" w14:textId="77777777" w:rsidR="00ED4063" w:rsidRDefault="00ED4063" w:rsidP="00ED4063">
      <w:pPr>
        <w:rPr>
          <w:rFonts w:cs="Arial"/>
        </w:rPr>
      </w:pPr>
      <w:permStart w:id="773267271" w:edGrp="everyone"/>
      <w:r>
        <w:rPr>
          <w:rFonts w:cs="Arial"/>
        </w:rPr>
        <w:t>TYPE YOUR TEXT HERE</w:t>
      </w:r>
    </w:p>
    <w:permEnd w:id="773267271"/>
    <w:p w14:paraId="0C2F91DE" w14:textId="2163C70A" w:rsidR="00ED4063" w:rsidRDefault="00ED4063" w:rsidP="00ED4063">
      <w:pPr>
        <w:rPr>
          <w:rFonts w:cs="Arial"/>
        </w:rPr>
      </w:pPr>
      <w:r>
        <w:rPr>
          <w:rFonts w:cs="Arial"/>
        </w:rPr>
        <w:t>&lt;ESMA_QUESTION_PR_1&gt;</w:t>
      </w:r>
    </w:p>
    <w:p w14:paraId="0BD7999B" w14:textId="77777777" w:rsidR="00ED4063" w:rsidRDefault="00ED4063" w:rsidP="00ED4063">
      <w:pPr>
        <w:rPr>
          <w:rFonts w:cs="Arial"/>
        </w:rPr>
      </w:pPr>
    </w:p>
    <w:p w14:paraId="2D87C6F9" w14:textId="77777777" w:rsidR="00ED4063" w:rsidRDefault="00ED4063" w:rsidP="00ED4063">
      <w:pPr>
        <w:rPr>
          <w:rFonts w:cs="Arial"/>
        </w:rPr>
      </w:pPr>
    </w:p>
    <w:p w14:paraId="17FB9E3C" w14:textId="77777777" w:rsidR="00ED4063" w:rsidRDefault="00ED4063" w:rsidP="00ED4063">
      <w:pPr>
        <w:rPr>
          <w:rFonts w:cs="Arial"/>
        </w:rPr>
      </w:pPr>
    </w:p>
    <w:p w14:paraId="2AF21A32" w14:textId="77777777" w:rsidR="00ED4063" w:rsidRPr="00ED4063" w:rsidRDefault="00ED4063" w:rsidP="00B41BE5">
      <w:pPr>
        <w:pStyle w:val="Questionstyle"/>
      </w:pPr>
      <w:r w:rsidRPr="00ED4063">
        <w:t>: Would you suggest the inclusion of specific templates for other types of issuer? Please specify and explain your reasoning.</w:t>
      </w:r>
    </w:p>
    <w:p w14:paraId="24E3C50F" w14:textId="77777777" w:rsidR="00ED4063" w:rsidRDefault="00ED4063" w:rsidP="00ED4063">
      <w:pPr>
        <w:rPr>
          <w:rFonts w:cs="Arial"/>
        </w:rPr>
      </w:pPr>
      <w:r>
        <w:rPr>
          <w:rFonts w:cs="Arial"/>
        </w:rPr>
        <w:t>&lt;ESMA_QUESTION_PR_2&gt;</w:t>
      </w:r>
    </w:p>
    <w:p w14:paraId="510BA292" w14:textId="77777777" w:rsidR="00ED4063" w:rsidRDefault="00ED4063" w:rsidP="00ED4063">
      <w:pPr>
        <w:rPr>
          <w:rFonts w:cs="Arial"/>
        </w:rPr>
      </w:pPr>
      <w:permStart w:id="738224209" w:edGrp="everyone"/>
      <w:r>
        <w:rPr>
          <w:rFonts w:cs="Arial"/>
        </w:rPr>
        <w:t>TYPE YOUR TEXT HERE</w:t>
      </w:r>
    </w:p>
    <w:permEnd w:id="738224209"/>
    <w:p w14:paraId="466897E0" w14:textId="0425AC8F" w:rsidR="00ED4063" w:rsidRDefault="00ED4063" w:rsidP="00ED4063">
      <w:pPr>
        <w:rPr>
          <w:rFonts w:cs="Arial"/>
        </w:rPr>
      </w:pPr>
      <w:r>
        <w:rPr>
          <w:rFonts w:cs="Arial"/>
        </w:rPr>
        <w:t>&lt;ESMA_QUESTION_PR_2&gt;</w:t>
      </w:r>
    </w:p>
    <w:p w14:paraId="3459A7EA" w14:textId="77777777" w:rsidR="00ED4063" w:rsidRDefault="00ED4063" w:rsidP="00ED4063">
      <w:pPr>
        <w:rPr>
          <w:rFonts w:cs="Arial"/>
        </w:rPr>
      </w:pPr>
    </w:p>
    <w:p w14:paraId="3DF9BFC4" w14:textId="77777777" w:rsidR="00ED4063" w:rsidRDefault="00ED4063" w:rsidP="00ED4063">
      <w:pPr>
        <w:rPr>
          <w:rFonts w:cs="Arial"/>
        </w:rPr>
      </w:pPr>
    </w:p>
    <w:p w14:paraId="3597483D" w14:textId="77777777" w:rsidR="00ED4063" w:rsidRDefault="00ED4063" w:rsidP="00ED4063">
      <w:pPr>
        <w:rPr>
          <w:rFonts w:cs="Arial"/>
        </w:rPr>
      </w:pPr>
    </w:p>
    <w:p w14:paraId="07BB1A2A" w14:textId="77777777" w:rsidR="00ED4063" w:rsidRPr="00ED4063" w:rsidRDefault="00ED4063" w:rsidP="00B41BE5">
      <w:pPr>
        <w:pStyle w:val="Questionstyle"/>
      </w:pPr>
      <w:r w:rsidRPr="00ED4063">
        <w:t xml:space="preserve">: Do you agree that cash flow from operations is the most useful measure of cash flow for non-financial entities issuing equity and that cash flow from financing activities and cash flow from investing activities are not so relevant for investors in equity securities?  </w:t>
      </w:r>
    </w:p>
    <w:p w14:paraId="2FE7741B" w14:textId="77777777" w:rsidR="00ED4063" w:rsidRDefault="00ED4063" w:rsidP="00ED4063">
      <w:pPr>
        <w:rPr>
          <w:rFonts w:cs="Arial"/>
        </w:rPr>
      </w:pPr>
      <w:r>
        <w:rPr>
          <w:rFonts w:cs="Arial"/>
        </w:rPr>
        <w:t>&lt;ESMA_QUESTION_PR_3&gt;</w:t>
      </w:r>
    </w:p>
    <w:p w14:paraId="5D5E0826" w14:textId="77777777" w:rsidR="00ED4063" w:rsidRDefault="00ED4063" w:rsidP="00ED4063">
      <w:pPr>
        <w:rPr>
          <w:rFonts w:cs="Arial"/>
        </w:rPr>
      </w:pPr>
      <w:permStart w:id="893790728" w:edGrp="everyone"/>
      <w:r>
        <w:rPr>
          <w:rFonts w:cs="Arial"/>
        </w:rPr>
        <w:t>TYPE YOUR TEXT HERE</w:t>
      </w:r>
    </w:p>
    <w:permEnd w:id="893790728"/>
    <w:p w14:paraId="7B6B798F" w14:textId="1D537275" w:rsidR="00ED4063" w:rsidRDefault="00ED4063" w:rsidP="00ED4063">
      <w:pPr>
        <w:rPr>
          <w:rFonts w:cs="Arial"/>
        </w:rPr>
      </w:pPr>
      <w:r>
        <w:rPr>
          <w:rFonts w:cs="Arial"/>
        </w:rPr>
        <w:t>&lt;ESMA_QUESTION_PR_3&gt;</w:t>
      </w:r>
    </w:p>
    <w:p w14:paraId="255ABB7C" w14:textId="77777777" w:rsidR="00ED4063" w:rsidRDefault="00ED4063" w:rsidP="00ED4063">
      <w:pPr>
        <w:rPr>
          <w:rFonts w:cs="Arial"/>
        </w:rPr>
      </w:pPr>
    </w:p>
    <w:p w14:paraId="5712E993" w14:textId="77777777" w:rsidR="00ED4063" w:rsidRDefault="00ED4063" w:rsidP="00ED4063">
      <w:pPr>
        <w:rPr>
          <w:rFonts w:cs="Arial"/>
        </w:rPr>
      </w:pPr>
    </w:p>
    <w:p w14:paraId="65236865" w14:textId="77777777" w:rsidR="00ED4063" w:rsidRDefault="00ED4063" w:rsidP="00ED4063">
      <w:pPr>
        <w:rPr>
          <w:rFonts w:cs="Arial"/>
        </w:rPr>
      </w:pPr>
    </w:p>
    <w:p w14:paraId="1A68D7DD" w14:textId="0080A609" w:rsidR="00ED4063" w:rsidRPr="005B5EE5" w:rsidRDefault="00ED4063" w:rsidP="00B41BE5">
      <w:pPr>
        <w:pStyle w:val="Questionstyle"/>
      </w:pPr>
      <w:r w:rsidRPr="00ED4063">
        <w:t xml:space="preserve">: </w:t>
      </w:r>
      <w:r w:rsidR="00B41BE5" w:rsidRPr="005B5EE5">
        <w:t xml:space="preserve">Given the page limit for the summary please provide your views on which items </w:t>
      </w:r>
      <w:proofErr w:type="gramStart"/>
      <w:r w:rsidR="00B41BE5" w:rsidRPr="005B5EE5">
        <w:t>of  historical</w:t>
      </w:r>
      <w:proofErr w:type="gramEnd"/>
      <w:r w:rsidR="00B41BE5" w:rsidRPr="005B5EE5">
        <w:t xml:space="preserve"> financial information would be most useful for retail investors.</w:t>
      </w:r>
    </w:p>
    <w:p w14:paraId="432E05B6" w14:textId="77777777" w:rsidR="00ED4063" w:rsidRDefault="00ED4063" w:rsidP="00ED4063">
      <w:pPr>
        <w:rPr>
          <w:rFonts w:cs="Arial"/>
        </w:rPr>
      </w:pPr>
      <w:r>
        <w:rPr>
          <w:rFonts w:cs="Arial"/>
        </w:rPr>
        <w:t>&lt;ESMA_QUESTION_PR_4&gt;</w:t>
      </w:r>
    </w:p>
    <w:p w14:paraId="579DFB72" w14:textId="77777777" w:rsidR="00ED4063" w:rsidRDefault="00ED4063" w:rsidP="00ED4063">
      <w:pPr>
        <w:rPr>
          <w:rFonts w:cs="Arial"/>
        </w:rPr>
      </w:pPr>
      <w:permStart w:id="744386418" w:edGrp="everyone"/>
      <w:r>
        <w:rPr>
          <w:rFonts w:cs="Arial"/>
        </w:rPr>
        <w:t>TYPE YOUR TEXT HERE</w:t>
      </w:r>
    </w:p>
    <w:permEnd w:id="744386418"/>
    <w:p w14:paraId="62C42691" w14:textId="4A37E8EC" w:rsidR="00ED4063" w:rsidRDefault="00ED4063" w:rsidP="00ED4063">
      <w:pPr>
        <w:rPr>
          <w:rFonts w:cs="Arial"/>
        </w:rPr>
      </w:pPr>
      <w:r>
        <w:rPr>
          <w:rFonts w:cs="Arial"/>
        </w:rPr>
        <w:t>&lt;ESMA_QUESTION_PR_4&gt;</w:t>
      </w:r>
    </w:p>
    <w:p w14:paraId="5DEF82B8" w14:textId="77777777" w:rsidR="00ED4063" w:rsidRDefault="00ED4063" w:rsidP="00ED4063">
      <w:pPr>
        <w:rPr>
          <w:rFonts w:cs="Arial"/>
        </w:rPr>
      </w:pPr>
    </w:p>
    <w:p w14:paraId="7D2E89E2" w14:textId="77777777" w:rsidR="00ED4063" w:rsidRDefault="00ED4063" w:rsidP="00ED4063">
      <w:pPr>
        <w:rPr>
          <w:rFonts w:cs="Arial"/>
        </w:rPr>
      </w:pPr>
    </w:p>
    <w:p w14:paraId="1A0886EF" w14:textId="77777777" w:rsidR="00ED4063" w:rsidRDefault="00ED4063" w:rsidP="00ED4063">
      <w:pPr>
        <w:rPr>
          <w:rFonts w:cs="Arial"/>
        </w:rPr>
      </w:pPr>
    </w:p>
    <w:p w14:paraId="542D34C6" w14:textId="77777777" w:rsidR="00ED4063" w:rsidRPr="00ED4063" w:rsidRDefault="00ED4063" w:rsidP="00B41BE5">
      <w:pPr>
        <w:pStyle w:val="Questionstyle"/>
      </w:pPr>
      <w:r w:rsidRPr="00ED4063">
        <w:t>: Do you agree with the proposal to allow the use of footnotes to describe APMs or could this result in lengthy footnotes and complicated explanations?</w:t>
      </w:r>
    </w:p>
    <w:p w14:paraId="654E6160" w14:textId="77777777" w:rsidR="00ED4063" w:rsidRDefault="00ED4063" w:rsidP="00ED4063">
      <w:pPr>
        <w:rPr>
          <w:rFonts w:cs="Arial"/>
        </w:rPr>
      </w:pPr>
      <w:r>
        <w:rPr>
          <w:rFonts w:cs="Arial"/>
        </w:rPr>
        <w:t>&lt;ESMA_QUESTION_PR_5&gt;</w:t>
      </w:r>
    </w:p>
    <w:p w14:paraId="0AFA8ABA" w14:textId="77777777" w:rsidR="00ED4063" w:rsidRDefault="00ED4063" w:rsidP="00ED4063">
      <w:pPr>
        <w:rPr>
          <w:rFonts w:cs="Arial"/>
        </w:rPr>
      </w:pPr>
      <w:permStart w:id="1339703401" w:edGrp="everyone"/>
      <w:r>
        <w:rPr>
          <w:rFonts w:cs="Arial"/>
        </w:rPr>
        <w:t>TYPE YOUR TEXT HERE</w:t>
      </w:r>
    </w:p>
    <w:permEnd w:id="1339703401"/>
    <w:p w14:paraId="48A8B5CC" w14:textId="461F84C5" w:rsidR="00ED4063" w:rsidRDefault="00ED4063" w:rsidP="00ED4063">
      <w:pPr>
        <w:rPr>
          <w:rFonts w:cs="Arial"/>
        </w:rPr>
      </w:pPr>
      <w:r>
        <w:rPr>
          <w:rFonts w:cs="Arial"/>
        </w:rPr>
        <w:t>&lt;ESMA_QUESTION_PR_5&gt;</w:t>
      </w:r>
    </w:p>
    <w:p w14:paraId="4235495D" w14:textId="77777777" w:rsidR="00ED4063" w:rsidRDefault="00ED4063" w:rsidP="00ED4063">
      <w:pPr>
        <w:rPr>
          <w:rFonts w:cs="Arial"/>
        </w:rPr>
      </w:pPr>
    </w:p>
    <w:p w14:paraId="30753FAF" w14:textId="7FF55086" w:rsidR="00ED4063" w:rsidRDefault="00ED4063" w:rsidP="00ED4063">
      <w:pPr>
        <w:rPr>
          <w:rFonts w:cs="Arial"/>
        </w:rPr>
      </w:pPr>
    </w:p>
    <w:p w14:paraId="011F0FAE" w14:textId="119EB6E6" w:rsidR="00ED4063" w:rsidRDefault="00ED4063" w:rsidP="00ED4063">
      <w:pPr>
        <w:rPr>
          <w:rFonts w:cs="Arial"/>
        </w:rPr>
      </w:pPr>
    </w:p>
    <w:p w14:paraId="0EA8B235" w14:textId="77777777" w:rsidR="00ED4063" w:rsidRPr="00ED4063" w:rsidRDefault="00ED4063" w:rsidP="00B41BE5">
      <w:pPr>
        <w:pStyle w:val="Questionstyle"/>
      </w:pPr>
      <w:r w:rsidRPr="00ED4063">
        <w:t xml:space="preserve">: Do you agree that issuers should be given flexibility to present pro forma financial information as additional columns to the relevant tables or as a separate table? If not, should a format be </w:t>
      </w:r>
      <w:r w:rsidRPr="00ED4063">
        <w:lastRenderedPageBreak/>
        <w:t>mandated, bearing in mind the page limit for the summary as well as the requirement for the summary to be comprehensible?</w:t>
      </w:r>
    </w:p>
    <w:p w14:paraId="78C946DC" w14:textId="77777777" w:rsidR="00ED4063" w:rsidRDefault="00ED4063" w:rsidP="00ED4063">
      <w:pPr>
        <w:rPr>
          <w:rFonts w:cs="Arial"/>
        </w:rPr>
      </w:pPr>
      <w:r>
        <w:rPr>
          <w:rFonts w:cs="Arial"/>
        </w:rPr>
        <w:t>&lt;ESMA_QUESTION_PR_6&gt;</w:t>
      </w:r>
    </w:p>
    <w:p w14:paraId="5CB05B2F" w14:textId="77777777" w:rsidR="00ED4063" w:rsidRDefault="00ED4063" w:rsidP="00ED4063">
      <w:pPr>
        <w:rPr>
          <w:rFonts w:cs="Arial"/>
        </w:rPr>
      </w:pPr>
      <w:permStart w:id="2033198121" w:edGrp="everyone"/>
      <w:r>
        <w:rPr>
          <w:rFonts w:cs="Arial"/>
        </w:rPr>
        <w:t>TYPE YOUR TEXT HERE</w:t>
      </w:r>
    </w:p>
    <w:permEnd w:id="2033198121"/>
    <w:p w14:paraId="74A6FE40" w14:textId="7AD6CABA" w:rsidR="00ED4063" w:rsidRDefault="00ED4063" w:rsidP="00ED4063">
      <w:pPr>
        <w:rPr>
          <w:rFonts w:cs="Arial"/>
        </w:rPr>
      </w:pPr>
      <w:r>
        <w:rPr>
          <w:rFonts w:cs="Arial"/>
        </w:rPr>
        <w:t>&lt;ESMA_QUESTION_PR_6&gt;</w:t>
      </w:r>
    </w:p>
    <w:p w14:paraId="1D2C41C6" w14:textId="2C3FCCB6" w:rsidR="00ED4063" w:rsidRDefault="00ED4063" w:rsidP="00ED4063">
      <w:pPr>
        <w:rPr>
          <w:rFonts w:cs="Arial"/>
        </w:rPr>
      </w:pPr>
    </w:p>
    <w:p w14:paraId="269D3E35" w14:textId="77777777" w:rsidR="00ED4063" w:rsidRDefault="00ED4063" w:rsidP="00ED4063">
      <w:pPr>
        <w:rPr>
          <w:rFonts w:cs="Arial"/>
        </w:rPr>
      </w:pPr>
    </w:p>
    <w:p w14:paraId="4574D7D5" w14:textId="77777777" w:rsidR="00ED4063" w:rsidRDefault="00ED4063" w:rsidP="00ED4063">
      <w:pPr>
        <w:rPr>
          <w:rFonts w:cs="Arial"/>
        </w:rPr>
      </w:pPr>
    </w:p>
    <w:p w14:paraId="2E88E683" w14:textId="77777777" w:rsidR="00ED4063" w:rsidRPr="00ED4063" w:rsidRDefault="00ED4063" w:rsidP="00B41BE5">
      <w:pPr>
        <w:pStyle w:val="Questionstyle"/>
      </w:pPr>
      <w:r w:rsidRPr="00ED4063">
        <w:t>: Do you agree that complex financial information in the summary should be presented according to its presentation in the prospectus? If not, please specify and provide alternative ways of presentation.</w:t>
      </w:r>
    </w:p>
    <w:p w14:paraId="55000B27" w14:textId="77777777" w:rsidR="00ED4063" w:rsidRDefault="00ED4063" w:rsidP="00ED4063">
      <w:pPr>
        <w:rPr>
          <w:rFonts w:cs="Arial"/>
        </w:rPr>
      </w:pPr>
      <w:r>
        <w:rPr>
          <w:rFonts w:cs="Arial"/>
        </w:rPr>
        <w:t>&lt;ESMA_QUESTION_PR_7&gt;</w:t>
      </w:r>
    </w:p>
    <w:p w14:paraId="7DB8AFA8" w14:textId="77777777" w:rsidR="00ED4063" w:rsidRDefault="00ED4063" w:rsidP="00ED4063">
      <w:pPr>
        <w:rPr>
          <w:rFonts w:cs="Arial"/>
        </w:rPr>
      </w:pPr>
      <w:permStart w:id="599029578" w:edGrp="everyone"/>
      <w:r>
        <w:rPr>
          <w:rFonts w:cs="Arial"/>
        </w:rPr>
        <w:t>TYPE YOUR TEXT HERE</w:t>
      </w:r>
    </w:p>
    <w:permEnd w:id="599029578"/>
    <w:p w14:paraId="3137ADBA" w14:textId="5208E072" w:rsidR="00ED4063" w:rsidRDefault="00ED4063" w:rsidP="00ED4063">
      <w:pPr>
        <w:rPr>
          <w:rFonts w:cs="Arial"/>
        </w:rPr>
      </w:pPr>
      <w:r>
        <w:rPr>
          <w:rFonts w:cs="Arial"/>
        </w:rPr>
        <w:t>&lt;ESMA_QUESTION_PR_7&gt;</w:t>
      </w:r>
    </w:p>
    <w:p w14:paraId="399755B3" w14:textId="06DFC26F" w:rsidR="00ED4063" w:rsidRDefault="00ED4063" w:rsidP="00ED4063">
      <w:pPr>
        <w:rPr>
          <w:rFonts w:cs="Arial"/>
        </w:rPr>
      </w:pPr>
    </w:p>
    <w:p w14:paraId="5132DC16" w14:textId="77777777" w:rsidR="00ED4063" w:rsidRDefault="00ED4063" w:rsidP="00ED4063">
      <w:pPr>
        <w:rPr>
          <w:rFonts w:cs="Arial"/>
        </w:rPr>
      </w:pPr>
    </w:p>
    <w:p w14:paraId="40108F6A" w14:textId="77777777" w:rsidR="00ED4063" w:rsidRDefault="00ED4063" w:rsidP="00ED4063">
      <w:pPr>
        <w:rPr>
          <w:rFonts w:cs="Arial"/>
        </w:rPr>
      </w:pPr>
    </w:p>
    <w:p w14:paraId="565A9CFD" w14:textId="77777777" w:rsidR="00ED4063" w:rsidRPr="00ED4063" w:rsidRDefault="00ED4063" w:rsidP="00B41BE5">
      <w:pPr>
        <w:pStyle w:val="Questionstyle"/>
      </w:pPr>
      <w:r w:rsidRPr="00ED4063">
        <w:t>: Which financial measures are most useful for retail investors to determine the health of a credit institution? Do you consider that the CET1 is comprehensible for retail investors? Please specify.</w:t>
      </w:r>
    </w:p>
    <w:p w14:paraId="6D457AB0" w14:textId="77777777" w:rsidR="00ED4063" w:rsidRDefault="00ED4063" w:rsidP="00ED4063">
      <w:pPr>
        <w:rPr>
          <w:rFonts w:cs="Arial"/>
        </w:rPr>
      </w:pPr>
      <w:r>
        <w:rPr>
          <w:rFonts w:cs="Arial"/>
        </w:rPr>
        <w:t>&lt;ESMA_QUESTION_PR_8&gt;</w:t>
      </w:r>
    </w:p>
    <w:p w14:paraId="1D80978B" w14:textId="77777777" w:rsidR="00ED4063" w:rsidRDefault="00ED4063" w:rsidP="00ED4063">
      <w:pPr>
        <w:rPr>
          <w:rFonts w:cs="Arial"/>
        </w:rPr>
      </w:pPr>
      <w:permStart w:id="782791268" w:edGrp="everyone"/>
      <w:r>
        <w:rPr>
          <w:rFonts w:cs="Arial"/>
        </w:rPr>
        <w:t>TYPE YOUR TEXT HERE</w:t>
      </w:r>
    </w:p>
    <w:permEnd w:id="782791268"/>
    <w:p w14:paraId="69426EA9" w14:textId="77777777" w:rsidR="00ED4063" w:rsidRDefault="00ED4063" w:rsidP="00ED4063">
      <w:pPr>
        <w:rPr>
          <w:rFonts w:cs="Arial"/>
        </w:rPr>
      </w:pPr>
      <w:r>
        <w:rPr>
          <w:rFonts w:cs="Arial"/>
        </w:rPr>
        <w:t>&lt;ESMA_QUESTION_PR_8&gt;</w:t>
      </w:r>
    </w:p>
    <w:p w14:paraId="349C27F4" w14:textId="58D20592" w:rsidR="00ED4063" w:rsidRDefault="00ED4063" w:rsidP="00ED4063">
      <w:pPr>
        <w:rPr>
          <w:rFonts w:cs="Arial"/>
        </w:rPr>
      </w:pPr>
    </w:p>
    <w:p w14:paraId="0C2C98EB" w14:textId="4C9A8DE0" w:rsidR="00ED4063" w:rsidRDefault="00ED4063" w:rsidP="00ED4063">
      <w:pPr>
        <w:rPr>
          <w:rFonts w:cs="Arial"/>
        </w:rPr>
      </w:pPr>
    </w:p>
    <w:p w14:paraId="6041ADA7" w14:textId="77777777" w:rsidR="00ED4063" w:rsidRDefault="00ED4063" w:rsidP="00ED4063">
      <w:pPr>
        <w:rPr>
          <w:rFonts w:cs="Arial"/>
        </w:rPr>
      </w:pPr>
    </w:p>
    <w:p w14:paraId="65B59E52" w14:textId="77777777" w:rsidR="00ED4063" w:rsidRPr="00ED4063" w:rsidRDefault="00ED4063" w:rsidP="00B41BE5">
      <w:pPr>
        <w:pStyle w:val="Questionstyle"/>
      </w:pPr>
      <w:r w:rsidRPr="00ED4063">
        <w:t>: Do you agree that it should be mandatory for credit institutions to disclose SREP information in relation to Common Tier One Equity, the minimum prudential capital requirements, the Total Capital Ratio and the Leverage Ratio in the summary?</w:t>
      </w:r>
    </w:p>
    <w:p w14:paraId="03879219" w14:textId="77777777" w:rsidR="00ED4063" w:rsidRDefault="00ED4063" w:rsidP="00ED4063">
      <w:pPr>
        <w:rPr>
          <w:rFonts w:cs="Arial"/>
        </w:rPr>
      </w:pPr>
      <w:r>
        <w:rPr>
          <w:rFonts w:cs="Arial"/>
        </w:rPr>
        <w:t>&lt;ESMA_QUESTION_PR_9&gt;</w:t>
      </w:r>
    </w:p>
    <w:p w14:paraId="02FC888D" w14:textId="77777777" w:rsidR="00ED4063" w:rsidRDefault="00ED4063" w:rsidP="00ED4063">
      <w:pPr>
        <w:rPr>
          <w:rFonts w:cs="Arial"/>
        </w:rPr>
      </w:pPr>
      <w:permStart w:id="138090503" w:edGrp="everyone"/>
      <w:r>
        <w:rPr>
          <w:rFonts w:cs="Arial"/>
        </w:rPr>
        <w:t>TYPE YOUR TEXT HERE</w:t>
      </w:r>
    </w:p>
    <w:permEnd w:id="138090503"/>
    <w:p w14:paraId="2D0F36EE" w14:textId="2F3F74AD" w:rsidR="00ED4063" w:rsidRDefault="00ED4063" w:rsidP="00ED4063">
      <w:pPr>
        <w:rPr>
          <w:rFonts w:cs="Arial"/>
        </w:rPr>
      </w:pPr>
      <w:r>
        <w:rPr>
          <w:rFonts w:cs="Arial"/>
        </w:rPr>
        <w:t>&lt;ESMA_QUESTION_PR_9&gt;</w:t>
      </w:r>
    </w:p>
    <w:p w14:paraId="306BD02A" w14:textId="29550D5C" w:rsidR="00ED4063" w:rsidRDefault="00ED4063" w:rsidP="00ED4063">
      <w:pPr>
        <w:rPr>
          <w:rFonts w:cs="Arial"/>
        </w:rPr>
      </w:pPr>
    </w:p>
    <w:p w14:paraId="3EEE50A6" w14:textId="77777777" w:rsidR="00ED4063" w:rsidRDefault="00ED4063" w:rsidP="00ED4063">
      <w:pPr>
        <w:rPr>
          <w:rFonts w:cs="Arial"/>
        </w:rPr>
      </w:pPr>
    </w:p>
    <w:p w14:paraId="3BBB1AA9" w14:textId="77777777" w:rsidR="00ED4063" w:rsidRDefault="00ED4063" w:rsidP="00ED4063">
      <w:pPr>
        <w:rPr>
          <w:rFonts w:cs="Arial"/>
        </w:rPr>
      </w:pPr>
    </w:p>
    <w:p w14:paraId="13FA99D7" w14:textId="77777777" w:rsidR="00ED4063" w:rsidRPr="00ED4063" w:rsidRDefault="00ED4063" w:rsidP="00B41BE5">
      <w:pPr>
        <w:pStyle w:val="Questionstyle"/>
      </w:pPr>
      <w:r w:rsidRPr="00ED4063">
        <w:t>: Do you agree with the choice of measures for insurance companies?</w:t>
      </w:r>
    </w:p>
    <w:p w14:paraId="0FEC9BC9" w14:textId="77777777" w:rsidR="00ED4063" w:rsidRDefault="00ED4063" w:rsidP="00ED4063">
      <w:pPr>
        <w:rPr>
          <w:rFonts w:cs="Arial"/>
        </w:rPr>
      </w:pPr>
      <w:r>
        <w:rPr>
          <w:rFonts w:cs="Arial"/>
        </w:rPr>
        <w:t>&lt;ESMA_QUESTION_PR_10&gt;</w:t>
      </w:r>
    </w:p>
    <w:p w14:paraId="032116DC" w14:textId="77777777" w:rsidR="00ED4063" w:rsidRDefault="00ED4063" w:rsidP="00ED4063">
      <w:pPr>
        <w:rPr>
          <w:rFonts w:cs="Arial"/>
        </w:rPr>
      </w:pPr>
      <w:permStart w:id="392848144" w:edGrp="everyone"/>
      <w:r>
        <w:rPr>
          <w:rFonts w:cs="Arial"/>
        </w:rPr>
        <w:t>TYPE YOUR TEXT HERE</w:t>
      </w:r>
    </w:p>
    <w:permEnd w:id="392848144"/>
    <w:p w14:paraId="2776A92D" w14:textId="09D4D9EA" w:rsidR="00ED4063" w:rsidRDefault="00ED4063" w:rsidP="00ED4063">
      <w:pPr>
        <w:rPr>
          <w:rFonts w:cs="Arial"/>
        </w:rPr>
      </w:pPr>
      <w:r>
        <w:rPr>
          <w:rFonts w:cs="Arial"/>
        </w:rPr>
        <w:t>&lt;ESMA_QUESTION_PR_10&gt;</w:t>
      </w:r>
    </w:p>
    <w:p w14:paraId="45B89D4E" w14:textId="5EB7EE33" w:rsidR="00ED4063" w:rsidRDefault="00ED4063" w:rsidP="00ED4063">
      <w:pPr>
        <w:rPr>
          <w:rFonts w:cs="Arial"/>
        </w:rPr>
      </w:pPr>
    </w:p>
    <w:p w14:paraId="513A12B6" w14:textId="7B68EBE0" w:rsidR="00ED4063" w:rsidRDefault="00ED4063" w:rsidP="00ED4063">
      <w:pPr>
        <w:rPr>
          <w:rFonts w:cs="Arial"/>
        </w:rPr>
      </w:pPr>
    </w:p>
    <w:p w14:paraId="032DF0A8" w14:textId="40581758" w:rsidR="00ED4063" w:rsidRDefault="00ED4063" w:rsidP="00ED4063">
      <w:pPr>
        <w:rPr>
          <w:rFonts w:cs="Arial"/>
        </w:rPr>
      </w:pPr>
    </w:p>
    <w:p w14:paraId="0356B54B" w14:textId="77777777" w:rsidR="00ED4063" w:rsidRPr="00ED4063" w:rsidRDefault="00ED4063" w:rsidP="00B41BE5">
      <w:pPr>
        <w:pStyle w:val="Questionstyle"/>
      </w:pPr>
      <w:r w:rsidRPr="00ED4063">
        <w:t>: Do you think it would be useful for retail investors to include a measure of historical performance for closed end funds in the summary?</w:t>
      </w:r>
    </w:p>
    <w:p w14:paraId="3075C248" w14:textId="77777777" w:rsidR="00ED4063" w:rsidRDefault="00ED4063" w:rsidP="00ED4063">
      <w:pPr>
        <w:rPr>
          <w:rFonts w:cs="Arial"/>
        </w:rPr>
      </w:pPr>
      <w:r>
        <w:rPr>
          <w:rFonts w:cs="Arial"/>
        </w:rPr>
        <w:t>&lt;ESMA_QUESTION_PR_11&gt;</w:t>
      </w:r>
    </w:p>
    <w:p w14:paraId="30AB1B4D" w14:textId="77777777" w:rsidR="00ED4063" w:rsidRDefault="00ED4063" w:rsidP="00ED4063">
      <w:pPr>
        <w:rPr>
          <w:rFonts w:cs="Arial"/>
        </w:rPr>
      </w:pPr>
      <w:permStart w:id="74319094" w:edGrp="everyone"/>
      <w:r>
        <w:rPr>
          <w:rFonts w:cs="Arial"/>
        </w:rPr>
        <w:t>TYPE YOUR TEXT HERE</w:t>
      </w:r>
    </w:p>
    <w:permEnd w:id="74319094"/>
    <w:p w14:paraId="2F4315F7" w14:textId="193C0F20" w:rsidR="00ED4063" w:rsidRDefault="00ED4063" w:rsidP="00ED4063">
      <w:pPr>
        <w:rPr>
          <w:rFonts w:cs="Arial"/>
        </w:rPr>
      </w:pPr>
      <w:r>
        <w:rPr>
          <w:rFonts w:cs="Arial"/>
        </w:rPr>
        <w:lastRenderedPageBreak/>
        <w:t>&lt;ESMA_QUESTION_PR_11&gt;</w:t>
      </w:r>
    </w:p>
    <w:p w14:paraId="301D056F" w14:textId="3657923A" w:rsidR="00ED4063" w:rsidRDefault="00ED4063" w:rsidP="00ED4063">
      <w:pPr>
        <w:rPr>
          <w:rFonts w:cs="Arial"/>
        </w:rPr>
      </w:pPr>
    </w:p>
    <w:p w14:paraId="58918446" w14:textId="77777777" w:rsidR="00ED4063" w:rsidRDefault="00ED4063" w:rsidP="00ED4063">
      <w:pPr>
        <w:rPr>
          <w:rFonts w:cs="Arial"/>
        </w:rPr>
      </w:pPr>
    </w:p>
    <w:p w14:paraId="3BAE7906" w14:textId="77777777" w:rsidR="00ED4063" w:rsidRDefault="00ED4063" w:rsidP="00ED4063">
      <w:pPr>
        <w:rPr>
          <w:rFonts w:cs="Arial"/>
        </w:rPr>
      </w:pPr>
    </w:p>
    <w:p w14:paraId="2F65C248" w14:textId="76C74B7E" w:rsidR="00ED4063" w:rsidRPr="00ED4063" w:rsidRDefault="00B41BE5" w:rsidP="00B41BE5">
      <w:pPr>
        <w:pStyle w:val="Questionstyle"/>
      </w:pPr>
      <w:r>
        <w:t xml:space="preserve">: </w:t>
      </w:r>
      <w:r w:rsidRPr="005B5EE5">
        <w:t>Do you think that investment companies which are subject to capital requirements should be required to include regulated capital ratios in their summary?</w:t>
      </w:r>
    </w:p>
    <w:p w14:paraId="6DDB1B98" w14:textId="77777777" w:rsidR="00ED4063" w:rsidRDefault="00ED4063" w:rsidP="00ED4063">
      <w:pPr>
        <w:rPr>
          <w:rFonts w:cs="Arial"/>
        </w:rPr>
      </w:pPr>
      <w:r>
        <w:rPr>
          <w:rFonts w:cs="Arial"/>
        </w:rPr>
        <w:t>&lt;ESMA_QUESTION_PR_12&gt;</w:t>
      </w:r>
    </w:p>
    <w:p w14:paraId="09BE9573" w14:textId="77777777" w:rsidR="00ED4063" w:rsidRDefault="00ED4063" w:rsidP="00ED4063">
      <w:pPr>
        <w:rPr>
          <w:rFonts w:cs="Arial"/>
        </w:rPr>
      </w:pPr>
      <w:permStart w:id="829886599" w:edGrp="everyone"/>
      <w:r>
        <w:rPr>
          <w:rFonts w:cs="Arial"/>
        </w:rPr>
        <w:t>TYPE YOUR TEXT HERE</w:t>
      </w:r>
    </w:p>
    <w:permEnd w:id="829886599"/>
    <w:p w14:paraId="6F7820BC" w14:textId="2E6B1C26" w:rsidR="00ED4063" w:rsidRDefault="00ED4063" w:rsidP="00ED4063">
      <w:pPr>
        <w:rPr>
          <w:rFonts w:cs="Arial"/>
        </w:rPr>
      </w:pPr>
      <w:r>
        <w:rPr>
          <w:rFonts w:cs="Arial"/>
        </w:rPr>
        <w:t>&lt;ESMA_QUESTION_PR_12&gt;</w:t>
      </w:r>
    </w:p>
    <w:p w14:paraId="5E23A4D6" w14:textId="7802492F" w:rsidR="00ED4063" w:rsidRDefault="00ED4063" w:rsidP="00ED4063">
      <w:pPr>
        <w:rPr>
          <w:rFonts w:cs="Arial"/>
        </w:rPr>
      </w:pPr>
    </w:p>
    <w:p w14:paraId="0ABE7648" w14:textId="77777777" w:rsidR="00ED4063" w:rsidRDefault="00ED4063" w:rsidP="00ED4063">
      <w:pPr>
        <w:rPr>
          <w:rFonts w:cs="Arial"/>
        </w:rPr>
      </w:pPr>
    </w:p>
    <w:p w14:paraId="6E8CC2D5" w14:textId="77777777" w:rsidR="00ED4063" w:rsidRDefault="00ED4063" w:rsidP="00ED4063">
      <w:pPr>
        <w:rPr>
          <w:rFonts w:cs="Arial"/>
        </w:rPr>
      </w:pPr>
    </w:p>
    <w:p w14:paraId="291B4D02" w14:textId="77777777" w:rsidR="00ED4063" w:rsidRPr="00ED4063" w:rsidRDefault="00ED4063" w:rsidP="00B41BE5">
      <w:pPr>
        <w:pStyle w:val="Questionstyle"/>
      </w:pPr>
      <w:r w:rsidRPr="00ED4063">
        <w:t>: Would the issuer, offeror or person asking for admission to trading incur costs if the proposed provisions are adopted? If so, please specify the nature of such costs, including quantifying them.</w:t>
      </w:r>
    </w:p>
    <w:p w14:paraId="1766014C" w14:textId="77777777" w:rsidR="00ED4063" w:rsidRDefault="00ED4063" w:rsidP="00ED4063">
      <w:pPr>
        <w:rPr>
          <w:rFonts w:cs="Arial"/>
        </w:rPr>
      </w:pPr>
      <w:r>
        <w:rPr>
          <w:rFonts w:cs="Arial"/>
        </w:rPr>
        <w:t>&lt;ESMA_QUESTION_PR_13&gt;</w:t>
      </w:r>
    </w:p>
    <w:p w14:paraId="3F4C8398" w14:textId="77777777" w:rsidR="00ED4063" w:rsidRDefault="00ED4063" w:rsidP="00ED4063">
      <w:pPr>
        <w:rPr>
          <w:rFonts w:cs="Arial"/>
        </w:rPr>
      </w:pPr>
      <w:permStart w:id="662264291" w:edGrp="everyone"/>
      <w:r>
        <w:rPr>
          <w:rFonts w:cs="Arial"/>
        </w:rPr>
        <w:t>TYPE YOUR TEXT HERE</w:t>
      </w:r>
    </w:p>
    <w:permEnd w:id="662264291"/>
    <w:p w14:paraId="756146E4" w14:textId="0364C94F" w:rsidR="00ED4063" w:rsidRDefault="00ED4063" w:rsidP="00ED4063">
      <w:pPr>
        <w:rPr>
          <w:rFonts w:cs="Arial"/>
        </w:rPr>
      </w:pPr>
      <w:r>
        <w:rPr>
          <w:rFonts w:cs="Arial"/>
        </w:rPr>
        <w:t>&lt;ESMA_QUESTION_PR_13&gt;</w:t>
      </w:r>
    </w:p>
    <w:p w14:paraId="4C8B8FB3" w14:textId="20F4791E" w:rsidR="00ED4063" w:rsidRDefault="00ED4063" w:rsidP="00ED4063">
      <w:pPr>
        <w:rPr>
          <w:rFonts w:cs="Arial"/>
        </w:rPr>
      </w:pPr>
    </w:p>
    <w:p w14:paraId="5DD7342F" w14:textId="311D8780" w:rsidR="00ED4063" w:rsidRDefault="00ED4063" w:rsidP="00ED4063">
      <w:pPr>
        <w:rPr>
          <w:rFonts w:cs="Arial"/>
        </w:rPr>
      </w:pPr>
    </w:p>
    <w:p w14:paraId="54E411D7" w14:textId="77777777" w:rsidR="00993D1B" w:rsidRDefault="00993D1B" w:rsidP="00ED4063">
      <w:pPr>
        <w:rPr>
          <w:rFonts w:cs="Arial"/>
        </w:rPr>
      </w:pPr>
    </w:p>
    <w:p w14:paraId="49D3F5AC" w14:textId="77777777" w:rsidR="00C761FA" w:rsidRPr="00931870" w:rsidRDefault="00C761FA" w:rsidP="00C761FA">
      <w:pPr>
        <w:pStyle w:val="Heading1"/>
        <w:numPr>
          <w:ilvl w:val="0"/>
          <w:numId w:val="0"/>
        </w:numPr>
      </w:pPr>
      <w:r w:rsidRPr="00931870">
        <w:t>Data and machine readability</w:t>
      </w:r>
    </w:p>
    <w:p w14:paraId="2FE98F84" w14:textId="77777777" w:rsidR="00ED4063" w:rsidRPr="00BD3C97" w:rsidRDefault="00ED4063" w:rsidP="00BD3C97">
      <w:pPr>
        <w:spacing w:before="240" w:after="60"/>
        <w:rPr>
          <w:rFonts w:cs="Arial"/>
          <w:sz w:val="24"/>
        </w:rPr>
      </w:pPr>
    </w:p>
    <w:p w14:paraId="2E338A01" w14:textId="77777777" w:rsidR="00ED4063" w:rsidRPr="00ED4063" w:rsidRDefault="00ED4063" w:rsidP="00B41BE5">
      <w:pPr>
        <w:pStyle w:val="Questionstyle"/>
      </w:pPr>
      <w:r w:rsidRPr="00ED4063">
        <w:t>: Do you believe that the data related to the amount raised should be made mandatory? Please explain your reasons.</w:t>
      </w:r>
    </w:p>
    <w:p w14:paraId="0A42140B" w14:textId="77777777" w:rsidR="00ED4063" w:rsidRDefault="00ED4063" w:rsidP="00ED4063">
      <w:pPr>
        <w:rPr>
          <w:rFonts w:cs="Arial"/>
        </w:rPr>
      </w:pPr>
      <w:r>
        <w:rPr>
          <w:rFonts w:cs="Arial"/>
        </w:rPr>
        <w:t>&lt;ESMA_QUESTION_PR_14&gt;</w:t>
      </w:r>
    </w:p>
    <w:p w14:paraId="2407AF02" w14:textId="77777777" w:rsidR="00ED4063" w:rsidRDefault="00ED4063" w:rsidP="00ED4063">
      <w:pPr>
        <w:rPr>
          <w:rFonts w:cs="Arial"/>
        </w:rPr>
      </w:pPr>
      <w:permStart w:id="1767077294" w:edGrp="everyone"/>
      <w:r>
        <w:rPr>
          <w:rFonts w:cs="Arial"/>
        </w:rPr>
        <w:t>TYPE YOUR TEXT HERE</w:t>
      </w:r>
    </w:p>
    <w:permEnd w:id="1767077294"/>
    <w:p w14:paraId="55D19E5E" w14:textId="13B68AB8" w:rsidR="00ED4063" w:rsidRDefault="00ED4063" w:rsidP="00ED4063">
      <w:pPr>
        <w:rPr>
          <w:rFonts w:cs="Arial"/>
        </w:rPr>
      </w:pPr>
      <w:r>
        <w:rPr>
          <w:rFonts w:cs="Arial"/>
        </w:rPr>
        <w:t>&lt;ESMA_QUESTION_PR_14&gt;</w:t>
      </w:r>
    </w:p>
    <w:p w14:paraId="5CF45F7A" w14:textId="231BB49E" w:rsidR="00ED4063" w:rsidRDefault="00ED4063" w:rsidP="00ED4063">
      <w:pPr>
        <w:rPr>
          <w:rFonts w:cs="Arial"/>
        </w:rPr>
      </w:pPr>
    </w:p>
    <w:p w14:paraId="78ECE3BE" w14:textId="77777777" w:rsidR="00ED4063" w:rsidRDefault="00ED4063" w:rsidP="00ED4063">
      <w:pPr>
        <w:rPr>
          <w:rFonts w:cs="Arial"/>
        </w:rPr>
      </w:pPr>
    </w:p>
    <w:p w14:paraId="65B5504A" w14:textId="77777777" w:rsidR="00ED4063" w:rsidRDefault="00ED4063" w:rsidP="00ED4063">
      <w:pPr>
        <w:rPr>
          <w:rFonts w:cs="Arial"/>
        </w:rPr>
      </w:pPr>
    </w:p>
    <w:p w14:paraId="77D62668" w14:textId="77777777" w:rsidR="00ED4063" w:rsidRPr="00ED4063" w:rsidRDefault="00ED4063" w:rsidP="00B41BE5">
      <w:pPr>
        <w:pStyle w:val="Questionstyle"/>
      </w:pPr>
      <w:r w:rsidRPr="00ED4063">
        <w:t xml:space="preserve">: Do you agree with the data items that have been identified as necessary </w:t>
      </w:r>
      <w:proofErr w:type="gramStart"/>
      <w:r w:rsidRPr="00ED4063">
        <w:t>for the purpose of</w:t>
      </w:r>
      <w:proofErr w:type="gramEnd"/>
      <w:r w:rsidRPr="00ED4063">
        <w:t xml:space="preserve"> classification as well as to allow for the compilation of the annual report under Article 47 of the Prospectus Regulation? Would you like to propose any additional items or suggest items that should in your view be deleted? Please explain your reasons.</w:t>
      </w:r>
    </w:p>
    <w:p w14:paraId="6D8C69D3" w14:textId="77777777" w:rsidR="00ED4063" w:rsidRDefault="00ED4063" w:rsidP="00ED4063">
      <w:pPr>
        <w:rPr>
          <w:rFonts w:cs="Arial"/>
        </w:rPr>
      </w:pPr>
      <w:r>
        <w:rPr>
          <w:rFonts w:cs="Arial"/>
        </w:rPr>
        <w:t>&lt;ESMA_QUESTION_PR_15&gt;</w:t>
      </w:r>
    </w:p>
    <w:p w14:paraId="3EC4C235" w14:textId="77777777" w:rsidR="00ED4063" w:rsidRDefault="00ED4063" w:rsidP="00ED4063">
      <w:pPr>
        <w:rPr>
          <w:rFonts w:cs="Arial"/>
        </w:rPr>
      </w:pPr>
      <w:permStart w:id="933257420" w:edGrp="everyone"/>
      <w:r>
        <w:rPr>
          <w:rFonts w:cs="Arial"/>
        </w:rPr>
        <w:t>TYPE YOUR TEXT HERE</w:t>
      </w:r>
    </w:p>
    <w:permEnd w:id="933257420"/>
    <w:p w14:paraId="1D5B3D27" w14:textId="49C92B45" w:rsidR="00ED4063" w:rsidRDefault="00ED4063" w:rsidP="00ED4063">
      <w:pPr>
        <w:rPr>
          <w:rFonts w:cs="Arial"/>
        </w:rPr>
      </w:pPr>
      <w:r>
        <w:rPr>
          <w:rFonts w:cs="Arial"/>
        </w:rPr>
        <w:t>&lt;ESMA_QUESTION_PR_15&gt;</w:t>
      </w:r>
    </w:p>
    <w:p w14:paraId="458DCEA2" w14:textId="3C3036CE" w:rsidR="00ED4063" w:rsidRDefault="00ED4063" w:rsidP="00ED4063">
      <w:pPr>
        <w:rPr>
          <w:rFonts w:cs="Arial"/>
        </w:rPr>
      </w:pPr>
    </w:p>
    <w:p w14:paraId="20B35780" w14:textId="4145369D" w:rsidR="00ED4063" w:rsidRDefault="00ED4063" w:rsidP="00ED4063">
      <w:pPr>
        <w:rPr>
          <w:rFonts w:cs="Arial"/>
        </w:rPr>
      </w:pPr>
    </w:p>
    <w:p w14:paraId="174D0C10" w14:textId="737EC7FB" w:rsidR="00ED4063" w:rsidRDefault="00ED4063" w:rsidP="00ED4063">
      <w:pPr>
        <w:rPr>
          <w:rFonts w:cs="Arial"/>
        </w:rPr>
      </w:pPr>
    </w:p>
    <w:p w14:paraId="2040AC4F" w14:textId="77777777" w:rsidR="00ED4063" w:rsidRPr="00ED4063" w:rsidRDefault="00ED4063" w:rsidP="00B41BE5">
      <w:pPr>
        <w:pStyle w:val="Questionstyle"/>
      </w:pPr>
      <w:r w:rsidRPr="00ED4063">
        <w:t xml:space="preserve">: Do you agree with the ESMA proposal to maintain the current system in place whereby NCAs submit data to ESMA in XML format as the practical arrangement to ensure that such data </w:t>
      </w:r>
      <w:r w:rsidRPr="00ED4063">
        <w:lastRenderedPageBreak/>
        <w:t>is machine readable? Do you agree that, by keeping the data submission system unchanged, adaptation costs are minimised for the market at large?</w:t>
      </w:r>
    </w:p>
    <w:p w14:paraId="6C1F1F93" w14:textId="77777777" w:rsidR="00ED4063" w:rsidRDefault="00ED4063" w:rsidP="00ED4063">
      <w:pPr>
        <w:rPr>
          <w:rFonts w:cs="Arial"/>
        </w:rPr>
      </w:pPr>
      <w:r>
        <w:rPr>
          <w:rFonts w:cs="Arial"/>
        </w:rPr>
        <w:t>&lt;ESMA_QUESTION_PR_16&gt;</w:t>
      </w:r>
    </w:p>
    <w:p w14:paraId="010B322F" w14:textId="77777777" w:rsidR="00ED4063" w:rsidRDefault="00ED4063" w:rsidP="00ED4063">
      <w:pPr>
        <w:rPr>
          <w:rFonts w:cs="Arial"/>
        </w:rPr>
      </w:pPr>
      <w:permStart w:id="1938244308" w:edGrp="everyone"/>
      <w:r>
        <w:rPr>
          <w:rFonts w:cs="Arial"/>
        </w:rPr>
        <w:t>TYPE YOUR TEXT HERE</w:t>
      </w:r>
    </w:p>
    <w:permEnd w:id="1938244308"/>
    <w:p w14:paraId="2590D838" w14:textId="3D5958FC" w:rsidR="00ED4063" w:rsidRDefault="00ED4063" w:rsidP="00ED4063">
      <w:pPr>
        <w:rPr>
          <w:rFonts w:cs="Arial"/>
        </w:rPr>
      </w:pPr>
      <w:r>
        <w:rPr>
          <w:rFonts w:cs="Arial"/>
        </w:rPr>
        <w:t>&lt;ESMA_QUESTION_PR_16&gt;</w:t>
      </w:r>
    </w:p>
    <w:p w14:paraId="27B794CA" w14:textId="03725B4C" w:rsidR="00ED4063" w:rsidRDefault="00ED4063" w:rsidP="00ED4063">
      <w:pPr>
        <w:rPr>
          <w:rFonts w:cs="Arial"/>
        </w:rPr>
      </w:pPr>
    </w:p>
    <w:p w14:paraId="55253525" w14:textId="77777777" w:rsidR="00ED4063" w:rsidRDefault="00ED4063" w:rsidP="00ED4063">
      <w:pPr>
        <w:rPr>
          <w:rFonts w:cs="Arial"/>
        </w:rPr>
      </w:pPr>
    </w:p>
    <w:p w14:paraId="40C39717" w14:textId="77777777" w:rsidR="00ED4063" w:rsidRDefault="00ED4063" w:rsidP="00ED4063">
      <w:pPr>
        <w:rPr>
          <w:rFonts w:cs="Arial"/>
        </w:rPr>
      </w:pPr>
    </w:p>
    <w:p w14:paraId="2A881BEB" w14:textId="77777777" w:rsidR="00ED4063" w:rsidRPr="00ED4063" w:rsidRDefault="00ED4063" w:rsidP="00B41BE5">
      <w:pPr>
        <w:pStyle w:val="Questionstyle"/>
      </w:pPr>
      <w:r w:rsidRPr="00ED4063">
        <w:t>: Do you agree that the proposed amendment to the technical advice on prospectus approval could contribute to provide clarity on the way data referred to in Annex VII are collected by NCAs?</w:t>
      </w:r>
    </w:p>
    <w:p w14:paraId="42A3DE56" w14:textId="77777777" w:rsidR="00ED4063" w:rsidRDefault="00ED4063" w:rsidP="00ED4063">
      <w:pPr>
        <w:rPr>
          <w:rFonts w:cs="Arial"/>
        </w:rPr>
      </w:pPr>
      <w:r>
        <w:rPr>
          <w:rFonts w:cs="Arial"/>
        </w:rPr>
        <w:t>&lt;ESMA_QUESTION_PR_17&gt;</w:t>
      </w:r>
    </w:p>
    <w:p w14:paraId="23956C86" w14:textId="77777777" w:rsidR="00ED4063" w:rsidRDefault="00ED4063" w:rsidP="00ED4063">
      <w:pPr>
        <w:rPr>
          <w:rFonts w:cs="Arial"/>
        </w:rPr>
      </w:pPr>
      <w:permStart w:id="725830785" w:edGrp="everyone"/>
      <w:r>
        <w:rPr>
          <w:rFonts w:cs="Arial"/>
        </w:rPr>
        <w:t>TYPE YOUR TEXT HERE</w:t>
      </w:r>
    </w:p>
    <w:permEnd w:id="725830785"/>
    <w:p w14:paraId="36711E02" w14:textId="61AC82F0" w:rsidR="00ED4063" w:rsidRDefault="00ED4063" w:rsidP="00ED4063">
      <w:pPr>
        <w:rPr>
          <w:rFonts w:cs="Arial"/>
        </w:rPr>
      </w:pPr>
      <w:r>
        <w:rPr>
          <w:rFonts w:cs="Arial"/>
        </w:rPr>
        <w:t>&lt;ESMA_QUESTION_PR_17&gt;</w:t>
      </w:r>
    </w:p>
    <w:p w14:paraId="322821BB" w14:textId="1C00DA44" w:rsidR="00ED4063" w:rsidRDefault="00ED4063" w:rsidP="00ED4063">
      <w:pPr>
        <w:rPr>
          <w:rFonts w:cs="Arial"/>
        </w:rPr>
      </w:pPr>
    </w:p>
    <w:p w14:paraId="67C235B9" w14:textId="77777777" w:rsidR="00ED4063" w:rsidRDefault="00ED4063" w:rsidP="00ED4063">
      <w:pPr>
        <w:rPr>
          <w:rFonts w:cs="Arial"/>
        </w:rPr>
      </w:pPr>
    </w:p>
    <w:p w14:paraId="2C98F796" w14:textId="77777777" w:rsidR="00ED4063" w:rsidRDefault="00ED4063" w:rsidP="00ED4063">
      <w:pPr>
        <w:rPr>
          <w:rFonts w:cs="Arial"/>
        </w:rPr>
      </w:pPr>
    </w:p>
    <w:p w14:paraId="035F0C90" w14:textId="77777777" w:rsidR="00ED4063" w:rsidRPr="00ED4063" w:rsidRDefault="00ED4063" w:rsidP="00B41BE5">
      <w:pPr>
        <w:pStyle w:val="Questionstyle"/>
      </w:pPr>
      <w:r w:rsidRPr="00ED4063">
        <w:t>: Do you have suggestions in relation to how the efficiency, accuracy and timeliness of the data compilation and submission process can be further improved? In your experience, is there any specific reporting format or standard that you would deem most appropriate in this context?</w:t>
      </w:r>
    </w:p>
    <w:p w14:paraId="7071A655" w14:textId="77777777" w:rsidR="00ED4063" w:rsidRDefault="00ED4063" w:rsidP="00ED4063">
      <w:pPr>
        <w:rPr>
          <w:rFonts w:cs="Arial"/>
        </w:rPr>
      </w:pPr>
      <w:r>
        <w:rPr>
          <w:rFonts w:cs="Arial"/>
        </w:rPr>
        <w:t>&lt;ESMA_QUESTION_PR_18&gt;</w:t>
      </w:r>
    </w:p>
    <w:p w14:paraId="530709A8" w14:textId="77777777" w:rsidR="00ED4063" w:rsidRDefault="00ED4063" w:rsidP="00ED4063">
      <w:pPr>
        <w:rPr>
          <w:rFonts w:cs="Arial"/>
        </w:rPr>
      </w:pPr>
      <w:permStart w:id="1314027049" w:edGrp="everyone"/>
      <w:r>
        <w:rPr>
          <w:rFonts w:cs="Arial"/>
        </w:rPr>
        <w:t>TYPE YOUR TEXT HERE</w:t>
      </w:r>
    </w:p>
    <w:permEnd w:id="1314027049"/>
    <w:p w14:paraId="500A58C2" w14:textId="1B0CDA13" w:rsidR="00ED4063" w:rsidRDefault="00ED4063" w:rsidP="00ED4063">
      <w:pPr>
        <w:rPr>
          <w:rFonts w:cs="Arial"/>
        </w:rPr>
      </w:pPr>
      <w:r>
        <w:rPr>
          <w:rFonts w:cs="Arial"/>
        </w:rPr>
        <w:t>&lt;ESMA_QUESTION_PR_18&gt;</w:t>
      </w:r>
    </w:p>
    <w:p w14:paraId="5716C92B" w14:textId="5F175063" w:rsidR="00ED4063" w:rsidRDefault="00ED4063" w:rsidP="00ED4063">
      <w:pPr>
        <w:rPr>
          <w:rFonts w:cs="Arial"/>
        </w:rPr>
      </w:pPr>
    </w:p>
    <w:p w14:paraId="1C73D4B6" w14:textId="5E8ABE43" w:rsidR="00ED4063" w:rsidRDefault="00ED4063" w:rsidP="00ED4063">
      <w:pPr>
        <w:rPr>
          <w:rFonts w:cs="Arial"/>
        </w:rPr>
      </w:pPr>
    </w:p>
    <w:p w14:paraId="0BB1E649" w14:textId="77777777" w:rsidR="00315895" w:rsidRDefault="00315895" w:rsidP="00ED4063">
      <w:pPr>
        <w:rPr>
          <w:rFonts w:cs="Arial"/>
        </w:rPr>
      </w:pPr>
    </w:p>
    <w:p w14:paraId="439448AE" w14:textId="2F666290" w:rsidR="00C761FA" w:rsidRDefault="00C761FA" w:rsidP="00C761FA">
      <w:pPr>
        <w:pStyle w:val="Heading1"/>
        <w:numPr>
          <w:ilvl w:val="0"/>
          <w:numId w:val="0"/>
        </w:numPr>
      </w:pPr>
      <w:r w:rsidRPr="00931870">
        <w:t>Advertisements</w:t>
      </w:r>
    </w:p>
    <w:p w14:paraId="37FBE571" w14:textId="77777777" w:rsidR="00ED4063" w:rsidRPr="00BD3C97" w:rsidRDefault="00ED4063" w:rsidP="00BD3C97">
      <w:pPr>
        <w:spacing w:before="240" w:after="60"/>
        <w:rPr>
          <w:rFonts w:cs="Arial"/>
          <w:sz w:val="24"/>
        </w:rPr>
      </w:pPr>
    </w:p>
    <w:p w14:paraId="559DE728" w14:textId="77777777" w:rsidR="00ED4063" w:rsidRPr="00ED4063" w:rsidRDefault="00ED4063" w:rsidP="00B41BE5">
      <w:pPr>
        <w:pStyle w:val="Questionstyle"/>
      </w:pPr>
      <w:r w:rsidRPr="00ED4063">
        <w:t>: Do you consider that an advertisement should contain at least a hyperlink to the website where it is published and where available and technically feasible additional information that would facilitate tracing the prospectus? Please provide examples of the additional information that you think would be helpful to include in the advertisement.</w:t>
      </w:r>
    </w:p>
    <w:p w14:paraId="25B9D1D5" w14:textId="77777777" w:rsidR="00ED4063" w:rsidRDefault="00ED4063" w:rsidP="00ED4063">
      <w:pPr>
        <w:rPr>
          <w:rFonts w:cs="Arial"/>
        </w:rPr>
      </w:pPr>
      <w:r>
        <w:rPr>
          <w:rFonts w:cs="Arial"/>
        </w:rPr>
        <w:t>&lt;ESMA_QUESTION_PR_19&gt;</w:t>
      </w:r>
    </w:p>
    <w:p w14:paraId="64B3AC39" w14:textId="77777777" w:rsidR="00ED4063" w:rsidRDefault="00ED4063" w:rsidP="00ED4063">
      <w:pPr>
        <w:rPr>
          <w:rFonts w:cs="Arial"/>
        </w:rPr>
      </w:pPr>
      <w:permStart w:id="707815204" w:edGrp="everyone"/>
      <w:r>
        <w:rPr>
          <w:rFonts w:cs="Arial"/>
        </w:rPr>
        <w:t>TYPE YOUR TEXT HERE</w:t>
      </w:r>
    </w:p>
    <w:permEnd w:id="707815204"/>
    <w:p w14:paraId="5BE2EA5C" w14:textId="0E1FB999" w:rsidR="00ED4063" w:rsidRDefault="00ED4063" w:rsidP="00ED4063">
      <w:pPr>
        <w:rPr>
          <w:rFonts w:cs="Arial"/>
        </w:rPr>
      </w:pPr>
      <w:r>
        <w:rPr>
          <w:rFonts w:cs="Arial"/>
        </w:rPr>
        <w:t>&lt;ESMA_QUESTION_PR_19&gt;</w:t>
      </w:r>
    </w:p>
    <w:p w14:paraId="721FE989" w14:textId="3F6E9BB0" w:rsidR="00ED4063" w:rsidRDefault="00ED4063" w:rsidP="00ED4063">
      <w:pPr>
        <w:rPr>
          <w:rFonts w:cs="Arial"/>
        </w:rPr>
      </w:pPr>
    </w:p>
    <w:p w14:paraId="115776CC" w14:textId="02CAD291" w:rsidR="00ED4063" w:rsidRDefault="00ED4063" w:rsidP="00ED4063">
      <w:pPr>
        <w:rPr>
          <w:rFonts w:cs="Arial"/>
        </w:rPr>
      </w:pPr>
    </w:p>
    <w:p w14:paraId="39FCB228" w14:textId="1E268FD2" w:rsidR="00ED4063" w:rsidRDefault="00ED4063" w:rsidP="00ED4063">
      <w:pPr>
        <w:rPr>
          <w:rFonts w:cs="Arial"/>
        </w:rPr>
      </w:pPr>
    </w:p>
    <w:p w14:paraId="2D3A6679" w14:textId="77777777" w:rsidR="00ED4063" w:rsidRPr="00ED4063" w:rsidRDefault="00ED4063" w:rsidP="00B41BE5">
      <w:pPr>
        <w:pStyle w:val="Questionstyle"/>
      </w:pPr>
      <w:r w:rsidRPr="00ED4063">
        <w:t>: Do you consider that the definition for complex securities set out in para 140 provides clarity to issuers and would be helpful in deciding when the comprehension alert referred to in Article 8(3)(b) of the PRIIPs Regulation should be included in an advertisement?</w:t>
      </w:r>
    </w:p>
    <w:p w14:paraId="347A08E6" w14:textId="77777777" w:rsidR="00ED4063" w:rsidRDefault="00ED4063" w:rsidP="00ED4063">
      <w:pPr>
        <w:rPr>
          <w:rFonts w:cs="Arial"/>
        </w:rPr>
      </w:pPr>
      <w:r>
        <w:rPr>
          <w:rFonts w:cs="Arial"/>
        </w:rPr>
        <w:t>&lt;ESMA_QUESTION_PR_20&gt;</w:t>
      </w:r>
    </w:p>
    <w:p w14:paraId="48B42A55" w14:textId="77777777" w:rsidR="00ED4063" w:rsidRDefault="00ED4063" w:rsidP="00ED4063">
      <w:pPr>
        <w:rPr>
          <w:rFonts w:cs="Arial"/>
        </w:rPr>
      </w:pPr>
      <w:permStart w:id="988946985" w:edGrp="everyone"/>
      <w:r>
        <w:rPr>
          <w:rFonts w:cs="Arial"/>
        </w:rPr>
        <w:lastRenderedPageBreak/>
        <w:t>TYPE YOUR TEXT HERE</w:t>
      </w:r>
    </w:p>
    <w:permEnd w:id="988946985"/>
    <w:p w14:paraId="42C8E35C" w14:textId="4F504948" w:rsidR="00ED4063" w:rsidRDefault="00ED4063" w:rsidP="00ED4063">
      <w:pPr>
        <w:rPr>
          <w:rFonts w:cs="Arial"/>
        </w:rPr>
      </w:pPr>
      <w:r>
        <w:rPr>
          <w:rFonts w:cs="Arial"/>
        </w:rPr>
        <w:t>&lt;ESMA_QUESTION_PR_20&gt;</w:t>
      </w:r>
    </w:p>
    <w:p w14:paraId="561831B0" w14:textId="2D8495EA" w:rsidR="00ED4063" w:rsidRDefault="00ED4063" w:rsidP="00ED4063">
      <w:pPr>
        <w:rPr>
          <w:rFonts w:cs="Arial"/>
        </w:rPr>
      </w:pPr>
    </w:p>
    <w:p w14:paraId="5277FAD6" w14:textId="77777777" w:rsidR="00ED4063" w:rsidRDefault="00ED4063" w:rsidP="00ED4063">
      <w:pPr>
        <w:rPr>
          <w:rFonts w:cs="Arial"/>
        </w:rPr>
      </w:pPr>
    </w:p>
    <w:p w14:paraId="2FC70A27" w14:textId="77777777" w:rsidR="00ED4063" w:rsidRDefault="00ED4063" w:rsidP="00ED4063">
      <w:pPr>
        <w:rPr>
          <w:rFonts w:cs="Arial"/>
        </w:rPr>
      </w:pPr>
    </w:p>
    <w:p w14:paraId="01DD49D2" w14:textId="4942030F" w:rsidR="00ED4063" w:rsidRPr="00ED4063" w:rsidRDefault="00ED4063" w:rsidP="00B41BE5">
      <w:pPr>
        <w:pStyle w:val="Questionstyle"/>
      </w:pPr>
      <w:r w:rsidRPr="00ED4063">
        <w:t xml:space="preserve">: </w:t>
      </w:r>
      <w:r w:rsidRPr="005B5EE5">
        <w:t>Do you agree with the requi</w:t>
      </w:r>
      <w:r w:rsidR="00B41BE5" w:rsidRPr="005B5EE5">
        <w:t>rements suggested for Article 11</w:t>
      </w:r>
      <w:r w:rsidRPr="005B5EE5">
        <w:t xml:space="preserve"> of the RTS?</w:t>
      </w:r>
      <w:r w:rsidRPr="00ED4063">
        <w:t xml:space="preserve"> If not, please provide your reasoning.</w:t>
      </w:r>
    </w:p>
    <w:p w14:paraId="2165B3FD" w14:textId="77777777" w:rsidR="00ED4063" w:rsidRDefault="00ED4063" w:rsidP="00ED4063">
      <w:pPr>
        <w:rPr>
          <w:rFonts w:cs="Arial"/>
        </w:rPr>
      </w:pPr>
      <w:r>
        <w:rPr>
          <w:rFonts w:cs="Arial"/>
        </w:rPr>
        <w:t>&lt;ESMA_QUESTION_PR_21&gt;</w:t>
      </w:r>
    </w:p>
    <w:p w14:paraId="55B6BB51" w14:textId="77777777" w:rsidR="00ED4063" w:rsidRDefault="00ED4063" w:rsidP="00ED4063">
      <w:pPr>
        <w:rPr>
          <w:rFonts w:cs="Arial"/>
        </w:rPr>
      </w:pPr>
      <w:permStart w:id="79763437" w:edGrp="everyone"/>
      <w:r>
        <w:rPr>
          <w:rFonts w:cs="Arial"/>
        </w:rPr>
        <w:t>TYPE YOUR TEXT HERE</w:t>
      </w:r>
    </w:p>
    <w:permEnd w:id="79763437"/>
    <w:p w14:paraId="5E3CEB10" w14:textId="681398CB" w:rsidR="00ED4063" w:rsidRDefault="00ED4063" w:rsidP="00ED4063">
      <w:pPr>
        <w:rPr>
          <w:rFonts w:cs="Arial"/>
        </w:rPr>
      </w:pPr>
      <w:r>
        <w:rPr>
          <w:rFonts w:cs="Arial"/>
        </w:rPr>
        <w:t>&lt;ESMA_QUESTION_PR_21&gt;</w:t>
      </w:r>
    </w:p>
    <w:p w14:paraId="52D98B99" w14:textId="007B7424" w:rsidR="00ED4063" w:rsidRDefault="00ED4063" w:rsidP="00ED4063">
      <w:pPr>
        <w:rPr>
          <w:rFonts w:cs="Arial"/>
        </w:rPr>
      </w:pPr>
    </w:p>
    <w:p w14:paraId="1B23366A" w14:textId="77777777" w:rsidR="00ED4063" w:rsidRDefault="00ED4063" w:rsidP="00ED4063">
      <w:pPr>
        <w:rPr>
          <w:rFonts w:cs="Arial"/>
        </w:rPr>
      </w:pPr>
    </w:p>
    <w:p w14:paraId="6212C071" w14:textId="77777777" w:rsidR="00ED4063" w:rsidRDefault="00ED4063" w:rsidP="00ED4063">
      <w:pPr>
        <w:rPr>
          <w:rFonts w:cs="Arial"/>
        </w:rPr>
      </w:pPr>
    </w:p>
    <w:p w14:paraId="046DA405" w14:textId="77777777" w:rsidR="00ED4063" w:rsidRPr="00ED4063" w:rsidRDefault="00ED4063" w:rsidP="00B41BE5">
      <w:pPr>
        <w:pStyle w:val="Questionstyle"/>
      </w:pPr>
      <w:r w:rsidRPr="00ED4063">
        <w:t>: In particular, do you agree with the requirement to include warnings in advertisements? Do you consider that the suggested warnings are fit for purpose in terms of investor protection?</w:t>
      </w:r>
    </w:p>
    <w:p w14:paraId="7D39F5AE" w14:textId="77777777" w:rsidR="00ED4063" w:rsidRDefault="00ED4063" w:rsidP="00ED4063">
      <w:pPr>
        <w:rPr>
          <w:rFonts w:cs="Arial"/>
        </w:rPr>
      </w:pPr>
      <w:r>
        <w:rPr>
          <w:rFonts w:cs="Arial"/>
        </w:rPr>
        <w:t>&lt;ESMA_QUESTION_PR_22&gt;</w:t>
      </w:r>
    </w:p>
    <w:p w14:paraId="33931850" w14:textId="77777777" w:rsidR="00ED4063" w:rsidRDefault="00ED4063" w:rsidP="00ED4063">
      <w:pPr>
        <w:rPr>
          <w:rFonts w:cs="Arial"/>
        </w:rPr>
      </w:pPr>
      <w:permStart w:id="953031212" w:edGrp="everyone"/>
      <w:r>
        <w:rPr>
          <w:rFonts w:cs="Arial"/>
        </w:rPr>
        <w:t>TYPE YOUR TEXT HERE</w:t>
      </w:r>
    </w:p>
    <w:permEnd w:id="953031212"/>
    <w:p w14:paraId="2D187188" w14:textId="4DAFBBB1" w:rsidR="00ED4063" w:rsidRDefault="00ED4063" w:rsidP="00ED4063">
      <w:pPr>
        <w:rPr>
          <w:rFonts w:cs="Arial"/>
        </w:rPr>
      </w:pPr>
      <w:r>
        <w:rPr>
          <w:rFonts w:cs="Arial"/>
        </w:rPr>
        <w:t>&lt;ESMA_QUESTION_PR_22&gt;</w:t>
      </w:r>
    </w:p>
    <w:p w14:paraId="69C04FF6" w14:textId="7BA00A4B" w:rsidR="00ED4063" w:rsidRDefault="00ED4063" w:rsidP="00ED4063">
      <w:pPr>
        <w:rPr>
          <w:rFonts w:cs="Arial"/>
        </w:rPr>
      </w:pPr>
    </w:p>
    <w:p w14:paraId="45B7C96B" w14:textId="77777777" w:rsidR="00ED4063" w:rsidRDefault="00ED4063" w:rsidP="00ED4063">
      <w:pPr>
        <w:rPr>
          <w:rFonts w:cs="Arial"/>
        </w:rPr>
      </w:pPr>
    </w:p>
    <w:p w14:paraId="1DC8384A" w14:textId="77777777" w:rsidR="00ED4063" w:rsidRDefault="00ED4063" w:rsidP="00ED4063">
      <w:pPr>
        <w:rPr>
          <w:rFonts w:cs="Arial"/>
        </w:rPr>
      </w:pPr>
    </w:p>
    <w:p w14:paraId="2524261B" w14:textId="77777777" w:rsidR="00ED4063" w:rsidRPr="00ED4063" w:rsidRDefault="00ED4063" w:rsidP="00B41BE5">
      <w:pPr>
        <w:pStyle w:val="Questionstyle"/>
      </w:pPr>
      <w:r w:rsidRPr="00ED4063">
        <w:t xml:space="preserve">: Would the issuer, offeror or person asking for admission to trading incur costs if the </w:t>
      </w:r>
      <w:proofErr w:type="gramStart"/>
      <w:r w:rsidRPr="00ED4063">
        <w:t>aforementioned provisions</w:t>
      </w:r>
      <w:proofErr w:type="gramEnd"/>
      <w:r w:rsidRPr="00ED4063">
        <w:t xml:space="preserve"> are adopted? If so, please specify the nature of such costs, including whether they are one-off or ongoing and, quantify them.</w:t>
      </w:r>
    </w:p>
    <w:p w14:paraId="76D6AEA0" w14:textId="77777777" w:rsidR="00ED4063" w:rsidRDefault="00ED4063" w:rsidP="00ED4063">
      <w:pPr>
        <w:rPr>
          <w:rFonts w:cs="Arial"/>
        </w:rPr>
      </w:pPr>
      <w:r>
        <w:rPr>
          <w:rFonts w:cs="Arial"/>
        </w:rPr>
        <w:t>&lt;ESMA_QUESTION_PR_23&gt;</w:t>
      </w:r>
    </w:p>
    <w:p w14:paraId="24F621A5" w14:textId="77777777" w:rsidR="00ED4063" w:rsidRDefault="00ED4063" w:rsidP="00ED4063">
      <w:pPr>
        <w:rPr>
          <w:rFonts w:cs="Arial"/>
        </w:rPr>
      </w:pPr>
      <w:permStart w:id="852165299" w:edGrp="everyone"/>
      <w:r>
        <w:rPr>
          <w:rFonts w:cs="Arial"/>
        </w:rPr>
        <w:t>TYPE YOUR TEXT HERE</w:t>
      </w:r>
    </w:p>
    <w:permEnd w:id="852165299"/>
    <w:p w14:paraId="1175719D" w14:textId="00FB5D6F" w:rsidR="00ED4063" w:rsidRDefault="00ED4063" w:rsidP="00ED4063">
      <w:pPr>
        <w:rPr>
          <w:rFonts w:cs="Arial"/>
        </w:rPr>
      </w:pPr>
      <w:r>
        <w:rPr>
          <w:rFonts w:cs="Arial"/>
        </w:rPr>
        <w:t>&lt;ESMA_QUESTION_PR_23&gt;</w:t>
      </w:r>
    </w:p>
    <w:p w14:paraId="463C252B" w14:textId="2F4E1A38" w:rsidR="00ED4063" w:rsidRDefault="00ED4063" w:rsidP="00ED4063">
      <w:pPr>
        <w:rPr>
          <w:rFonts w:cs="Arial"/>
        </w:rPr>
      </w:pPr>
    </w:p>
    <w:p w14:paraId="62509863" w14:textId="6C36D821" w:rsidR="00C761FA" w:rsidRDefault="00C761FA" w:rsidP="00ED4063">
      <w:pPr>
        <w:rPr>
          <w:rFonts w:cs="Arial"/>
        </w:rPr>
      </w:pPr>
    </w:p>
    <w:p w14:paraId="0F0E66BF" w14:textId="77777777" w:rsidR="00315895" w:rsidRDefault="00315895" w:rsidP="00ED4063">
      <w:pPr>
        <w:rPr>
          <w:rFonts w:cs="Arial"/>
        </w:rPr>
      </w:pPr>
    </w:p>
    <w:p w14:paraId="6F546625" w14:textId="0C525446" w:rsidR="00ED4063" w:rsidRDefault="00C761FA" w:rsidP="00C761FA">
      <w:pPr>
        <w:pStyle w:val="Heading1"/>
        <w:numPr>
          <w:ilvl w:val="0"/>
          <w:numId w:val="0"/>
        </w:numPr>
      </w:pPr>
      <w:r w:rsidRPr="00931870">
        <w:t>Supplements</w:t>
      </w:r>
    </w:p>
    <w:p w14:paraId="61945020" w14:textId="77777777" w:rsidR="00ED4063" w:rsidRPr="00BD3C97" w:rsidRDefault="00ED4063" w:rsidP="00BD3C97">
      <w:pPr>
        <w:spacing w:before="240" w:after="60"/>
        <w:rPr>
          <w:rFonts w:cs="Arial"/>
          <w:sz w:val="24"/>
        </w:rPr>
      </w:pPr>
    </w:p>
    <w:p w14:paraId="11D2CF64" w14:textId="77777777" w:rsidR="00ED4063" w:rsidRPr="00ED4063" w:rsidRDefault="00ED4063" w:rsidP="00B41BE5">
      <w:pPr>
        <w:pStyle w:val="Questionstyle"/>
      </w:pPr>
      <w:r w:rsidRPr="00ED4063">
        <w:t>: Do you agree that Article 2 of the First Commission Delegated Regulation should be carried over, in its entirety, to Level 2 under the new regime?</w:t>
      </w:r>
    </w:p>
    <w:p w14:paraId="5F6AFB27" w14:textId="77777777" w:rsidR="00ED4063" w:rsidRDefault="00ED4063" w:rsidP="00ED4063">
      <w:pPr>
        <w:rPr>
          <w:rFonts w:cs="Arial"/>
        </w:rPr>
      </w:pPr>
      <w:r>
        <w:rPr>
          <w:rFonts w:cs="Arial"/>
        </w:rPr>
        <w:t>&lt;ESMA_QUESTION_PR_24&gt;</w:t>
      </w:r>
    </w:p>
    <w:p w14:paraId="2632007B" w14:textId="77777777" w:rsidR="00ED4063" w:rsidRDefault="00ED4063" w:rsidP="00ED4063">
      <w:pPr>
        <w:rPr>
          <w:rFonts w:cs="Arial"/>
        </w:rPr>
      </w:pPr>
      <w:permStart w:id="1445618769" w:edGrp="everyone"/>
      <w:r>
        <w:rPr>
          <w:rFonts w:cs="Arial"/>
        </w:rPr>
        <w:t>TYPE YOUR TEXT HERE</w:t>
      </w:r>
    </w:p>
    <w:permEnd w:id="1445618769"/>
    <w:p w14:paraId="67492514" w14:textId="1A3B8572" w:rsidR="00ED4063" w:rsidRDefault="00ED4063" w:rsidP="00ED4063">
      <w:pPr>
        <w:rPr>
          <w:rFonts w:cs="Arial"/>
        </w:rPr>
      </w:pPr>
      <w:r>
        <w:rPr>
          <w:rFonts w:cs="Arial"/>
        </w:rPr>
        <w:t>&lt;ESMA_QUESTION_PR_24&gt;</w:t>
      </w:r>
    </w:p>
    <w:p w14:paraId="787B3084" w14:textId="64C72D36" w:rsidR="00ED4063" w:rsidRDefault="00ED4063" w:rsidP="00ED4063">
      <w:pPr>
        <w:rPr>
          <w:rFonts w:cs="Arial"/>
        </w:rPr>
      </w:pPr>
    </w:p>
    <w:p w14:paraId="481E69ED" w14:textId="7DCB7C3A" w:rsidR="00ED4063" w:rsidRDefault="00ED4063" w:rsidP="00ED4063">
      <w:pPr>
        <w:rPr>
          <w:rFonts w:cs="Arial"/>
        </w:rPr>
      </w:pPr>
    </w:p>
    <w:p w14:paraId="0269B75B" w14:textId="604A461F" w:rsidR="00ED4063" w:rsidRDefault="00ED4063" w:rsidP="00ED4063">
      <w:pPr>
        <w:rPr>
          <w:rFonts w:cs="Arial"/>
        </w:rPr>
      </w:pPr>
    </w:p>
    <w:p w14:paraId="02C9C5CE" w14:textId="77777777" w:rsidR="00ED4063" w:rsidRPr="00ED4063" w:rsidRDefault="00ED4063" w:rsidP="00B41BE5">
      <w:pPr>
        <w:pStyle w:val="Questionstyle"/>
      </w:pPr>
      <w:r w:rsidRPr="00ED4063">
        <w:t>: Do you agree that the additional requirements identified from ESMA’s draft technical advice should also be included.</w:t>
      </w:r>
    </w:p>
    <w:p w14:paraId="11B62650" w14:textId="77777777" w:rsidR="00ED4063" w:rsidRDefault="00ED4063" w:rsidP="00ED4063">
      <w:pPr>
        <w:rPr>
          <w:rFonts w:cs="Arial"/>
        </w:rPr>
      </w:pPr>
      <w:r>
        <w:rPr>
          <w:rFonts w:cs="Arial"/>
        </w:rPr>
        <w:t>&lt;ESMA_QUESTION_PR_25&gt;</w:t>
      </w:r>
    </w:p>
    <w:p w14:paraId="13E88091" w14:textId="77777777" w:rsidR="00ED4063" w:rsidRDefault="00ED4063" w:rsidP="00ED4063">
      <w:pPr>
        <w:rPr>
          <w:rFonts w:cs="Arial"/>
        </w:rPr>
      </w:pPr>
      <w:permStart w:id="1869438474" w:edGrp="everyone"/>
      <w:r>
        <w:rPr>
          <w:rFonts w:cs="Arial"/>
        </w:rPr>
        <w:lastRenderedPageBreak/>
        <w:t>TYPE YOUR TEXT HERE</w:t>
      </w:r>
    </w:p>
    <w:permEnd w:id="1869438474"/>
    <w:p w14:paraId="5998F951" w14:textId="70519043" w:rsidR="00ED4063" w:rsidRDefault="00ED4063" w:rsidP="00ED4063">
      <w:pPr>
        <w:rPr>
          <w:rFonts w:cs="Arial"/>
        </w:rPr>
      </w:pPr>
      <w:r>
        <w:rPr>
          <w:rFonts w:cs="Arial"/>
        </w:rPr>
        <w:t>&lt;ESMA_QUESTION_PR_25&gt;</w:t>
      </w:r>
    </w:p>
    <w:p w14:paraId="04184D35" w14:textId="74D95D50" w:rsidR="00ED4063" w:rsidRDefault="00ED4063" w:rsidP="00ED4063">
      <w:pPr>
        <w:rPr>
          <w:rFonts w:cs="Arial"/>
        </w:rPr>
      </w:pPr>
    </w:p>
    <w:p w14:paraId="51DDC0F2" w14:textId="77777777" w:rsidR="00ED4063" w:rsidRDefault="00ED4063" w:rsidP="00ED4063">
      <w:pPr>
        <w:rPr>
          <w:rFonts w:cs="Arial"/>
        </w:rPr>
      </w:pPr>
    </w:p>
    <w:p w14:paraId="5CA16C92" w14:textId="77777777" w:rsidR="00ED4063" w:rsidRDefault="00ED4063" w:rsidP="00ED4063">
      <w:pPr>
        <w:rPr>
          <w:rFonts w:cs="Arial"/>
        </w:rPr>
      </w:pPr>
    </w:p>
    <w:p w14:paraId="37CEF634" w14:textId="77777777" w:rsidR="00ED4063" w:rsidRPr="00ED4063" w:rsidRDefault="00ED4063" w:rsidP="00B41BE5">
      <w:pPr>
        <w:pStyle w:val="Questionstyle"/>
      </w:pPr>
      <w:r w:rsidRPr="00ED4063">
        <w:t>: Do you agree that the publication of audited financial statements by an issuer of retail debt or retail derivative securities should not trigger the requirement to publish a supplementary prospectus?</w:t>
      </w:r>
    </w:p>
    <w:p w14:paraId="19C80894" w14:textId="77777777" w:rsidR="00ED4063" w:rsidRDefault="00ED4063" w:rsidP="00ED4063">
      <w:pPr>
        <w:rPr>
          <w:rFonts w:cs="Arial"/>
        </w:rPr>
      </w:pPr>
      <w:r>
        <w:rPr>
          <w:rFonts w:cs="Arial"/>
        </w:rPr>
        <w:t>&lt;ESMA_QUESTION_PR_26&gt;</w:t>
      </w:r>
    </w:p>
    <w:p w14:paraId="29FDC785" w14:textId="77777777" w:rsidR="00ED4063" w:rsidRDefault="00ED4063" w:rsidP="00ED4063">
      <w:pPr>
        <w:rPr>
          <w:rFonts w:cs="Arial"/>
        </w:rPr>
      </w:pPr>
      <w:permStart w:id="1605658156" w:edGrp="everyone"/>
      <w:r>
        <w:rPr>
          <w:rFonts w:cs="Arial"/>
        </w:rPr>
        <w:t>TYPE YOUR TEXT HERE</w:t>
      </w:r>
    </w:p>
    <w:permEnd w:id="1605658156"/>
    <w:p w14:paraId="07DC042C" w14:textId="2E0C6CA5" w:rsidR="00ED4063" w:rsidRDefault="00ED4063" w:rsidP="00ED4063">
      <w:pPr>
        <w:rPr>
          <w:rFonts w:cs="Arial"/>
        </w:rPr>
      </w:pPr>
      <w:r>
        <w:rPr>
          <w:rFonts w:cs="Arial"/>
        </w:rPr>
        <w:t>&lt;ESMA_QUESTION_PR_26&gt;</w:t>
      </w:r>
    </w:p>
    <w:p w14:paraId="2DB0C67E" w14:textId="427A77BF" w:rsidR="00ED4063" w:rsidRDefault="00ED4063" w:rsidP="00ED4063">
      <w:pPr>
        <w:rPr>
          <w:rFonts w:cs="Arial"/>
        </w:rPr>
      </w:pPr>
    </w:p>
    <w:p w14:paraId="6F50B1C0" w14:textId="77777777" w:rsidR="00ED4063" w:rsidRDefault="00ED4063" w:rsidP="00ED4063">
      <w:pPr>
        <w:rPr>
          <w:rFonts w:cs="Arial"/>
        </w:rPr>
      </w:pPr>
    </w:p>
    <w:p w14:paraId="1E98D112" w14:textId="77777777" w:rsidR="00ED4063" w:rsidRDefault="00ED4063" w:rsidP="00ED4063">
      <w:pPr>
        <w:rPr>
          <w:rFonts w:cs="Arial"/>
        </w:rPr>
      </w:pPr>
    </w:p>
    <w:p w14:paraId="67996525" w14:textId="77777777" w:rsidR="00ED4063" w:rsidRPr="00ED4063" w:rsidRDefault="00ED4063" w:rsidP="00B41BE5">
      <w:pPr>
        <w:pStyle w:val="Questionstyle"/>
      </w:pPr>
      <w:r w:rsidRPr="00ED4063">
        <w:t xml:space="preserve">: Would the issuer, offeror or person asking for admission to trading incur costs if the </w:t>
      </w:r>
      <w:proofErr w:type="gramStart"/>
      <w:r w:rsidRPr="00ED4063">
        <w:t>aforementioned provisions</w:t>
      </w:r>
      <w:proofErr w:type="gramEnd"/>
      <w:r w:rsidRPr="00ED4063">
        <w:t xml:space="preserve"> are adopted? If so, please specify the nature of such costs, including quantifying them.</w:t>
      </w:r>
    </w:p>
    <w:p w14:paraId="02CA32D5" w14:textId="77777777" w:rsidR="00ED4063" w:rsidRDefault="00ED4063" w:rsidP="00ED4063">
      <w:pPr>
        <w:rPr>
          <w:rFonts w:cs="Arial"/>
        </w:rPr>
      </w:pPr>
      <w:r>
        <w:rPr>
          <w:rFonts w:cs="Arial"/>
        </w:rPr>
        <w:t>&lt;ESMA_QUESTION_PR_27&gt;</w:t>
      </w:r>
    </w:p>
    <w:p w14:paraId="220CC88F" w14:textId="77777777" w:rsidR="00ED4063" w:rsidRDefault="00ED4063" w:rsidP="00ED4063">
      <w:pPr>
        <w:rPr>
          <w:rFonts w:cs="Arial"/>
        </w:rPr>
      </w:pPr>
      <w:permStart w:id="1814188400" w:edGrp="everyone"/>
      <w:r>
        <w:rPr>
          <w:rFonts w:cs="Arial"/>
        </w:rPr>
        <w:t>TYPE YOUR TEXT HERE</w:t>
      </w:r>
    </w:p>
    <w:permEnd w:id="1814188400"/>
    <w:p w14:paraId="5F76CBC0" w14:textId="03F203FB" w:rsidR="00ED4063" w:rsidRDefault="00ED4063" w:rsidP="00ED4063">
      <w:pPr>
        <w:rPr>
          <w:rFonts w:cs="Arial"/>
        </w:rPr>
      </w:pPr>
      <w:r>
        <w:rPr>
          <w:rFonts w:cs="Arial"/>
        </w:rPr>
        <w:t>&lt;ESMA_QUESTION_PR_27&gt;</w:t>
      </w:r>
    </w:p>
    <w:p w14:paraId="768F7525" w14:textId="77777777" w:rsidR="00C761FA" w:rsidRDefault="00C761FA" w:rsidP="00ED4063">
      <w:pPr>
        <w:rPr>
          <w:rFonts w:cs="Arial"/>
        </w:rPr>
      </w:pPr>
    </w:p>
    <w:p w14:paraId="24388835" w14:textId="14D0F3A1" w:rsidR="00ED4063" w:rsidRDefault="00ED4063" w:rsidP="00ED4063">
      <w:pPr>
        <w:rPr>
          <w:rFonts w:cs="Arial"/>
        </w:rPr>
      </w:pPr>
    </w:p>
    <w:p w14:paraId="2F1F2215" w14:textId="77777777" w:rsidR="00315895" w:rsidRDefault="00315895" w:rsidP="00ED4063">
      <w:pPr>
        <w:rPr>
          <w:rFonts w:cs="Arial"/>
        </w:rPr>
      </w:pPr>
    </w:p>
    <w:p w14:paraId="4866E0CD" w14:textId="77777777" w:rsidR="00C761FA" w:rsidRPr="00931870" w:rsidRDefault="00C761FA" w:rsidP="00C761FA">
      <w:pPr>
        <w:pStyle w:val="Heading1"/>
        <w:numPr>
          <w:ilvl w:val="0"/>
          <w:numId w:val="0"/>
        </w:numPr>
      </w:pPr>
      <w:r w:rsidRPr="00931870">
        <w:t>Publication</w:t>
      </w:r>
    </w:p>
    <w:p w14:paraId="6B735F43" w14:textId="77777777" w:rsidR="00ED4063" w:rsidRPr="00BD3C97" w:rsidRDefault="00ED4063" w:rsidP="00BD3C97">
      <w:pPr>
        <w:spacing w:before="240" w:after="60"/>
        <w:rPr>
          <w:rFonts w:cs="Arial"/>
          <w:sz w:val="24"/>
        </w:rPr>
      </w:pPr>
    </w:p>
    <w:p w14:paraId="441A775D" w14:textId="77777777" w:rsidR="00ED4063" w:rsidRPr="00ED4063" w:rsidRDefault="00ED4063" w:rsidP="00B41BE5">
      <w:pPr>
        <w:pStyle w:val="Questionstyle"/>
      </w:pPr>
      <w:r w:rsidRPr="00ED4063">
        <w:t>: Do you agree that only Article 6(1)(c) and 6(3) of the Second Commission Delegated Regulation need to be carried over to Level 2 under the new regime?</w:t>
      </w:r>
    </w:p>
    <w:p w14:paraId="46620586" w14:textId="77777777" w:rsidR="00ED4063" w:rsidRDefault="00ED4063" w:rsidP="00ED4063">
      <w:pPr>
        <w:rPr>
          <w:rFonts w:cs="Arial"/>
        </w:rPr>
      </w:pPr>
      <w:r>
        <w:rPr>
          <w:rFonts w:cs="Arial"/>
        </w:rPr>
        <w:t>&lt;ESMA_QUESTION_PR_28&gt;</w:t>
      </w:r>
    </w:p>
    <w:p w14:paraId="397ABE3F" w14:textId="77777777" w:rsidR="00ED4063" w:rsidRDefault="00ED4063" w:rsidP="00ED4063">
      <w:pPr>
        <w:rPr>
          <w:rFonts w:cs="Arial"/>
        </w:rPr>
      </w:pPr>
      <w:permStart w:id="549334733" w:edGrp="everyone"/>
      <w:r>
        <w:rPr>
          <w:rFonts w:cs="Arial"/>
        </w:rPr>
        <w:t>TYPE YOUR TEXT HERE</w:t>
      </w:r>
    </w:p>
    <w:permEnd w:id="549334733"/>
    <w:p w14:paraId="34E14530" w14:textId="5943CC60" w:rsidR="00ED4063" w:rsidRDefault="00ED4063" w:rsidP="00ED4063">
      <w:pPr>
        <w:rPr>
          <w:rFonts w:cs="Arial"/>
        </w:rPr>
      </w:pPr>
      <w:r>
        <w:rPr>
          <w:rFonts w:cs="Arial"/>
        </w:rPr>
        <w:t>&lt;ESMA_QUESTION_PR_28&gt;</w:t>
      </w:r>
    </w:p>
    <w:p w14:paraId="19046F32" w14:textId="188295A7" w:rsidR="00ED4063" w:rsidRDefault="00ED4063" w:rsidP="00ED4063">
      <w:pPr>
        <w:rPr>
          <w:rFonts w:cs="Arial"/>
        </w:rPr>
      </w:pPr>
    </w:p>
    <w:p w14:paraId="64B3DAD8" w14:textId="77777777" w:rsidR="00ED4063" w:rsidRDefault="00ED4063" w:rsidP="00ED4063">
      <w:pPr>
        <w:rPr>
          <w:rFonts w:cs="Arial"/>
        </w:rPr>
      </w:pPr>
    </w:p>
    <w:p w14:paraId="41281529" w14:textId="77777777" w:rsidR="00ED4063" w:rsidRDefault="00ED4063" w:rsidP="00ED4063">
      <w:pPr>
        <w:rPr>
          <w:rFonts w:cs="Arial"/>
        </w:rPr>
      </w:pPr>
    </w:p>
    <w:p w14:paraId="39C08DC0" w14:textId="77777777" w:rsidR="00ED4063" w:rsidRPr="00ED4063" w:rsidRDefault="00ED4063" w:rsidP="00B41BE5">
      <w:pPr>
        <w:pStyle w:val="Questionstyle"/>
      </w:pPr>
      <w:r w:rsidRPr="00ED4063">
        <w:t>: Do you agree that no other publication provisions of the new Prospectus Regulation need to be specified by way of RTS? If not, please identify the provisions which should be specified.</w:t>
      </w:r>
    </w:p>
    <w:p w14:paraId="2B0AE002" w14:textId="77777777" w:rsidR="00ED4063" w:rsidRDefault="00ED4063" w:rsidP="00ED4063">
      <w:pPr>
        <w:rPr>
          <w:rFonts w:cs="Arial"/>
        </w:rPr>
      </w:pPr>
      <w:r>
        <w:rPr>
          <w:rFonts w:cs="Arial"/>
        </w:rPr>
        <w:t>&lt;ESMA_QUESTION_PR_29&gt;</w:t>
      </w:r>
    </w:p>
    <w:p w14:paraId="5B407DB9" w14:textId="77777777" w:rsidR="00ED4063" w:rsidRDefault="00ED4063" w:rsidP="00ED4063">
      <w:pPr>
        <w:rPr>
          <w:rFonts w:cs="Arial"/>
        </w:rPr>
      </w:pPr>
      <w:permStart w:id="1670465729" w:edGrp="everyone"/>
      <w:r>
        <w:rPr>
          <w:rFonts w:cs="Arial"/>
        </w:rPr>
        <w:t>TYPE YOUR TEXT HERE</w:t>
      </w:r>
    </w:p>
    <w:permEnd w:id="1670465729"/>
    <w:p w14:paraId="5424099B" w14:textId="67952280" w:rsidR="00ED4063" w:rsidRDefault="00ED4063" w:rsidP="00ED4063">
      <w:pPr>
        <w:rPr>
          <w:rFonts w:cs="Arial"/>
        </w:rPr>
      </w:pPr>
      <w:r>
        <w:rPr>
          <w:rFonts w:cs="Arial"/>
        </w:rPr>
        <w:t>&lt;ESMA_QUESTION_PR_29&gt;</w:t>
      </w:r>
    </w:p>
    <w:p w14:paraId="5F5965EF" w14:textId="625A580D" w:rsidR="00ED4063" w:rsidRDefault="00ED4063" w:rsidP="00ED4063">
      <w:pPr>
        <w:rPr>
          <w:rFonts w:cs="Arial"/>
        </w:rPr>
      </w:pPr>
    </w:p>
    <w:p w14:paraId="3EF0C5B0" w14:textId="05D1D3F8" w:rsidR="00ED4063" w:rsidRDefault="00ED4063" w:rsidP="00ED4063">
      <w:pPr>
        <w:rPr>
          <w:rFonts w:cs="Arial"/>
        </w:rPr>
      </w:pPr>
    </w:p>
    <w:p w14:paraId="5DBD95A7" w14:textId="76911E67" w:rsidR="00ED4063" w:rsidRDefault="00ED4063" w:rsidP="00ED4063">
      <w:pPr>
        <w:rPr>
          <w:rFonts w:cs="Arial"/>
        </w:rPr>
      </w:pPr>
    </w:p>
    <w:p w14:paraId="37E72C82" w14:textId="77777777" w:rsidR="00ED4063" w:rsidRPr="00ED4063" w:rsidRDefault="00ED4063" w:rsidP="00B41BE5">
      <w:pPr>
        <w:pStyle w:val="Questionstyle"/>
      </w:pPr>
      <w:r w:rsidRPr="00ED4063">
        <w:t>: Do you believe that the proposed publication provisions will impose additional costs on issuers, offerors or persons asking for admission to trading? If yes, please specify the type and nature of such costs, including whether they are one-off or on-going, and quantify them.</w:t>
      </w:r>
    </w:p>
    <w:p w14:paraId="3AA33C89" w14:textId="77777777" w:rsidR="00ED4063" w:rsidRDefault="00ED4063" w:rsidP="00ED4063">
      <w:pPr>
        <w:rPr>
          <w:rFonts w:cs="Arial"/>
        </w:rPr>
      </w:pPr>
      <w:r>
        <w:rPr>
          <w:rFonts w:cs="Arial"/>
        </w:rPr>
        <w:lastRenderedPageBreak/>
        <w:t>&lt;ESMA_QUESTION_PR_30&gt;</w:t>
      </w:r>
    </w:p>
    <w:p w14:paraId="23562E49" w14:textId="77777777" w:rsidR="00ED4063" w:rsidRDefault="00ED4063" w:rsidP="00ED4063">
      <w:pPr>
        <w:rPr>
          <w:rFonts w:cs="Arial"/>
        </w:rPr>
      </w:pPr>
      <w:permStart w:id="97649860" w:edGrp="everyone"/>
      <w:r>
        <w:rPr>
          <w:rFonts w:cs="Arial"/>
        </w:rPr>
        <w:t>TYPE YOUR TEXT HERE</w:t>
      </w:r>
    </w:p>
    <w:permEnd w:id="97649860"/>
    <w:p w14:paraId="3C3A6A2E" w14:textId="77777777" w:rsidR="00ED4063" w:rsidRDefault="00ED4063" w:rsidP="00ED4063">
      <w:pPr>
        <w:rPr>
          <w:rFonts w:cs="Arial"/>
        </w:rPr>
      </w:pPr>
      <w:r>
        <w:rPr>
          <w:rFonts w:cs="Arial"/>
        </w:rPr>
        <w:t>&lt;ESMA_QUESTION_PR_30&gt;</w:t>
      </w:r>
    </w:p>
    <w:p w14:paraId="28084160" w14:textId="77777777" w:rsidR="00ED4063" w:rsidRPr="007B52B2" w:rsidRDefault="00ED4063" w:rsidP="00ED4063">
      <w:pPr>
        <w:rPr>
          <w:rFonts w:cs="Arial"/>
        </w:rPr>
      </w:pPr>
    </w:p>
    <w:p w14:paraId="2FF4C6BF" w14:textId="77777777" w:rsidR="00ED4063" w:rsidRDefault="00ED4063" w:rsidP="000A58BE">
      <w:pPr>
        <w:rPr>
          <w:rFonts w:cs="Arial"/>
        </w:rPr>
      </w:pPr>
    </w:p>
    <w:sectPr w:rsidR="00ED4063"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7B871" w14:textId="77777777" w:rsidR="00F439F5" w:rsidRDefault="00F439F5">
      <w:r>
        <w:separator/>
      </w:r>
    </w:p>
    <w:p w14:paraId="26FB9E1F" w14:textId="77777777" w:rsidR="00F439F5" w:rsidRDefault="00F439F5"/>
  </w:endnote>
  <w:endnote w:type="continuationSeparator" w:id="0">
    <w:p w14:paraId="451CE5EF" w14:textId="77777777" w:rsidR="00F439F5" w:rsidRDefault="00F439F5">
      <w:r>
        <w:continuationSeparator/>
      </w:r>
    </w:p>
    <w:p w14:paraId="00ADE88E" w14:textId="77777777" w:rsidR="00F439F5" w:rsidRDefault="00F439F5"/>
  </w:endnote>
  <w:endnote w:type="continuationNotice" w:id="1">
    <w:p w14:paraId="06A7AC8D" w14:textId="77777777" w:rsidR="00F439F5" w:rsidRDefault="00F43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12FDB183"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B3389">
            <w:rPr>
              <w:rFonts w:cs="Arial"/>
              <w:noProof/>
              <w:sz w:val="22"/>
              <w:szCs w:val="22"/>
            </w:rPr>
            <w:t>11</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869B2" w14:textId="77777777" w:rsidR="00F439F5" w:rsidRDefault="00F439F5">
      <w:r>
        <w:separator/>
      </w:r>
    </w:p>
    <w:p w14:paraId="527B9E77" w14:textId="77777777" w:rsidR="00F439F5" w:rsidRDefault="00F439F5"/>
  </w:footnote>
  <w:footnote w:type="continuationSeparator" w:id="0">
    <w:p w14:paraId="6CEF792E" w14:textId="77777777" w:rsidR="00F439F5" w:rsidRDefault="00F439F5">
      <w:r>
        <w:continuationSeparator/>
      </w:r>
    </w:p>
    <w:p w14:paraId="3A08D9EA" w14:textId="77777777" w:rsidR="00F439F5" w:rsidRDefault="00F439F5"/>
  </w:footnote>
  <w:footnote w:type="continuationNotice" w:id="1">
    <w:p w14:paraId="17424779" w14:textId="77777777" w:rsidR="00F439F5" w:rsidRDefault="00F439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0756A"/>
    <w:multiLevelType w:val="hybridMultilevel"/>
    <w:tmpl w:val="A516DB2C"/>
    <w:lvl w:ilvl="0" w:tplc="BB54F7B2">
      <w:start w:val="1"/>
      <w:numFmt w:val="decimal"/>
      <w:pStyle w:val="Questionstyle"/>
      <w:lvlText w:val="Q%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3389"/>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370"/>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5E5F"/>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966"/>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5EE5"/>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342"/>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2A2B"/>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A61"/>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78C9"/>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1BE5"/>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4BAA"/>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39F5"/>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B41BE5"/>
    <w:pPr>
      <w:numPr>
        <w:numId w:val="38"/>
      </w:numPr>
      <w:spacing w:after="250" w:line="276" w:lineRule="auto"/>
      <w:ind w:left="709" w:hanging="283"/>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B41B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anna-web.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C7210-B50D-4AF0-BBE7-337FC7EA158F}">
  <ds:schemaRefs>
    <ds:schemaRef ds:uri="http://schemas.openxmlformats.org/officeDocument/2006/bibliography"/>
  </ds:schemaRefs>
</ds:datastoreItem>
</file>

<file path=customXml/itemProps6.xml><?xml version="1.0" encoding="utf-8"?>
<ds:datastoreItem xmlns:ds="http://schemas.openxmlformats.org/officeDocument/2006/customXml" ds:itemID="{9E68CDE4-8478-4185-BA62-BED19763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2260</Words>
  <Characters>12886</Characters>
  <Application>Microsoft Office Word</Application>
  <DocSecurity>0</DocSecurity>
  <Lines>107</Lines>
  <Paragraphs>30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15116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Emma Kalliomaki</cp:lastModifiedBy>
  <cp:revision>2</cp:revision>
  <cp:lastPrinted>2015-02-18T11:01:00Z</cp:lastPrinted>
  <dcterms:created xsi:type="dcterms:W3CDTF">2018-03-22T12:15:00Z</dcterms:created>
  <dcterms:modified xsi:type="dcterms:W3CDTF">2018-03-22T12:15:00Z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