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rsidTr="00315E96">
        <w:trPr>
          <w:trHeight w:val="284"/>
        </w:trPr>
        <w:tc>
          <w:tcPr>
            <w:tcW w:w="9412" w:type="dxa"/>
          </w:tcPr>
          <w:p w:rsidR="00C2094B" w:rsidRPr="00583885" w:rsidRDefault="00A52EBB" w:rsidP="00431B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431B0A">
              <w:rPr>
                <w:rFonts w:cs="Arial"/>
                <w:color w:val="FFFFFF" w:themeColor="background1"/>
                <w:sz w:val="22"/>
                <w:szCs w:val="22"/>
              </w:rPr>
              <w:t>9</w:t>
            </w:r>
            <w:r w:rsidRPr="00583885">
              <w:rPr>
                <w:rFonts w:cs="Arial"/>
                <w:color w:val="FFFFFF" w:themeColor="background1"/>
                <w:sz w:val="22"/>
                <w:szCs w:val="22"/>
              </w:rPr>
              <w:t xml:space="preserve"> </w:t>
            </w:r>
            <w:r w:rsidR="00583885">
              <w:rPr>
                <w:rFonts w:cs="Arial"/>
                <w:color w:val="FFFFFF" w:themeColor="background1"/>
                <w:sz w:val="22"/>
                <w:szCs w:val="22"/>
              </w:rPr>
              <w:t>November 201</w:t>
            </w:r>
            <w:r w:rsidR="00431B0A">
              <w:rPr>
                <w:rFonts w:cs="Arial"/>
                <w:color w:val="FFFFFF" w:themeColor="background1"/>
                <w:sz w:val="22"/>
                <w:szCs w:val="22"/>
              </w:rPr>
              <w:t>7</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791EB4" w:rsidRPr="00616B9B" w:rsidRDefault="00AE627C" w:rsidP="00431B0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2C0642">
              <w:rPr>
                <w:rFonts w:cs="Arial"/>
              </w:rPr>
              <w:t>Consultation</w:t>
            </w:r>
            <w:r w:rsidR="003A5DAC">
              <w:rPr>
                <w:rFonts w:cs="Arial"/>
              </w:rPr>
              <w:t xml:space="preserve"> Paper </w:t>
            </w:r>
            <w:r w:rsidR="002C0642">
              <w:rPr>
                <w:rFonts w:cs="Arial"/>
              </w:rPr>
              <w:t xml:space="preserve">on </w:t>
            </w:r>
            <w:r w:rsidR="00431B0A" w:rsidRPr="00431B0A">
              <w:rPr>
                <w:rFonts w:cs="Arial"/>
              </w:rPr>
              <w:t>Amendments to Commission Delegated Regulation (EU) 2017/587 (RTS 1)</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rsidTr="00315E96">
        <w:trPr>
          <w:trHeight w:hRule="exact" w:val="964"/>
        </w:trPr>
        <w:tc>
          <w:tcPr>
            <w:tcW w:w="2325" w:type="dxa"/>
          </w:tcPr>
          <w:p w:rsidR="00620D7C" w:rsidRPr="00A52EBB" w:rsidRDefault="00620D7C" w:rsidP="00431B0A">
            <w:pPr>
              <w:pStyle w:val="02Date"/>
              <w:rPr>
                <w:rFonts w:cs="Arial"/>
              </w:rPr>
            </w:pPr>
            <w:r w:rsidRPr="00A52EBB">
              <w:rPr>
                <w:rFonts w:cs="Arial"/>
              </w:rPr>
              <w:lastRenderedPageBreak/>
              <w:t xml:space="preserve">Date: </w:t>
            </w:r>
            <w:r w:rsidR="00431B0A">
              <w:rPr>
                <w:rFonts w:cs="Arial"/>
              </w:rPr>
              <w:t>9</w:t>
            </w:r>
            <w:r w:rsidR="00583885" w:rsidRPr="00583885">
              <w:rPr>
                <w:rFonts w:cs="Arial"/>
              </w:rPr>
              <w:t xml:space="preserve"> November</w:t>
            </w:r>
            <w:r w:rsidR="004E49B0" w:rsidRPr="00583885">
              <w:rPr>
                <w:rFonts w:cs="Arial"/>
              </w:rPr>
              <w:t xml:space="preserve"> 201</w:t>
            </w:r>
            <w:r w:rsidR="00431B0A">
              <w:rPr>
                <w:rFonts w:cs="Arial"/>
              </w:rPr>
              <w:t>7</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2E76FC">
        <w:rPr>
          <w:rFonts w:cs="Arial"/>
        </w:rPr>
        <w:t>Discussion</w:t>
      </w:r>
      <w:r w:rsidR="00332304" w:rsidRPr="00EF0769">
        <w:rPr>
          <w:rFonts w:cs="Arial"/>
        </w:rPr>
        <w:t xml:space="preserve"> Paper </w:t>
      </w:r>
      <w:r w:rsidR="00332304">
        <w:rPr>
          <w:rFonts w:cs="Arial"/>
        </w:rPr>
        <w:t xml:space="preserve">on </w:t>
      </w:r>
      <w:r w:rsidR="005A06A0">
        <w:rPr>
          <w:rFonts w:cs="Arial"/>
        </w:rPr>
        <w:t xml:space="preserve">the </w:t>
      </w:r>
      <w:r w:rsidR="00431B0A">
        <w:rPr>
          <w:rFonts w:cs="Arial"/>
        </w:rPr>
        <w:t>a</w:t>
      </w:r>
      <w:r w:rsidR="00431B0A" w:rsidRPr="00431B0A">
        <w:rPr>
          <w:rFonts w:cs="Arial"/>
        </w:rPr>
        <w:t>mendments to Commission Delegated Regulation (EU) 2017/587 (RTS 1)</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431B0A">
        <w:rPr>
          <w:rFonts w:cs="Arial"/>
        </w:rPr>
        <w:t xml:space="preserve"> QUESTION_RTS1</w:t>
      </w:r>
      <w:r w:rsidR="00955F48" w:rsidRPr="00EF0769">
        <w:rPr>
          <w:rFonts w:cs="Arial"/>
        </w:rPr>
        <w:t>_</w:t>
      </w:r>
      <w:r w:rsidR="00431B0A">
        <w:rPr>
          <w:rFonts w:cs="Arial"/>
        </w:rPr>
        <w:t>AMND</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w:t>
      </w:r>
      <w:r w:rsidR="00431B0A">
        <w:rPr>
          <w:rFonts w:cs="Arial"/>
        </w:rPr>
        <w:t>RTS1</w:t>
      </w:r>
      <w:r w:rsidR="00431B0A" w:rsidRPr="00EF0769">
        <w:rPr>
          <w:rFonts w:cs="Arial"/>
        </w:rPr>
        <w:t>_</w:t>
      </w:r>
      <w:r w:rsidR="00431B0A">
        <w:rPr>
          <w:rFonts w:cs="Arial"/>
        </w:rPr>
        <w:t>AMND</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431B0A">
        <w:rPr>
          <w:rFonts w:cs="Arial"/>
        </w:rPr>
        <w:t>RTS1</w:t>
      </w:r>
      <w:r w:rsidR="00431B0A" w:rsidRPr="00EF0769">
        <w:rPr>
          <w:rFonts w:cs="Arial"/>
        </w:rPr>
        <w:t>_</w:t>
      </w:r>
      <w:r w:rsidR="00431B0A">
        <w:rPr>
          <w:rFonts w:cs="Arial"/>
        </w:rPr>
        <w:t>AMND</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w:t>
      </w:r>
      <w:r w:rsidR="00431B0A">
        <w:rPr>
          <w:rFonts w:cs="Arial"/>
        </w:rPr>
        <w:t>RTS1</w:t>
      </w:r>
      <w:r w:rsidR="00431B0A" w:rsidRPr="00EF0769">
        <w:rPr>
          <w:rFonts w:cs="Arial"/>
        </w:rPr>
        <w:t>_</w:t>
      </w:r>
      <w:r w:rsidR="00431B0A">
        <w:rPr>
          <w:rFonts w:cs="Arial"/>
        </w:rPr>
        <w:t>AMND</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431B0A">
        <w:rPr>
          <w:rFonts w:cs="Arial"/>
          <w:b/>
        </w:rPr>
        <w:t>25</w:t>
      </w:r>
      <w:r w:rsidR="00583885" w:rsidRPr="00583885">
        <w:rPr>
          <w:rFonts w:cs="Arial"/>
          <w:b/>
        </w:rPr>
        <w:t xml:space="preserve"> January</w:t>
      </w:r>
      <w:r w:rsidR="00416ABC" w:rsidRPr="00583885">
        <w:rPr>
          <w:rFonts w:cs="Arial"/>
          <w:b/>
        </w:rPr>
        <w:t xml:space="preserve"> 201</w:t>
      </w:r>
      <w:r w:rsidR="00431B0A">
        <w:rPr>
          <w:rFonts w:cs="Arial"/>
          <w:b/>
        </w:rPr>
        <w:t>8</w:t>
      </w:r>
      <w:r w:rsidR="00021E83" w:rsidRPr="00EF0769">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6"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A8728B" w:rsidRPr="00070630" w:rsidRDefault="00431B0A" w:rsidP="00431B0A">
      <w:pPr>
        <w:pStyle w:val="CPQuestions"/>
      </w:pPr>
      <w:r w:rsidRPr="00431B0A">
        <w:t>Do you agree with ESMA’s proposal to clarify that SIs’ quotes would only reflect prevailing market conditions where the price levels could be traded on a trading venue at the time of publication?</w:t>
      </w:r>
    </w:p>
    <w:p w:rsidR="00A8728B" w:rsidRDefault="00A8728B" w:rsidP="00A8728B">
      <w:r>
        <w:t>&lt;ESMA_QUESTION</w:t>
      </w:r>
      <w:r w:rsidR="00D920D1">
        <w:t>_</w:t>
      </w:r>
      <w:r w:rsidR="00431B0A">
        <w:t>RTS1_AMND_</w:t>
      </w:r>
      <w:r>
        <w:t>1&gt;</w:t>
      </w:r>
    </w:p>
    <w:p w:rsidR="00CE3310" w:rsidRPr="007F76CB" w:rsidRDefault="0087247B" w:rsidP="00CE3310">
      <w:permStart w:id="258109417" w:edGrp="everyone"/>
      <w:r>
        <w:t>P</w:t>
      </w:r>
      <w:r w:rsidR="00CE3310" w:rsidRPr="007F76CB">
        <w:t>aragraph 12 states; "</w:t>
      </w:r>
      <w:r w:rsidR="00CE3310" w:rsidRPr="007F76CB">
        <w:rPr>
          <w:i/>
          <w:iCs/>
        </w:rPr>
        <w:t>For those reasons, ESMA would like to propose an amendment to RTS 1 to clarify that, for equity instruments subject to the minimum tick size regime under RTS 11, SI quotes would only be considered to reflect the prevailing market conditions where those quotes reflect the price increments applicable to EU trading venues trading the same instruments.</w:t>
      </w:r>
      <w:r w:rsidR="00CE3310" w:rsidRPr="007F76CB">
        <w:t>" Paragraph 13 then goes on to state "</w:t>
      </w:r>
      <w:r w:rsidR="00CE3310" w:rsidRPr="007F76CB">
        <w:rPr>
          <w:i/>
          <w:iCs/>
        </w:rPr>
        <w:t xml:space="preserve">More specifically, ESMA proposes to amend Article 10 of RTS 1 as follows (proposed changes in bold): “The prices published by a systematic </w:t>
      </w:r>
      <w:proofErr w:type="spellStart"/>
      <w:r w:rsidR="00CE3310" w:rsidRPr="007F76CB">
        <w:rPr>
          <w:i/>
          <w:iCs/>
        </w:rPr>
        <w:t>internaliser</w:t>
      </w:r>
      <w:proofErr w:type="spellEnd"/>
      <w:r w:rsidR="00CE3310" w:rsidRPr="007F76CB">
        <w:rPr>
          <w:i/>
          <w:iCs/>
        </w:rPr>
        <w:t xml:space="preserve"> shall reflect prevailing market conditions where they are close in prices to quotes of equivalent sizes for the same financial instrument on the most relevant market in terms of liquidity as determined in accordance with Article 4 for that financial instrument </w:t>
      </w:r>
      <w:r w:rsidR="00CE3310" w:rsidRPr="007F76CB">
        <w:rPr>
          <w:b/>
          <w:bCs/>
          <w:i/>
          <w:iCs/>
        </w:rPr>
        <w:t>and where the price levels could be traded on a trading venue at the time of publication</w:t>
      </w:r>
      <w:r w:rsidR="00CE3310" w:rsidRPr="007F76CB">
        <w:t>”.</w:t>
      </w:r>
    </w:p>
    <w:p w:rsidR="00B5164E" w:rsidRDefault="00B5164E" w:rsidP="00A8728B"/>
    <w:p w:rsidR="00A02221" w:rsidRDefault="009E6CB7" w:rsidP="00A8728B">
      <w:r>
        <w:t>We disagree with the complex description of</w:t>
      </w:r>
      <w:r w:rsidR="00B5164E">
        <w:t xml:space="preserve"> the </w:t>
      </w:r>
      <w:r w:rsidR="00500F42">
        <w:t xml:space="preserve">proposed </w:t>
      </w:r>
      <w:r w:rsidR="00B5164E">
        <w:t xml:space="preserve">change </w:t>
      </w:r>
      <w:r>
        <w:t xml:space="preserve">which </w:t>
      </w:r>
      <w:r w:rsidR="00B5164E">
        <w:t>has been worded in such a way as to allow SI’s to operate outside of the regulated tick regime where the</w:t>
      </w:r>
      <w:r w:rsidR="00500F42">
        <w:t xml:space="preserve"> </w:t>
      </w:r>
      <w:r w:rsidR="00BF41F0">
        <w:t>equivalent</w:t>
      </w:r>
      <w:r w:rsidR="00500F42">
        <w:t xml:space="preserve"> </w:t>
      </w:r>
      <w:r w:rsidR="00B5164E">
        <w:t xml:space="preserve">size </w:t>
      </w:r>
      <w:r w:rsidR="00500F42">
        <w:t xml:space="preserve">quoted </w:t>
      </w:r>
      <w:r w:rsidR="00B5164E">
        <w:t xml:space="preserve">on regulated lit venues </w:t>
      </w:r>
      <w:r w:rsidR="00500F42">
        <w:t>is not available for a</w:t>
      </w:r>
      <w:r w:rsidR="00BF41F0">
        <w:t xml:space="preserve"> given instrument.</w:t>
      </w:r>
    </w:p>
    <w:p w:rsidR="00BF41F0" w:rsidRDefault="00BF41F0" w:rsidP="00A8728B">
      <w:r>
        <w:t xml:space="preserve">Regulated lit trading venues welcome a level playing field and we feel that SIs should be made to adhere to the same tick size regime. </w:t>
      </w:r>
      <w:r w:rsidR="009E6CB7">
        <w:t>The regulation should therefore simply state that SI`s are bound to the same tick size regime as lit venues without exception</w:t>
      </w:r>
      <w:r w:rsidR="0087247B">
        <w:t>.</w:t>
      </w:r>
      <w:bookmarkStart w:id="3" w:name="_GoBack"/>
      <w:bookmarkEnd w:id="3"/>
    </w:p>
    <w:p w:rsidR="00A02221" w:rsidRDefault="00A02221" w:rsidP="00A8728B"/>
    <w:p w:rsidR="00A8728B" w:rsidRDefault="00CE3310" w:rsidP="00A8728B">
      <w:r>
        <w:rPr>
          <w:color w:val="FF0000"/>
        </w:rPr>
        <w:t>.</w:t>
      </w:r>
      <w:permEnd w:id="258109417"/>
    </w:p>
    <w:p w:rsidR="00A8728B" w:rsidRDefault="00A8728B" w:rsidP="00A8728B">
      <w:r>
        <w:t>&lt;ESMA_QUESTION</w:t>
      </w:r>
      <w:r w:rsidR="00D920D1">
        <w:t>_</w:t>
      </w:r>
      <w:r w:rsidR="00431B0A">
        <w:t>RTS1_AMND_</w:t>
      </w:r>
      <w:r>
        <w:t>1&gt;</w:t>
      </w:r>
    </w:p>
    <w:p w:rsidR="00431DA4" w:rsidRPr="00431DA4" w:rsidRDefault="00EF383B" w:rsidP="00EF383B">
      <w:pPr>
        <w:pStyle w:val="CPQuestions"/>
      </w:pPr>
      <w:r w:rsidRPr="00EF383B">
        <w:t>Do you agree with the drafting amendment described above?</w:t>
      </w:r>
    </w:p>
    <w:p w:rsidR="00A8728B" w:rsidRDefault="00A8728B" w:rsidP="00A8728B">
      <w:r>
        <w:t>&lt;ESMA_QUESTION</w:t>
      </w:r>
      <w:r w:rsidR="00D920D1">
        <w:t>_</w:t>
      </w:r>
      <w:r w:rsidR="00431B0A">
        <w:t>RTS1_AMND_</w:t>
      </w:r>
      <w:r>
        <w:t>2&gt;</w:t>
      </w:r>
    </w:p>
    <w:p w:rsidR="00A8728B" w:rsidRDefault="00A8728B" w:rsidP="00A8728B">
      <w:permStart w:id="1463635851" w:edGrp="everyone"/>
      <w:r>
        <w:t>TYPE YOUR TEXT HERE</w:t>
      </w:r>
      <w:permEnd w:id="1463635851"/>
    </w:p>
    <w:p w:rsidR="00A8728B" w:rsidRDefault="00A8728B" w:rsidP="00A8728B">
      <w:r>
        <w:t>&lt;ESMA_QUESTION</w:t>
      </w:r>
      <w:r w:rsidR="00D920D1">
        <w:t>_</w:t>
      </w:r>
      <w:r w:rsidR="00431B0A">
        <w:t>RTS1_AMND_</w:t>
      </w:r>
      <w:r>
        <w:t>2&gt;</w:t>
      </w:r>
    </w:p>
    <w:sectPr w:rsidR="00A8728B"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BE0" w:rsidRDefault="000D7BE0">
      <w:r>
        <w:separator/>
      </w:r>
    </w:p>
    <w:p w:rsidR="000D7BE0" w:rsidRDefault="000D7BE0"/>
  </w:endnote>
  <w:endnote w:type="continuationSeparator" w:id="0">
    <w:p w:rsidR="000D7BE0" w:rsidRDefault="000D7BE0">
      <w:r>
        <w:continuationSeparator/>
      </w:r>
    </w:p>
    <w:p w:rsidR="000D7BE0" w:rsidRDefault="000D7BE0"/>
  </w:endnote>
  <w:endnote w:type="continuationNotice" w:id="1">
    <w:p w:rsidR="000D7BE0" w:rsidRDefault="000D7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87247B">
            <w:rPr>
              <w:rFonts w:cs="Arial"/>
              <w:noProof/>
              <w:sz w:val="22"/>
              <w:szCs w:val="22"/>
            </w:rPr>
            <w:t>4</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BE0" w:rsidRDefault="000D7BE0">
      <w:r>
        <w:separator/>
      </w:r>
    </w:p>
    <w:p w:rsidR="000D7BE0" w:rsidRDefault="000D7BE0"/>
  </w:footnote>
  <w:footnote w:type="continuationSeparator" w:id="0">
    <w:p w:rsidR="000D7BE0" w:rsidRDefault="000D7BE0">
      <w:r>
        <w:continuationSeparator/>
      </w:r>
    </w:p>
    <w:p w:rsidR="000D7BE0" w:rsidRDefault="000D7BE0"/>
  </w:footnote>
  <w:footnote w:type="continuationNotice" w:id="1">
    <w:p w:rsidR="000D7BE0" w:rsidRDefault="000D7B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15FE9E7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583885">
    <w:pPr>
      <w:pStyle w:val="Header"/>
      <w:jc w:val="right"/>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line w14:anchorId="1B2889F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972275"/>
    <w:multiLevelType w:val="hybridMultilevel"/>
    <w:tmpl w:val="436C1344"/>
    <w:lvl w:ilvl="0" w:tplc="6A829860">
      <w:start w:val="1"/>
      <w:numFmt w:val="decimal"/>
      <w:lvlText w:val="%1."/>
      <w:lvlJc w:val="left"/>
      <w:pPr>
        <w:ind w:left="796" w:hanging="360"/>
      </w:pPr>
    </w:lvl>
    <w:lvl w:ilvl="1" w:tplc="08090001">
      <w:start w:val="1"/>
      <w:numFmt w:val="bullet"/>
      <w:lvlText w:val=""/>
      <w:lvlJc w:val="left"/>
      <w:pPr>
        <w:ind w:left="1516" w:hanging="360"/>
      </w:pPr>
      <w:rPr>
        <w:rFonts w:ascii="Symbol" w:hAnsi="Symbol" w:hint="default"/>
      </w:rPr>
    </w:lvl>
    <w:lvl w:ilvl="2" w:tplc="B9C8DE8A">
      <w:start w:val="1"/>
      <w:numFmt w:val="lowerLetter"/>
      <w:lvlText w:val="(%3)"/>
      <w:lvlJc w:val="right"/>
      <w:pPr>
        <w:ind w:left="2236" w:hanging="180"/>
      </w:pPr>
      <w:rPr>
        <w:rFonts w:asciiTheme="minorHAnsi" w:eastAsiaTheme="minorEastAsia" w:hAnsiTheme="minorHAnsi" w:cstheme="minorBidi"/>
      </w:rPr>
    </w:lvl>
    <w:lvl w:ilvl="3" w:tplc="5A3E5556">
      <w:start w:val="1"/>
      <w:numFmt w:val="lowerLetter"/>
      <w:lvlText w:val="(%4)"/>
      <w:lvlJc w:val="left"/>
      <w:pPr>
        <w:ind w:left="2956" w:hanging="360"/>
      </w:pPr>
      <w:rPr>
        <w:rFonts w:hint="default"/>
      </w:rPr>
    </w:lvl>
    <w:lvl w:ilvl="4" w:tplc="08090019">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3"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9EC80AFC"/>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8" w15:restartNumberingAfterBreak="0">
    <w:nsid w:val="7ECF2C2B"/>
    <w:multiLevelType w:val="hybridMultilevel"/>
    <w:tmpl w:val="6194D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12"/>
  </w:num>
  <w:num w:numId="4">
    <w:abstractNumId w:val="23"/>
  </w:num>
  <w:num w:numId="5">
    <w:abstractNumId w:val="25"/>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1"/>
  </w:num>
  <w:num w:numId="16">
    <w:abstractNumId w:val="1"/>
  </w:num>
  <w:num w:numId="17">
    <w:abstractNumId w:val="14"/>
  </w:num>
  <w:num w:numId="18">
    <w:abstractNumId w:val="15"/>
  </w:num>
  <w:num w:numId="19">
    <w:abstractNumId w:val="17"/>
  </w:num>
  <w:num w:numId="20">
    <w:abstractNumId w:val="26"/>
  </w:num>
  <w:num w:numId="21">
    <w:abstractNumId w:val="35"/>
  </w:num>
  <w:num w:numId="22">
    <w:abstractNumId w:val="24"/>
  </w:num>
  <w:num w:numId="23">
    <w:abstractNumId w:val="10"/>
  </w:num>
  <w:num w:numId="24">
    <w:abstractNumId w:val="29"/>
  </w:num>
  <w:num w:numId="25">
    <w:abstractNumId w:val="28"/>
  </w:num>
  <w:num w:numId="26">
    <w:abstractNumId w:val="19"/>
  </w:num>
  <w:num w:numId="27">
    <w:abstractNumId w:val="32"/>
  </w:num>
  <w:num w:numId="28">
    <w:abstractNumId w:val="37"/>
  </w:num>
  <w:num w:numId="29">
    <w:abstractNumId w:val="8"/>
  </w:num>
  <w:num w:numId="30">
    <w:abstractNumId w:val="4"/>
  </w:num>
  <w:num w:numId="31">
    <w:abstractNumId w:val="21"/>
  </w:num>
  <w:num w:numId="32">
    <w:abstractNumId w:val="3"/>
  </w:num>
  <w:num w:numId="33">
    <w:abstractNumId w:val="7"/>
  </w:num>
  <w:num w:numId="34">
    <w:abstractNumId w:val="20"/>
  </w:num>
  <w:num w:numId="35">
    <w:abstractNumId w:val="34"/>
  </w:num>
  <w:num w:numId="36">
    <w:abstractNumId w:val="33"/>
  </w:num>
  <w:num w:numId="37">
    <w:abstractNumId w:val="2"/>
  </w:num>
  <w:num w:numId="38">
    <w:abstractNumId w:val="38"/>
  </w:num>
  <w:num w:numId="39">
    <w:abstractNumId w:val="20"/>
  </w:num>
  <w:num w:numId="40">
    <w:abstractNumId w:val="20"/>
    <w:lvlOverride w:ilvl="0">
      <w:startOverride w:val="1"/>
    </w:lvlOverride>
  </w:num>
  <w:num w:numId="41">
    <w:abstractNumId w:val="20"/>
  </w:num>
  <w:num w:numId="42">
    <w:abstractNumId w:val="20"/>
    <w:lvlOverride w:ilvl="0">
      <w:startOverride w:val="1"/>
    </w:lvlOverride>
  </w:num>
  <w:num w:numId="43">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a/r63k4pNZnEJ9GCy+gk6XKgORN547pfE82xAKNf04xH+3R5SzkV6RHY3uEicys799EMGsxIgBeTT3qP+UA3Q==" w:salt="PaLg1IkbTcrukHtBU5XqwQ=="/>
  <w:defaultTabStop w:val="709"/>
  <w:autoHyphenation/>
  <w:hyphenationZone w:val="567"/>
  <w:characterSpacingControl w:val="doNotCompress"/>
  <w:savePreviewPicture/>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BE0"/>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7B3"/>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A5948"/>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0F42"/>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7F76CB"/>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247B"/>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8F7C90"/>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675"/>
    <w:rsid w:val="009D3E7C"/>
    <w:rsid w:val="009D55CA"/>
    <w:rsid w:val="009D5EF0"/>
    <w:rsid w:val="009D6401"/>
    <w:rsid w:val="009E0711"/>
    <w:rsid w:val="009E1917"/>
    <w:rsid w:val="009E3594"/>
    <w:rsid w:val="009E6B77"/>
    <w:rsid w:val="009E6CB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221"/>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164E"/>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226A"/>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1F0"/>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3310"/>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220B"/>
    <w:rsid w:val="00E6344A"/>
    <w:rsid w:val="00E64E69"/>
    <w:rsid w:val="00E64FB7"/>
    <w:rsid w:val="00E669A1"/>
    <w:rsid w:val="00E679BA"/>
    <w:rsid w:val="00E70243"/>
    <w:rsid w:val="00E72CC6"/>
    <w:rsid w:val="00E732AC"/>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5769"/>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4BD6F1F9"/>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5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03529452">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04e156a7-4389-4348-bdc5-772e1b15193f" xsi:nil="true"/>
    <c8637115ca234e04bb3384934748beb0 xmlns="04e156a7-4389-4348-bdc5-772e1b15193f">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7759f44a-d057-4de2-8be6-5ed35b270d6d</TermId>
        </TermInfo>
      </Terms>
    </c8637115ca234e04bb3384934748beb0>
    <gda4d86408c5493e8985022410f7cd57 xmlns="04e156a7-4389-4348-bdc5-772e1b15193f">
      <Terms xmlns="http://schemas.microsoft.com/office/infopath/2007/PartnerControls"/>
    </gda4d86408c5493e8985022410f7cd57>
    <Year xmlns="04e156a7-4389-4348-bdc5-772e1b15193f">2016</Year>
    <i5bb2eea380a44bda7ee278cd0cc8b9c xmlns="04e156a7-4389-4348-bdc5-772e1b15193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5bb2eea380a44bda7ee278cd0cc8b9c>
    <ecffb14172554a4ba7481deb4c063ead xmlns="04e156a7-4389-4348-bdc5-772e1b15193f">
      <Terms xmlns="http://schemas.microsoft.com/office/infopath/2007/PartnerControls">
        <TermInfo xmlns="http://schemas.microsoft.com/office/infopath/2007/PartnerControls">
          <TermName xmlns="http://schemas.microsoft.com/office/infopath/2007/PartnerControls">Publications</TermName>
          <TermId xmlns="http://schemas.microsoft.com/office/infopath/2007/PartnerControls">e7965682-b06b-4956-a8ca-d94498dfae3d</TermId>
        </TermInfo>
      </Terms>
    </ecffb14172554a4ba7481deb4c063ead>
    <j05422ce24ce4e4ab320b03641ea4418 xmlns="04e156a7-4389-4348-bdc5-772e1b15193f">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j05422ce24ce4e4ab320b03641ea4418>
    <TaxCatchAll xmlns="04e156a7-4389-4348-bdc5-772e1b15193f">
      <Value>76</Value>
      <Value>2</Value>
      <Value>1</Value>
      <Value>85</Value>
    </TaxCatchAll>
    <_dlc_DocId xmlns="04e156a7-4389-4348-bdc5-772e1b15193f">ESMA71-1154262120-143</_dlc_DocId>
    <_dlc_DocIdUrl xmlns="04e156a7-4389-4348-bdc5-772e1b15193f">
      <Url>http://sherpa.esma.europa.eu/sites/COM/_layouts/15/DocIdRedir.aspx?ID=ESMA71-1154262120-143</Url>
      <Description>ESMA71-1154262120-143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site Document" ma:contentTypeID="0x010100AE6B8B4649F0FA42BC4F4897A77999EC010300188820D3D298344EB8B4A088C96902B2" ma:contentTypeVersion="20" ma:contentTypeDescription="" ma:contentTypeScope="" ma:versionID="3d18ff5c61fdf076612af0601d73877d">
  <xsd:schema xmlns:xsd="http://www.w3.org/2001/XMLSchema" xmlns:xs="http://www.w3.org/2001/XMLSchema" xmlns:p="http://schemas.microsoft.com/office/2006/metadata/properties" xmlns:ns2="04e156a7-4389-4348-bdc5-772e1b15193f" targetNamespace="http://schemas.microsoft.com/office/2006/metadata/properties" ma:root="true" ma:fieldsID="84e9c40e3a454abbc6e6f60aa86b77e0" ns2:_="">
    <xsd:import namespace="04e156a7-4389-4348-bdc5-772e1b15193f"/>
    <xsd:element name="properties">
      <xsd:complexType>
        <xsd:sequence>
          <xsd:element name="documentManagement">
            <xsd:complexType>
              <xsd:all>
                <xsd:element ref="ns2:Year"/>
                <xsd:element ref="ns2:MeetingDate" minOccurs="0"/>
                <xsd:element ref="ns2:_dlc_DocIdUrl" minOccurs="0"/>
                <xsd:element ref="ns2:_dlc_DocIdPersistId" minOccurs="0"/>
                <xsd:element ref="ns2:j05422ce24ce4e4ab320b03641ea4418" minOccurs="0"/>
                <xsd:element ref="ns2:TaxCatchAll" minOccurs="0"/>
                <xsd:element ref="ns2:TaxCatchAllLabel" minOccurs="0"/>
                <xsd:element ref="ns2:i5bb2eea380a44bda7ee278cd0cc8b9c" minOccurs="0"/>
                <xsd:element ref="ns2:gda4d86408c5493e8985022410f7cd57" minOccurs="0"/>
                <xsd:element ref="ns2:_dlc_DocId" minOccurs="0"/>
                <xsd:element ref="ns2:ecffb14172554a4ba7481deb4c063ead" minOccurs="0"/>
                <xsd:element ref="ns2:c8637115ca234e04bb3384934748beb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56a7-4389-4348-bdc5-772e1b15193f" elementFormDefault="qualified">
    <xsd:import namespace="http://schemas.microsoft.com/office/2006/documentManagement/types"/>
    <xsd:import namespace="http://schemas.microsoft.com/office/infopath/2007/PartnerControls"/>
    <xsd:element name="Year" ma:index="4" ma:displayName="Year" ma:default="2016" ma:description="" ma:internalName="Year" ma:readOnly="false">
      <xsd:simpleType>
        <xsd:restriction base="dms:Text">
          <xsd:maxLength value="4"/>
        </xsd:restriction>
      </xsd:simpleType>
    </xsd:element>
    <xsd:element name="MeetingDate" ma:index="6" nillable="true" ma:displayName="Meeting Date" ma:description="" ma:format="DateOnly" ma:internalName="MeetingDate" ma:readOnly="false">
      <xsd:simpleType>
        <xsd:restriction base="dms:DateTime"/>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element name="j05422ce24ce4e4ab320b03641ea4418" ma:index="9" ma:taxonomy="true" ma:internalName="j05422ce24ce4e4ab320b03641ea4418" ma:taxonomyFieldName="DocumentType" ma:displayName="Document Type" ma:readOnly="false" ma:default="" ma:fieldId="{305422ce-24ce-4e4a-b320-b03641ea4418}"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e634e61-1f3b-42f6-a906-c1c71afec3e4}" ma:internalName="TaxCatchAll" ma:showField="CatchAllData"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be634e61-1f3b-42f6-a906-c1c71afec3e4}" ma:internalName="TaxCatchAllLabel" ma:readOnly="true" ma:showField="CatchAllDataLabel" ma:web="04e156a7-4389-4348-bdc5-772e1b15193f">
      <xsd:complexType>
        <xsd:complexContent>
          <xsd:extension base="dms:MultiChoiceLookup">
            <xsd:sequence>
              <xsd:element name="Value" type="dms:Lookup" maxOccurs="unbounded" minOccurs="0" nillable="true"/>
            </xsd:sequence>
          </xsd:extension>
        </xsd:complexContent>
      </xsd:complexType>
    </xsd:element>
    <xsd:element name="i5bb2eea380a44bda7ee278cd0cc8b9c" ma:index="13" ma:taxonomy="true" ma:internalName="i5bb2eea380a44bda7ee278cd0cc8b9c" ma:taxonomyFieldName="ConfidentialityLevel" ma:displayName="Confidentiality Level" ma:default="2;#Regular|07f1e362-856b-423d-bea6-a14079762141" ma:fieldId="{25bb2eea-380a-44bd-a7ee-278cd0cc8b9c}"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gda4d86408c5493e8985022410f7cd57" ma:index="16" nillable="true" ma:taxonomy="true" ma:internalName="gda4d86408c5493e8985022410f7cd57" ma:taxonomyFieldName="EsmaAudience" ma:displayName="Audience" ma:readOnly="false" ma:default="" ma:fieldId="{0da4d864-08c5-493e-8985-022410f7cd57}" ma:sspId="0ac1876e-32bf-4158-94e7-cdbcd053a335" ma:termSetId="b571f04a-7c01-4ca7-82ee-9fa9ce367c37"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ecffb14172554a4ba7481deb4c063ead" ma:index="20" nillable="true" ma:taxonomy="true" ma:internalName="ecffb14172554a4ba7481deb4c063ead" ma:taxonomyFieldName="Topic" ma:displayName="Topic" ma:readOnly="false" ma:default="" ma:fieldId="{ecffb141-7255-4a4b-a748-1deb4c063ead}" ma:sspId="0ac1876e-32bf-4158-94e7-cdbcd053a335" ma:termSetId="6abdd5a6-9549-415c-8347-3fdbcce9001d" ma:anchorId="00000000-0000-0000-0000-000000000000" ma:open="true" ma:isKeyword="false">
      <xsd:complexType>
        <xsd:sequence>
          <xsd:element ref="pc:Terms" minOccurs="0" maxOccurs="1"/>
        </xsd:sequence>
      </xsd:complexType>
    </xsd:element>
    <xsd:element name="c8637115ca234e04bb3384934748beb0" ma:index="23" ma:taxonomy="true" ma:internalName="c8637115ca234e04bb3384934748beb0" ma:taxonomyFieldName="TeamName" ma:displayName="Team Name" ma:readOnly="false" ma:default="1;#Communications|7759f44a-d057-4de2-8be6-5ed35b270d6d" ma:fieldId="{c8637115-ca23-4e04-bb33-84934748beb0}"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04e156a7-4389-4348-bdc5-772e1b15193f"/>
  </ds:schemaRefs>
</ds:datastoreItem>
</file>

<file path=customXml/itemProps2.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F1A5CBCA-5C46-421F-82AE-43D33A5EF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56a7-4389-4348-bdc5-772e1b151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0C4D6A-4299-4DDB-B73F-471C6BF06C14}">
  <ds:schemaRefs>
    <ds:schemaRef ds:uri="http://schemas.openxmlformats.org/officeDocument/2006/bibliography"/>
  </ds:schemaRefs>
</ds:datastoreItem>
</file>

<file path=customXml/itemProps6.xml><?xml version="1.0" encoding="utf-8"?>
<ds:datastoreItem xmlns:ds="http://schemas.openxmlformats.org/officeDocument/2006/customXml" ds:itemID="{7A88B882-89BB-4280-AED6-9B55E81AF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677</Words>
  <Characters>3861</Characters>
  <Application>Microsoft Office Word</Application>
  <DocSecurity>8</DocSecurity>
  <Lines>32</Lines>
  <Paragraphs>9</Paragraphs>
  <ScaleCrop>false</ScaleCrop>
  <HeadingPairs>
    <vt:vector size="10" baseType="variant">
      <vt:variant>
        <vt:lpstr>Title</vt:lpstr>
      </vt:variant>
      <vt:variant>
        <vt:i4>1</vt:i4>
      </vt:variant>
      <vt:variant>
        <vt:lpstr>Titel</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4529</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Bradley Reuben</cp:lastModifiedBy>
  <cp:revision>3</cp:revision>
  <cp:lastPrinted>2015-02-18T11:01:00Z</cp:lastPrinted>
  <dcterms:created xsi:type="dcterms:W3CDTF">2018-01-24T13:27:00Z</dcterms:created>
  <dcterms:modified xsi:type="dcterms:W3CDTF">2018-01-24T13:29:00Z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0x010100AE6B8B4649F0FA42BC4F4897A77999EC010300188820D3D298344EB8B4A088C96902B2</vt:lpwstr>
  </property>
  <property fmtid="{D5CDD505-2E9C-101B-9397-08002B2CF9AE}" pid="3" name="_dlc_DocIdItemGuid">
    <vt:lpwstr>c461fb49-589e-4220-88a8-7ddc3aa23684</vt:lpwstr>
  </property>
  <property fmtid="{D5CDD505-2E9C-101B-9397-08002B2CF9AE}" pid="4" name="EsmaAudience">
    <vt:lpwstr/>
  </property>
  <property fmtid="{D5CDD505-2E9C-101B-9397-08002B2CF9AE}" pid="5" name="TeamName">
    <vt:lpwstr>1;#Communications|7759f44a-d057-4de2-8be6-5ed35b270d6d</vt:lpwstr>
  </property>
  <property fmtid="{D5CDD505-2E9C-101B-9397-08002B2CF9AE}" pid="6" name="Topic">
    <vt:lpwstr>76;#Publications|e7965682-b06b-4956-a8ca-d94498dfae3d</vt:lpwstr>
  </property>
  <property fmtid="{D5CDD505-2E9C-101B-9397-08002B2CF9AE}" pid="7" name="ConfidentialityLevel">
    <vt:lpwstr>2;#Regular|07f1e362-856b-423d-bea6-a14079762141</vt:lpwstr>
  </property>
  <property fmtid="{D5CDD505-2E9C-101B-9397-08002B2CF9AE}" pid="8" name="DocumentType">
    <vt:lpwstr>85;#Form / Request|efe27f23-61a2-47e7-916e-544dd02c80f4</vt:lpwstr>
  </property>
</Properties>
</file>