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73B77797" w14:textId="77777777" w:rsidTr="00315E96">
        <w:trPr>
          <w:trHeight w:val="284"/>
        </w:trPr>
        <w:tc>
          <w:tcPr>
            <w:tcW w:w="9412" w:type="dxa"/>
          </w:tcPr>
          <w:p w14:paraId="270E8956" w14:textId="3FBCE5B1" w:rsidR="00C2094B" w:rsidRPr="004E49B0" w:rsidRDefault="00357C60" w:rsidP="00357C60">
            <w:pPr>
              <w:pStyle w:val="00bDBInfo"/>
              <w:rPr>
                <w:rFonts w:cs="Arial"/>
              </w:rPr>
            </w:pPr>
            <w:r>
              <w:rPr>
                <w:rFonts w:cs="Arial"/>
              </w:rPr>
              <w:t>6</w:t>
            </w:r>
            <w:r w:rsidR="00F65811">
              <w:rPr>
                <w:rFonts w:cs="Arial"/>
              </w:rPr>
              <w:t xml:space="preserve"> </w:t>
            </w:r>
            <w:r>
              <w:rPr>
                <w:rFonts w:cs="Arial"/>
              </w:rPr>
              <w:t>July</w:t>
            </w:r>
            <w:r w:rsidR="00F65811">
              <w:rPr>
                <w:rFonts w:cs="Arial"/>
              </w:rPr>
              <w:t xml:space="preserve"> 2017</w:t>
            </w:r>
          </w:p>
        </w:tc>
      </w:tr>
    </w:tbl>
    <w:p w14:paraId="6073C368" w14:textId="77777777" w:rsidR="00FD7A8D" w:rsidRPr="00616B9B" w:rsidRDefault="00FD7A8D" w:rsidP="00FD7A8D">
      <w:pPr>
        <w:rPr>
          <w:rFonts w:cs="Arial"/>
          <w:vanish/>
        </w:rPr>
      </w:pPr>
    </w:p>
    <w:tbl>
      <w:tblPr>
        <w:tblpPr w:leftFromText="8505" w:vertAnchor="page" w:horzAnchor="margin" w:tblpY="3801"/>
        <w:tblW w:w="9586" w:type="dxa"/>
        <w:tblLayout w:type="fixed"/>
        <w:tblCellMar>
          <w:left w:w="0" w:type="dxa"/>
          <w:right w:w="0" w:type="dxa"/>
        </w:tblCellMar>
        <w:tblLook w:val="01E0" w:firstRow="1" w:lastRow="1" w:firstColumn="1" w:lastColumn="1" w:noHBand="0" w:noVBand="0"/>
      </w:tblPr>
      <w:tblGrid>
        <w:gridCol w:w="9586"/>
      </w:tblGrid>
      <w:tr w:rsidR="006F4535" w:rsidRPr="00A12525" w14:paraId="703300F6" w14:textId="77777777" w:rsidTr="006F4535">
        <w:trPr>
          <w:trHeight w:hRule="exact" w:val="1912"/>
        </w:trPr>
        <w:tc>
          <w:tcPr>
            <w:tcW w:w="9586" w:type="dxa"/>
            <w:vAlign w:val="bottom"/>
          </w:tcPr>
          <w:p w14:paraId="541C47D1" w14:textId="4CC49E7A" w:rsidR="006F4535" w:rsidRPr="00A12525" w:rsidRDefault="007D2B2C" w:rsidP="006F4535">
            <w:pPr>
              <w:pStyle w:val="01aDBTitle"/>
              <w:rPr>
                <w:rFonts w:cs="Arial"/>
                <w:sz w:val="32"/>
              </w:rPr>
            </w:pPr>
            <w:r w:rsidRPr="00A12525">
              <w:rPr>
                <w:rFonts w:cs="Arial"/>
                <w:sz w:val="32"/>
              </w:rPr>
              <w:t xml:space="preserve">Response </w:t>
            </w:r>
            <w:r w:rsidR="006F4535" w:rsidRPr="00A12525">
              <w:rPr>
                <w:rFonts w:cs="Arial"/>
                <w:sz w:val="32"/>
              </w:rPr>
              <w:t xml:space="preserve">form for the Consultation Paper on  </w:t>
            </w:r>
          </w:p>
          <w:p w14:paraId="5BFC115D" w14:textId="6623B6AD" w:rsidR="006F4535" w:rsidRPr="00A12525" w:rsidRDefault="007D2B2C" w:rsidP="00F65811">
            <w:pPr>
              <w:pStyle w:val="01aDBTitle"/>
              <w:rPr>
                <w:rFonts w:cs="Arial"/>
                <w:sz w:val="32"/>
              </w:rPr>
            </w:pPr>
            <w:r w:rsidRPr="0064701F">
              <w:rPr>
                <w:rFonts w:cs="Arial"/>
                <w:sz w:val="32"/>
                <w:szCs w:val="26"/>
              </w:rPr>
              <w:t>format and content of the prospectus</w:t>
            </w:r>
            <w:r w:rsidR="006A24D5" w:rsidRPr="00A12525">
              <w:rPr>
                <w:rFonts w:cs="Arial"/>
                <w:sz w:val="32"/>
              </w:rPr>
              <w:t xml:space="preserve"> </w:t>
            </w:r>
            <w:r w:rsidR="006F4535" w:rsidRPr="00A12525">
              <w:rPr>
                <w:rFonts w:cs="Arial"/>
                <w:sz w:val="32"/>
              </w:rPr>
              <w:t xml:space="preserve"> </w:t>
            </w:r>
          </w:p>
        </w:tc>
      </w:tr>
      <w:tr w:rsidR="006F4535" w:rsidRPr="00A12525" w14:paraId="2141656A" w14:textId="77777777" w:rsidTr="006F4535">
        <w:trPr>
          <w:trHeight w:hRule="exact" w:val="956"/>
        </w:trPr>
        <w:tc>
          <w:tcPr>
            <w:tcW w:w="9586" w:type="dxa"/>
            <w:tcMar>
              <w:top w:w="142" w:type="dxa"/>
            </w:tcMar>
          </w:tcPr>
          <w:p w14:paraId="6FB8D7F3" w14:textId="77777777" w:rsidR="006F4535" w:rsidRPr="00A12525" w:rsidRDefault="006F4535" w:rsidP="006F4535">
            <w:pPr>
              <w:pStyle w:val="01bDBSubtitle"/>
              <w:rPr>
                <w:rFonts w:ascii="Arial" w:hAnsi="Arial" w:cs="Arial"/>
                <w:sz w:val="32"/>
              </w:rPr>
            </w:pPr>
            <w:r w:rsidRPr="00A12525">
              <w:rPr>
                <w:rFonts w:ascii="Arial" w:hAnsi="Arial" w:cs="Arial"/>
                <w:sz w:val="32"/>
              </w:rPr>
              <w:t xml:space="preserve"> </w:t>
            </w:r>
          </w:p>
        </w:tc>
      </w:tr>
    </w:tbl>
    <w:p w14:paraId="64DC48C8" w14:textId="77777777" w:rsidR="00620D7C" w:rsidRPr="00616B9B" w:rsidRDefault="00620D7C" w:rsidP="00C00012">
      <w:pPr>
        <w:pStyle w:val="05HeadlinenoIndex"/>
        <w:rPr>
          <w:rFonts w:cs="Arial"/>
        </w:rPr>
        <w:sectPr w:rsidR="00620D7C" w:rsidRPr="00616B9B" w:rsidSect="006E3C72">
          <w:headerReference w:type="default" r:id="rId14"/>
          <w:footerReference w:type="default" r:id="rId15"/>
          <w:head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5FCE421C" w14:textId="77777777" w:rsidTr="00315E96">
        <w:trPr>
          <w:trHeight w:hRule="exact" w:val="964"/>
        </w:trPr>
        <w:tc>
          <w:tcPr>
            <w:tcW w:w="2325" w:type="dxa"/>
          </w:tcPr>
          <w:p w14:paraId="71E1001D" w14:textId="158A08C6" w:rsidR="00620D7C" w:rsidRPr="004E49B0" w:rsidRDefault="00620D7C" w:rsidP="00357C60">
            <w:pPr>
              <w:pStyle w:val="02Date"/>
              <w:rPr>
                <w:rFonts w:cs="Arial"/>
              </w:rPr>
            </w:pPr>
            <w:r w:rsidRPr="004E49B0">
              <w:rPr>
                <w:rFonts w:cs="Arial"/>
              </w:rPr>
              <w:lastRenderedPageBreak/>
              <w:t xml:space="preserve">Date: </w:t>
            </w:r>
            <w:r w:rsidR="00357C60">
              <w:rPr>
                <w:rFonts w:cs="Arial"/>
              </w:rPr>
              <w:t>6 July</w:t>
            </w:r>
            <w:r w:rsidR="00F65811">
              <w:rPr>
                <w:rFonts w:cs="Arial"/>
              </w:rPr>
              <w:t xml:space="preserve"> 2017</w:t>
            </w:r>
          </w:p>
        </w:tc>
      </w:tr>
    </w:tbl>
    <w:p w14:paraId="06CB0378"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C752DA5" w14:textId="77777777" w:rsidR="007D2B2C" w:rsidRPr="0064701F" w:rsidRDefault="007D2B2C" w:rsidP="007D2B2C">
      <w:pPr>
        <w:spacing w:after="240"/>
        <w:jc w:val="both"/>
        <w:rPr>
          <w:rStyle w:val="SubtleEmphasis"/>
          <w:b w:val="0"/>
          <w:sz w:val="22"/>
        </w:rPr>
      </w:pPr>
      <w:r w:rsidRPr="0064701F">
        <w:rPr>
          <w:rStyle w:val="SubtleEmphasis"/>
          <w:b w:val="0"/>
          <w:sz w:val="22"/>
        </w:rPr>
        <w:t>ESMA invites responses to the questions set out throughout this Consultation Paper. Responses are most helpful if they:</w:t>
      </w:r>
    </w:p>
    <w:p w14:paraId="6664FEC3" w14:textId="77777777" w:rsidR="007D2B2C" w:rsidRPr="0064701F" w:rsidRDefault="007D2B2C" w:rsidP="007D2B2C">
      <w:pPr>
        <w:pStyle w:val="ListParagraph"/>
        <w:numPr>
          <w:ilvl w:val="0"/>
          <w:numId w:val="56"/>
        </w:numPr>
        <w:spacing w:after="240" w:line="276" w:lineRule="auto"/>
        <w:ind w:left="567" w:hanging="567"/>
        <w:contextualSpacing w:val="0"/>
        <w:jc w:val="both"/>
        <w:rPr>
          <w:rStyle w:val="SubtleEmphasis"/>
          <w:b w:val="0"/>
          <w:sz w:val="22"/>
        </w:rPr>
      </w:pPr>
      <w:r w:rsidRPr="0064701F">
        <w:rPr>
          <w:rStyle w:val="SubtleEmphasis"/>
          <w:b w:val="0"/>
          <w:sz w:val="22"/>
        </w:rPr>
        <w:t>respond to the question stated;</w:t>
      </w:r>
    </w:p>
    <w:p w14:paraId="4B8E675D" w14:textId="77777777" w:rsidR="007D2B2C" w:rsidRPr="0064701F" w:rsidRDefault="007D2B2C" w:rsidP="007D2B2C">
      <w:pPr>
        <w:pStyle w:val="ListParagraph"/>
        <w:numPr>
          <w:ilvl w:val="0"/>
          <w:numId w:val="56"/>
        </w:numPr>
        <w:spacing w:after="240" w:line="276" w:lineRule="auto"/>
        <w:ind w:left="567" w:hanging="567"/>
        <w:contextualSpacing w:val="0"/>
        <w:jc w:val="both"/>
        <w:rPr>
          <w:rStyle w:val="SubtleEmphasis"/>
          <w:b w:val="0"/>
          <w:sz w:val="22"/>
        </w:rPr>
      </w:pPr>
      <w:r w:rsidRPr="0064701F">
        <w:rPr>
          <w:rStyle w:val="SubtleEmphasis"/>
          <w:b w:val="0"/>
          <w:sz w:val="22"/>
        </w:rPr>
        <w:t>contain a clear rationale; and</w:t>
      </w:r>
    </w:p>
    <w:p w14:paraId="31204389" w14:textId="77777777" w:rsidR="007D2B2C" w:rsidRPr="0064701F" w:rsidRDefault="007D2B2C" w:rsidP="007D2B2C">
      <w:pPr>
        <w:pStyle w:val="ListParagraph"/>
        <w:numPr>
          <w:ilvl w:val="0"/>
          <w:numId w:val="56"/>
        </w:numPr>
        <w:spacing w:after="240" w:line="276" w:lineRule="auto"/>
        <w:ind w:left="567" w:hanging="567"/>
        <w:contextualSpacing w:val="0"/>
        <w:jc w:val="both"/>
        <w:rPr>
          <w:rStyle w:val="SubtleEmphasis"/>
          <w:b w:val="0"/>
          <w:sz w:val="22"/>
        </w:rPr>
      </w:pPr>
      <w:r w:rsidRPr="0064701F">
        <w:rPr>
          <w:rStyle w:val="SubtleEmphasis"/>
          <w:b w:val="0"/>
          <w:sz w:val="22"/>
        </w:rPr>
        <w:t>describe any alternatives ESMA should consider.</w:t>
      </w:r>
    </w:p>
    <w:p w14:paraId="3DCBB610" w14:textId="77777777" w:rsidR="007D2B2C" w:rsidRPr="0064701F" w:rsidRDefault="007D2B2C" w:rsidP="007D2B2C">
      <w:pPr>
        <w:spacing w:after="240"/>
        <w:jc w:val="both"/>
        <w:rPr>
          <w:rStyle w:val="SubtleEmphasis"/>
          <w:b w:val="0"/>
          <w:sz w:val="22"/>
        </w:rPr>
      </w:pPr>
      <w:r w:rsidRPr="0064701F">
        <w:rPr>
          <w:rStyle w:val="SubtleEmphasis"/>
          <w:b w:val="0"/>
          <w:sz w:val="22"/>
        </w:rPr>
        <w:t>ESMA will consider all responses received by 28 September 2017.</w:t>
      </w:r>
    </w:p>
    <w:p w14:paraId="4B144EBE" w14:textId="77777777" w:rsidR="007D2B2C" w:rsidRPr="0064701F" w:rsidRDefault="007D2B2C" w:rsidP="007D2B2C">
      <w:pPr>
        <w:spacing w:after="120"/>
        <w:jc w:val="both"/>
        <w:rPr>
          <w:rStyle w:val="SubtleEmphasis"/>
          <w:sz w:val="22"/>
        </w:rPr>
      </w:pPr>
      <w:r w:rsidRPr="0064701F">
        <w:rPr>
          <w:rStyle w:val="SubtleEmphasis"/>
          <w:sz w:val="22"/>
        </w:rPr>
        <w:t>Instructions</w:t>
      </w:r>
    </w:p>
    <w:p w14:paraId="651D9B13" w14:textId="77777777" w:rsidR="007D2B2C" w:rsidRPr="0064701F" w:rsidRDefault="007D2B2C" w:rsidP="007D2B2C">
      <w:pPr>
        <w:spacing w:after="240"/>
        <w:jc w:val="both"/>
        <w:rPr>
          <w:rStyle w:val="SubtleEmphasis"/>
          <w:b w:val="0"/>
          <w:sz w:val="22"/>
        </w:rPr>
      </w:pPr>
      <w:r w:rsidRPr="0064701F">
        <w:rPr>
          <w:rStyle w:val="SubtleEmphasis"/>
          <w:b w:val="0"/>
          <w:sz w:val="22"/>
        </w:rPr>
        <w:t>In order to facilitate analysis of responses to the Consultation Paper, respondents are requested to follow the below steps when preparing and submitting their response:</w:t>
      </w:r>
    </w:p>
    <w:p w14:paraId="3BD30FC1" w14:textId="79C7E45A" w:rsidR="007D2B2C" w:rsidRPr="0064701F" w:rsidRDefault="007D2B2C" w:rsidP="007D2B2C">
      <w:pPr>
        <w:pStyle w:val="ListParagraph"/>
        <w:numPr>
          <w:ilvl w:val="0"/>
          <w:numId w:val="56"/>
        </w:numPr>
        <w:spacing w:after="240" w:line="276" w:lineRule="auto"/>
        <w:ind w:left="567" w:hanging="567"/>
        <w:contextualSpacing w:val="0"/>
        <w:jc w:val="both"/>
        <w:rPr>
          <w:rStyle w:val="SubtleEmphasis"/>
          <w:b w:val="0"/>
          <w:sz w:val="22"/>
        </w:rPr>
      </w:pPr>
      <w:r w:rsidRPr="0064701F">
        <w:rPr>
          <w:rStyle w:val="SubtleEmphasis"/>
          <w:b w:val="0"/>
          <w:sz w:val="22"/>
        </w:rPr>
        <w:t>Insert your responses to the questions in the Consultation Paper in the form “Response form_Consultation Paper on format and content</w:t>
      </w:r>
      <w:r w:rsidR="00D97B41" w:rsidRPr="0064701F">
        <w:rPr>
          <w:rStyle w:val="SubtleEmphasis"/>
          <w:b w:val="0"/>
          <w:sz w:val="22"/>
        </w:rPr>
        <w:t xml:space="preserve"> of the prospectus</w:t>
      </w:r>
      <w:r w:rsidRPr="0064701F">
        <w:rPr>
          <w:rStyle w:val="SubtleEmphasis"/>
          <w:b w:val="0"/>
          <w:sz w:val="22"/>
        </w:rPr>
        <w:t>”, available on ESMA’s website alongside the present Consultation Paper (</w:t>
      </w:r>
      <w:hyperlink r:id="rId17" w:history="1">
        <w:r w:rsidRPr="0064701F">
          <w:rPr>
            <w:rStyle w:val="Hyperlink"/>
            <w:sz w:val="22"/>
          </w:rPr>
          <w:t>www.esma.europa.eu</w:t>
        </w:r>
      </w:hyperlink>
      <w:r w:rsidRPr="0064701F">
        <w:rPr>
          <w:rStyle w:val="SubtleEmphasis"/>
          <w:b w:val="0"/>
          <w:sz w:val="22"/>
        </w:rPr>
        <w:t xml:space="preserve"> </w:t>
      </w:r>
      <w:r w:rsidRPr="0064701F">
        <w:rPr>
          <w:rStyle w:val="SubtleEmphasis"/>
          <w:b w:val="0"/>
          <w:sz w:val="22"/>
        </w:rPr>
        <w:sym w:font="Wingdings" w:char="F0E0"/>
      </w:r>
      <w:r w:rsidRPr="0064701F">
        <w:rPr>
          <w:rStyle w:val="SubtleEmphasis"/>
          <w:b w:val="0"/>
          <w:sz w:val="22"/>
        </w:rPr>
        <w:t xml:space="preserve"> ‘Your input – Open consultations’ </w:t>
      </w:r>
      <w:r w:rsidRPr="0064701F">
        <w:rPr>
          <w:rStyle w:val="SubtleEmphasis"/>
          <w:b w:val="0"/>
          <w:sz w:val="22"/>
        </w:rPr>
        <w:sym w:font="Wingdings" w:char="F0E0"/>
      </w:r>
      <w:r w:rsidRPr="0064701F">
        <w:rPr>
          <w:rStyle w:val="SubtleEmphasis"/>
          <w:b w:val="0"/>
          <w:sz w:val="22"/>
        </w:rPr>
        <w:t xml:space="preserve"> ‘Consultation on technical advice under the new Prospectus Reg</w:t>
      </w:r>
      <w:r w:rsidRPr="0064701F">
        <w:rPr>
          <w:rStyle w:val="SubtleEmphasis"/>
          <w:b w:val="0"/>
          <w:sz w:val="22"/>
        </w:rPr>
        <w:t>u</w:t>
      </w:r>
      <w:r w:rsidRPr="0064701F">
        <w:rPr>
          <w:rStyle w:val="SubtleEmphasis"/>
          <w:b w:val="0"/>
          <w:sz w:val="22"/>
        </w:rPr>
        <w:t>lation’).</w:t>
      </w:r>
    </w:p>
    <w:p w14:paraId="2B102F83" w14:textId="77777777" w:rsidR="007D2B2C" w:rsidRPr="0064701F" w:rsidRDefault="007D2B2C" w:rsidP="007D2B2C">
      <w:pPr>
        <w:pStyle w:val="ListParagraph"/>
        <w:numPr>
          <w:ilvl w:val="0"/>
          <w:numId w:val="56"/>
        </w:numPr>
        <w:spacing w:after="240" w:line="276" w:lineRule="auto"/>
        <w:ind w:left="567" w:hanging="567"/>
        <w:contextualSpacing w:val="0"/>
        <w:jc w:val="both"/>
        <w:rPr>
          <w:rStyle w:val="SubtleEmphasis"/>
          <w:b w:val="0"/>
          <w:sz w:val="22"/>
        </w:rPr>
      </w:pPr>
      <w:r w:rsidRPr="0064701F">
        <w:rPr>
          <w:rStyle w:val="SubtleEmphasis"/>
          <w:b w:val="0"/>
          <w:sz w:val="22"/>
        </w:rPr>
        <w:t>Please do not remove tags of the type &lt;ESMA_QUESTION_FAC_1&gt;. Your response to each question has to be framed by the two tags corresponding to the question.</w:t>
      </w:r>
    </w:p>
    <w:p w14:paraId="26FB8A9C" w14:textId="77777777" w:rsidR="007D2B2C" w:rsidRPr="0064701F" w:rsidRDefault="007D2B2C" w:rsidP="007D2B2C">
      <w:pPr>
        <w:pStyle w:val="ListParagraph"/>
        <w:numPr>
          <w:ilvl w:val="0"/>
          <w:numId w:val="56"/>
        </w:numPr>
        <w:spacing w:after="240" w:line="276" w:lineRule="auto"/>
        <w:ind w:left="567" w:hanging="567"/>
        <w:contextualSpacing w:val="0"/>
        <w:jc w:val="both"/>
        <w:rPr>
          <w:rStyle w:val="SubtleEmphasis"/>
          <w:b w:val="0"/>
          <w:sz w:val="22"/>
        </w:rPr>
      </w:pPr>
      <w:r w:rsidRPr="0064701F">
        <w:rPr>
          <w:rStyle w:val="SubtleEmphasis"/>
          <w:b w:val="0"/>
          <w:sz w:val="22"/>
        </w:rPr>
        <w:t>If you do not wish to respond to a given question, please do not delete it but simply leave the text “TYPE YOUR TEXT HERE” between the tags.</w:t>
      </w:r>
    </w:p>
    <w:p w14:paraId="1B014A3B" w14:textId="77777777" w:rsidR="007D2B2C" w:rsidRPr="0064701F" w:rsidRDefault="007D2B2C" w:rsidP="007D2B2C">
      <w:pPr>
        <w:pStyle w:val="ListParagraph"/>
        <w:numPr>
          <w:ilvl w:val="0"/>
          <w:numId w:val="56"/>
        </w:numPr>
        <w:spacing w:after="240" w:line="276" w:lineRule="auto"/>
        <w:ind w:left="567" w:hanging="567"/>
        <w:contextualSpacing w:val="0"/>
        <w:jc w:val="both"/>
        <w:rPr>
          <w:rStyle w:val="SubtleEmphasis"/>
          <w:b w:val="0"/>
          <w:sz w:val="22"/>
        </w:rPr>
      </w:pPr>
      <w:r w:rsidRPr="0064701F">
        <w:rPr>
          <w:rStyle w:val="SubtleEmphasis"/>
          <w:b w:val="0"/>
          <w:sz w:val="22"/>
        </w:rPr>
        <w:t>When you have drafted your response, name your response form according to the follo</w:t>
      </w:r>
      <w:r w:rsidRPr="0064701F">
        <w:rPr>
          <w:rStyle w:val="SubtleEmphasis"/>
          <w:b w:val="0"/>
          <w:sz w:val="22"/>
        </w:rPr>
        <w:t>w</w:t>
      </w:r>
      <w:r w:rsidRPr="0064701F">
        <w:rPr>
          <w:rStyle w:val="SubtleEmphasis"/>
          <w:b w:val="0"/>
          <w:sz w:val="22"/>
        </w:rPr>
        <w:t>ing convention: ESMA_FAC_nameofrespondent_RESPONSEFORM. For example, for a respondent named ABCD, the response form would be entitled E</w:t>
      </w:r>
      <w:r w:rsidRPr="0064701F">
        <w:rPr>
          <w:rStyle w:val="SubtleEmphasis"/>
          <w:b w:val="0"/>
          <w:sz w:val="22"/>
        </w:rPr>
        <w:t>S</w:t>
      </w:r>
      <w:r w:rsidRPr="0064701F">
        <w:rPr>
          <w:rStyle w:val="SubtleEmphasis"/>
          <w:b w:val="0"/>
          <w:sz w:val="22"/>
        </w:rPr>
        <w:t>MA_FAC_ABCD_RESPONSEFORM.</w:t>
      </w:r>
    </w:p>
    <w:p w14:paraId="1B897ED2" w14:textId="7DB53F01" w:rsidR="007D2B2C" w:rsidRPr="0064701F" w:rsidRDefault="007D2B2C" w:rsidP="007D2B2C">
      <w:pPr>
        <w:pStyle w:val="ListParagraph"/>
        <w:numPr>
          <w:ilvl w:val="0"/>
          <w:numId w:val="56"/>
        </w:numPr>
        <w:spacing w:after="240" w:line="276" w:lineRule="auto"/>
        <w:ind w:left="567" w:hanging="567"/>
        <w:contextualSpacing w:val="0"/>
        <w:jc w:val="both"/>
        <w:rPr>
          <w:rStyle w:val="SubtleEmphasis"/>
          <w:b w:val="0"/>
          <w:sz w:val="22"/>
        </w:rPr>
      </w:pPr>
      <w:r w:rsidRPr="0064701F">
        <w:rPr>
          <w:rStyle w:val="SubtleEmphasis"/>
          <w:b w:val="0"/>
          <w:sz w:val="22"/>
        </w:rPr>
        <w:t xml:space="preserve">Upload the form containing your responses, </w:t>
      </w:r>
      <w:r w:rsidRPr="0064701F">
        <w:rPr>
          <w:rStyle w:val="SubtleEmphasis"/>
          <w:b w:val="0"/>
          <w:sz w:val="22"/>
          <w:u w:val="single"/>
        </w:rPr>
        <w:t>in Word format</w:t>
      </w:r>
      <w:r w:rsidRPr="0064701F">
        <w:rPr>
          <w:rStyle w:val="SubtleEmphasis"/>
          <w:b w:val="0"/>
          <w:sz w:val="22"/>
        </w:rPr>
        <w:t>, to ESMA’s website (</w:t>
      </w:r>
      <w:hyperlink r:id="rId18" w:history="1">
        <w:r w:rsidR="00504505" w:rsidRPr="0064701F">
          <w:rPr>
            <w:rStyle w:val="Hyperlink"/>
            <w:sz w:val="22"/>
          </w:rPr>
          <w:t>www.esma.europa.eu</w:t>
        </w:r>
      </w:hyperlink>
      <w:r w:rsidRPr="0064701F">
        <w:rPr>
          <w:rStyle w:val="SubtleEmphasis"/>
          <w:b w:val="0"/>
          <w:sz w:val="22"/>
        </w:rPr>
        <w:t xml:space="preserve"> under the heading ‘Your input – Open consultations’ </w:t>
      </w:r>
      <w:r w:rsidRPr="0064701F">
        <w:rPr>
          <w:rStyle w:val="SubtleEmphasis"/>
          <w:b w:val="0"/>
          <w:sz w:val="22"/>
        </w:rPr>
        <w:sym w:font="Wingdings" w:char="F0E0"/>
      </w:r>
      <w:r w:rsidRPr="0064701F">
        <w:rPr>
          <w:rStyle w:val="SubtleEmphasis"/>
          <w:b w:val="0"/>
          <w:sz w:val="22"/>
        </w:rPr>
        <w:t xml:space="preserve"> ‘Consult</w:t>
      </w:r>
      <w:r w:rsidRPr="0064701F">
        <w:rPr>
          <w:rStyle w:val="SubtleEmphasis"/>
          <w:b w:val="0"/>
          <w:sz w:val="22"/>
        </w:rPr>
        <w:t>a</w:t>
      </w:r>
      <w:r w:rsidRPr="0064701F">
        <w:rPr>
          <w:rStyle w:val="SubtleEmphasis"/>
          <w:b w:val="0"/>
          <w:sz w:val="22"/>
        </w:rPr>
        <w:t>tion on technical advice under the new Prospectus Regulation’).</w:t>
      </w:r>
    </w:p>
    <w:p w14:paraId="04D2F969" w14:textId="77777777" w:rsidR="007D2B2C" w:rsidRPr="0064701F" w:rsidRDefault="007D2B2C" w:rsidP="007D2B2C">
      <w:pPr>
        <w:spacing w:after="120"/>
        <w:jc w:val="both"/>
        <w:rPr>
          <w:rStyle w:val="SubtleEmphasis"/>
          <w:sz w:val="22"/>
          <w:lang w:eastAsia="en-GB"/>
        </w:rPr>
      </w:pPr>
      <w:r w:rsidRPr="0064701F">
        <w:rPr>
          <w:rStyle w:val="SubtleEmphasis"/>
          <w:sz w:val="22"/>
          <w:lang w:eastAsia="en-GB"/>
        </w:rPr>
        <w:t>Publication of responses</w:t>
      </w:r>
    </w:p>
    <w:p w14:paraId="2CB6F0AF" w14:textId="77777777" w:rsidR="007D2B2C" w:rsidRPr="0064701F" w:rsidRDefault="007D2B2C" w:rsidP="007D2B2C">
      <w:pPr>
        <w:spacing w:after="240"/>
        <w:jc w:val="both"/>
        <w:rPr>
          <w:rStyle w:val="SubtleEmphasis"/>
          <w:b w:val="0"/>
          <w:sz w:val="22"/>
          <w:lang w:eastAsia="en-GB"/>
        </w:rPr>
      </w:pPr>
      <w:r w:rsidRPr="0064701F">
        <w:rPr>
          <w:rStyle w:val="SubtleEmphasis"/>
          <w:b w:val="0"/>
          <w:sz w:val="22"/>
          <w:lang w:eastAsia="en-GB"/>
        </w:rPr>
        <w:t xml:space="preserve">All contributions received will be published following the close of the consultation, unless you request otherwise. </w:t>
      </w:r>
      <w:r w:rsidRPr="0064701F">
        <w:rPr>
          <w:rStyle w:val="SubtleEmphasis"/>
          <w:b w:val="0"/>
          <w:sz w:val="22"/>
          <w:u w:val="single"/>
          <w:lang w:eastAsia="en-GB"/>
        </w:rPr>
        <w:t>Please clearly indicate by ticking the appropriate checkbox on the website submission page if you do not wish your contribution to be publicly disclosed.</w:t>
      </w:r>
      <w:r w:rsidRPr="0064701F">
        <w:rPr>
          <w:rStyle w:val="SubtleEmphasis"/>
          <w:b w:val="0"/>
          <w:sz w:val="22"/>
          <w:lang w:eastAsia="en-GB"/>
        </w:rPr>
        <w:t xml:space="preserve"> A standard conf</w:t>
      </w:r>
      <w:r w:rsidRPr="0064701F">
        <w:rPr>
          <w:rStyle w:val="SubtleEmphasis"/>
          <w:b w:val="0"/>
          <w:sz w:val="22"/>
          <w:lang w:eastAsia="en-GB"/>
        </w:rPr>
        <w:t>i</w:t>
      </w:r>
      <w:r w:rsidRPr="0064701F">
        <w:rPr>
          <w:rStyle w:val="SubtleEmphasis"/>
          <w:b w:val="0"/>
          <w:sz w:val="22"/>
          <w:lang w:eastAsia="en-GB"/>
        </w:rPr>
        <w:t xml:space="preserve">dentiality statement in an email message will not be treated as a request for non-disclosure. A confidential response may be requested from us in accordance with ESMA’s rules on access to </w:t>
      </w:r>
      <w:r w:rsidRPr="0064701F">
        <w:rPr>
          <w:rStyle w:val="SubtleEmphasis"/>
          <w:b w:val="0"/>
          <w:sz w:val="22"/>
          <w:lang w:eastAsia="en-GB"/>
        </w:rPr>
        <w:lastRenderedPageBreak/>
        <w:t>documents. We may consult you if we receive such a request. Any decision we make not to disclose the response is reviewable by ESMA’s Board of Appeal and the European Ombud</w:t>
      </w:r>
      <w:r w:rsidRPr="0064701F">
        <w:rPr>
          <w:rStyle w:val="SubtleEmphasis"/>
          <w:b w:val="0"/>
          <w:sz w:val="22"/>
          <w:lang w:eastAsia="en-GB"/>
        </w:rPr>
        <w:t>s</w:t>
      </w:r>
      <w:r w:rsidRPr="0064701F">
        <w:rPr>
          <w:rStyle w:val="SubtleEmphasis"/>
          <w:b w:val="0"/>
          <w:sz w:val="22"/>
          <w:lang w:eastAsia="en-GB"/>
        </w:rPr>
        <w:t>man.</w:t>
      </w:r>
    </w:p>
    <w:p w14:paraId="013C449E" w14:textId="77777777" w:rsidR="007D2B2C" w:rsidRPr="0064701F" w:rsidRDefault="007D2B2C" w:rsidP="007D2B2C">
      <w:pPr>
        <w:spacing w:after="120"/>
        <w:jc w:val="both"/>
        <w:rPr>
          <w:rStyle w:val="SubtleEmphasis"/>
          <w:sz w:val="22"/>
          <w:lang w:eastAsia="en-GB"/>
        </w:rPr>
      </w:pPr>
      <w:r w:rsidRPr="0064701F">
        <w:rPr>
          <w:rStyle w:val="SubtleEmphasis"/>
          <w:sz w:val="22"/>
          <w:lang w:eastAsia="en-GB"/>
        </w:rPr>
        <w:t>Data protection</w:t>
      </w:r>
    </w:p>
    <w:p w14:paraId="0021091D" w14:textId="77777777" w:rsidR="007D2B2C" w:rsidRPr="0064701F" w:rsidRDefault="007D2B2C" w:rsidP="007D2B2C">
      <w:pPr>
        <w:spacing w:after="240"/>
        <w:jc w:val="both"/>
        <w:rPr>
          <w:rStyle w:val="SubtleEmphasis"/>
          <w:b w:val="0"/>
          <w:sz w:val="22"/>
          <w:lang w:eastAsia="en-GB"/>
        </w:rPr>
      </w:pPr>
      <w:r w:rsidRPr="0064701F">
        <w:rPr>
          <w:rStyle w:val="SubtleEmphasis"/>
          <w:b w:val="0"/>
          <w:sz w:val="22"/>
          <w:lang w:eastAsia="en-GB"/>
        </w:rPr>
        <w:t xml:space="preserve">Information on data protection can be found at </w:t>
      </w:r>
      <w:hyperlink r:id="rId19" w:history="1">
        <w:r w:rsidRPr="0064701F">
          <w:rPr>
            <w:rStyle w:val="Hyperlink"/>
            <w:rFonts w:cs="Arial"/>
            <w:sz w:val="22"/>
            <w:lang w:eastAsia="en-GB"/>
          </w:rPr>
          <w:t>www.esma.europa.eu</w:t>
        </w:r>
      </w:hyperlink>
      <w:r w:rsidRPr="0064701F">
        <w:rPr>
          <w:rStyle w:val="SubtleEmphasis"/>
          <w:b w:val="0"/>
          <w:sz w:val="22"/>
          <w:lang w:eastAsia="en-GB"/>
        </w:rPr>
        <w:t xml:space="preserve"> under the heading ‘Data  protection’.</w:t>
      </w:r>
    </w:p>
    <w:p w14:paraId="0E675B5B" w14:textId="77777777" w:rsidR="007D2B2C" w:rsidRPr="0064701F" w:rsidRDefault="007D2B2C" w:rsidP="007D2B2C">
      <w:pPr>
        <w:spacing w:after="120"/>
        <w:jc w:val="both"/>
        <w:rPr>
          <w:rStyle w:val="SubtleEmphasis"/>
          <w:sz w:val="22"/>
          <w:lang w:eastAsia="en-GB"/>
        </w:rPr>
      </w:pPr>
      <w:r w:rsidRPr="0064701F">
        <w:rPr>
          <w:rStyle w:val="SubtleEmphasis"/>
          <w:sz w:val="22"/>
          <w:lang w:eastAsia="en-GB"/>
        </w:rPr>
        <w:t>Who should read this Consultation Paper</w:t>
      </w:r>
    </w:p>
    <w:p w14:paraId="3C46B179" w14:textId="50DCB196" w:rsidR="00F574D0" w:rsidRPr="0064701F" w:rsidRDefault="007D2B2C" w:rsidP="00F574D0">
      <w:pPr>
        <w:autoSpaceDE w:val="0"/>
        <w:autoSpaceDN w:val="0"/>
        <w:adjustRightInd w:val="0"/>
        <w:spacing w:before="120" w:after="120" w:line="276" w:lineRule="auto"/>
        <w:jc w:val="both"/>
        <w:rPr>
          <w:rFonts w:cs="Arial"/>
          <w:sz w:val="22"/>
          <w:szCs w:val="20"/>
        </w:rPr>
      </w:pPr>
      <w:r w:rsidRPr="0064701F">
        <w:rPr>
          <w:rStyle w:val="SubtleEmphasis"/>
          <w:b w:val="0"/>
          <w:sz w:val="22"/>
          <w:lang w:eastAsia="en-GB"/>
        </w:rPr>
        <w:t>This Consultation Paper may be of particular interest to investors, issuers, including issuers already admitted to trading on a regulated market or on a multilateral trading facility, offerors or persons asking for admission to trading on a regulated market as well as to any market partic</w:t>
      </w:r>
      <w:r w:rsidRPr="0064701F">
        <w:rPr>
          <w:rStyle w:val="SubtleEmphasis"/>
          <w:b w:val="0"/>
          <w:sz w:val="22"/>
          <w:lang w:eastAsia="en-GB"/>
        </w:rPr>
        <w:t>i</w:t>
      </w:r>
      <w:r w:rsidRPr="0064701F">
        <w:rPr>
          <w:rStyle w:val="SubtleEmphasis"/>
          <w:b w:val="0"/>
          <w:sz w:val="22"/>
          <w:lang w:eastAsia="en-GB"/>
        </w:rPr>
        <w:t>pant who is affected by the new Prospectus Regulation.</w:t>
      </w:r>
    </w:p>
    <w:p w14:paraId="7F134F16"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22CE00EC" w14:textId="77777777" w:rsidR="00332304" w:rsidRDefault="00332304">
      <w:pPr>
        <w:rPr>
          <w:rFonts w:cs="Arial"/>
          <w:b/>
          <w:bCs/>
          <w:kern w:val="32"/>
          <w:sz w:val="24"/>
          <w:szCs w:val="32"/>
        </w:rPr>
      </w:pPr>
      <w:r>
        <w:br w:type="page"/>
      </w:r>
    </w:p>
    <w:p w14:paraId="2C434C99" w14:textId="77777777" w:rsidR="00B327E9" w:rsidRPr="00AB6D88" w:rsidRDefault="00B327E9" w:rsidP="00B327E9">
      <w:pPr>
        <w:pStyle w:val="Heading1"/>
        <w:numPr>
          <w:ilvl w:val="0"/>
          <w:numId w:val="0"/>
        </w:numPr>
      </w:pPr>
      <w:r w:rsidRPr="00AB6D88">
        <w:lastRenderedPageBreak/>
        <w:t>General information about respondent</w:t>
      </w:r>
    </w:p>
    <w:p w14:paraId="2CDE612D"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134426A1" w14:textId="77777777" w:rsidTr="00504505">
        <w:tc>
          <w:tcPr>
            <w:tcW w:w="3929" w:type="dxa"/>
            <w:shd w:val="clear" w:color="auto" w:fill="auto"/>
          </w:tcPr>
          <w:p w14:paraId="6A42BBC9" w14:textId="77777777" w:rsidR="00B327E9" w:rsidRPr="0064701F" w:rsidRDefault="00B327E9" w:rsidP="00504505">
            <w:pPr>
              <w:rPr>
                <w:rFonts w:cs="Arial"/>
                <w:sz w:val="22"/>
              </w:rPr>
            </w:pPr>
            <w:permStart w:id="584150857" w:edGrp="everyone" w:colFirst="1" w:colLast="1"/>
            <w:r w:rsidRPr="0064701F">
              <w:rPr>
                <w:rFonts w:cs="Arial"/>
                <w:sz w:val="22"/>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14:paraId="1D2AEFF4" w14:textId="27C0D336" w:rsidR="00B327E9" w:rsidRPr="00AB6D88" w:rsidRDefault="00C53935" w:rsidP="00C53935">
                <w:pPr>
                  <w:rPr>
                    <w:rStyle w:val="PlaceholderText"/>
                    <w:rFonts w:cs="Arial"/>
                  </w:rPr>
                </w:pPr>
                <w:r>
                  <w:rPr>
                    <w:rStyle w:val="PlaceholderText"/>
                    <w:rFonts w:cs="Arial"/>
                  </w:rPr>
                  <w:t>Euronext</w:t>
                </w:r>
              </w:p>
            </w:tc>
          </w:sdtContent>
        </w:sdt>
      </w:tr>
      <w:tr w:rsidR="00B327E9" w:rsidRPr="00AB6D88" w14:paraId="08FFF92A" w14:textId="77777777" w:rsidTr="00504505">
        <w:tc>
          <w:tcPr>
            <w:tcW w:w="3929" w:type="dxa"/>
            <w:shd w:val="clear" w:color="auto" w:fill="auto"/>
          </w:tcPr>
          <w:p w14:paraId="388AB0CD" w14:textId="77777777" w:rsidR="00B327E9" w:rsidRPr="0064701F" w:rsidRDefault="00B327E9" w:rsidP="00504505">
            <w:pPr>
              <w:rPr>
                <w:rFonts w:cs="Arial"/>
                <w:sz w:val="22"/>
              </w:rPr>
            </w:pPr>
            <w:permStart w:id="192116617" w:edGrp="everyone" w:colFirst="1" w:colLast="1"/>
            <w:permEnd w:id="584150857"/>
            <w:r w:rsidRPr="0064701F">
              <w:rPr>
                <w:rFonts w:cs="Arial"/>
                <w:sz w:val="22"/>
              </w:rPr>
              <w:t>Activity</w:t>
            </w:r>
          </w:p>
        </w:tc>
        <w:tc>
          <w:tcPr>
            <w:tcW w:w="5595" w:type="dxa"/>
            <w:shd w:val="clear" w:color="auto" w:fill="auto"/>
          </w:tcPr>
          <w:p w14:paraId="3BAD78CC" w14:textId="6B25CEF7" w:rsidR="00B327E9" w:rsidRPr="00AB6D88" w:rsidRDefault="00C53935" w:rsidP="00504505">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Pr>
                    <w:rFonts w:cs="Arial"/>
                  </w:rPr>
                  <w:t>Regulated markets/Exchanges/Trading Systems</w:t>
                </w:r>
              </w:sdtContent>
            </w:sdt>
          </w:p>
        </w:tc>
      </w:tr>
      <w:tr w:rsidR="00B327E9" w:rsidRPr="00AB6D88" w14:paraId="509F0A26" w14:textId="77777777" w:rsidTr="00504505">
        <w:tc>
          <w:tcPr>
            <w:tcW w:w="3929" w:type="dxa"/>
            <w:shd w:val="clear" w:color="auto" w:fill="auto"/>
          </w:tcPr>
          <w:p w14:paraId="5F066592" w14:textId="77777777" w:rsidR="00B327E9" w:rsidRPr="0064701F" w:rsidRDefault="00B327E9" w:rsidP="00504505">
            <w:pPr>
              <w:rPr>
                <w:rFonts w:cs="Arial"/>
                <w:sz w:val="22"/>
              </w:rPr>
            </w:pPr>
            <w:permStart w:id="250764791" w:edGrp="everyone" w:colFirst="1" w:colLast="1"/>
            <w:permEnd w:id="192116617"/>
            <w:r w:rsidRPr="0064701F">
              <w:rPr>
                <w:rFonts w:cs="Arial"/>
                <w:sz w:val="22"/>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13737D6A" w14:textId="77777777" w:rsidR="00B327E9" w:rsidRPr="00AB6D88" w:rsidRDefault="00B327E9" w:rsidP="00504505">
                <w:pPr>
                  <w:rPr>
                    <w:rFonts w:cs="Arial"/>
                  </w:rPr>
                </w:pPr>
                <w:r>
                  <w:rPr>
                    <w:rFonts w:ascii="MS Gothic" w:eastAsia="MS Gothic" w:hAnsi="MS Gothic" w:cs="Arial" w:hint="eastAsia"/>
                  </w:rPr>
                  <w:t>☐</w:t>
                </w:r>
              </w:p>
            </w:tc>
          </w:sdtContent>
        </w:sdt>
      </w:tr>
      <w:tr w:rsidR="00B327E9" w:rsidRPr="00AB6D88" w14:paraId="059BC4BD" w14:textId="77777777" w:rsidTr="00504505">
        <w:tc>
          <w:tcPr>
            <w:tcW w:w="3929" w:type="dxa"/>
            <w:shd w:val="clear" w:color="auto" w:fill="auto"/>
          </w:tcPr>
          <w:p w14:paraId="005527F4" w14:textId="77777777" w:rsidR="00B327E9" w:rsidRPr="0064701F" w:rsidRDefault="00B327E9" w:rsidP="00504505">
            <w:pPr>
              <w:rPr>
                <w:rFonts w:cs="Arial"/>
                <w:sz w:val="22"/>
              </w:rPr>
            </w:pPr>
            <w:permStart w:id="74910740" w:edGrp="everyone" w:colFirst="1" w:colLast="1"/>
            <w:permEnd w:id="250764791"/>
            <w:r w:rsidRPr="0064701F">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5DEA6E71" w14:textId="1D9564D7" w:rsidR="00B327E9" w:rsidRPr="00AB6D88" w:rsidRDefault="00C53935" w:rsidP="00504505">
                <w:pPr>
                  <w:rPr>
                    <w:rFonts w:cs="Arial"/>
                  </w:rPr>
                </w:pPr>
                <w:r>
                  <w:rPr>
                    <w:rFonts w:cs="Arial"/>
                  </w:rPr>
                  <w:t>Europe</w:t>
                </w:r>
              </w:p>
            </w:tc>
          </w:sdtContent>
        </w:sdt>
      </w:tr>
      <w:permEnd w:id="74910740"/>
    </w:tbl>
    <w:p w14:paraId="43D746CD" w14:textId="77777777" w:rsidR="00B327E9" w:rsidRDefault="00B327E9" w:rsidP="00B327E9">
      <w:pPr>
        <w:spacing w:after="120" w:line="264" w:lineRule="auto"/>
      </w:pPr>
    </w:p>
    <w:p w14:paraId="34C3EC88" w14:textId="77777777" w:rsidR="00B327E9" w:rsidRDefault="00B327E9" w:rsidP="00B327E9">
      <w:pPr>
        <w:pStyle w:val="Heading1"/>
        <w:numPr>
          <w:ilvl w:val="0"/>
          <w:numId w:val="0"/>
        </w:numPr>
        <w:ind w:left="431" w:hanging="431"/>
      </w:pPr>
      <w:r>
        <w:t>Introduction</w:t>
      </w:r>
    </w:p>
    <w:p w14:paraId="5B55F0E0" w14:textId="77777777" w:rsidR="00B327E9" w:rsidRPr="001D47A5" w:rsidRDefault="00B327E9" w:rsidP="00B327E9">
      <w:pPr>
        <w:rPr>
          <w:rStyle w:val="IntenseEmphasis"/>
        </w:rPr>
      </w:pPr>
      <w:r w:rsidRPr="001D47A5">
        <w:rPr>
          <w:rStyle w:val="IntenseEmphasis"/>
        </w:rPr>
        <w:t>Please make your introductory comments below, if any:</w:t>
      </w:r>
    </w:p>
    <w:p w14:paraId="0B06A88E" w14:textId="77777777" w:rsidR="00B327E9" w:rsidRPr="00BF28DA" w:rsidRDefault="00B327E9" w:rsidP="00B327E9"/>
    <w:p w14:paraId="197D07A3" w14:textId="33911297" w:rsidR="00B327E9" w:rsidRPr="006F4535" w:rsidRDefault="00B327E9" w:rsidP="00B327E9">
      <w:r w:rsidRPr="006F4535">
        <w:t>&lt;ESMA_COMMENT_</w:t>
      </w:r>
      <w:r w:rsidR="00357C60">
        <w:t>FAC</w:t>
      </w:r>
      <w:r w:rsidRPr="006F4535">
        <w:t>_1&gt;</w:t>
      </w:r>
    </w:p>
    <w:p w14:paraId="6C9AA698" w14:textId="77777777" w:rsidR="00B327E9" w:rsidRDefault="00B327E9" w:rsidP="00B327E9">
      <w:permStart w:id="1937050393" w:edGrp="everyone"/>
      <w:r>
        <w:t>TYPE YOUR TEXT HERE</w:t>
      </w:r>
    </w:p>
    <w:permEnd w:id="1937050393"/>
    <w:p w14:paraId="03F5FFC5" w14:textId="4743A07E" w:rsidR="00B327E9" w:rsidRPr="00BF28DA" w:rsidRDefault="00B327E9" w:rsidP="00B327E9">
      <w:r w:rsidRPr="00BF28DA">
        <w:t>&lt;ESMA_COMMENT_</w:t>
      </w:r>
      <w:r w:rsidR="00357C60">
        <w:rPr>
          <w:rFonts w:cs="Arial"/>
        </w:rPr>
        <w:t>FAC</w:t>
      </w:r>
      <w:r w:rsidRPr="00BF28DA">
        <w:t>_1&gt;</w:t>
      </w:r>
    </w:p>
    <w:p w14:paraId="2AC9A34C" w14:textId="028F2E1A" w:rsidR="002E7113" w:rsidRDefault="002E7113" w:rsidP="002E7113">
      <w:pPr>
        <w:pStyle w:val="Heading1"/>
        <w:numPr>
          <w:ilvl w:val="0"/>
          <w:numId w:val="0"/>
        </w:numPr>
      </w:pPr>
    </w:p>
    <w:p w14:paraId="6E441FCE" w14:textId="77777777" w:rsidR="00F31E57" w:rsidRPr="00BF28DA" w:rsidRDefault="00F31E57" w:rsidP="00D34282"/>
    <w:p w14:paraId="1B51DEA4" w14:textId="77777777" w:rsidR="00357C60" w:rsidRDefault="00F31E57" w:rsidP="00357C60">
      <w:pPr>
        <w:pStyle w:val="Questionstyle"/>
        <w:numPr>
          <w:ilvl w:val="0"/>
          <w:numId w:val="55"/>
        </w:numPr>
        <w:rPr>
          <w:rFonts w:ascii="Arial" w:hAnsi="Arial"/>
          <w:szCs w:val="22"/>
        </w:rPr>
      </w:pPr>
      <w:r w:rsidRPr="0075015C">
        <w:br w:type="page"/>
      </w:r>
      <w:r w:rsidR="00357C60">
        <w:t xml:space="preserve">: </w:t>
      </w:r>
      <w:r w:rsidR="00357C60" w:rsidRPr="0064701F">
        <w:rPr>
          <w:rFonts w:ascii="Arial" w:hAnsi="Arial" w:cs="Arial"/>
        </w:rPr>
        <w:t>Do you agree with the proposal that cover notes be limited to 3 pages? If not, what do you consider to be an appropriate length limit for the cover note? Could you please explain your reasoning, especially in terms of the costs and benefits implied?</w:t>
      </w:r>
    </w:p>
    <w:p w14:paraId="2ED70CAD" w14:textId="77777777" w:rsidR="00357C60" w:rsidRDefault="00357C60" w:rsidP="00357C60">
      <w:pPr>
        <w:rPr>
          <w:rFonts w:cs="Arial"/>
        </w:rPr>
      </w:pPr>
      <w:r>
        <w:rPr>
          <w:rFonts w:cs="Arial"/>
        </w:rPr>
        <w:t>&lt;ESMA_QUESTION_FAC_1&gt;</w:t>
      </w:r>
    </w:p>
    <w:p w14:paraId="0B0E0D30" w14:textId="77777777" w:rsidR="00357C60" w:rsidRDefault="00357C60" w:rsidP="00357C60">
      <w:pPr>
        <w:rPr>
          <w:rFonts w:cs="Arial"/>
        </w:rPr>
      </w:pPr>
      <w:permStart w:id="822574933" w:edGrp="everyone"/>
      <w:r>
        <w:rPr>
          <w:rFonts w:cs="Arial"/>
        </w:rPr>
        <w:t>TYPE YOUR TEXT HERE</w:t>
      </w:r>
    </w:p>
    <w:permEnd w:id="822574933"/>
    <w:p w14:paraId="351C90BA" w14:textId="77777777" w:rsidR="00357C60" w:rsidRDefault="00357C60" w:rsidP="00357C60">
      <w:pPr>
        <w:rPr>
          <w:rFonts w:cs="Arial"/>
        </w:rPr>
      </w:pPr>
      <w:r>
        <w:rPr>
          <w:rFonts w:cs="Arial"/>
        </w:rPr>
        <w:t>&lt;ESMA_QUESTION_FAC_1&gt;</w:t>
      </w:r>
    </w:p>
    <w:p w14:paraId="23E90271" w14:textId="77777777" w:rsidR="00357C60" w:rsidRDefault="00357C60" w:rsidP="00357C60">
      <w:pPr>
        <w:rPr>
          <w:rFonts w:cs="Arial"/>
        </w:rPr>
      </w:pPr>
    </w:p>
    <w:p w14:paraId="3D0F7ED8"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Would a short section on “how to use the prospectus” make the base prospectus more accessible to retail investors? If so, should it be limited to base prospectu</w:t>
      </w:r>
      <w:r w:rsidRPr="0064701F">
        <w:rPr>
          <w:rFonts w:ascii="Arial" w:hAnsi="Arial" w:cs="Arial"/>
        </w:rPr>
        <w:t>s</w:t>
      </w:r>
      <w:r w:rsidRPr="0064701F">
        <w:rPr>
          <w:rFonts w:ascii="Arial" w:hAnsi="Arial" w:cs="Arial"/>
        </w:rPr>
        <w:t>es? Would this imply any material cost for issuers? If yes, please provide an est</w:t>
      </w:r>
      <w:r w:rsidRPr="0064701F">
        <w:rPr>
          <w:rFonts w:ascii="Arial" w:hAnsi="Arial" w:cs="Arial"/>
        </w:rPr>
        <w:t>i</w:t>
      </w:r>
      <w:r w:rsidRPr="0064701F">
        <w:rPr>
          <w:rFonts w:ascii="Arial" w:hAnsi="Arial" w:cs="Arial"/>
        </w:rPr>
        <w:t>mate of such cost.</w:t>
      </w:r>
    </w:p>
    <w:p w14:paraId="1681FD7D" w14:textId="77777777" w:rsidR="00357C60" w:rsidRDefault="00357C60" w:rsidP="00357C60">
      <w:pPr>
        <w:rPr>
          <w:rFonts w:cs="Arial"/>
        </w:rPr>
      </w:pPr>
      <w:r>
        <w:rPr>
          <w:rFonts w:cs="Arial"/>
        </w:rPr>
        <w:t>&lt;ESMA_QUESTION_FAC_2&gt;</w:t>
      </w:r>
    </w:p>
    <w:p w14:paraId="13E64FCC" w14:textId="77777777" w:rsidR="00357C60" w:rsidRDefault="00357C60" w:rsidP="00357C60">
      <w:pPr>
        <w:rPr>
          <w:rFonts w:cs="Arial"/>
        </w:rPr>
      </w:pPr>
      <w:permStart w:id="1777273275" w:edGrp="everyone"/>
      <w:r>
        <w:rPr>
          <w:rFonts w:cs="Arial"/>
        </w:rPr>
        <w:t>TYPE YOUR TEXT HERE</w:t>
      </w:r>
    </w:p>
    <w:permEnd w:id="1777273275"/>
    <w:p w14:paraId="058FFF1C" w14:textId="77777777" w:rsidR="00357C60" w:rsidRDefault="00357C60" w:rsidP="00357C60">
      <w:pPr>
        <w:rPr>
          <w:rFonts w:cs="Arial"/>
        </w:rPr>
      </w:pPr>
      <w:r>
        <w:rPr>
          <w:rFonts w:cs="Arial"/>
        </w:rPr>
        <w:t>&lt;ESMA_QUESTION_FAC_2&gt;</w:t>
      </w:r>
    </w:p>
    <w:p w14:paraId="003A78EB" w14:textId="77777777" w:rsidR="00357C60" w:rsidRDefault="00357C60" w:rsidP="00357C60">
      <w:pPr>
        <w:rPr>
          <w:rFonts w:cs="Arial"/>
        </w:rPr>
      </w:pPr>
    </w:p>
    <w:p w14:paraId="5E3D7522"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Should the location of risk factors in a prospectus be prescribed in legislation or should issuers be free to determine this? If it should be set out in legislation, what positioning would make it most meaningful?</w:t>
      </w:r>
    </w:p>
    <w:p w14:paraId="76C3882B" w14:textId="77777777" w:rsidR="00357C60" w:rsidRDefault="00357C60" w:rsidP="00357C60">
      <w:pPr>
        <w:rPr>
          <w:rFonts w:cs="Arial"/>
        </w:rPr>
      </w:pPr>
      <w:r>
        <w:rPr>
          <w:rFonts w:cs="Arial"/>
        </w:rPr>
        <w:t>&lt;ESMA_QUESTION_FAC_3&gt;</w:t>
      </w:r>
    </w:p>
    <w:p w14:paraId="464BDAA6" w14:textId="77777777" w:rsidR="00357C60" w:rsidRDefault="00357C60" w:rsidP="00357C60">
      <w:pPr>
        <w:rPr>
          <w:rFonts w:cs="Arial"/>
        </w:rPr>
      </w:pPr>
      <w:permStart w:id="230376365" w:edGrp="everyone"/>
      <w:r>
        <w:rPr>
          <w:rFonts w:cs="Arial"/>
        </w:rPr>
        <w:t>TYPE YOUR TEXT HERE</w:t>
      </w:r>
    </w:p>
    <w:permEnd w:id="230376365"/>
    <w:p w14:paraId="670FE40D" w14:textId="77777777" w:rsidR="00357C60" w:rsidRDefault="00357C60" w:rsidP="00357C60">
      <w:pPr>
        <w:rPr>
          <w:rFonts w:cs="Arial"/>
        </w:rPr>
      </w:pPr>
      <w:r>
        <w:rPr>
          <w:rFonts w:cs="Arial"/>
        </w:rPr>
        <w:t>&lt;ESMA_QUESTION_FAC_3&gt;</w:t>
      </w:r>
    </w:p>
    <w:p w14:paraId="67ACA714" w14:textId="77777777" w:rsidR="00357C60" w:rsidRDefault="00357C60" w:rsidP="00357C60">
      <w:pPr>
        <w:rPr>
          <w:rFonts w:cs="Arial"/>
        </w:rPr>
      </w:pPr>
    </w:p>
    <w:p w14:paraId="65929ABB"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Should the URD benefit from a more flexible order of information than a prospe</w:t>
      </w:r>
      <w:r w:rsidRPr="0064701F">
        <w:rPr>
          <w:rFonts w:ascii="Arial" w:hAnsi="Arial" w:cs="Arial"/>
        </w:rPr>
        <w:t>c</w:t>
      </w:r>
      <w:r w:rsidRPr="0064701F">
        <w:rPr>
          <w:rFonts w:ascii="Arial" w:hAnsi="Arial" w:cs="Arial"/>
        </w:rPr>
        <w:t>tus?</w:t>
      </w:r>
    </w:p>
    <w:p w14:paraId="4446EA6D" w14:textId="77777777" w:rsidR="00357C60" w:rsidRDefault="00357C60" w:rsidP="00357C60">
      <w:pPr>
        <w:rPr>
          <w:rFonts w:cs="Arial"/>
        </w:rPr>
      </w:pPr>
      <w:r>
        <w:rPr>
          <w:rFonts w:cs="Arial"/>
        </w:rPr>
        <w:t>&lt;ESMA_QUESTION_FAC_4&gt;</w:t>
      </w:r>
    </w:p>
    <w:p w14:paraId="6F9C200D" w14:textId="77777777" w:rsidR="00357C60" w:rsidRDefault="00357C60" w:rsidP="00357C60">
      <w:pPr>
        <w:rPr>
          <w:rFonts w:cs="Arial"/>
        </w:rPr>
      </w:pPr>
      <w:permStart w:id="780303849" w:edGrp="everyone"/>
      <w:r>
        <w:rPr>
          <w:rFonts w:cs="Arial"/>
        </w:rPr>
        <w:t>TYPE YOUR TEXT HERE</w:t>
      </w:r>
    </w:p>
    <w:permEnd w:id="780303849"/>
    <w:p w14:paraId="5386855D" w14:textId="77777777" w:rsidR="00357C60" w:rsidRDefault="00357C60" w:rsidP="00357C60">
      <w:pPr>
        <w:rPr>
          <w:rFonts w:cs="Arial"/>
        </w:rPr>
      </w:pPr>
      <w:r>
        <w:rPr>
          <w:rFonts w:cs="Arial"/>
        </w:rPr>
        <w:t>&lt;ESMA_QUESTION_FAC_4&gt;</w:t>
      </w:r>
    </w:p>
    <w:p w14:paraId="6AB71753" w14:textId="77777777" w:rsidR="00357C60" w:rsidRDefault="00357C60" w:rsidP="00357C60">
      <w:pPr>
        <w:rPr>
          <w:rFonts w:cs="Arial"/>
        </w:rPr>
      </w:pPr>
    </w:p>
    <w:p w14:paraId="0D06C37E" w14:textId="77777777" w:rsidR="00357C60" w:rsidRPr="00504505" w:rsidRDefault="00357C60" w:rsidP="00357C60">
      <w:pPr>
        <w:pStyle w:val="Questionstyle"/>
        <w:numPr>
          <w:ilvl w:val="0"/>
          <w:numId w:val="55"/>
        </w:numPr>
        <w:rPr>
          <w:rFonts w:ascii="Arial" w:hAnsi="Arial" w:cs="Arial"/>
        </w:rPr>
      </w:pPr>
      <w:r>
        <w:t xml:space="preserve">: </w:t>
      </w:r>
      <w:r w:rsidRPr="0064701F">
        <w:rPr>
          <w:rFonts w:ascii="Arial" w:hAnsi="Arial" w:cs="Arial"/>
        </w:rPr>
        <w:t>Would a standalone and prominent use of proceeds section be welcome for i</w:t>
      </w:r>
      <w:r w:rsidRPr="0064701F">
        <w:rPr>
          <w:rFonts w:ascii="Arial" w:hAnsi="Arial" w:cs="Arial"/>
        </w:rPr>
        <w:t>n</w:t>
      </w:r>
      <w:r w:rsidRPr="0064701F">
        <w:rPr>
          <w:rFonts w:ascii="Arial" w:hAnsi="Arial" w:cs="Arial"/>
        </w:rPr>
        <w:t>vestors?</w:t>
      </w:r>
    </w:p>
    <w:p w14:paraId="5786614F" w14:textId="77777777" w:rsidR="00357C60" w:rsidRDefault="00357C60" w:rsidP="00357C60">
      <w:pPr>
        <w:rPr>
          <w:rFonts w:cs="Arial"/>
        </w:rPr>
      </w:pPr>
      <w:r>
        <w:rPr>
          <w:rFonts w:cs="Arial"/>
        </w:rPr>
        <w:t>&lt;ESMA_QUESTION_FAC_5&gt;</w:t>
      </w:r>
    </w:p>
    <w:p w14:paraId="594FF7CD" w14:textId="77777777" w:rsidR="00357C60" w:rsidRDefault="00357C60" w:rsidP="00357C60">
      <w:pPr>
        <w:rPr>
          <w:rFonts w:cs="Arial"/>
        </w:rPr>
      </w:pPr>
      <w:permStart w:id="939810803" w:edGrp="everyone"/>
      <w:r>
        <w:rPr>
          <w:rFonts w:cs="Arial"/>
        </w:rPr>
        <w:t>TYPE YOUR TEXT HERE</w:t>
      </w:r>
    </w:p>
    <w:permEnd w:id="939810803"/>
    <w:p w14:paraId="6BE26716" w14:textId="77777777" w:rsidR="00357C60" w:rsidRDefault="00357C60" w:rsidP="00357C60">
      <w:pPr>
        <w:rPr>
          <w:rFonts w:cs="Arial"/>
        </w:rPr>
      </w:pPr>
      <w:r>
        <w:rPr>
          <w:rFonts w:cs="Arial"/>
        </w:rPr>
        <w:t>&lt;ESMA_QUESTION_FAC_5&gt;</w:t>
      </w:r>
    </w:p>
    <w:p w14:paraId="67999B3F" w14:textId="77777777" w:rsidR="00357C60" w:rsidRDefault="00357C60" w:rsidP="00357C60">
      <w:pPr>
        <w:rPr>
          <w:rFonts w:cs="Arial"/>
        </w:rPr>
      </w:pPr>
    </w:p>
    <w:p w14:paraId="0AE59B3A"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Is the list of “additional information” in Article XXI of the Commission Regulation fit for purpose? What other types of additional information should be included in a replacement annex?</w:t>
      </w:r>
    </w:p>
    <w:p w14:paraId="2580C3A8" w14:textId="77777777" w:rsidR="00357C60" w:rsidRDefault="00357C60" w:rsidP="00357C60">
      <w:pPr>
        <w:rPr>
          <w:rFonts w:cs="Arial"/>
        </w:rPr>
      </w:pPr>
      <w:r>
        <w:rPr>
          <w:rFonts w:cs="Arial"/>
        </w:rPr>
        <w:t>&lt;ESMA_QUESTION_FAC_6&gt;</w:t>
      </w:r>
    </w:p>
    <w:p w14:paraId="57DED7BA" w14:textId="77777777" w:rsidR="00357C60" w:rsidRDefault="00357C60" w:rsidP="00357C60">
      <w:pPr>
        <w:rPr>
          <w:rFonts w:cs="Arial"/>
        </w:rPr>
      </w:pPr>
      <w:permStart w:id="1671179595" w:edGrp="everyone"/>
      <w:r>
        <w:rPr>
          <w:rFonts w:cs="Arial"/>
        </w:rPr>
        <w:t>TYPE YOUR TEXT HERE</w:t>
      </w:r>
    </w:p>
    <w:permEnd w:id="1671179595"/>
    <w:p w14:paraId="1B06D04A" w14:textId="77777777" w:rsidR="00357C60" w:rsidRDefault="00357C60" w:rsidP="00357C60">
      <w:pPr>
        <w:rPr>
          <w:rFonts w:cs="Arial"/>
        </w:rPr>
      </w:pPr>
      <w:r>
        <w:rPr>
          <w:rFonts w:cs="Arial"/>
        </w:rPr>
        <w:t>&lt;ESMA_QUESTION_FAC_6&gt;</w:t>
      </w:r>
    </w:p>
    <w:p w14:paraId="6F7178ED" w14:textId="77777777" w:rsidR="00357C60" w:rsidRDefault="00357C60" w:rsidP="00357C60">
      <w:pPr>
        <w:rPr>
          <w:rFonts w:cs="Arial"/>
        </w:rPr>
      </w:pPr>
    </w:p>
    <w:p w14:paraId="6F391854"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Are the definitions proposed to be carried over to the new regime, and new defin</w:t>
      </w:r>
      <w:r w:rsidRPr="0064701F">
        <w:rPr>
          <w:rFonts w:ascii="Arial" w:hAnsi="Arial" w:cs="Arial"/>
        </w:rPr>
        <w:t>i</w:t>
      </w:r>
      <w:r w:rsidRPr="0064701F">
        <w:rPr>
          <w:rFonts w:ascii="Arial" w:hAnsi="Arial" w:cs="Arial"/>
        </w:rPr>
        <w:t>tions proposed adequate? Should any additional definitions be added?</w:t>
      </w:r>
    </w:p>
    <w:p w14:paraId="7C672EA5" w14:textId="77777777" w:rsidR="00357C60" w:rsidRDefault="00357C60" w:rsidP="00357C60">
      <w:pPr>
        <w:rPr>
          <w:rFonts w:cs="Arial"/>
        </w:rPr>
      </w:pPr>
      <w:r>
        <w:rPr>
          <w:rFonts w:cs="Arial"/>
        </w:rPr>
        <w:t>&lt;ESMA_QUESTION_FAC_7&gt;</w:t>
      </w:r>
    </w:p>
    <w:p w14:paraId="06BC9DA5" w14:textId="77777777" w:rsidR="00C53935" w:rsidRDefault="00C53935" w:rsidP="00C53935">
      <w:pPr>
        <w:rPr>
          <w:rFonts w:cs="Arial"/>
        </w:rPr>
      </w:pPr>
      <w:permStart w:id="793653218" w:edGrp="everyone"/>
      <w:r>
        <w:rPr>
          <w:rFonts w:cs="Arial"/>
        </w:rPr>
        <w:t xml:space="preserve">As part of ESMA’s and the Commission’s work on Level 2 measures, we strongly </w:t>
      </w:r>
      <w:r w:rsidRPr="00C53935">
        <w:rPr>
          <w:rFonts w:cs="Arial"/>
          <w:b/>
        </w:rPr>
        <w:t>recommend clarifying which derivative instruments are within the scope of the Prospectus Regulation</w:t>
      </w:r>
      <w:r>
        <w:rPr>
          <w:rFonts w:cs="Arial"/>
        </w:rPr>
        <w:t xml:space="preserve">. </w:t>
      </w:r>
    </w:p>
    <w:p w14:paraId="0E2DE26B" w14:textId="77777777" w:rsidR="00C53935" w:rsidRDefault="00C53935" w:rsidP="00C53935">
      <w:pPr>
        <w:rPr>
          <w:rFonts w:cs="Arial"/>
        </w:rPr>
      </w:pPr>
    </w:p>
    <w:p w14:paraId="0CF87632" w14:textId="2017B2ED" w:rsidR="00C53935" w:rsidRDefault="00C53935" w:rsidP="00C53935">
      <w:pPr>
        <w:rPr>
          <w:rFonts w:cs="Arial"/>
        </w:rPr>
      </w:pPr>
      <w:r>
        <w:rPr>
          <w:rFonts w:cs="Arial"/>
        </w:rPr>
        <w:t xml:space="preserve">Our understanding, as confirmed informally by Commission and ESMA services, is that the scope of the Regulation covers products such as securitised derivatives, which are currently subject to prospectus requirements, and does not cover </w:t>
      </w:r>
      <w:r>
        <w:rPr>
          <w:rFonts w:cs="Arial"/>
        </w:rPr>
        <w:t xml:space="preserve">exchange-traded </w:t>
      </w:r>
      <w:r>
        <w:rPr>
          <w:rFonts w:cs="Arial"/>
        </w:rPr>
        <w:t>derivative contracts, for which no prospectus requir</w:t>
      </w:r>
      <w:r>
        <w:rPr>
          <w:rFonts w:cs="Arial"/>
        </w:rPr>
        <w:t>e</w:t>
      </w:r>
      <w:r>
        <w:rPr>
          <w:rFonts w:cs="Arial"/>
        </w:rPr>
        <w:t>ments cu</w:t>
      </w:r>
      <w:r>
        <w:rPr>
          <w:rFonts w:cs="Arial"/>
        </w:rPr>
        <w:t>r</w:t>
      </w:r>
      <w:r>
        <w:rPr>
          <w:rFonts w:cs="Arial"/>
        </w:rPr>
        <w:t>rently apply.</w:t>
      </w:r>
    </w:p>
    <w:p w14:paraId="2A947DDE" w14:textId="77777777" w:rsidR="00C53935" w:rsidRDefault="00C53935" w:rsidP="00C53935">
      <w:pPr>
        <w:rPr>
          <w:rFonts w:cs="Arial"/>
        </w:rPr>
      </w:pPr>
    </w:p>
    <w:p w14:paraId="32DB18EF" w14:textId="77777777" w:rsidR="00C53935" w:rsidRDefault="00C53935" w:rsidP="00C53935">
      <w:pPr>
        <w:rPr>
          <w:rFonts w:cs="Arial"/>
        </w:rPr>
      </w:pPr>
      <w:r>
        <w:rPr>
          <w:rFonts w:cs="Arial"/>
        </w:rPr>
        <w:t xml:space="preserve">Securitised derivatives and derivative contracts are </w:t>
      </w:r>
      <w:r w:rsidRPr="00C53935">
        <w:rPr>
          <w:rFonts w:cs="Arial"/>
          <w:b/>
        </w:rPr>
        <w:t>two distinct types of instruments</w:t>
      </w:r>
      <w:r>
        <w:rPr>
          <w:rFonts w:cs="Arial"/>
        </w:rPr>
        <w:t>. Exchange-traded options and futures are standardised contracts between financial counterparties – they are created by exchanges rather than issued and do not constitute an offer to the public. Securitised derivatives on the other hand are issued by financial institutions, typically investment banks, and sold to predominantly retail investors as investment products.</w:t>
      </w:r>
    </w:p>
    <w:p w14:paraId="1DAD6566" w14:textId="77777777" w:rsidR="00C53935" w:rsidRDefault="00C53935" w:rsidP="00C53935">
      <w:pPr>
        <w:rPr>
          <w:rFonts w:cs="Arial"/>
        </w:rPr>
      </w:pPr>
    </w:p>
    <w:p w14:paraId="1A584837" w14:textId="77777777" w:rsidR="00C53935" w:rsidRDefault="00C53935" w:rsidP="00C53935">
      <w:pPr>
        <w:rPr>
          <w:rFonts w:cs="Arial"/>
        </w:rPr>
      </w:pPr>
      <w:r>
        <w:rPr>
          <w:rFonts w:cs="Arial"/>
        </w:rPr>
        <w:t>A potential confusion however comes from the fact that the Level 2 measures (and the framework curren</w:t>
      </w:r>
      <w:r>
        <w:rPr>
          <w:rFonts w:cs="Arial"/>
        </w:rPr>
        <w:t>t</w:t>
      </w:r>
      <w:r>
        <w:rPr>
          <w:rFonts w:cs="Arial"/>
        </w:rPr>
        <w:t xml:space="preserve">ly applicable in the markets) refer to ‘derivatives’ and ‘non-equities securities’ interchangeably without defining these terms. As the term ‘derivatives’ in the industry is commonly used to refer to options and futures contracts, we believe there would be a </w:t>
      </w:r>
      <w:r w:rsidRPr="00C53935">
        <w:rPr>
          <w:rFonts w:cs="Arial"/>
          <w:b/>
        </w:rPr>
        <w:t>benefit in clarifying that derivative contracts are not within the scope of the prospectus regime</w:t>
      </w:r>
      <w:r>
        <w:rPr>
          <w:rFonts w:cs="Arial"/>
        </w:rPr>
        <w:t>. This would give further legal backing to current market practice and provide clear guidance to national competent authorities, which could otherwise interpret the provisions in diverging manners.</w:t>
      </w:r>
    </w:p>
    <w:p w14:paraId="483802C4" w14:textId="77777777" w:rsidR="00C53935" w:rsidRDefault="00C53935" w:rsidP="00C53935">
      <w:pPr>
        <w:rPr>
          <w:rFonts w:cs="Arial"/>
        </w:rPr>
      </w:pPr>
    </w:p>
    <w:p w14:paraId="47D73315" w14:textId="77777777" w:rsidR="00C53935" w:rsidRDefault="00C53935" w:rsidP="00C53935">
      <w:pPr>
        <w:rPr>
          <w:rFonts w:cs="Arial"/>
        </w:rPr>
      </w:pPr>
      <w:r>
        <w:rPr>
          <w:rFonts w:cs="Arial"/>
        </w:rPr>
        <w:t xml:space="preserve">A clarification could easily be achieved by referring back to the definition of ‘derivatives’ in MiFIR Article 2(1)(29). The MiFIR definition has two parts: on the one hand </w:t>
      </w:r>
      <w:r w:rsidRPr="00C53935">
        <w:rPr>
          <w:rFonts w:cs="Arial"/>
          <w:b/>
        </w:rPr>
        <w:t>non-equities securities</w:t>
      </w:r>
      <w:r>
        <w:rPr>
          <w:rFonts w:cs="Arial"/>
        </w:rPr>
        <w:t xml:space="preserve"> which are explicitly in scope of the Prospectus Regulation – transferable securities as defined in point (44) of MIFID II Article 4(1) – and on the other hand </w:t>
      </w:r>
      <w:r w:rsidRPr="00C53935">
        <w:rPr>
          <w:rFonts w:cs="Arial"/>
          <w:b/>
        </w:rPr>
        <w:t>derivative contracts</w:t>
      </w:r>
      <w:r>
        <w:rPr>
          <w:rFonts w:cs="Arial"/>
        </w:rPr>
        <w:t xml:space="preserve"> listed in the Annex to MiFID II which we believe are not subject to prospectus requirements.</w:t>
      </w:r>
    </w:p>
    <w:p w14:paraId="27CEFCC9" w14:textId="77777777" w:rsidR="00C53935" w:rsidRDefault="00C53935" w:rsidP="00C53935">
      <w:pPr>
        <w:rPr>
          <w:rFonts w:cs="Arial"/>
        </w:rPr>
      </w:pPr>
    </w:p>
    <w:p w14:paraId="25CF82F3" w14:textId="77777777" w:rsidR="00C53935" w:rsidRDefault="00C53935" w:rsidP="00C53935">
      <w:pPr>
        <w:rPr>
          <w:rFonts w:cs="Arial"/>
        </w:rPr>
      </w:pPr>
      <w:r>
        <w:rPr>
          <w:rFonts w:cs="Arial"/>
        </w:rPr>
        <w:t>We make a Level 2 amendment suggestion below specifying that instruments referred to in Annex I Se</w:t>
      </w:r>
      <w:r>
        <w:rPr>
          <w:rFonts w:cs="Arial"/>
        </w:rPr>
        <w:t>c</w:t>
      </w:r>
      <w:r>
        <w:rPr>
          <w:rFonts w:cs="Arial"/>
        </w:rPr>
        <w:t>tion C (4) to (10) of MiFID II are not in scope of the prospectus requirements:</w:t>
      </w:r>
    </w:p>
    <w:p w14:paraId="4AC46DDB" w14:textId="77777777" w:rsidR="00C53935" w:rsidRDefault="00C53935" w:rsidP="00C53935">
      <w:pPr>
        <w:rPr>
          <w:rFonts w:cs="Arial"/>
        </w:rPr>
      </w:pPr>
    </w:p>
    <w:p w14:paraId="24DF6159" w14:textId="77777777" w:rsidR="00C53935" w:rsidRPr="00C53935" w:rsidRDefault="00C53935" w:rsidP="00C53935">
      <w:pPr>
        <w:rPr>
          <w:rFonts w:cs="Arial"/>
          <w:b/>
        </w:rPr>
      </w:pPr>
      <w:r w:rsidRPr="00C53935">
        <w:rPr>
          <w:rFonts w:cs="Arial"/>
          <w:b/>
        </w:rPr>
        <w:t>Article A – Definitions</w:t>
      </w:r>
    </w:p>
    <w:p w14:paraId="28A6483C" w14:textId="77777777" w:rsidR="00C53935" w:rsidRPr="00107869" w:rsidRDefault="00C53935" w:rsidP="00C53935">
      <w:pPr>
        <w:rPr>
          <w:rFonts w:cs="Arial"/>
          <w:i/>
        </w:rPr>
      </w:pPr>
      <w:r>
        <w:rPr>
          <w:rFonts w:cs="Arial"/>
          <w:i/>
        </w:rPr>
        <w:t xml:space="preserve">(new) (n) </w:t>
      </w:r>
      <w:r w:rsidRPr="00720284">
        <w:rPr>
          <w:rFonts w:cs="Arial"/>
          <w:i/>
        </w:rPr>
        <w:t>‘derivatives’ means those financial instruments defined in point (44)(c) of Article 4(</w:t>
      </w:r>
      <w:r>
        <w:rPr>
          <w:rFonts w:cs="Arial"/>
          <w:i/>
        </w:rPr>
        <w:t xml:space="preserve">1) of Directive 2014/65/EU; instruments </w:t>
      </w:r>
      <w:r w:rsidRPr="00720284">
        <w:rPr>
          <w:rFonts w:cs="Arial"/>
          <w:i/>
        </w:rPr>
        <w:t>referred to in Annex I</w:t>
      </w:r>
      <w:r>
        <w:rPr>
          <w:rFonts w:cs="Arial"/>
          <w:i/>
        </w:rPr>
        <w:t>, Section C (4) to (10) of Directive 2014/65/EU are not within the scope of this Regulation;</w:t>
      </w:r>
    </w:p>
    <w:p w14:paraId="1D7571F2" w14:textId="68C91F24" w:rsidR="00357C60" w:rsidRDefault="00357C60" w:rsidP="00357C60">
      <w:pPr>
        <w:rPr>
          <w:rFonts w:cs="Arial"/>
        </w:rPr>
      </w:pPr>
    </w:p>
    <w:permEnd w:id="793653218"/>
    <w:p w14:paraId="3DA10A16" w14:textId="77777777" w:rsidR="00357C60" w:rsidRDefault="00357C60" w:rsidP="00357C60">
      <w:pPr>
        <w:rPr>
          <w:rFonts w:cs="Arial"/>
        </w:rPr>
      </w:pPr>
      <w:r>
        <w:rPr>
          <w:rFonts w:cs="Arial"/>
        </w:rPr>
        <w:t>&lt;ESMA_QUESTION_FAC_7&gt;</w:t>
      </w:r>
    </w:p>
    <w:p w14:paraId="660CB82B" w14:textId="77777777" w:rsidR="00357C60" w:rsidRDefault="00357C60" w:rsidP="00357C60">
      <w:pPr>
        <w:rPr>
          <w:rFonts w:cs="Arial"/>
        </w:rPr>
      </w:pPr>
    </w:p>
    <w:p w14:paraId="11024315"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What is the overall impact of the above technical advice, especially in terms of costs to issuers and benefits to investors? If you have indicated that the proposed technical advice will pose additional costs for issuers, please provide an estimate and indicate their different type (e.g. extra staff costs, advisor costs, etc.) and n</w:t>
      </w:r>
      <w:r w:rsidRPr="0064701F">
        <w:rPr>
          <w:rFonts w:ascii="Arial" w:hAnsi="Arial" w:cs="Arial"/>
        </w:rPr>
        <w:t>a</w:t>
      </w:r>
      <w:r w:rsidRPr="0064701F">
        <w:rPr>
          <w:rFonts w:ascii="Arial" w:hAnsi="Arial" w:cs="Arial"/>
        </w:rPr>
        <w:t>ture (one-off vs. ongoing costs).</w:t>
      </w:r>
    </w:p>
    <w:p w14:paraId="1ED440F7" w14:textId="77777777" w:rsidR="00357C60" w:rsidRDefault="00357C60" w:rsidP="00357C60">
      <w:pPr>
        <w:rPr>
          <w:rFonts w:cs="Arial"/>
        </w:rPr>
      </w:pPr>
      <w:r>
        <w:rPr>
          <w:rFonts w:cs="Arial"/>
        </w:rPr>
        <w:t>&lt;ESMA_QUESTION_FAC_8&gt;</w:t>
      </w:r>
    </w:p>
    <w:p w14:paraId="4FCD1062" w14:textId="77777777" w:rsidR="00357C60" w:rsidRDefault="00357C60" w:rsidP="00357C60">
      <w:pPr>
        <w:rPr>
          <w:rFonts w:cs="Arial"/>
        </w:rPr>
      </w:pPr>
      <w:permStart w:id="510986610" w:edGrp="everyone"/>
      <w:r>
        <w:rPr>
          <w:rFonts w:cs="Arial"/>
        </w:rPr>
        <w:t>TYPE YOUR TEXT HERE</w:t>
      </w:r>
    </w:p>
    <w:permEnd w:id="510986610"/>
    <w:p w14:paraId="08FA527A" w14:textId="77777777" w:rsidR="00357C60" w:rsidRDefault="00357C60" w:rsidP="00357C60">
      <w:pPr>
        <w:rPr>
          <w:rFonts w:cs="Arial"/>
        </w:rPr>
      </w:pPr>
      <w:r>
        <w:rPr>
          <w:rFonts w:cs="Arial"/>
        </w:rPr>
        <w:t>&lt;ESMA_QUESTION_FAC_8&gt;</w:t>
      </w:r>
    </w:p>
    <w:p w14:paraId="063AC1C1" w14:textId="77777777" w:rsidR="00357C60" w:rsidRDefault="00357C60" w:rsidP="00357C60">
      <w:pPr>
        <w:rPr>
          <w:rFonts w:cs="Arial"/>
        </w:rPr>
      </w:pPr>
    </w:p>
    <w:p w14:paraId="1727BBC5"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that the scope of NCA approval should be included in the cover note? If not, please provide your reasoning.</w:t>
      </w:r>
    </w:p>
    <w:p w14:paraId="6A5B1FF3" w14:textId="77777777" w:rsidR="00357C60" w:rsidRDefault="00357C60" w:rsidP="00357C60">
      <w:pPr>
        <w:rPr>
          <w:rFonts w:cs="Arial"/>
        </w:rPr>
      </w:pPr>
      <w:r>
        <w:rPr>
          <w:rFonts w:cs="Arial"/>
        </w:rPr>
        <w:t>&lt;ESMA_QUESTION_FAC_9&gt;</w:t>
      </w:r>
    </w:p>
    <w:p w14:paraId="44E58DA3" w14:textId="77777777" w:rsidR="00357C60" w:rsidRDefault="00357C60" w:rsidP="00357C60">
      <w:pPr>
        <w:rPr>
          <w:rFonts w:cs="Arial"/>
        </w:rPr>
      </w:pPr>
      <w:permStart w:id="685058818" w:edGrp="everyone"/>
      <w:r>
        <w:rPr>
          <w:rFonts w:cs="Arial"/>
        </w:rPr>
        <w:t>TYPE YOUR TEXT HERE</w:t>
      </w:r>
    </w:p>
    <w:permEnd w:id="685058818"/>
    <w:p w14:paraId="35777052" w14:textId="77777777" w:rsidR="00357C60" w:rsidRDefault="00357C60" w:rsidP="00357C60">
      <w:pPr>
        <w:rPr>
          <w:rFonts w:cs="Arial"/>
        </w:rPr>
      </w:pPr>
      <w:r>
        <w:rPr>
          <w:rFonts w:cs="Arial"/>
        </w:rPr>
        <w:t>&lt;ESMA_QUESTION_FAC_9&gt;</w:t>
      </w:r>
    </w:p>
    <w:p w14:paraId="421CC5EB" w14:textId="77777777" w:rsidR="00357C60" w:rsidRDefault="00357C60" w:rsidP="00357C60">
      <w:pPr>
        <w:rPr>
          <w:rFonts w:cs="Arial"/>
        </w:rPr>
      </w:pPr>
    </w:p>
    <w:p w14:paraId="64E190D3"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that the requirement for issuers of equity and retail non-equity to include selected financial information in the prospectus can be removed without significantly altering the benefits to investors?</w:t>
      </w:r>
    </w:p>
    <w:p w14:paraId="3C7DE14B" w14:textId="77777777" w:rsidR="00357C60" w:rsidRDefault="00357C60" w:rsidP="00357C60">
      <w:pPr>
        <w:rPr>
          <w:rFonts w:cs="Arial"/>
        </w:rPr>
      </w:pPr>
      <w:r>
        <w:rPr>
          <w:rFonts w:cs="Arial"/>
        </w:rPr>
        <w:t>&lt;ESMA_QUESTION_FAC_10&gt;</w:t>
      </w:r>
    </w:p>
    <w:p w14:paraId="4438D0A3" w14:textId="77777777" w:rsidR="00357C60" w:rsidRDefault="00357C60" w:rsidP="00357C60">
      <w:pPr>
        <w:rPr>
          <w:rFonts w:cs="Arial"/>
        </w:rPr>
      </w:pPr>
      <w:permStart w:id="2034252493" w:edGrp="everyone"/>
      <w:r>
        <w:rPr>
          <w:rFonts w:cs="Arial"/>
        </w:rPr>
        <w:t>TYPE YOUR TEXT HERE</w:t>
      </w:r>
    </w:p>
    <w:permEnd w:id="2034252493"/>
    <w:p w14:paraId="52A8E79D" w14:textId="77777777" w:rsidR="00357C60" w:rsidRDefault="00357C60" w:rsidP="00357C60">
      <w:pPr>
        <w:rPr>
          <w:rFonts w:cs="Arial"/>
        </w:rPr>
      </w:pPr>
      <w:r>
        <w:rPr>
          <w:rFonts w:cs="Arial"/>
        </w:rPr>
        <w:t>&lt;ESMA_QUESTION_FAC_10&gt;</w:t>
      </w:r>
    </w:p>
    <w:p w14:paraId="34CA492E" w14:textId="77777777" w:rsidR="00357C60" w:rsidRDefault="00357C60" w:rsidP="00357C60">
      <w:pPr>
        <w:rPr>
          <w:rFonts w:cs="Arial"/>
        </w:rPr>
      </w:pPr>
    </w:p>
    <w:p w14:paraId="4F6626B4"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that issuers should be required to include their website a</w:t>
      </w:r>
      <w:r w:rsidRPr="0064701F">
        <w:rPr>
          <w:rFonts w:ascii="Arial" w:hAnsi="Arial" w:cs="Arial"/>
        </w:rPr>
        <w:t>d</w:t>
      </w:r>
      <w:r w:rsidRPr="0064701F">
        <w:rPr>
          <w:rFonts w:ascii="Arial" w:hAnsi="Arial" w:cs="Arial"/>
        </w:rPr>
        <w:t>dress in the prospectus? Do you agree that issuers should be required to make documents on display electronically available? Would these requirements imply any material additional costs to issuers?</w:t>
      </w:r>
    </w:p>
    <w:p w14:paraId="1CE79BB0" w14:textId="77777777" w:rsidR="00357C60" w:rsidRDefault="00357C60" w:rsidP="00357C60">
      <w:pPr>
        <w:rPr>
          <w:rFonts w:cs="Arial"/>
        </w:rPr>
      </w:pPr>
      <w:r>
        <w:rPr>
          <w:rFonts w:cs="Arial"/>
        </w:rPr>
        <w:t>&lt;ESMA_QUESTION_FAC_11&gt;</w:t>
      </w:r>
    </w:p>
    <w:p w14:paraId="7C4C6FAC" w14:textId="77777777" w:rsidR="00357C60" w:rsidRDefault="00357C60" w:rsidP="00357C60">
      <w:pPr>
        <w:rPr>
          <w:rFonts w:cs="Arial"/>
        </w:rPr>
      </w:pPr>
      <w:permStart w:id="1800363210" w:edGrp="everyone"/>
      <w:r>
        <w:rPr>
          <w:rFonts w:cs="Arial"/>
        </w:rPr>
        <w:t>TYPE YOUR TEXT HERE</w:t>
      </w:r>
    </w:p>
    <w:permEnd w:id="1800363210"/>
    <w:p w14:paraId="1B65174B" w14:textId="77777777" w:rsidR="00357C60" w:rsidRDefault="00357C60" w:rsidP="00357C60">
      <w:pPr>
        <w:rPr>
          <w:rFonts w:cs="Arial"/>
        </w:rPr>
      </w:pPr>
      <w:r>
        <w:rPr>
          <w:rFonts w:cs="Arial"/>
        </w:rPr>
        <w:t>&lt;ESMA_QUESTION_FAC_11&gt;</w:t>
      </w:r>
    </w:p>
    <w:p w14:paraId="103B4AD3" w14:textId="77777777" w:rsidR="00357C60" w:rsidRDefault="00357C60" w:rsidP="00357C60">
      <w:pPr>
        <w:rPr>
          <w:rFonts w:cs="Arial"/>
        </w:rPr>
      </w:pPr>
    </w:p>
    <w:p w14:paraId="4DB24B6E"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that a description of material past investments is nece</w:t>
      </w:r>
      <w:r w:rsidRPr="0064701F">
        <w:rPr>
          <w:rFonts w:ascii="Arial" w:hAnsi="Arial" w:cs="Arial"/>
        </w:rPr>
        <w:t>s</w:t>
      </w:r>
      <w:r w:rsidRPr="0064701F">
        <w:rPr>
          <w:rFonts w:ascii="Arial" w:hAnsi="Arial" w:cs="Arial"/>
        </w:rPr>
        <w:t>sary information for the purpose of the prospectus?</w:t>
      </w:r>
    </w:p>
    <w:p w14:paraId="4C049F70" w14:textId="77777777" w:rsidR="00357C60" w:rsidRDefault="00357C60" w:rsidP="00357C60">
      <w:pPr>
        <w:rPr>
          <w:rFonts w:cs="Arial"/>
        </w:rPr>
      </w:pPr>
      <w:r>
        <w:rPr>
          <w:rFonts w:cs="Arial"/>
        </w:rPr>
        <w:t>&lt;ESMA_QUESTION_FAC_12&gt;</w:t>
      </w:r>
    </w:p>
    <w:p w14:paraId="68657BC7" w14:textId="77777777" w:rsidR="00357C60" w:rsidRDefault="00357C60" w:rsidP="00357C60">
      <w:pPr>
        <w:rPr>
          <w:rFonts w:cs="Arial"/>
        </w:rPr>
      </w:pPr>
      <w:permStart w:id="1788509601" w:edGrp="everyone"/>
      <w:r>
        <w:rPr>
          <w:rFonts w:cs="Arial"/>
        </w:rPr>
        <w:t>TYPE YOUR TEXT HERE</w:t>
      </w:r>
    </w:p>
    <w:permEnd w:id="1788509601"/>
    <w:p w14:paraId="184A774F" w14:textId="77777777" w:rsidR="00357C60" w:rsidRDefault="00357C60" w:rsidP="00357C60">
      <w:pPr>
        <w:rPr>
          <w:rFonts w:cs="Arial"/>
        </w:rPr>
      </w:pPr>
      <w:r>
        <w:rPr>
          <w:rFonts w:cs="Arial"/>
        </w:rPr>
        <w:t>&lt;ESMA_QUESTION_FAC_12&gt;</w:t>
      </w:r>
    </w:p>
    <w:p w14:paraId="7BCFC865" w14:textId="77777777" w:rsidR="00357C60" w:rsidRDefault="00357C60" w:rsidP="00357C60">
      <w:pPr>
        <w:rPr>
          <w:rFonts w:cs="Arial"/>
        </w:rPr>
      </w:pPr>
    </w:p>
    <w:p w14:paraId="6D47BB75" w14:textId="77777777" w:rsidR="00357C60" w:rsidRPr="00013E4F"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proposal to align the OFR requirement with the management reports required under the Accounting Directive? Would this mater</w:t>
      </w:r>
      <w:r w:rsidRPr="0064701F">
        <w:rPr>
          <w:rFonts w:ascii="Arial" w:hAnsi="Arial" w:cs="Arial"/>
        </w:rPr>
        <w:t>i</w:t>
      </w:r>
      <w:r w:rsidRPr="0064701F">
        <w:rPr>
          <w:rFonts w:ascii="Arial" w:hAnsi="Arial" w:cs="Arial"/>
        </w:rPr>
        <w:t>ally reduce costs for issuers?</w:t>
      </w:r>
    </w:p>
    <w:p w14:paraId="73EF5F94" w14:textId="77777777" w:rsidR="00357C60" w:rsidRDefault="00357C60" w:rsidP="00357C60">
      <w:pPr>
        <w:rPr>
          <w:rFonts w:cs="Arial"/>
        </w:rPr>
      </w:pPr>
      <w:r>
        <w:rPr>
          <w:rFonts w:cs="Arial"/>
        </w:rPr>
        <w:t>&lt;ESMA_QUESTION_FAC_13&gt;</w:t>
      </w:r>
    </w:p>
    <w:p w14:paraId="41329625" w14:textId="77777777" w:rsidR="00357C60" w:rsidRDefault="00357C60" w:rsidP="00357C60">
      <w:pPr>
        <w:rPr>
          <w:rFonts w:cs="Arial"/>
        </w:rPr>
      </w:pPr>
      <w:permStart w:id="298938205" w:edGrp="everyone"/>
      <w:r>
        <w:rPr>
          <w:rFonts w:cs="Arial"/>
        </w:rPr>
        <w:t>TYPE YOUR TEXT HERE</w:t>
      </w:r>
    </w:p>
    <w:permEnd w:id="298938205"/>
    <w:p w14:paraId="4CB6DA24" w14:textId="77777777" w:rsidR="00357C60" w:rsidRDefault="00357C60" w:rsidP="00357C60">
      <w:pPr>
        <w:rPr>
          <w:rFonts w:cs="Arial"/>
        </w:rPr>
      </w:pPr>
      <w:r>
        <w:rPr>
          <w:rFonts w:cs="Arial"/>
        </w:rPr>
        <w:t>&lt;ESMA_QUESTION_FAC_13&gt;</w:t>
      </w:r>
    </w:p>
    <w:p w14:paraId="1DDB629C" w14:textId="77777777" w:rsidR="00357C60" w:rsidRDefault="00357C60" w:rsidP="00357C60">
      <w:pPr>
        <w:rPr>
          <w:rFonts w:cs="Arial"/>
        </w:rPr>
      </w:pPr>
    </w:p>
    <w:p w14:paraId="0462B1C0" w14:textId="5FB9C946" w:rsidR="00357C60" w:rsidRPr="00013E4F" w:rsidRDefault="00013E4F" w:rsidP="00357C60">
      <w:pPr>
        <w:pStyle w:val="Questionstyle"/>
        <w:numPr>
          <w:ilvl w:val="0"/>
          <w:numId w:val="55"/>
        </w:numPr>
        <w:rPr>
          <w:rFonts w:ascii="Arial" w:hAnsi="Arial" w:cs="Arial"/>
        </w:rPr>
      </w:pPr>
      <w:r>
        <w:t xml:space="preserve">: </w:t>
      </w:r>
      <w:r w:rsidR="00357C60" w:rsidRPr="0064701F">
        <w:rPr>
          <w:rFonts w:ascii="Arial" w:hAnsi="Arial" w:cs="Arial"/>
        </w:rPr>
        <w:t>Do you agree with ESMA’s proposal to require outstanding profit forecasts for both equity and non-equity issuance to be included? Do you agree with the d</w:t>
      </w:r>
      <w:r w:rsidR="00357C60" w:rsidRPr="0064701F">
        <w:rPr>
          <w:rFonts w:ascii="Arial" w:hAnsi="Arial" w:cs="Arial"/>
        </w:rPr>
        <w:t>e</w:t>
      </w:r>
      <w:r w:rsidR="00357C60" w:rsidRPr="0064701F">
        <w:rPr>
          <w:rFonts w:ascii="Arial" w:hAnsi="Arial" w:cs="Arial"/>
        </w:rPr>
        <w:t>letion of the obligation to include an accountant’s or an auditor’s report for equity and retail non-equity? Please provide an estimate of the benefits for the  issuers arising from the abovementioned proposals. Would these requirements signif</w:t>
      </w:r>
      <w:r w:rsidR="00357C60" w:rsidRPr="0064701F">
        <w:rPr>
          <w:rFonts w:ascii="Arial" w:hAnsi="Arial" w:cs="Arial"/>
        </w:rPr>
        <w:t>i</w:t>
      </w:r>
      <w:r w:rsidR="00357C60" w:rsidRPr="0064701F">
        <w:rPr>
          <w:rFonts w:ascii="Arial" w:hAnsi="Arial" w:cs="Arial"/>
        </w:rPr>
        <w:t>cantly affect the informative value of the prospectus for investors?</w:t>
      </w:r>
    </w:p>
    <w:p w14:paraId="5949B345" w14:textId="77777777" w:rsidR="00357C60" w:rsidRDefault="00357C60" w:rsidP="00357C60">
      <w:pPr>
        <w:rPr>
          <w:rFonts w:cs="Arial"/>
        </w:rPr>
      </w:pPr>
      <w:r>
        <w:rPr>
          <w:rFonts w:cs="Arial"/>
        </w:rPr>
        <w:t>&lt;ESMA_QUESTION_FAC_14&gt;</w:t>
      </w:r>
    </w:p>
    <w:p w14:paraId="6D7DB20D" w14:textId="77777777" w:rsidR="00C53935" w:rsidRDefault="00C53935" w:rsidP="00C53935">
      <w:pPr>
        <w:rPr>
          <w:rFonts w:cs="Arial"/>
        </w:rPr>
      </w:pPr>
      <w:permStart w:id="4075115" w:edGrp="everyone"/>
      <w:r w:rsidRPr="00C53935">
        <w:rPr>
          <w:rFonts w:cs="Arial"/>
        </w:rPr>
        <w:t xml:space="preserve">We do not agree that </w:t>
      </w:r>
      <w:r w:rsidRPr="00C53935">
        <w:rPr>
          <w:rFonts w:cs="Arial"/>
          <w:b/>
        </w:rPr>
        <w:t>unaudited</w:t>
      </w:r>
      <w:r w:rsidRPr="00C53935">
        <w:rPr>
          <w:rFonts w:cs="Arial"/>
        </w:rPr>
        <w:t xml:space="preserve"> outstanding profit forecasts should be included in the prospectus, regar</w:t>
      </w:r>
      <w:r w:rsidRPr="00C53935">
        <w:rPr>
          <w:rFonts w:cs="Arial"/>
        </w:rPr>
        <w:t>d</w:t>
      </w:r>
      <w:r w:rsidRPr="00C53935">
        <w:rPr>
          <w:rFonts w:cs="Arial"/>
        </w:rPr>
        <w:t>less of the asset class. This is because forecasts are akin to a business plan, which could be misinterpre</w:t>
      </w:r>
      <w:r w:rsidRPr="00C53935">
        <w:rPr>
          <w:rFonts w:cs="Arial"/>
        </w:rPr>
        <w:t>t</w:t>
      </w:r>
      <w:r w:rsidRPr="00C53935">
        <w:rPr>
          <w:rFonts w:cs="Arial"/>
        </w:rPr>
        <w:t xml:space="preserve">ed or mislead investors were they not to be audited.  </w:t>
      </w:r>
    </w:p>
    <w:p w14:paraId="3588F12E" w14:textId="77777777" w:rsidR="00C53935" w:rsidRPr="00C53935" w:rsidRDefault="00C53935" w:rsidP="00C53935">
      <w:pPr>
        <w:rPr>
          <w:rFonts w:cs="Arial"/>
        </w:rPr>
      </w:pPr>
    </w:p>
    <w:p w14:paraId="7B6F3175" w14:textId="0A248181" w:rsidR="00357C60" w:rsidRDefault="00C53935" w:rsidP="00C53935">
      <w:pPr>
        <w:rPr>
          <w:rFonts w:cs="Arial"/>
        </w:rPr>
      </w:pPr>
      <w:r w:rsidRPr="00C53935">
        <w:rPr>
          <w:rFonts w:cs="Arial"/>
        </w:rPr>
        <w:t>In order to protect issuers and ensure investors can trust the information present in the prospectus, we believe profit forecasts should not be included in the prospectus. If they were to be included, they should be audited. This would not prevent issuers from communicating to potential investors profit objectives or guidance.</w:t>
      </w:r>
    </w:p>
    <w:permEnd w:id="4075115"/>
    <w:p w14:paraId="73C95C13" w14:textId="77777777" w:rsidR="00357C60" w:rsidRDefault="00357C60" w:rsidP="00357C60">
      <w:pPr>
        <w:rPr>
          <w:rFonts w:cs="Arial"/>
        </w:rPr>
      </w:pPr>
      <w:r>
        <w:rPr>
          <w:rFonts w:cs="Arial"/>
        </w:rPr>
        <w:t>&lt;ESMA_QUESTION_FAC_14&gt;</w:t>
      </w:r>
    </w:p>
    <w:p w14:paraId="0EDE2770" w14:textId="77777777" w:rsidR="00357C60" w:rsidRDefault="00357C60" w:rsidP="00357C60">
      <w:pPr>
        <w:rPr>
          <w:rFonts w:cs="Arial"/>
        </w:rPr>
      </w:pPr>
    </w:p>
    <w:p w14:paraId="7B9BA1C4"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proposal to explain any ‘emphasis of matter’ ident</w:t>
      </w:r>
      <w:r w:rsidRPr="0064701F">
        <w:rPr>
          <w:rFonts w:ascii="Arial" w:hAnsi="Arial" w:cs="Arial"/>
        </w:rPr>
        <w:t>i</w:t>
      </w:r>
      <w:r w:rsidRPr="0064701F">
        <w:rPr>
          <w:rFonts w:ascii="Arial" w:hAnsi="Arial" w:cs="Arial"/>
        </w:rPr>
        <w:t>fied in the audit report?</w:t>
      </w:r>
    </w:p>
    <w:p w14:paraId="1C99D13E" w14:textId="77777777" w:rsidR="00357C60" w:rsidRDefault="00357C60" w:rsidP="00357C60">
      <w:pPr>
        <w:rPr>
          <w:rFonts w:cs="Arial"/>
        </w:rPr>
      </w:pPr>
      <w:r>
        <w:rPr>
          <w:rFonts w:cs="Arial"/>
        </w:rPr>
        <w:t>&lt;ESMA_QUESTION_FAC_15&gt;</w:t>
      </w:r>
    </w:p>
    <w:p w14:paraId="53FD06DF" w14:textId="77777777" w:rsidR="00357C60" w:rsidRDefault="00357C60" w:rsidP="00357C60">
      <w:pPr>
        <w:rPr>
          <w:rFonts w:cs="Arial"/>
        </w:rPr>
      </w:pPr>
      <w:permStart w:id="1289355915" w:edGrp="everyone"/>
      <w:r>
        <w:rPr>
          <w:rFonts w:cs="Arial"/>
        </w:rPr>
        <w:t>TYPE YOUR TEXT HERE</w:t>
      </w:r>
    </w:p>
    <w:permEnd w:id="1289355915"/>
    <w:p w14:paraId="2CFD8090" w14:textId="77777777" w:rsidR="00357C60" w:rsidRDefault="00357C60" w:rsidP="00357C60">
      <w:pPr>
        <w:rPr>
          <w:rFonts w:cs="Arial"/>
        </w:rPr>
      </w:pPr>
      <w:r>
        <w:rPr>
          <w:rFonts w:cs="Arial"/>
        </w:rPr>
        <w:t>&lt;ESMA_QUESTION_FAC_15&gt;</w:t>
      </w:r>
    </w:p>
    <w:p w14:paraId="1439EF34" w14:textId="77777777" w:rsidR="00357C60" w:rsidRDefault="00357C60" w:rsidP="00357C60">
      <w:pPr>
        <w:rPr>
          <w:rFonts w:cs="Arial"/>
        </w:rPr>
      </w:pPr>
    </w:p>
    <w:p w14:paraId="0D9A5E08"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Should there be mandatory disclosure of the size of shareholdings pre and post issuance where a major shareholder is selling down? Would this requirement imply any material additional costs to issuers?</w:t>
      </w:r>
    </w:p>
    <w:p w14:paraId="76161EF6" w14:textId="77777777" w:rsidR="00357C60" w:rsidRDefault="00357C60" w:rsidP="00357C60">
      <w:pPr>
        <w:rPr>
          <w:rFonts w:cs="Arial"/>
        </w:rPr>
      </w:pPr>
      <w:r>
        <w:rPr>
          <w:rFonts w:cs="Arial"/>
        </w:rPr>
        <w:t>&lt;ESMA_QUESTION_FAC_16&gt;</w:t>
      </w:r>
    </w:p>
    <w:p w14:paraId="49AEBD33" w14:textId="77777777" w:rsidR="00357C60" w:rsidRDefault="00357C60" w:rsidP="00357C60">
      <w:pPr>
        <w:rPr>
          <w:rFonts w:cs="Arial"/>
        </w:rPr>
      </w:pPr>
      <w:permStart w:id="1719599276" w:edGrp="everyone"/>
      <w:r>
        <w:rPr>
          <w:rFonts w:cs="Arial"/>
        </w:rPr>
        <w:t>TYPE YOUR TEXT HERE</w:t>
      </w:r>
    </w:p>
    <w:permEnd w:id="1719599276"/>
    <w:p w14:paraId="4F9D34DA" w14:textId="77777777" w:rsidR="00357C60" w:rsidRDefault="00357C60" w:rsidP="00357C60">
      <w:pPr>
        <w:rPr>
          <w:rFonts w:cs="Arial"/>
        </w:rPr>
      </w:pPr>
      <w:r>
        <w:rPr>
          <w:rFonts w:cs="Arial"/>
        </w:rPr>
        <w:t>&lt;ESMA_QUESTION_FAC_16&gt;</w:t>
      </w:r>
    </w:p>
    <w:p w14:paraId="5D017B8A" w14:textId="77777777" w:rsidR="00357C60" w:rsidRDefault="00357C60" w:rsidP="00357C60">
      <w:pPr>
        <w:rPr>
          <w:rFonts w:cs="Arial"/>
        </w:rPr>
      </w:pPr>
    </w:p>
    <w:p w14:paraId="1CED5000" w14:textId="756B5D9D"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that the new requirement to disclose potential material impacts on the corporate governance would provide valuable information to inve</w:t>
      </w:r>
      <w:r w:rsidRPr="0064701F">
        <w:rPr>
          <w:rFonts w:ascii="Arial" w:hAnsi="Arial" w:cs="Arial"/>
        </w:rPr>
        <w:t>s</w:t>
      </w:r>
      <w:r w:rsidRPr="0064701F">
        <w:rPr>
          <w:rFonts w:ascii="Arial" w:hAnsi="Arial" w:cs="Arial"/>
        </w:rPr>
        <w:t>tors?</w:t>
      </w:r>
    </w:p>
    <w:p w14:paraId="5722D4EF" w14:textId="77777777" w:rsidR="00357C60" w:rsidRDefault="00357C60" w:rsidP="00357C60">
      <w:pPr>
        <w:rPr>
          <w:rFonts w:cs="Arial"/>
        </w:rPr>
      </w:pPr>
      <w:r>
        <w:rPr>
          <w:rFonts w:cs="Arial"/>
        </w:rPr>
        <w:t>&lt;ESMA_QUESTION_FAC_17&gt;</w:t>
      </w:r>
    </w:p>
    <w:p w14:paraId="6E4FB2DB" w14:textId="77777777" w:rsidR="00357C60" w:rsidRDefault="00357C60" w:rsidP="00357C60">
      <w:pPr>
        <w:rPr>
          <w:rFonts w:cs="Arial"/>
        </w:rPr>
      </w:pPr>
      <w:permStart w:id="1791062262" w:edGrp="everyone"/>
      <w:r>
        <w:rPr>
          <w:rFonts w:cs="Arial"/>
        </w:rPr>
        <w:t>TYPE YOUR TEXT HERE</w:t>
      </w:r>
    </w:p>
    <w:permEnd w:id="1791062262"/>
    <w:p w14:paraId="028D7A31" w14:textId="77777777" w:rsidR="00357C60" w:rsidRDefault="00357C60" w:rsidP="00357C60">
      <w:pPr>
        <w:rPr>
          <w:rFonts w:cs="Arial"/>
        </w:rPr>
      </w:pPr>
      <w:r>
        <w:rPr>
          <w:rFonts w:cs="Arial"/>
        </w:rPr>
        <w:t>&lt;ESMA_QUESTION_FAC_17&gt;</w:t>
      </w:r>
    </w:p>
    <w:p w14:paraId="08955C62" w14:textId="77777777" w:rsidR="00357C60" w:rsidRDefault="00357C60" w:rsidP="00357C60">
      <w:pPr>
        <w:rPr>
          <w:rFonts w:cs="Arial"/>
        </w:rPr>
      </w:pPr>
    </w:p>
    <w:p w14:paraId="6505C004"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proposal to clarify the requirement for restated f</w:t>
      </w:r>
      <w:r w:rsidRPr="0064701F">
        <w:rPr>
          <w:rFonts w:ascii="Arial" w:hAnsi="Arial" w:cs="Arial"/>
        </w:rPr>
        <w:t>i</w:t>
      </w:r>
      <w:r w:rsidRPr="0064701F">
        <w:rPr>
          <w:rFonts w:ascii="Arial" w:hAnsi="Arial" w:cs="Arial"/>
        </w:rPr>
        <w:t>nancial information?</w:t>
      </w:r>
    </w:p>
    <w:p w14:paraId="28A454ED" w14:textId="77777777" w:rsidR="00357C60" w:rsidRDefault="00357C60" w:rsidP="00357C60">
      <w:pPr>
        <w:rPr>
          <w:rFonts w:cs="Arial"/>
        </w:rPr>
      </w:pPr>
      <w:r>
        <w:rPr>
          <w:rFonts w:cs="Arial"/>
        </w:rPr>
        <w:t>&lt;ESMA_QUESTION_FAC_18&gt;</w:t>
      </w:r>
    </w:p>
    <w:p w14:paraId="435ADFD7" w14:textId="77777777" w:rsidR="00357C60" w:rsidRDefault="00357C60" w:rsidP="00357C60">
      <w:pPr>
        <w:rPr>
          <w:rFonts w:cs="Arial"/>
        </w:rPr>
      </w:pPr>
      <w:permStart w:id="837503568" w:edGrp="everyone"/>
      <w:r>
        <w:rPr>
          <w:rFonts w:cs="Arial"/>
        </w:rPr>
        <w:t>TYPE YOUR TEXT HERE</w:t>
      </w:r>
    </w:p>
    <w:permEnd w:id="837503568"/>
    <w:p w14:paraId="104A097C" w14:textId="77777777" w:rsidR="00357C60" w:rsidRDefault="00357C60" w:rsidP="00357C60">
      <w:pPr>
        <w:rPr>
          <w:rFonts w:cs="Arial"/>
        </w:rPr>
      </w:pPr>
      <w:r>
        <w:rPr>
          <w:rFonts w:cs="Arial"/>
        </w:rPr>
        <w:t>&lt;ESMA_QUESTION_FAC_18&gt;</w:t>
      </w:r>
    </w:p>
    <w:p w14:paraId="035A8D60" w14:textId="77777777" w:rsidR="00357C60" w:rsidRDefault="00357C60" w:rsidP="00357C60">
      <w:pPr>
        <w:rPr>
          <w:rFonts w:cs="Arial"/>
        </w:rPr>
      </w:pPr>
    </w:p>
    <w:p w14:paraId="43EE5F9C"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lighter requirement in relation to replication of the issuer’s M&amp;A in the prospectus? Would this significantly affect the informative value of the prospectus for investors?</w:t>
      </w:r>
    </w:p>
    <w:p w14:paraId="2AD6C54E" w14:textId="77777777" w:rsidR="00357C60" w:rsidRDefault="00357C60" w:rsidP="00357C60">
      <w:pPr>
        <w:rPr>
          <w:rFonts w:cs="Arial"/>
        </w:rPr>
      </w:pPr>
      <w:r>
        <w:rPr>
          <w:rFonts w:cs="Arial"/>
        </w:rPr>
        <w:t>&lt;ESMA_QUESTION_FAC_19&gt;</w:t>
      </w:r>
    </w:p>
    <w:p w14:paraId="0C5C0ED1" w14:textId="77777777" w:rsidR="00357C60" w:rsidRDefault="00357C60" w:rsidP="00357C60">
      <w:pPr>
        <w:rPr>
          <w:rFonts w:cs="Arial"/>
        </w:rPr>
      </w:pPr>
      <w:permStart w:id="528625861" w:edGrp="everyone"/>
      <w:r>
        <w:rPr>
          <w:rFonts w:cs="Arial"/>
        </w:rPr>
        <w:t>TYPE YOUR TEXT HERE</w:t>
      </w:r>
    </w:p>
    <w:permEnd w:id="528625861"/>
    <w:p w14:paraId="42B1145C" w14:textId="77777777" w:rsidR="00357C60" w:rsidRDefault="00357C60" w:rsidP="00357C60">
      <w:pPr>
        <w:rPr>
          <w:rFonts w:cs="Arial"/>
        </w:rPr>
      </w:pPr>
      <w:r>
        <w:rPr>
          <w:rFonts w:cs="Arial"/>
        </w:rPr>
        <w:t>&lt;ESMA_QUESTION_FAC_19&gt;</w:t>
      </w:r>
    </w:p>
    <w:p w14:paraId="1E66DC40" w14:textId="77777777" w:rsidR="00357C60" w:rsidRDefault="00357C60" w:rsidP="00357C60">
      <w:pPr>
        <w:rPr>
          <w:rFonts w:cs="Arial"/>
        </w:rPr>
      </w:pPr>
    </w:p>
    <w:p w14:paraId="6B1C3A05"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Should any further changes be made to the share registration document? Please advise of any costs and benefits implied by the further changes you pr</w:t>
      </w:r>
      <w:r w:rsidRPr="0064701F">
        <w:rPr>
          <w:rFonts w:ascii="Arial" w:hAnsi="Arial" w:cs="Arial"/>
        </w:rPr>
        <w:t>o</w:t>
      </w:r>
      <w:r w:rsidRPr="0064701F">
        <w:rPr>
          <w:rFonts w:ascii="Arial" w:hAnsi="Arial" w:cs="Arial"/>
        </w:rPr>
        <w:t>pose.</w:t>
      </w:r>
    </w:p>
    <w:p w14:paraId="34EAC98E" w14:textId="77777777" w:rsidR="00357C60" w:rsidRDefault="00357C60" w:rsidP="00357C60">
      <w:pPr>
        <w:rPr>
          <w:rFonts w:cs="Arial"/>
        </w:rPr>
      </w:pPr>
      <w:r>
        <w:rPr>
          <w:rFonts w:cs="Arial"/>
        </w:rPr>
        <w:t>&lt;ESMA_QUESTION_FAC_20&gt;</w:t>
      </w:r>
    </w:p>
    <w:p w14:paraId="2E430A41" w14:textId="77777777" w:rsidR="00357C60" w:rsidRDefault="00357C60" w:rsidP="00357C60">
      <w:pPr>
        <w:rPr>
          <w:rFonts w:cs="Arial"/>
        </w:rPr>
      </w:pPr>
      <w:permStart w:id="1415971191" w:edGrp="everyone"/>
      <w:r>
        <w:rPr>
          <w:rFonts w:cs="Arial"/>
        </w:rPr>
        <w:t>TYPE YOUR TEXT HERE</w:t>
      </w:r>
    </w:p>
    <w:permEnd w:id="1415971191"/>
    <w:p w14:paraId="5CED25E5" w14:textId="77777777" w:rsidR="00357C60" w:rsidRDefault="00357C60" w:rsidP="00357C60">
      <w:pPr>
        <w:rPr>
          <w:rFonts w:cs="Arial"/>
        </w:rPr>
      </w:pPr>
      <w:r>
        <w:rPr>
          <w:rFonts w:cs="Arial"/>
        </w:rPr>
        <w:t>&lt;ESMA_QUESTION_FAC_20&gt;</w:t>
      </w:r>
    </w:p>
    <w:p w14:paraId="10D3AA92" w14:textId="77777777" w:rsidR="00357C60" w:rsidRDefault="00357C60" w:rsidP="00357C60">
      <w:pPr>
        <w:rPr>
          <w:rFonts w:cs="Arial"/>
        </w:rPr>
      </w:pPr>
    </w:p>
    <w:p w14:paraId="2343577E" w14:textId="77777777" w:rsidR="00357C60" w:rsidRDefault="00357C60" w:rsidP="00357C60">
      <w:pPr>
        <w:pStyle w:val="Questionstyle"/>
        <w:numPr>
          <w:ilvl w:val="0"/>
          <w:numId w:val="55"/>
        </w:numPr>
        <w:rPr>
          <w:rFonts w:ascii="Arial" w:hAnsi="Arial" w:cs="Arial"/>
        </w:rPr>
      </w:pPr>
      <w:r w:rsidRPr="0064701F">
        <w:rPr>
          <w:rFonts w:ascii="Arial" w:hAnsi="Arial" w:cs="Arial"/>
        </w:rPr>
        <w:t>: 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w:t>
      </w:r>
      <w:r w:rsidRPr="0064701F">
        <w:rPr>
          <w:rFonts w:ascii="Arial" w:hAnsi="Arial" w:cs="Arial"/>
        </w:rPr>
        <w:t>n</w:t>
      </w:r>
      <w:r w:rsidRPr="0064701F">
        <w:rPr>
          <w:rFonts w:ascii="Arial" w:hAnsi="Arial" w:cs="Arial"/>
        </w:rPr>
        <w:t>going costs).</w:t>
      </w:r>
    </w:p>
    <w:p w14:paraId="698035F1" w14:textId="77777777" w:rsidR="00357C60" w:rsidRDefault="00357C60" w:rsidP="00357C60">
      <w:pPr>
        <w:rPr>
          <w:rFonts w:cs="Arial"/>
        </w:rPr>
      </w:pPr>
      <w:r>
        <w:rPr>
          <w:rFonts w:cs="Arial"/>
        </w:rPr>
        <w:t>&lt;ESMA_QUESTION_FAC_21&gt;</w:t>
      </w:r>
    </w:p>
    <w:p w14:paraId="76A24F17" w14:textId="77777777" w:rsidR="00357C60" w:rsidRDefault="00357C60" w:rsidP="00357C60">
      <w:pPr>
        <w:rPr>
          <w:rFonts w:cs="Arial"/>
        </w:rPr>
      </w:pPr>
      <w:permStart w:id="65869865" w:edGrp="everyone"/>
      <w:r>
        <w:rPr>
          <w:rFonts w:cs="Arial"/>
        </w:rPr>
        <w:t>TYPE YOUR TEXT HERE</w:t>
      </w:r>
    </w:p>
    <w:permEnd w:id="65869865"/>
    <w:p w14:paraId="4BC11ED0" w14:textId="77777777" w:rsidR="00357C60" w:rsidRDefault="00357C60" w:rsidP="00357C60">
      <w:pPr>
        <w:rPr>
          <w:rFonts w:cs="Arial"/>
        </w:rPr>
      </w:pPr>
      <w:r>
        <w:rPr>
          <w:rFonts w:cs="Arial"/>
        </w:rPr>
        <w:t>&lt;ESMA_QUESTION_FAC_21&gt;</w:t>
      </w:r>
    </w:p>
    <w:p w14:paraId="4AC7FC56" w14:textId="77777777" w:rsidR="00357C60" w:rsidRDefault="00357C60" w:rsidP="00357C60">
      <w:pPr>
        <w:rPr>
          <w:rFonts w:cs="Arial"/>
        </w:rPr>
      </w:pPr>
    </w:p>
    <w:p w14:paraId="752842DC"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that the requirement for a working capital statement should be different in the case of credit institutions and insurance companies?</w:t>
      </w:r>
    </w:p>
    <w:p w14:paraId="2499E709" w14:textId="77777777" w:rsidR="00357C60" w:rsidRDefault="00357C60" w:rsidP="00357C60">
      <w:pPr>
        <w:rPr>
          <w:rFonts w:cs="Arial"/>
        </w:rPr>
      </w:pPr>
      <w:r>
        <w:rPr>
          <w:rFonts w:cs="Arial"/>
        </w:rPr>
        <w:t>&lt;ESMA_QUESTION_FAC_22&gt;</w:t>
      </w:r>
    </w:p>
    <w:p w14:paraId="3F411A83" w14:textId="77777777" w:rsidR="00357C60" w:rsidRDefault="00357C60" w:rsidP="00357C60">
      <w:pPr>
        <w:rPr>
          <w:rFonts w:cs="Arial"/>
        </w:rPr>
      </w:pPr>
      <w:permStart w:id="551768066" w:edGrp="everyone"/>
      <w:r>
        <w:rPr>
          <w:rFonts w:cs="Arial"/>
        </w:rPr>
        <w:t>TYPE YOUR TEXT HERE</w:t>
      </w:r>
    </w:p>
    <w:permEnd w:id="551768066"/>
    <w:p w14:paraId="3FA2F00D" w14:textId="77777777" w:rsidR="00357C60" w:rsidRDefault="00357C60" w:rsidP="00357C60">
      <w:pPr>
        <w:rPr>
          <w:rFonts w:cs="Arial"/>
        </w:rPr>
      </w:pPr>
      <w:r>
        <w:rPr>
          <w:rFonts w:cs="Arial"/>
        </w:rPr>
        <w:t>&lt;ESMA_QUESTION_FAC_22&gt;</w:t>
      </w:r>
    </w:p>
    <w:p w14:paraId="68E0021B" w14:textId="77777777" w:rsidR="00357C60" w:rsidRDefault="00357C60" w:rsidP="00357C60">
      <w:pPr>
        <w:rPr>
          <w:rFonts w:cs="Arial"/>
        </w:rPr>
      </w:pPr>
    </w:p>
    <w:p w14:paraId="74BDA869" w14:textId="36D861D8" w:rsidR="00357C60" w:rsidRDefault="00357C60" w:rsidP="00357C60">
      <w:pPr>
        <w:pStyle w:val="Questionstyle"/>
        <w:numPr>
          <w:ilvl w:val="0"/>
          <w:numId w:val="55"/>
        </w:numPr>
        <w:rPr>
          <w:rFonts w:ascii="Arial" w:hAnsi="Arial" w:cs="Arial"/>
        </w:rPr>
      </w:pPr>
      <w:r>
        <w:t>:</w:t>
      </w:r>
      <w:r w:rsidR="00013E4F">
        <w:t xml:space="preserve"> </w:t>
      </w:r>
      <w:r w:rsidRPr="0064701F">
        <w:rPr>
          <w:rFonts w:ascii="Arial" w:hAnsi="Arial" w:cs="Arial"/>
        </w:rPr>
        <w:t>Do you agree that issuers should be required to update their capitalisation and indebtedness table if there are material changes within the 90 day period? Would this imply any material additional cost to issuers? If yes, please provide an estimation.</w:t>
      </w:r>
    </w:p>
    <w:p w14:paraId="2AF2C5D9" w14:textId="77777777" w:rsidR="00357C60" w:rsidRDefault="00357C60" w:rsidP="00357C60">
      <w:pPr>
        <w:rPr>
          <w:rFonts w:cs="Arial"/>
        </w:rPr>
      </w:pPr>
      <w:r>
        <w:rPr>
          <w:rFonts w:cs="Arial"/>
        </w:rPr>
        <w:t>&lt;ESMA_QUESTION_FAC_23&gt;</w:t>
      </w:r>
    </w:p>
    <w:p w14:paraId="3E9CD97E" w14:textId="77777777" w:rsidR="00357C60" w:rsidRDefault="00357C60" w:rsidP="00357C60">
      <w:pPr>
        <w:rPr>
          <w:rFonts w:cs="Arial"/>
        </w:rPr>
      </w:pPr>
      <w:permStart w:id="615273621" w:edGrp="everyone"/>
      <w:r>
        <w:rPr>
          <w:rFonts w:cs="Arial"/>
        </w:rPr>
        <w:t>TYPE YOUR TEXT HERE</w:t>
      </w:r>
    </w:p>
    <w:permEnd w:id="615273621"/>
    <w:p w14:paraId="22509170" w14:textId="77777777" w:rsidR="00357C60" w:rsidRDefault="00357C60" w:rsidP="00357C60">
      <w:pPr>
        <w:rPr>
          <w:rFonts w:cs="Arial"/>
        </w:rPr>
      </w:pPr>
      <w:r>
        <w:rPr>
          <w:rFonts w:cs="Arial"/>
        </w:rPr>
        <w:t>&lt;ESMA_QUESTION_FAC_23&gt;</w:t>
      </w:r>
    </w:p>
    <w:p w14:paraId="07E8474A" w14:textId="77777777" w:rsidR="00357C60" w:rsidRDefault="00357C60" w:rsidP="00357C60">
      <w:pPr>
        <w:rPr>
          <w:rFonts w:cs="Arial"/>
        </w:rPr>
      </w:pPr>
    </w:p>
    <w:p w14:paraId="75038DF0"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the changes to dilution requirements would be helpful to investors at the same time as being feasible to provide for issuers?</w:t>
      </w:r>
    </w:p>
    <w:p w14:paraId="246928E6" w14:textId="77777777" w:rsidR="00357C60" w:rsidRDefault="00357C60" w:rsidP="00357C60">
      <w:pPr>
        <w:rPr>
          <w:rFonts w:cs="Arial"/>
        </w:rPr>
      </w:pPr>
      <w:r>
        <w:rPr>
          <w:rFonts w:cs="Arial"/>
        </w:rPr>
        <w:t>&lt;ESMA_QUESTION_FAC_24&gt;</w:t>
      </w:r>
    </w:p>
    <w:p w14:paraId="7152CB01" w14:textId="77777777" w:rsidR="00357C60" w:rsidRDefault="00357C60" w:rsidP="00357C60">
      <w:pPr>
        <w:rPr>
          <w:rFonts w:cs="Arial"/>
        </w:rPr>
      </w:pPr>
      <w:permStart w:id="1470501143" w:edGrp="everyone"/>
      <w:r>
        <w:rPr>
          <w:rFonts w:cs="Arial"/>
        </w:rPr>
        <w:t>TYPE YOUR TEXT HERE</w:t>
      </w:r>
    </w:p>
    <w:permEnd w:id="1470501143"/>
    <w:p w14:paraId="1042E232" w14:textId="77777777" w:rsidR="00357C60" w:rsidRDefault="00357C60" w:rsidP="00357C60">
      <w:pPr>
        <w:rPr>
          <w:rFonts w:cs="Arial"/>
        </w:rPr>
      </w:pPr>
      <w:r>
        <w:rPr>
          <w:rFonts w:cs="Arial"/>
        </w:rPr>
        <w:t>&lt;ESMA_QUESTION_FAC_24&gt;</w:t>
      </w:r>
    </w:p>
    <w:p w14:paraId="70EC6351" w14:textId="77777777" w:rsidR="00357C60" w:rsidRDefault="00357C60" w:rsidP="00357C60">
      <w:pPr>
        <w:rPr>
          <w:rFonts w:cs="Arial"/>
        </w:rPr>
      </w:pPr>
    </w:p>
    <w:p w14:paraId="37AAFB62"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that the information solicited by item 9.2 is important for i</w:t>
      </w:r>
      <w:r w:rsidRPr="0064701F">
        <w:rPr>
          <w:rFonts w:ascii="Arial" w:hAnsi="Arial" w:cs="Arial"/>
        </w:rPr>
        <w:t>n</w:t>
      </w:r>
      <w:r w:rsidRPr="0064701F">
        <w:rPr>
          <w:rFonts w:ascii="Arial" w:hAnsi="Arial" w:cs="Arial"/>
        </w:rPr>
        <w:t>vestors?</w:t>
      </w:r>
    </w:p>
    <w:p w14:paraId="357ABA3D" w14:textId="77777777" w:rsidR="00357C60" w:rsidRDefault="00357C60" w:rsidP="00357C60">
      <w:pPr>
        <w:rPr>
          <w:rFonts w:cs="Arial"/>
        </w:rPr>
      </w:pPr>
      <w:r>
        <w:rPr>
          <w:rFonts w:cs="Arial"/>
        </w:rPr>
        <w:t>&lt;ESMA_QUESTION_FAC_25&gt;</w:t>
      </w:r>
    </w:p>
    <w:p w14:paraId="4047959E" w14:textId="77777777" w:rsidR="00357C60" w:rsidRDefault="00357C60" w:rsidP="00357C60">
      <w:pPr>
        <w:rPr>
          <w:rFonts w:cs="Arial"/>
        </w:rPr>
      </w:pPr>
      <w:permStart w:id="1625706480" w:edGrp="everyone"/>
      <w:r>
        <w:rPr>
          <w:rFonts w:cs="Arial"/>
        </w:rPr>
        <w:t>TYPE YOUR TEXT HERE</w:t>
      </w:r>
    </w:p>
    <w:permEnd w:id="1625706480"/>
    <w:p w14:paraId="1543B7FA" w14:textId="77777777" w:rsidR="00357C60" w:rsidRDefault="00357C60" w:rsidP="00357C60">
      <w:pPr>
        <w:rPr>
          <w:rFonts w:cs="Arial"/>
        </w:rPr>
      </w:pPr>
      <w:r>
        <w:rPr>
          <w:rFonts w:cs="Arial"/>
        </w:rPr>
        <w:t>&lt;ESMA_QUESTION_FAC_25&gt;</w:t>
      </w:r>
    </w:p>
    <w:p w14:paraId="61F5A2AC" w14:textId="77777777" w:rsidR="00357C60" w:rsidRDefault="00357C60" w:rsidP="00357C60">
      <w:pPr>
        <w:rPr>
          <w:rFonts w:cs="Arial"/>
        </w:rPr>
      </w:pPr>
    </w:p>
    <w:p w14:paraId="276E8ACF"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that any further changes be made to the equity securities note? Please advise of any costs and benefits that would be incurred by the fu</w:t>
      </w:r>
      <w:r w:rsidRPr="0064701F">
        <w:rPr>
          <w:rFonts w:ascii="Arial" w:hAnsi="Arial" w:cs="Arial"/>
        </w:rPr>
        <w:t>r</w:t>
      </w:r>
      <w:r w:rsidRPr="0064701F">
        <w:rPr>
          <w:rFonts w:ascii="Arial" w:hAnsi="Arial" w:cs="Arial"/>
        </w:rPr>
        <w:t>ther changes you propose.</w:t>
      </w:r>
    </w:p>
    <w:p w14:paraId="56CFF75F" w14:textId="77777777" w:rsidR="00357C60" w:rsidRDefault="00357C60" w:rsidP="00357C60">
      <w:pPr>
        <w:rPr>
          <w:rFonts w:cs="Arial"/>
        </w:rPr>
      </w:pPr>
      <w:r>
        <w:rPr>
          <w:rFonts w:cs="Arial"/>
        </w:rPr>
        <w:t>&lt;ESMA_QUESTION_FAC_26&gt;</w:t>
      </w:r>
    </w:p>
    <w:p w14:paraId="30277B4E" w14:textId="77777777" w:rsidR="00C53935" w:rsidRDefault="00C53935" w:rsidP="00C53935">
      <w:pPr>
        <w:rPr>
          <w:rFonts w:cs="Arial"/>
        </w:rPr>
      </w:pPr>
      <w:permStart w:id="1929457622" w:edGrp="everyone"/>
      <w:r w:rsidRPr="00C53935">
        <w:rPr>
          <w:rFonts w:cs="Arial"/>
        </w:rPr>
        <w:t xml:space="preserve">Under section 5.3.1 when the price is not known, we believe it is important to </w:t>
      </w:r>
      <w:r w:rsidRPr="00C53935">
        <w:rPr>
          <w:rFonts w:cs="Arial"/>
          <w:b/>
        </w:rPr>
        <w:t>keep the choice open b</w:t>
      </w:r>
      <w:r w:rsidRPr="00C53935">
        <w:rPr>
          <w:rFonts w:cs="Arial"/>
          <w:b/>
        </w:rPr>
        <w:t>e</w:t>
      </w:r>
      <w:r w:rsidRPr="00C53935">
        <w:rPr>
          <w:rFonts w:cs="Arial"/>
          <w:b/>
        </w:rPr>
        <w:t>tween the maximum price (as far as it is available), and valuation methods</w:t>
      </w:r>
      <w:r w:rsidRPr="00C53935">
        <w:rPr>
          <w:rFonts w:cs="Arial"/>
        </w:rPr>
        <w:t>.</w:t>
      </w:r>
    </w:p>
    <w:p w14:paraId="358C46D0" w14:textId="77777777" w:rsidR="00C53935" w:rsidRPr="00C53935" w:rsidRDefault="00C53935" w:rsidP="00C53935">
      <w:pPr>
        <w:rPr>
          <w:rFonts w:cs="Arial"/>
        </w:rPr>
      </w:pPr>
    </w:p>
    <w:p w14:paraId="75B21EA6" w14:textId="77777777" w:rsidR="00C53935" w:rsidRDefault="00C53935" w:rsidP="00C53935">
      <w:pPr>
        <w:rPr>
          <w:rFonts w:cs="Arial"/>
        </w:rPr>
      </w:pPr>
      <w:r w:rsidRPr="00C53935">
        <w:rPr>
          <w:rFonts w:cs="Arial"/>
        </w:rPr>
        <w:t>We believe the valuation method should not be mandatory – keeping options open represents an i</w:t>
      </w:r>
      <w:r w:rsidRPr="00C53935">
        <w:rPr>
          <w:rFonts w:cs="Arial"/>
        </w:rPr>
        <w:t>m</w:t>
      </w:r>
      <w:r w:rsidRPr="00C53935">
        <w:rPr>
          <w:rFonts w:cs="Arial"/>
        </w:rPr>
        <w:t xml:space="preserve">portant alleviation for issuers which should be retained in the final drafting. </w:t>
      </w:r>
    </w:p>
    <w:p w14:paraId="768DED4A" w14:textId="77777777" w:rsidR="00C53935" w:rsidRPr="00C53935" w:rsidRDefault="00C53935" w:rsidP="00C53935">
      <w:pPr>
        <w:rPr>
          <w:rFonts w:cs="Arial"/>
        </w:rPr>
      </w:pPr>
    </w:p>
    <w:p w14:paraId="4D4EB2CD" w14:textId="77777777" w:rsidR="00C53935" w:rsidRDefault="00C53935" w:rsidP="00C53935">
      <w:pPr>
        <w:rPr>
          <w:rFonts w:cs="Arial"/>
        </w:rPr>
      </w:pPr>
      <w:r w:rsidRPr="00C53935">
        <w:rPr>
          <w:rFonts w:cs="Arial"/>
        </w:rPr>
        <w:t xml:space="preserve">In addition, while we fully support the inclusion of a declarative estimate of the total expenses related to the issue/offer under section 8.1, we believe this section could be helpfully enhanced </w:t>
      </w:r>
      <w:r w:rsidRPr="00C53935">
        <w:rPr>
          <w:rFonts w:cs="Arial"/>
          <w:b/>
        </w:rPr>
        <w:t>by requiring the disclosure of expenses in a more granular way</w:t>
      </w:r>
      <w:r w:rsidRPr="00C53935">
        <w:rPr>
          <w:rFonts w:cs="Arial"/>
        </w:rPr>
        <w:t xml:space="preserve">. </w:t>
      </w:r>
    </w:p>
    <w:p w14:paraId="3DD5375B" w14:textId="77777777" w:rsidR="00C53935" w:rsidRPr="00C53935" w:rsidRDefault="00C53935" w:rsidP="00C53935">
      <w:pPr>
        <w:rPr>
          <w:rFonts w:cs="Arial"/>
        </w:rPr>
      </w:pPr>
    </w:p>
    <w:p w14:paraId="5F2E3CE9" w14:textId="77777777" w:rsidR="00C53935" w:rsidRDefault="00C53935" w:rsidP="00C53935">
      <w:pPr>
        <w:rPr>
          <w:rFonts w:cs="Arial"/>
        </w:rPr>
      </w:pPr>
      <w:r w:rsidRPr="00C53935">
        <w:rPr>
          <w:rFonts w:cs="Arial"/>
        </w:rPr>
        <w:t>For instance, fees could be broken down into categories covering legal, communications, accounting, structuring and placement, as well as regulatory and exchange fees. This would not create additional burdens for issuers as all these fees would anyway need to be identified and taken into account to pr</w:t>
      </w:r>
      <w:r w:rsidRPr="00C53935">
        <w:rPr>
          <w:rFonts w:cs="Arial"/>
        </w:rPr>
        <w:t>o</w:t>
      </w:r>
      <w:r w:rsidRPr="00C53935">
        <w:rPr>
          <w:rFonts w:cs="Arial"/>
        </w:rPr>
        <w:t>duce the aggregate estimate figure initially requested.</w:t>
      </w:r>
    </w:p>
    <w:p w14:paraId="37B96CA9" w14:textId="77777777" w:rsidR="00C53935" w:rsidRPr="00C53935" w:rsidRDefault="00C53935" w:rsidP="00C53935">
      <w:pPr>
        <w:rPr>
          <w:rFonts w:cs="Arial"/>
        </w:rPr>
      </w:pPr>
    </w:p>
    <w:p w14:paraId="0351DEFE" w14:textId="0BE399B4" w:rsidR="00357C60" w:rsidRDefault="00C53935" w:rsidP="00C53935">
      <w:pPr>
        <w:rPr>
          <w:rFonts w:cs="Arial"/>
        </w:rPr>
      </w:pPr>
      <w:r w:rsidRPr="00C53935">
        <w:rPr>
          <w:rFonts w:cs="Arial"/>
        </w:rPr>
        <w:t>We believe presenting fees in a more granular fashion would encourage transparency and foster a better understanding of the distribution of IPO fees across all market participants involved. It would also give prospective listed companies a much better point of comparison to assess the multiple budget strands of an IPO, which will vary considerably depending on the type of company, especially when it comes to the communications budget.</w:t>
      </w:r>
    </w:p>
    <w:permEnd w:id="1929457622"/>
    <w:p w14:paraId="76E463D4" w14:textId="77777777" w:rsidR="00357C60" w:rsidRDefault="00357C60" w:rsidP="00357C60">
      <w:pPr>
        <w:rPr>
          <w:rFonts w:cs="Arial"/>
        </w:rPr>
      </w:pPr>
      <w:r>
        <w:rPr>
          <w:rFonts w:cs="Arial"/>
        </w:rPr>
        <w:t>&lt;ESMA_QUESTION_FAC_26&gt;</w:t>
      </w:r>
    </w:p>
    <w:p w14:paraId="32D6A6A4" w14:textId="77777777" w:rsidR="00357C60" w:rsidRDefault="00357C60" w:rsidP="00357C60">
      <w:pPr>
        <w:rPr>
          <w:rFonts w:cs="Arial"/>
        </w:rPr>
      </w:pPr>
    </w:p>
    <w:p w14:paraId="6FC3BE43"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w:t>
      </w:r>
      <w:r w:rsidRPr="0064701F">
        <w:rPr>
          <w:rFonts w:ascii="Arial" w:hAnsi="Arial" w:cs="Arial"/>
        </w:rPr>
        <w:t>n</w:t>
      </w:r>
      <w:r w:rsidRPr="0064701F">
        <w:rPr>
          <w:rFonts w:ascii="Arial" w:hAnsi="Arial" w:cs="Arial"/>
        </w:rPr>
        <w:t>going costs).</w:t>
      </w:r>
    </w:p>
    <w:p w14:paraId="436704A1" w14:textId="77777777" w:rsidR="00357C60" w:rsidRDefault="00357C60" w:rsidP="00357C60">
      <w:pPr>
        <w:rPr>
          <w:rFonts w:cs="Arial"/>
        </w:rPr>
      </w:pPr>
      <w:r>
        <w:rPr>
          <w:rFonts w:cs="Arial"/>
        </w:rPr>
        <w:t>&lt;ESMA_QUESTION_FAC_27&gt;</w:t>
      </w:r>
    </w:p>
    <w:p w14:paraId="62296ABB" w14:textId="77777777" w:rsidR="00357C60" w:rsidRDefault="00357C60" w:rsidP="00357C60">
      <w:pPr>
        <w:rPr>
          <w:rFonts w:cs="Arial"/>
        </w:rPr>
      </w:pPr>
      <w:permStart w:id="1743664824" w:edGrp="everyone"/>
      <w:r>
        <w:rPr>
          <w:rFonts w:cs="Arial"/>
        </w:rPr>
        <w:t>TYPE YOUR TEXT HERE</w:t>
      </w:r>
    </w:p>
    <w:permEnd w:id="1743664824"/>
    <w:p w14:paraId="69F06465" w14:textId="77777777" w:rsidR="00357C60" w:rsidRDefault="00357C60" w:rsidP="00357C60">
      <w:pPr>
        <w:rPr>
          <w:rFonts w:cs="Arial"/>
        </w:rPr>
      </w:pPr>
      <w:r>
        <w:rPr>
          <w:rFonts w:cs="Arial"/>
        </w:rPr>
        <w:t>&lt;ESMA_QUESTION_FAC_27&gt;</w:t>
      </w:r>
    </w:p>
    <w:p w14:paraId="46485613" w14:textId="77777777" w:rsidR="00357C60" w:rsidRDefault="00357C60" w:rsidP="00357C60">
      <w:pPr>
        <w:rPr>
          <w:rFonts w:cs="Arial"/>
        </w:rPr>
      </w:pPr>
    </w:p>
    <w:p w14:paraId="601AF982"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proposal to delete disclosure on principal inves</w:t>
      </w:r>
      <w:r w:rsidRPr="0064701F">
        <w:rPr>
          <w:rFonts w:ascii="Arial" w:hAnsi="Arial" w:cs="Arial"/>
        </w:rPr>
        <w:t>t</w:t>
      </w:r>
      <w:r w:rsidRPr="0064701F">
        <w:rPr>
          <w:rFonts w:ascii="Arial" w:hAnsi="Arial" w:cs="Arial"/>
        </w:rPr>
        <w:t>ments and replace this with a requirement to provide details on the issuer’s fun</w:t>
      </w:r>
      <w:r w:rsidRPr="0064701F">
        <w:rPr>
          <w:rFonts w:ascii="Arial" w:hAnsi="Arial" w:cs="Arial"/>
        </w:rPr>
        <w:t>d</w:t>
      </w:r>
      <w:r w:rsidRPr="0064701F">
        <w:rPr>
          <w:rFonts w:ascii="Arial" w:hAnsi="Arial" w:cs="Arial"/>
        </w:rPr>
        <w:t>ing structure and borrowing requirements? Would this significantly affect the i</w:t>
      </w:r>
      <w:r w:rsidRPr="0064701F">
        <w:rPr>
          <w:rFonts w:ascii="Arial" w:hAnsi="Arial" w:cs="Arial"/>
        </w:rPr>
        <w:t>n</w:t>
      </w:r>
      <w:r w:rsidRPr="0064701F">
        <w:rPr>
          <w:rFonts w:ascii="Arial" w:hAnsi="Arial" w:cs="Arial"/>
        </w:rPr>
        <w:t>formative value of the prospectus for investors?</w:t>
      </w:r>
    </w:p>
    <w:p w14:paraId="05E2CB91" w14:textId="77777777" w:rsidR="00357C60" w:rsidRDefault="00357C60" w:rsidP="00357C60">
      <w:pPr>
        <w:rPr>
          <w:rFonts w:cs="Arial"/>
        </w:rPr>
      </w:pPr>
      <w:r>
        <w:rPr>
          <w:rFonts w:cs="Arial"/>
        </w:rPr>
        <w:t>&lt;ESMA_QUESTION_FAC_28&gt;</w:t>
      </w:r>
    </w:p>
    <w:p w14:paraId="68A83D42" w14:textId="77777777" w:rsidR="00357C60" w:rsidRDefault="00357C60" w:rsidP="00357C60">
      <w:pPr>
        <w:rPr>
          <w:rFonts w:cs="Arial"/>
        </w:rPr>
      </w:pPr>
      <w:permStart w:id="1528846327" w:edGrp="everyone"/>
      <w:r>
        <w:rPr>
          <w:rFonts w:cs="Arial"/>
        </w:rPr>
        <w:t>TYPE YOUR TEXT HERE</w:t>
      </w:r>
    </w:p>
    <w:permEnd w:id="1528846327"/>
    <w:p w14:paraId="1943070A" w14:textId="77777777" w:rsidR="00357C60" w:rsidRDefault="00357C60" w:rsidP="00357C60">
      <w:pPr>
        <w:rPr>
          <w:rFonts w:cs="Arial"/>
        </w:rPr>
      </w:pPr>
      <w:r>
        <w:rPr>
          <w:rFonts w:cs="Arial"/>
        </w:rPr>
        <w:t>&lt;ESMA_QUESTION_FAC_28&gt;</w:t>
      </w:r>
    </w:p>
    <w:p w14:paraId="3B71B9FD" w14:textId="77777777" w:rsidR="00357C60" w:rsidRDefault="00357C60" w:rsidP="00357C60">
      <w:pPr>
        <w:rPr>
          <w:rFonts w:cs="Arial"/>
        </w:rPr>
      </w:pPr>
    </w:p>
    <w:p w14:paraId="14F8F0F6"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that an issuer of retail non-equity should be required to i</w:t>
      </w:r>
      <w:r w:rsidRPr="0064701F">
        <w:rPr>
          <w:rFonts w:ascii="Arial" w:hAnsi="Arial" w:cs="Arial"/>
        </w:rPr>
        <w:t>n</w:t>
      </w:r>
      <w:r w:rsidRPr="0064701F">
        <w:rPr>
          <w:rFonts w:ascii="Arial" w:hAnsi="Arial" w:cs="Arial"/>
        </w:rPr>
        <w:t>clude a credit rating previously assigned to it in the prospectus?</w:t>
      </w:r>
    </w:p>
    <w:p w14:paraId="2D40BCE0" w14:textId="77777777" w:rsidR="00357C60" w:rsidRDefault="00357C60" w:rsidP="00357C60">
      <w:pPr>
        <w:rPr>
          <w:rFonts w:cs="Arial"/>
        </w:rPr>
      </w:pPr>
      <w:r>
        <w:rPr>
          <w:rFonts w:cs="Arial"/>
        </w:rPr>
        <w:t>&lt;ESMA_QUESTION_FAC_29&gt;</w:t>
      </w:r>
    </w:p>
    <w:p w14:paraId="279A96FF" w14:textId="77777777" w:rsidR="00357C60" w:rsidRDefault="00357C60" w:rsidP="00357C60">
      <w:pPr>
        <w:rPr>
          <w:rFonts w:cs="Arial"/>
        </w:rPr>
      </w:pPr>
      <w:permStart w:id="173487694" w:edGrp="everyone"/>
      <w:r>
        <w:rPr>
          <w:rFonts w:cs="Arial"/>
        </w:rPr>
        <w:t>TYPE YOUR TEXT HERE</w:t>
      </w:r>
    </w:p>
    <w:permEnd w:id="173487694"/>
    <w:p w14:paraId="709F8243" w14:textId="77777777" w:rsidR="00357C60" w:rsidRDefault="00357C60" w:rsidP="00357C60">
      <w:pPr>
        <w:rPr>
          <w:rFonts w:cs="Arial"/>
        </w:rPr>
      </w:pPr>
      <w:r>
        <w:rPr>
          <w:rFonts w:cs="Arial"/>
        </w:rPr>
        <w:t>&lt;ESMA_QUESTION_FAC_29&gt;</w:t>
      </w:r>
    </w:p>
    <w:p w14:paraId="32552513" w14:textId="77777777" w:rsidR="00357C60" w:rsidRDefault="00357C60" w:rsidP="00357C60">
      <w:pPr>
        <w:rPr>
          <w:rFonts w:cs="Arial"/>
        </w:rPr>
      </w:pPr>
    </w:p>
    <w:p w14:paraId="077C1090"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proposal to remove the requirement for profit for</w:t>
      </w:r>
      <w:r w:rsidRPr="0064701F">
        <w:rPr>
          <w:rFonts w:ascii="Arial" w:hAnsi="Arial" w:cs="Arial"/>
        </w:rPr>
        <w:t>e</w:t>
      </w:r>
      <w:r w:rsidRPr="0064701F">
        <w:rPr>
          <w:rFonts w:ascii="Arial" w:hAnsi="Arial" w:cs="Arial"/>
        </w:rPr>
        <w:t>casts and estimates to be reported on? Would this significantly affect the inform</w:t>
      </w:r>
      <w:r w:rsidRPr="0064701F">
        <w:rPr>
          <w:rFonts w:ascii="Arial" w:hAnsi="Arial" w:cs="Arial"/>
        </w:rPr>
        <w:t>a</w:t>
      </w:r>
      <w:r w:rsidRPr="0064701F">
        <w:rPr>
          <w:rFonts w:ascii="Arial" w:hAnsi="Arial" w:cs="Arial"/>
        </w:rPr>
        <w:t>tive value of the prospectus for investors?</w:t>
      </w:r>
    </w:p>
    <w:p w14:paraId="3D9422CE" w14:textId="77777777" w:rsidR="00357C60" w:rsidRDefault="00357C60" w:rsidP="00357C60">
      <w:pPr>
        <w:rPr>
          <w:rFonts w:cs="Arial"/>
        </w:rPr>
      </w:pPr>
      <w:r>
        <w:rPr>
          <w:rFonts w:cs="Arial"/>
        </w:rPr>
        <w:t>&lt;ESMA_QUESTION_FAC_30&gt;</w:t>
      </w:r>
    </w:p>
    <w:p w14:paraId="61749468" w14:textId="77777777" w:rsidR="00C53935" w:rsidRDefault="00C53935" w:rsidP="00C53935">
      <w:pPr>
        <w:rPr>
          <w:rFonts w:cs="Arial"/>
        </w:rPr>
      </w:pPr>
      <w:permStart w:id="603281020" w:edGrp="everyone"/>
      <w:r w:rsidRPr="00C53935">
        <w:rPr>
          <w:rFonts w:cs="Arial"/>
        </w:rPr>
        <w:t xml:space="preserve">We do not agree that </w:t>
      </w:r>
      <w:r w:rsidRPr="00C53935">
        <w:rPr>
          <w:rFonts w:cs="Arial"/>
          <w:b/>
        </w:rPr>
        <w:t>unaudited</w:t>
      </w:r>
      <w:r w:rsidRPr="00C53935">
        <w:rPr>
          <w:rFonts w:cs="Arial"/>
        </w:rPr>
        <w:t xml:space="preserve"> outstanding profit forecasts should be included in the prospectus, regar</w:t>
      </w:r>
      <w:r w:rsidRPr="00C53935">
        <w:rPr>
          <w:rFonts w:cs="Arial"/>
        </w:rPr>
        <w:t>d</w:t>
      </w:r>
      <w:r w:rsidRPr="00C53935">
        <w:rPr>
          <w:rFonts w:cs="Arial"/>
        </w:rPr>
        <w:t>less of the asset class. This is because forecasts are akin to a business plan, which could be misinterpre</w:t>
      </w:r>
      <w:r w:rsidRPr="00C53935">
        <w:rPr>
          <w:rFonts w:cs="Arial"/>
        </w:rPr>
        <w:t>t</w:t>
      </w:r>
      <w:r w:rsidRPr="00C53935">
        <w:rPr>
          <w:rFonts w:cs="Arial"/>
        </w:rPr>
        <w:t xml:space="preserve">ed or mislead investors were they not to be audited.  </w:t>
      </w:r>
    </w:p>
    <w:p w14:paraId="31A4CB12" w14:textId="77777777" w:rsidR="00C53935" w:rsidRPr="00C53935" w:rsidRDefault="00C53935" w:rsidP="00C53935">
      <w:pPr>
        <w:rPr>
          <w:rFonts w:cs="Arial"/>
        </w:rPr>
      </w:pPr>
    </w:p>
    <w:p w14:paraId="7707FF0A" w14:textId="506E46F3" w:rsidR="00357C60" w:rsidRDefault="00C53935" w:rsidP="00C53935">
      <w:pPr>
        <w:rPr>
          <w:rFonts w:cs="Arial"/>
        </w:rPr>
      </w:pPr>
      <w:r w:rsidRPr="00C53935">
        <w:rPr>
          <w:rFonts w:cs="Arial"/>
        </w:rPr>
        <w:t>In order to protect issuers and ensure investors can trust the information present in the prospectus, we believe profit forecasts should not be included in the prospectus. If they were to be included, they should be audited. This would not prevent issuers from communicating to potential investors profit objectives or guidance.</w:t>
      </w:r>
    </w:p>
    <w:permEnd w:id="603281020"/>
    <w:p w14:paraId="08D02A68" w14:textId="77777777" w:rsidR="00357C60" w:rsidRDefault="00357C60" w:rsidP="00357C60">
      <w:pPr>
        <w:rPr>
          <w:rFonts w:cs="Arial"/>
        </w:rPr>
      </w:pPr>
      <w:r>
        <w:rPr>
          <w:rFonts w:cs="Arial"/>
        </w:rPr>
        <w:t>&lt;ESMA_QUESTION_FAC_30&gt;</w:t>
      </w:r>
    </w:p>
    <w:p w14:paraId="34F7905A" w14:textId="77777777" w:rsidR="00357C60" w:rsidRDefault="00357C60" w:rsidP="00357C60">
      <w:pPr>
        <w:rPr>
          <w:rFonts w:cs="Arial"/>
        </w:rPr>
      </w:pPr>
    </w:p>
    <w:p w14:paraId="1869ABDB"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proposal that outstanding profit forecasts and est</w:t>
      </w:r>
      <w:r w:rsidRPr="0064701F">
        <w:rPr>
          <w:rFonts w:ascii="Arial" w:hAnsi="Arial" w:cs="Arial"/>
        </w:rPr>
        <w:t>i</w:t>
      </w:r>
      <w:r w:rsidRPr="0064701F">
        <w:rPr>
          <w:rFonts w:ascii="Arial" w:hAnsi="Arial" w:cs="Arial"/>
        </w:rPr>
        <w:t>mates should be included in the registration document?</w:t>
      </w:r>
    </w:p>
    <w:p w14:paraId="28F2BE43" w14:textId="77777777" w:rsidR="00357C60" w:rsidRDefault="00357C60" w:rsidP="00357C60">
      <w:pPr>
        <w:rPr>
          <w:rFonts w:cs="Arial"/>
        </w:rPr>
      </w:pPr>
      <w:r>
        <w:rPr>
          <w:rFonts w:cs="Arial"/>
        </w:rPr>
        <w:t>&lt;ESMA_QUESTION_FAC_31&gt;</w:t>
      </w:r>
    </w:p>
    <w:p w14:paraId="0C886C4D" w14:textId="77777777" w:rsidR="00C53935" w:rsidRPr="00C53935" w:rsidRDefault="00C53935" w:rsidP="00C53935">
      <w:pPr>
        <w:rPr>
          <w:rFonts w:cs="Arial"/>
        </w:rPr>
      </w:pPr>
      <w:permStart w:id="732902027" w:edGrp="everyone"/>
      <w:r w:rsidRPr="00C53935">
        <w:rPr>
          <w:rFonts w:cs="Arial"/>
        </w:rPr>
        <w:t xml:space="preserve">We do not agree that </w:t>
      </w:r>
      <w:r w:rsidRPr="00C53935">
        <w:rPr>
          <w:rFonts w:cs="Arial"/>
          <w:b/>
        </w:rPr>
        <w:t>unaudited</w:t>
      </w:r>
      <w:r w:rsidRPr="00C53935">
        <w:rPr>
          <w:rFonts w:cs="Arial"/>
        </w:rPr>
        <w:t xml:space="preserve"> outstanding profit forecasts should be included in the prospectus, regar</w:t>
      </w:r>
      <w:r w:rsidRPr="00C53935">
        <w:rPr>
          <w:rFonts w:cs="Arial"/>
        </w:rPr>
        <w:t>d</w:t>
      </w:r>
      <w:r w:rsidRPr="00C53935">
        <w:rPr>
          <w:rFonts w:cs="Arial"/>
        </w:rPr>
        <w:t>less of the asset class. This is because forecasts are akin to a business plan, which could be misinterpre</w:t>
      </w:r>
      <w:r w:rsidRPr="00C53935">
        <w:rPr>
          <w:rFonts w:cs="Arial"/>
        </w:rPr>
        <w:t>t</w:t>
      </w:r>
      <w:r w:rsidRPr="00C53935">
        <w:rPr>
          <w:rFonts w:cs="Arial"/>
        </w:rPr>
        <w:t xml:space="preserve">ed or mislead investors were they not to be audited.  </w:t>
      </w:r>
    </w:p>
    <w:p w14:paraId="68AF7074" w14:textId="77777777" w:rsidR="00C53935" w:rsidRPr="00C53935" w:rsidRDefault="00C53935" w:rsidP="00C53935">
      <w:pPr>
        <w:rPr>
          <w:rFonts w:cs="Arial"/>
        </w:rPr>
      </w:pPr>
    </w:p>
    <w:p w14:paraId="0379D1AE" w14:textId="2D7A11F8" w:rsidR="00357C60" w:rsidRDefault="00C53935" w:rsidP="00C53935">
      <w:pPr>
        <w:rPr>
          <w:rFonts w:cs="Arial"/>
        </w:rPr>
      </w:pPr>
      <w:r w:rsidRPr="00C53935">
        <w:rPr>
          <w:rFonts w:cs="Arial"/>
        </w:rPr>
        <w:t>In order to protect issuers and ensure investors can trust the information present in the prospectus, we believe profit forecasts should not be included in the prospectus. If they were to be included, they should be audited. This would not prevent issuers from communicating to potential investors profit objectives or guidance.</w:t>
      </w:r>
    </w:p>
    <w:permEnd w:id="732902027"/>
    <w:p w14:paraId="736DC2AB" w14:textId="77777777" w:rsidR="00357C60" w:rsidRDefault="00357C60" w:rsidP="00357C60">
      <w:pPr>
        <w:rPr>
          <w:rFonts w:cs="Arial"/>
        </w:rPr>
      </w:pPr>
      <w:r>
        <w:rPr>
          <w:rFonts w:cs="Arial"/>
        </w:rPr>
        <w:t>&lt;ESMA_QUESTION_FAC_31&gt;</w:t>
      </w:r>
    </w:p>
    <w:p w14:paraId="54D21EBE" w14:textId="77777777" w:rsidR="00357C60" w:rsidRDefault="00357C60" w:rsidP="00357C60">
      <w:pPr>
        <w:rPr>
          <w:rFonts w:cs="Arial"/>
        </w:rPr>
      </w:pPr>
    </w:p>
    <w:p w14:paraId="1BF24C59"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deletion of the disclosure requirement related to board practices? Would this significantly affect the informative value of the pr</w:t>
      </w:r>
      <w:r w:rsidRPr="0064701F">
        <w:rPr>
          <w:rFonts w:ascii="Arial" w:hAnsi="Arial" w:cs="Arial"/>
        </w:rPr>
        <w:t>o</w:t>
      </w:r>
      <w:r w:rsidRPr="0064701F">
        <w:rPr>
          <w:rFonts w:ascii="Arial" w:hAnsi="Arial" w:cs="Arial"/>
        </w:rPr>
        <w:t>spectus for investors?</w:t>
      </w:r>
    </w:p>
    <w:p w14:paraId="3967A655" w14:textId="77777777" w:rsidR="00357C60" w:rsidRDefault="00357C60" w:rsidP="00357C60">
      <w:pPr>
        <w:rPr>
          <w:rFonts w:cs="Arial"/>
        </w:rPr>
      </w:pPr>
      <w:r>
        <w:rPr>
          <w:rFonts w:cs="Arial"/>
        </w:rPr>
        <w:t>&lt;ESMA_QUESTION_FAC_32&gt;</w:t>
      </w:r>
    </w:p>
    <w:p w14:paraId="5864E6F7" w14:textId="77777777" w:rsidR="00357C60" w:rsidRDefault="00357C60" w:rsidP="00357C60">
      <w:pPr>
        <w:rPr>
          <w:rFonts w:cs="Arial"/>
        </w:rPr>
      </w:pPr>
      <w:permStart w:id="563610120" w:edGrp="everyone"/>
      <w:r>
        <w:rPr>
          <w:rFonts w:cs="Arial"/>
        </w:rPr>
        <w:t>TYPE YOUR TEXT HERE</w:t>
      </w:r>
    </w:p>
    <w:permEnd w:id="563610120"/>
    <w:p w14:paraId="31FD74A3" w14:textId="77777777" w:rsidR="00357C60" w:rsidRDefault="00357C60" w:rsidP="00357C60">
      <w:pPr>
        <w:rPr>
          <w:rFonts w:cs="Arial"/>
        </w:rPr>
      </w:pPr>
      <w:r>
        <w:rPr>
          <w:rFonts w:cs="Arial"/>
        </w:rPr>
        <w:t>&lt;ESMA_QUESTION_FAC_32&gt;</w:t>
      </w:r>
    </w:p>
    <w:p w14:paraId="63706210" w14:textId="77777777" w:rsidR="00357C60" w:rsidRDefault="00357C60" w:rsidP="00357C60">
      <w:pPr>
        <w:rPr>
          <w:rFonts w:cs="Arial"/>
        </w:rPr>
      </w:pPr>
    </w:p>
    <w:p w14:paraId="696ED946"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that any further changes should be made to the retail debt and derivatives registration document? Please advise of any costs and benefits that would be incurred by the further changes you propose.</w:t>
      </w:r>
    </w:p>
    <w:p w14:paraId="5C924DFC" w14:textId="77777777" w:rsidR="00357C60" w:rsidRDefault="00357C60" w:rsidP="00357C60">
      <w:pPr>
        <w:rPr>
          <w:rFonts w:cs="Arial"/>
        </w:rPr>
      </w:pPr>
      <w:r>
        <w:rPr>
          <w:rFonts w:cs="Arial"/>
        </w:rPr>
        <w:t>&lt;ESMA_QUESTION_FAC_33&gt;</w:t>
      </w:r>
    </w:p>
    <w:p w14:paraId="73C6AA8A" w14:textId="77777777" w:rsidR="00357C60" w:rsidRDefault="00357C60" w:rsidP="00357C60">
      <w:pPr>
        <w:rPr>
          <w:rFonts w:cs="Arial"/>
        </w:rPr>
      </w:pPr>
      <w:permStart w:id="1391200765" w:edGrp="everyone"/>
      <w:r>
        <w:rPr>
          <w:rFonts w:cs="Arial"/>
        </w:rPr>
        <w:t>TYPE YOUR TEXT HERE</w:t>
      </w:r>
    </w:p>
    <w:permEnd w:id="1391200765"/>
    <w:p w14:paraId="278962DA" w14:textId="77777777" w:rsidR="00357C60" w:rsidRDefault="00357C60" w:rsidP="00357C60">
      <w:pPr>
        <w:rPr>
          <w:rFonts w:cs="Arial"/>
        </w:rPr>
      </w:pPr>
      <w:r>
        <w:rPr>
          <w:rFonts w:cs="Arial"/>
        </w:rPr>
        <w:t>&lt;ESMA_QUESTION_FAC_33&gt;</w:t>
      </w:r>
    </w:p>
    <w:p w14:paraId="5CA1FC44" w14:textId="77777777" w:rsidR="00357C60" w:rsidRDefault="00357C60" w:rsidP="00357C60">
      <w:pPr>
        <w:rPr>
          <w:rFonts w:cs="Arial"/>
        </w:rPr>
      </w:pPr>
    </w:p>
    <w:p w14:paraId="4D57A9F3"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w:t>
      </w:r>
      <w:r w:rsidRPr="0064701F">
        <w:rPr>
          <w:rFonts w:ascii="Arial" w:hAnsi="Arial" w:cs="Arial"/>
        </w:rPr>
        <w:t>n</w:t>
      </w:r>
      <w:r w:rsidRPr="0064701F">
        <w:rPr>
          <w:rFonts w:ascii="Arial" w:hAnsi="Arial" w:cs="Arial"/>
        </w:rPr>
        <w:t>going costs).</w:t>
      </w:r>
    </w:p>
    <w:p w14:paraId="371FA2AC" w14:textId="77777777" w:rsidR="00357C60" w:rsidRDefault="00357C60" w:rsidP="00357C60">
      <w:pPr>
        <w:rPr>
          <w:rFonts w:cs="Arial"/>
        </w:rPr>
      </w:pPr>
      <w:r>
        <w:rPr>
          <w:rFonts w:cs="Arial"/>
        </w:rPr>
        <w:t>&lt;ESMA_QUESTION_FAC_34&gt;</w:t>
      </w:r>
    </w:p>
    <w:p w14:paraId="53B080B1" w14:textId="77777777" w:rsidR="00357C60" w:rsidRDefault="00357C60" w:rsidP="00357C60">
      <w:pPr>
        <w:rPr>
          <w:rFonts w:cs="Arial"/>
        </w:rPr>
      </w:pPr>
      <w:permStart w:id="1176657213" w:edGrp="everyone"/>
      <w:r>
        <w:rPr>
          <w:rFonts w:cs="Arial"/>
        </w:rPr>
        <w:t>TYPE YOUR TEXT HERE</w:t>
      </w:r>
    </w:p>
    <w:permEnd w:id="1176657213"/>
    <w:p w14:paraId="3545E8D5" w14:textId="77777777" w:rsidR="00357C60" w:rsidRDefault="00357C60" w:rsidP="00357C60">
      <w:pPr>
        <w:rPr>
          <w:rFonts w:cs="Arial"/>
        </w:rPr>
      </w:pPr>
      <w:r>
        <w:rPr>
          <w:rFonts w:cs="Arial"/>
        </w:rPr>
        <w:t>&lt;ESMA_QUESTION_FAC_34&gt;</w:t>
      </w:r>
    </w:p>
    <w:p w14:paraId="560207BF" w14:textId="77777777" w:rsidR="00357C60" w:rsidRDefault="00357C60" w:rsidP="00357C60">
      <w:pPr>
        <w:rPr>
          <w:rFonts w:cs="Arial"/>
        </w:rPr>
      </w:pPr>
    </w:p>
    <w:p w14:paraId="26F01875"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removal of the requirement for wholesale non-equity issuers to restate their financial statements? Would this significantly affect the i</w:t>
      </w:r>
      <w:r w:rsidRPr="0064701F">
        <w:rPr>
          <w:rFonts w:ascii="Arial" w:hAnsi="Arial" w:cs="Arial"/>
        </w:rPr>
        <w:t>n</w:t>
      </w:r>
      <w:r w:rsidRPr="0064701F">
        <w:rPr>
          <w:rFonts w:ascii="Arial" w:hAnsi="Arial" w:cs="Arial"/>
        </w:rPr>
        <w:t>formative value of the prospectus for investors?</w:t>
      </w:r>
    </w:p>
    <w:p w14:paraId="63E713D3" w14:textId="77777777" w:rsidR="00357C60" w:rsidRDefault="00357C60" w:rsidP="00357C60">
      <w:pPr>
        <w:rPr>
          <w:rFonts w:cs="Arial"/>
        </w:rPr>
      </w:pPr>
      <w:r>
        <w:rPr>
          <w:rFonts w:cs="Arial"/>
        </w:rPr>
        <w:t>&lt;ESMA_QUESTION_FAC_35&gt;</w:t>
      </w:r>
    </w:p>
    <w:p w14:paraId="32F05EE5" w14:textId="77777777" w:rsidR="00357C60" w:rsidRDefault="00357C60" w:rsidP="00357C60">
      <w:pPr>
        <w:rPr>
          <w:rFonts w:cs="Arial"/>
        </w:rPr>
      </w:pPr>
      <w:permStart w:id="689458431" w:edGrp="everyone"/>
      <w:r>
        <w:rPr>
          <w:rFonts w:cs="Arial"/>
        </w:rPr>
        <w:t>TYPE YOUR TEXT HERE</w:t>
      </w:r>
    </w:p>
    <w:permEnd w:id="689458431"/>
    <w:p w14:paraId="4A75377B" w14:textId="77777777" w:rsidR="00357C60" w:rsidRDefault="00357C60" w:rsidP="00357C60">
      <w:pPr>
        <w:rPr>
          <w:rFonts w:cs="Arial"/>
        </w:rPr>
      </w:pPr>
      <w:r>
        <w:rPr>
          <w:rFonts w:cs="Arial"/>
        </w:rPr>
        <w:t>&lt;ESMA_QUESTION_FAC_35&gt;</w:t>
      </w:r>
    </w:p>
    <w:p w14:paraId="0DDE3DAE" w14:textId="77777777" w:rsidR="00357C60" w:rsidRDefault="00357C60" w:rsidP="00357C60">
      <w:pPr>
        <w:rPr>
          <w:rFonts w:cs="Arial"/>
        </w:rPr>
      </w:pPr>
    </w:p>
    <w:p w14:paraId="21F10771"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that any further changes be made to the wholesale debt and derivatives registration document? Please advise of any costs and benefits that would be incurred by the further changes you propose.</w:t>
      </w:r>
    </w:p>
    <w:p w14:paraId="36B73B9D" w14:textId="77777777" w:rsidR="00357C60" w:rsidRDefault="00357C60" w:rsidP="00357C60">
      <w:pPr>
        <w:rPr>
          <w:rFonts w:cs="Arial"/>
        </w:rPr>
      </w:pPr>
      <w:r>
        <w:rPr>
          <w:rFonts w:cs="Arial"/>
        </w:rPr>
        <w:t>&lt;ESMA_QUESTION_FAC_36&gt;</w:t>
      </w:r>
    </w:p>
    <w:p w14:paraId="2E76CD67" w14:textId="77777777" w:rsidR="00357C60" w:rsidRDefault="00357C60" w:rsidP="00357C60">
      <w:pPr>
        <w:rPr>
          <w:rFonts w:cs="Arial"/>
        </w:rPr>
      </w:pPr>
      <w:permStart w:id="51848580" w:edGrp="everyone"/>
      <w:r>
        <w:rPr>
          <w:rFonts w:cs="Arial"/>
        </w:rPr>
        <w:t>TYPE YOUR TEXT HERE</w:t>
      </w:r>
    </w:p>
    <w:permEnd w:id="51848580"/>
    <w:p w14:paraId="1EB2BA51" w14:textId="77777777" w:rsidR="00357C60" w:rsidRDefault="00357C60" w:rsidP="00357C60">
      <w:pPr>
        <w:rPr>
          <w:rFonts w:cs="Arial"/>
        </w:rPr>
      </w:pPr>
      <w:r>
        <w:rPr>
          <w:rFonts w:cs="Arial"/>
        </w:rPr>
        <w:t>&lt;ESMA_QUESTION_FAC_36&gt;</w:t>
      </w:r>
    </w:p>
    <w:p w14:paraId="49A27D5B" w14:textId="77777777" w:rsidR="00357C60" w:rsidRDefault="00357C60" w:rsidP="00357C60">
      <w:pPr>
        <w:rPr>
          <w:rFonts w:cs="Arial"/>
        </w:rPr>
      </w:pPr>
    </w:p>
    <w:p w14:paraId="79AFF448"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w:t>
      </w:r>
      <w:r w:rsidRPr="0064701F">
        <w:rPr>
          <w:rFonts w:ascii="Arial" w:hAnsi="Arial" w:cs="Arial"/>
        </w:rPr>
        <w:t>n</w:t>
      </w:r>
      <w:r w:rsidRPr="0064701F">
        <w:rPr>
          <w:rFonts w:ascii="Arial" w:hAnsi="Arial" w:cs="Arial"/>
        </w:rPr>
        <w:t>going costs).</w:t>
      </w:r>
    </w:p>
    <w:p w14:paraId="6E3B6165" w14:textId="77777777" w:rsidR="00357C60" w:rsidRDefault="00357C60" w:rsidP="00357C60">
      <w:pPr>
        <w:rPr>
          <w:rFonts w:cs="Arial"/>
        </w:rPr>
      </w:pPr>
      <w:r>
        <w:rPr>
          <w:rFonts w:cs="Arial"/>
        </w:rPr>
        <w:t>&lt;ESMA_QUESTION_FAC_37&gt;</w:t>
      </w:r>
    </w:p>
    <w:p w14:paraId="7714479D" w14:textId="77777777" w:rsidR="00357C60" w:rsidRDefault="00357C60" w:rsidP="00357C60">
      <w:pPr>
        <w:rPr>
          <w:rFonts w:cs="Arial"/>
        </w:rPr>
      </w:pPr>
      <w:permStart w:id="1932084204" w:edGrp="everyone"/>
      <w:r>
        <w:rPr>
          <w:rFonts w:cs="Arial"/>
        </w:rPr>
        <w:t>TYPE YOUR TEXT HERE</w:t>
      </w:r>
    </w:p>
    <w:permEnd w:id="1932084204"/>
    <w:p w14:paraId="600C4FD7" w14:textId="77777777" w:rsidR="00357C60" w:rsidRDefault="00357C60" w:rsidP="00357C60">
      <w:pPr>
        <w:rPr>
          <w:rFonts w:cs="Arial"/>
        </w:rPr>
      </w:pPr>
      <w:r>
        <w:rPr>
          <w:rFonts w:cs="Arial"/>
        </w:rPr>
        <w:t>&lt;ESMA_QUESTION_FAC_37&gt;</w:t>
      </w:r>
    </w:p>
    <w:p w14:paraId="535FC40B" w14:textId="77777777" w:rsidR="00357C60" w:rsidRDefault="00357C60" w:rsidP="00357C60">
      <w:pPr>
        <w:rPr>
          <w:rFonts w:cs="Arial"/>
        </w:rPr>
      </w:pPr>
    </w:p>
    <w:p w14:paraId="1BF0CB24"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way in which disclosure on taxation has been r</w:t>
      </w:r>
      <w:r w:rsidRPr="0064701F">
        <w:rPr>
          <w:rFonts w:ascii="Arial" w:hAnsi="Arial" w:cs="Arial"/>
        </w:rPr>
        <w:t>e</w:t>
      </w:r>
      <w:r w:rsidRPr="0064701F">
        <w:rPr>
          <w:rFonts w:ascii="Arial" w:hAnsi="Arial" w:cs="Arial"/>
        </w:rPr>
        <w:t>duced? Would this significantly affect the informative value of the prospectus for investors?</w:t>
      </w:r>
    </w:p>
    <w:p w14:paraId="7FADE231" w14:textId="77777777" w:rsidR="00357C60" w:rsidRDefault="00357C60" w:rsidP="00357C60">
      <w:pPr>
        <w:rPr>
          <w:rFonts w:cs="Arial"/>
        </w:rPr>
      </w:pPr>
      <w:r>
        <w:rPr>
          <w:rFonts w:cs="Arial"/>
        </w:rPr>
        <w:t>&lt;ESMA_QUESTION_FAC_38&gt;</w:t>
      </w:r>
    </w:p>
    <w:p w14:paraId="4CCB61E5" w14:textId="77777777" w:rsidR="00357C60" w:rsidRDefault="00357C60" w:rsidP="00357C60">
      <w:pPr>
        <w:rPr>
          <w:rFonts w:cs="Arial"/>
        </w:rPr>
      </w:pPr>
      <w:permStart w:id="164054991" w:edGrp="everyone"/>
      <w:r>
        <w:rPr>
          <w:rFonts w:cs="Arial"/>
        </w:rPr>
        <w:t>TYPE YOUR TEXT HERE</w:t>
      </w:r>
    </w:p>
    <w:permEnd w:id="164054991"/>
    <w:p w14:paraId="31775DD7" w14:textId="77777777" w:rsidR="00357C60" w:rsidRDefault="00357C60" w:rsidP="00357C60">
      <w:pPr>
        <w:rPr>
          <w:rFonts w:cs="Arial"/>
        </w:rPr>
      </w:pPr>
      <w:r>
        <w:rPr>
          <w:rFonts w:cs="Arial"/>
        </w:rPr>
        <w:t>&lt;ESMA_QUESTION_FAC_38&gt;</w:t>
      </w:r>
    </w:p>
    <w:p w14:paraId="4B57DE2B" w14:textId="77777777" w:rsidR="00357C60" w:rsidRDefault="00357C60" w:rsidP="00357C60">
      <w:pPr>
        <w:rPr>
          <w:rFonts w:cs="Arial"/>
        </w:rPr>
      </w:pPr>
    </w:p>
    <w:p w14:paraId="04F2E207"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there are any negative consequences of the requirement to make details on representation of security holders available electronically and free of charge? Would this imply any material additional costs to issuers? If yes, please provide an estimation.</w:t>
      </w:r>
    </w:p>
    <w:p w14:paraId="74D5E82D" w14:textId="77777777" w:rsidR="00357C60" w:rsidRDefault="00357C60" w:rsidP="00357C60">
      <w:pPr>
        <w:rPr>
          <w:rFonts w:cs="Arial"/>
        </w:rPr>
      </w:pPr>
      <w:r>
        <w:rPr>
          <w:rFonts w:cs="Arial"/>
        </w:rPr>
        <w:t>&lt;ESMA_QUESTION_FAC_39&gt;</w:t>
      </w:r>
    </w:p>
    <w:p w14:paraId="4D390B0C" w14:textId="77777777" w:rsidR="00357C60" w:rsidRDefault="00357C60" w:rsidP="00357C60">
      <w:pPr>
        <w:rPr>
          <w:rFonts w:cs="Arial"/>
        </w:rPr>
      </w:pPr>
      <w:permStart w:id="452609042" w:edGrp="everyone"/>
      <w:r>
        <w:rPr>
          <w:rFonts w:cs="Arial"/>
        </w:rPr>
        <w:t>TYPE YOUR TEXT HERE</w:t>
      </w:r>
    </w:p>
    <w:permEnd w:id="452609042"/>
    <w:p w14:paraId="20699936" w14:textId="77777777" w:rsidR="00357C60" w:rsidRDefault="00357C60" w:rsidP="00357C60">
      <w:pPr>
        <w:rPr>
          <w:rFonts w:cs="Arial"/>
        </w:rPr>
      </w:pPr>
      <w:r>
        <w:rPr>
          <w:rFonts w:cs="Arial"/>
        </w:rPr>
        <w:t>&lt;ESMA_QUESTION_FAC_39&gt;</w:t>
      </w:r>
    </w:p>
    <w:p w14:paraId="0E277BE5" w14:textId="77777777" w:rsidR="00357C60" w:rsidRDefault="00357C60" w:rsidP="00357C60">
      <w:pPr>
        <w:rPr>
          <w:rFonts w:cs="Arial"/>
        </w:rPr>
      </w:pPr>
    </w:p>
    <w:p w14:paraId="1BC8BA6A"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that expenses charged to the purchaser should also i</w:t>
      </w:r>
      <w:r w:rsidRPr="0064701F">
        <w:rPr>
          <w:rFonts w:ascii="Arial" w:hAnsi="Arial" w:cs="Arial"/>
        </w:rPr>
        <w:t>n</w:t>
      </w:r>
      <w:r w:rsidRPr="0064701F">
        <w:rPr>
          <w:rFonts w:ascii="Arial" w:hAnsi="Arial" w:cs="Arial"/>
        </w:rPr>
        <w:t>clude implicit costs i.e. those costs included in the price (item 5.3.1)?</w:t>
      </w:r>
    </w:p>
    <w:p w14:paraId="7EA42D26" w14:textId="77777777" w:rsidR="00357C60" w:rsidRDefault="00357C60" w:rsidP="00357C60">
      <w:pPr>
        <w:rPr>
          <w:rFonts w:cs="Arial"/>
        </w:rPr>
      </w:pPr>
      <w:r>
        <w:rPr>
          <w:rFonts w:cs="Arial"/>
        </w:rPr>
        <w:t>&lt;ESMA_QUESTION_FAC_40&gt;</w:t>
      </w:r>
    </w:p>
    <w:p w14:paraId="7B65174B" w14:textId="77777777" w:rsidR="00357C60" w:rsidRDefault="00357C60" w:rsidP="00357C60">
      <w:pPr>
        <w:rPr>
          <w:rFonts w:cs="Arial"/>
        </w:rPr>
      </w:pPr>
      <w:permStart w:id="1034365782" w:edGrp="everyone"/>
      <w:r>
        <w:rPr>
          <w:rFonts w:cs="Arial"/>
        </w:rPr>
        <w:t>TYPE YOUR TEXT HERE</w:t>
      </w:r>
    </w:p>
    <w:permEnd w:id="1034365782"/>
    <w:p w14:paraId="703B8843" w14:textId="77777777" w:rsidR="00357C60" w:rsidRDefault="00357C60" w:rsidP="00357C60">
      <w:pPr>
        <w:rPr>
          <w:rFonts w:cs="Arial"/>
        </w:rPr>
      </w:pPr>
      <w:r>
        <w:rPr>
          <w:rFonts w:cs="Arial"/>
        </w:rPr>
        <w:t>&lt;ESMA_QUESTION_FAC_40&gt;</w:t>
      </w:r>
    </w:p>
    <w:p w14:paraId="36E76176" w14:textId="77777777" w:rsidR="00357C60" w:rsidRDefault="00357C60" w:rsidP="00357C60">
      <w:pPr>
        <w:rPr>
          <w:rFonts w:cs="Arial"/>
        </w:rPr>
      </w:pPr>
    </w:p>
    <w:p w14:paraId="6592ADBA"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proposal that the issue price of the securities to be included in the prospectus in the case of an admission to trading?</w:t>
      </w:r>
    </w:p>
    <w:p w14:paraId="471FABCF" w14:textId="77777777" w:rsidR="00357C60" w:rsidRDefault="00357C60" w:rsidP="00357C60">
      <w:pPr>
        <w:rPr>
          <w:rFonts w:cs="Arial"/>
        </w:rPr>
      </w:pPr>
      <w:r>
        <w:rPr>
          <w:rFonts w:cs="Arial"/>
        </w:rPr>
        <w:t>&lt;ESMA_QUESTION_FAC_41&gt;</w:t>
      </w:r>
    </w:p>
    <w:p w14:paraId="250F0BFA" w14:textId="77777777" w:rsidR="00357C60" w:rsidRDefault="00357C60" w:rsidP="00357C60">
      <w:pPr>
        <w:rPr>
          <w:rFonts w:cs="Arial"/>
        </w:rPr>
      </w:pPr>
      <w:permStart w:id="1986690209" w:edGrp="everyone"/>
      <w:r>
        <w:rPr>
          <w:rFonts w:cs="Arial"/>
        </w:rPr>
        <w:t>TYPE YOUR TEXT HERE</w:t>
      </w:r>
    </w:p>
    <w:permEnd w:id="1986690209"/>
    <w:p w14:paraId="4D4B3F40" w14:textId="77777777" w:rsidR="00357C60" w:rsidRDefault="00357C60" w:rsidP="00357C60">
      <w:pPr>
        <w:rPr>
          <w:rFonts w:cs="Arial"/>
        </w:rPr>
      </w:pPr>
      <w:r>
        <w:rPr>
          <w:rFonts w:cs="Arial"/>
        </w:rPr>
        <w:t>&lt;ESMA_QUESTION_FAC_41&gt;</w:t>
      </w:r>
    </w:p>
    <w:p w14:paraId="5AC65463" w14:textId="77777777" w:rsidR="00357C60" w:rsidRDefault="00357C60" w:rsidP="00357C60">
      <w:pPr>
        <w:rPr>
          <w:rFonts w:cs="Arial"/>
        </w:rPr>
      </w:pPr>
    </w:p>
    <w:p w14:paraId="05A04784"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that any further changes be made to the retail debt and derivatives securities note? Please advise of any costs and benefits that would be incurred by the further changes you propose.</w:t>
      </w:r>
    </w:p>
    <w:p w14:paraId="70E4357E" w14:textId="77777777" w:rsidR="00357C60" w:rsidRDefault="00357C60" w:rsidP="00357C60">
      <w:pPr>
        <w:rPr>
          <w:rFonts w:cs="Arial"/>
        </w:rPr>
      </w:pPr>
      <w:r>
        <w:rPr>
          <w:rFonts w:cs="Arial"/>
        </w:rPr>
        <w:t>&lt;ESMA_QUESTION_FAC_42&gt;</w:t>
      </w:r>
    </w:p>
    <w:p w14:paraId="7DE518DB" w14:textId="77777777" w:rsidR="00357C60" w:rsidRDefault="00357C60" w:rsidP="00357C60">
      <w:pPr>
        <w:rPr>
          <w:rFonts w:cs="Arial"/>
        </w:rPr>
      </w:pPr>
      <w:permStart w:id="1265632574" w:edGrp="everyone"/>
      <w:r>
        <w:rPr>
          <w:rFonts w:cs="Arial"/>
        </w:rPr>
        <w:t>TYPE YOUR TEXT HERE</w:t>
      </w:r>
    </w:p>
    <w:permEnd w:id="1265632574"/>
    <w:p w14:paraId="58F793F3" w14:textId="77777777" w:rsidR="00357C60" w:rsidRDefault="00357C60" w:rsidP="00357C60">
      <w:pPr>
        <w:rPr>
          <w:rFonts w:cs="Arial"/>
        </w:rPr>
      </w:pPr>
      <w:r>
        <w:rPr>
          <w:rFonts w:cs="Arial"/>
        </w:rPr>
        <w:t>&lt;ESMA_QUESTION_FAC_42&gt;</w:t>
      </w:r>
    </w:p>
    <w:p w14:paraId="2CF3BE00" w14:textId="77777777" w:rsidR="00357C60" w:rsidRDefault="00357C60" w:rsidP="00357C60">
      <w:pPr>
        <w:rPr>
          <w:rFonts w:cs="Arial"/>
        </w:rPr>
      </w:pPr>
    </w:p>
    <w:p w14:paraId="1DCCCEFC"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w:t>
      </w:r>
      <w:r w:rsidRPr="0064701F">
        <w:rPr>
          <w:rFonts w:ascii="Arial" w:hAnsi="Arial" w:cs="Arial"/>
        </w:rPr>
        <w:t>n</w:t>
      </w:r>
      <w:r w:rsidRPr="0064701F">
        <w:rPr>
          <w:rFonts w:ascii="Arial" w:hAnsi="Arial" w:cs="Arial"/>
        </w:rPr>
        <w:t>going costs).</w:t>
      </w:r>
    </w:p>
    <w:p w14:paraId="552D49E0" w14:textId="77777777" w:rsidR="00357C60" w:rsidRDefault="00357C60" w:rsidP="00357C60">
      <w:pPr>
        <w:rPr>
          <w:rFonts w:cs="Arial"/>
        </w:rPr>
      </w:pPr>
      <w:r>
        <w:rPr>
          <w:rFonts w:cs="Arial"/>
        </w:rPr>
        <w:t>&lt;ESMA_QUESTION_FAC_43&gt;</w:t>
      </w:r>
    </w:p>
    <w:p w14:paraId="4577F649" w14:textId="77777777" w:rsidR="00357C60" w:rsidRDefault="00357C60" w:rsidP="00357C60">
      <w:pPr>
        <w:rPr>
          <w:rFonts w:cs="Arial"/>
        </w:rPr>
      </w:pPr>
      <w:permStart w:id="1812677251" w:edGrp="everyone"/>
      <w:r>
        <w:rPr>
          <w:rFonts w:cs="Arial"/>
        </w:rPr>
        <w:t>TYPE YOUR TEXT HERE</w:t>
      </w:r>
    </w:p>
    <w:permEnd w:id="1812677251"/>
    <w:p w14:paraId="2630152E" w14:textId="77777777" w:rsidR="00357C60" w:rsidRDefault="00357C60" w:rsidP="00357C60">
      <w:pPr>
        <w:rPr>
          <w:rFonts w:cs="Arial"/>
        </w:rPr>
      </w:pPr>
      <w:r>
        <w:rPr>
          <w:rFonts w:cs="Arial"/>
        </w:rPr>
        <w:t>&lt;ESMA_QUESTION_FAC_43&gt;</w:t>
      </w:r>
    </w:p>
    <w:p w14:paraId="1DA94434" w14:textId="77777777" w:rsidR="00357C60" w:rsidRDefault="00357C60" w:rsidP="00357C60">
      <w:pPr>
        <w:rPr>
          <w:rFonts w:cs="Arial"/>
        </w:rPr>
      </w:pPr>
    </w:p>
    <w:p w14:paraId="01AA451A"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that any further changes be made to the wholesale debt and derivatives securities note? Please advise of any costs and benefits that would be incurred by the further changes you propose.</w:t>
      </w:r>
    </w:p>
    <w:p w14:paraId="7C29B17C" w14:textId="77777777" w:rsidR="00357C60" w:rsidRDefault="00357C60" w:rsidP="00357C60">
      <w:pPr>
        <w:rPr>
          <w:rFonts w:cs="Arial"/>
        </w:rPr>
      </w:pPr>
      <w:r>
        <w:rPr>
          <w:rFonts w:cs="Arial"/>
        </w:rPr>
        <w:t>&lt;ESMA_QUESTION_FAC_44&gt;</w:t>
      </w:r>
    </w:p>
    <w:p w14:paraId="15E2F1F6" w14:textId="77777777" w:rsidR="00C53935" w:rsidRDefault="00C53935" w:rsidP="00C53935">
      <w:pPr>
        <w:rPr>
          <w:rFonts w:cs="Arial"/>
        </w:rPr>
      </w:pPr>
      <w:permStart w:id="797323371" w:edGrp="everyone"/>
      <w:r w:rsidRPr="00C53935">
        <w:rPr>
          <w:rFonts w:cs="Arial"/>
        </w:rPr>
        <w:t>While we fully support the inclusion of a declarative estimate of the total expenses related to the admi</w:t>
      </w:r>
      <w:r w:rsidRPr="00C53935">
        <w:rPr>
          <w:rFonts w:cs="Arial"/>
        </w:rPr>
        <w:t>s</w:t>
      </w:r>
      <w:r w:rsidRPr="00C53935">
        <w:rPr>
          <w:rFonts w:cs="Arial"/>
        </w:rPr>
        <w:t xml:space="preserve">sion to trading under section 6, we believe this section could be helpfully enhanced by </w:t>
      </w:r>
      <w:r w:rsidRPr="00C53935">
        <w:rPr>
          <w:rFonts w:cs="Arial"/>
          <w:b/>
        </w:rPr>
        <w:t>requiring the di</w:t>
      </w:r>
      <w:r w:rsidRPr="00C53935">
        <w:rPr>
          <w:rFonts w:cs="Arial"/>
          <w:b/>
        </w:rPr>
        <w:t>s</w:t>
      </w:r>
      <w:r w:rsidRPr="00C53935">
        <w:rPr>
          <w:rFonts w:cs="Arial"/>
          <w:b/>
        </w:rPr>
        <w:t>closure of expenses in a more granular way</w:t>
      </w:r>
      <w:r w:rsidRPr="00C53935">
        <w:rPr>
          <w:rFonts w:cs="Arial"/>
        </w:rPr>
        <w:t xml:space="preserve">. </w:t>
      </w:r>
    </w:p>
    <w:p w14:paraId="43CA0986" w14:textId="77777777" w:rsidR="00C53935" w:rsidRPr="00C53935" w:rsidRDefault="00C53935" w:rsidP="00C53935">
      <w:pPr>
        <w:rPr>
          <w:rFonts w:cs="Arial"/>
        </w:rPr>
      </w:pPr>
    </w:p>
    <w:p w14:paraId="3E692E41" w14:textId="77777777" w:rsidR="00C53935" w:rsidRDefault="00C53935" w:rsidP="00C53935">
      <w:pPr>
        <w:rPr>
          <w:rFonts w:cs="Arial"/>
        </w:rPr>
      </w:pPr>
      <w:r w:rsidRPr="00C53935">
        <w:rPr>
          <w:rFonts w:cs="Arial"/>
        </w:rPr>
        <w:t>For instance, fees could be broken down into categories covering legal, communications, accounting, structuring and placement, as well as regulatory and exchange fees. This would not create additional burdens for issuers as all these fees would anyway need to be identified and added up to produce the aggregate estimate figure initially requested.</w:t>
      </w:r>
    </w:p>
    <w:p w14:paraId="184ED43E" w14:textId="77777777" w:rsidR="00C53935" w:rsidRPr="00C53935" w:rsidRDefault="00C53935" w:rsidP="00C53935">
      <w:pPr>
        <w:rPr>
          <w:rFonts w:cs="Arial"/>
        </w:rPr>
      </w:pPr>
    </w:p>
    <w:p w14:paraId="668AE758" w14:textId="64203CD1" w:rsidR="00357C60" w:rsidRDefault="00C53935" w:rsidP="00C53935">
      <w:pPr>
        <w:rPr>
          <w:rFonts w:cs="Arial"/>
        </w:rPr>
      </w:pPr>
      <w:r w:rsidRPr="00C53935">
        <w:rPr>
          <w:rFonts w:cs="Arial"/>
        </w:rPr>
        <w:t>We believe presenting fees in a more granular fashion would encourage transparency and foster a better understanding of the repartition of admission to trading fees across all market participants involved. It would also give prospective issuers a much better point of comparison to assess the multiple budget strands of an admission to trading, which will vary considerably depending on the type of company, esp</w:t>
      </w:r>
      <w:r w:rsidRPr="00C53935">
        <w:rPr>
          <w:rFonts w:cs="Arial"/>
        </w:rPr>
        <w:t>e</w:t>
      </w:r>
      <w:r w:rsidRPr="00C53935">
        <w:rPr>
          <w:rFonts w:cs="Arial"/>
        </w:rPr>
        <w:t>cially when it comes to the communications budget.</w:t>
      </w:r>
    </w:p>
    <w:permEnd w:id="797323371"/>
    <w:p w14:paraId="79DA05BD" w14:textId="77777777" w:rsidR="00357C60" w:rsidRDefault="00357C60" w:rsidP="00357C60">
      <w:pPr>
        <w:rPr>
          <w:rFonts w:cs="Arial"/>
        </w:rPr>
      </w:pPr>
      <w:r>
        <w:rPr>
          <w:rFonts w:cs="Arial"/>
        </w:rPr>
        <w:t>&lt;ESMA_QUESTION_FAC_44&gt;</w:t>
      </w:r>
    </w:p>
    <w:p w14:paraId="3C1B1DA5" w14:textId="77777777" w:rsidR="00357C60" w:rsidRDefault="00357C60" w:rsidP="00357C60">
      <w:pPr>
        <w:rPr>
          <w:rFonts w:cs="Arial"/>
        </w:rPr>
      </w:pPr>
    </w:p>
    <w:p w14:paraId="774D11B0"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w:t>
      </w:r>
      <w:r w:rsidRPr="0064701F">
        <w:rPr>
          <w:rFonts w:ascii="Arial" w:hAnsi="Arial" w:cs="Arial"/>
        </w:rPr>
        <w:t>n</w:t>
      </w:r>
      <w:r w:rsidRPr="0064701F">
        <w:rPr>
          <w:rFonts w:ascii="Arial" w:hAnsi="Arial" w:cs="Arial"/>
        </w:rPr>
        <w:t>going costs).</w:t>
      </w:r>
    </w:p>
    <w:p w14:paraId="62AC8977" w14:textId="77777777" w:rsidR="00357C60" w:rsidRDefault="00357C60" w:rsidP="00357C60">
      <w:pPr>
        <w:rPr>
          <w:rFonts w:cs="Arial"/>
        </w:rPr>
      </w:pPr>
      <w:r>
        <w:rPr>
          <w:rFonts w:cs="Arial"/>
        </w:rPr>
        <w:t>&lt;ESMA_QUESTION_FAC_45&gt;</w:t>
      </w:r>
    </w:p>
    <w:p w14:paraId="1022963D" w14:textId="77777777" w:rsidR="00357C60" w:rsidRDefault="00357C60" w:rsidP="00357C60">
      <w:pPr>
        <w:rPr>
          <w:rFonts w:cs="Arial"/>
        </w:rPr>
      </w:pPr>
      <w:permStart w:id="1763403388" w:edGrp="everyone"/>
      <w:r>
        <w:rPr>
          <w:rFonts w:cs="Arial"/>
        </w:rPr>
        <w:t>TYPE YOUR TEXT HERE</w:t>
      </w:r>
    </w:p>
    <w:permEnd w:id="1763403388"/>
    <w:p w14:paraId="19EA6D3E" w14:textId="77777777" w:rsidR="00357C60" w:rsidRDefault="00357C60" w:rsidP="00357C60">
      <w:pPr>
        <w:rPr>
          <w:rFonts w:cs="Arial"/>
        </w:rPr>
      </w:pPr>
      <w:r>
        <w:rPr>
          <w:rFonts w:cs="Arial"/>
        </w:rPr>
        <w:t>&lt;ESMA_QUESTION_FAC_45&gt;</w:t>
      </w:r>
    </w:p>
    <w:p w14:paraId="516D9726" w14:textId="77777777" w:rsidR="00357C60" w:rsidRDefault="00357C60" w:rsidP="00357C60">
      <w:pPr>
        <w:rPr>
          <w:rFonts w:cs="Arial"/>
        </w:rPr>
      </w:pPr>
    </w:p>
    <w:p w14:paraId="744C6C69"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proposal to make derivate disclosures a building block?</w:t>
      </w:r>
    </w:p>
    <w:p w14:paraId="32E7EFA8" w14:textId="77777777" w:rsidR="00357C60" w:rsidRDefault="00357C60" w:rsidP="00357C60">
      <w:pPr>
        <w:rPr>
          <w:rFonts w:cs="Arial"/>
        </w:rPr>
      </w:pPr>
      <w:r>
        <w:rPr>
          <w:rFonts w:cs="Arial"/>
        </w:rPr>
        <w:t>&lt;ESMA_QUESTION_FAC_46&gt;</w:t>
      </w:r>
    </w:p>
    <w:p w14:paraId="06E1CF16" w14:textId="77777777" w:rsidR="00357C60" w:rsidRDefault="00357C60" w:rsidP="00357C60">
      <w:pPr>
        <w:rPr>
          <w:rFonts w:cs="Arial"/>
        </w:rPr>
      </w:pPr>
      <w:permStart w:id="1630370939" w:edGrp="everyone"/>
      <w:r>
        <w:rPr>
          <w:rFonts w:cs="Arial"/>
        </w:rPr>
        <w:t>TYPE YOUR TEXT HERE</w:t>
      </w:r>
    </w:p>
    <w:permEnd w:id="1630370939"/>
    <w:p w14:paraId="1FD2244F" w14:textId="77777777" w:rsidR="00357C60" w:rsidRDefault="00357C60" w:rsidP="00357C60">
      <w:pPr>
        <w:rPr>
          <w:rFonts w:cs="Arial"/>
        </w:rPr>
      </w:pPr>
      <w:r>
        <w:rPr>
          <w:rFonts w:cs="Arial"/>
        </w:rPr>
        <w:t>&lt;ESMA_QUESTION_FAC_46&gt;</w:t>
      </w:r>
    </w:p>
    <w:p w14:paraId="5BC7AFB5" w14:textId="77777777" w:rsidR="00357C60" w:rsidRDefault="00357C60" w:rsidP="00357C60">
      <w:pPr>
        <w:rPr>
          <w:rFonts w:cs="Arial"/>
        </w:rPr>
      </w:pPr>
    </w:p>
    <w:p w14:paraId="16AC97C3"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proposal to reclassify the how the return on deriv</w:t>
      </w:r>
      <w:r w:rsidRPr="0064701F">
        <w:rPr>
          <w:rFonts w:ascii="Arial" w:hAnsi="Arial" w:cs="Arial"/>
        </w:rPr>
        <w:t>a</w:t>
      </w:r>
      <w:r w:rsidRPr="0064701F">
        <w:rPr>
          <w:rFonts w:ascii="Arial" w:hAnsi="Arial" w:cs="Arial"/>
        </w:rPr>
        <w:t>tives take place from B to A? If not, please explain why.</w:t>
      </w:r>
    </w:p>
    <w:p w14:paraId="7646C19E" w14:textId="77777777" w:rsidR="00357C60" w:rsidRDefault="00357C60" w:rsidP="00357C60">
      <w:pPr>
        <w:rPr>
          <w:rFonts w:cs="Arial"/>
        </w:rPr>
      </w:pPr>
      <w:r>
        <w:rPr>
          <w:rFonts w:cs="Arial"/>
        </w:rPr>
        <w:t>&lt;ESMA_QUESTION_FAC_47&gt;</w:t>
      </w:r>
    </w:p>
    <w:p w14:paraId="137EC9EE" w14:textId="77777777" w:rsidR="00357C60" w:rsidRDefault="00357C60" w:rsidP="00357C60">
      <w:pPr>
        <w:rPr>
          <w:rFonts w:cs="Arial"/>
        </w:rPr>
      </w:pPr>
      <w:permStart w:id="833307069" w:edGrp="everyone"/>
      <w:r>
        <w:rPr>
          <w:rFonts w:cs="Arial"/>
        </w:rPr>
        <w:t>TYPE YOUR TEXT HERE</w:t>
      </w:r>
    </w:p>
    <w:permEnd w:id="833307069"/>
    <w:p w14:paraId="021568EF" w14:textId="77777777" w:rsidR="00357C60" w:rsidRDefault="00357C60" w:rsidP="00357C60">
      <w:pPr>
        <w:rPr>
          <w:rFonts w:cs="Arial"/>
        </w:rPr>
      </w:pPr>
      <w:r>
        <w:rPr>
          <w:rFonts w:cs="Arial"/>
        </w:rPr>
        <w:t>&lt;ESMA_QUESTION_FAC_47&gt;</w:t>
      </w:r>
    </w:p>
    <w:p w14:paraId="0A675884" w14:textId="77777777" w:rsidR="00357C60" w:rsidRDefault="00357C60" w:rsidP="00357C60">
      <w:pPr>
        <w:rPr>
          <w:rFonts w:cs="Arial"/>
        </w:rPr>
      </w:pPr>
    </w:p>
    <w:p w14:paraId="39BB8291"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agree with ESMA’s proposals to enhance the disclosure in relation to situations where investors may lose all or part of their investment?</w:t>
      </w:r>
    </w:p>
    <w:p w14:paraId="698CD180" w14:textId="77777777" w:rsidR="00357C60" w:rsidRDefault="00357C60" w:rsidP="00357C60">
      <w:pPr>
        <w:rPr>
          <w:rFonts w:cs="Arial"/>
        </w:rPr>
      </w:pPr>
      <w:r>
        <w:rPr>
          <w:rFonts w:cs="Arial"/>
        </w:rPr>
        <w:t>&lt;ESMA_QUESTION_FAC_48&gt;</w:t>
      </w:r>
    </w:p>
    <w:p w14:paraId="5A4E0E70" w14:textId="77777777" w:rsidR="00357C60" w:rsidRDefault="00357C60" w:rsidP="00357C60">
      <w:pPr>
        <w:rPr>
          <w:rFonts w:cs="Arial"/>
        </w:rPr>
      </w:pPr>
      <w:permStart w:id="2009017422" w:edGrp="everyone"/>
      <w:r>
        <w:rPr>
          <w:rFonts w:cs="Arial"/>
        </w:rPr>
        <w:t>TYPE YOUR TEXT HERE</w:t>
      </w:r>
    </w:p>
    <w:permEnd w:id="2009017422"/>
    <w:p w14:paraId="7F8CD0F3" w14:textId="77777777" w:rsidR="00357C60" w:rsidRDefault="00357C60" w:rsidP="00357C60">
      <w:pPr>
        <w:rPr>
          <w:rFonts w:cs="Arial"/>
        </w:rPr>
      </w:pPr>
      <w:r>
        <w:rPr>
          <w:rFonts w:cs="Arial"/>
        </w:rPr>
        <w:t>&lt;ESMA_QUESTION_FAC_48&gt;</w:t>
      </w:r>
    </w:p>
    <w:p w14:paraId="5838FA8E" w14:textId="77777777" w:rsidR="00357C60" w:rsidRDefault="00357C60" w:rsidP="00357C60">
      <w:pPr>
        <w:rPr>
          <w:rFonts w:cs="Arial"/>
        </w:rPr>
      </w:pPr>
    </w:p>
    <w:p w14:paraId="1CF0F23B"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that the requirements should be different where the return of the investment is linked to the credit of other assets (i.e. credit linked securities) than where the return is linked to the value of a security?</w:t>
      </w:r>
    </w:p>
    <w:p w14:paraId="62897056" w14:textId="77777777" w:rsidR="00357C60" w:rsidRDefault="00357C60" w:rsidP="00357C60">
      <w:pPr>
        <w:rPr>
          <w:rFonts w:cs="Arial"/>
        </w:rPr>
      </w:pPr>
      <w:r>
        <w:rPr>
          <w:rFonts w:cs="Arial"/>
        </w:rPr>
        <w:t>&lt;ESMA_QUESTION_FAC_49&gt;</w:t>
      </w:r>
    </w:p>
    <w:p w14:paraId="4DA78834" w14:textId="77777777" w:rsidR="00357C60" w:rsidRDefault="00357C60" w:rsidP="00357C60">
      <w:pPr>
        <w:rPr>
          <w:rFonts w:cs="Arial"/>
        </w:rPr>
      </w:pPr>
      <w:permStart w:id="1216362447" w:edGrp="everyone"/>
      <w:r>
        <w:rPr>
          <w:rFonts w:cs="Arial"/>
        </w:rPr>
        <w:t>TYPE YOUR TEXT HERE</w:t>
      </w:r>
    </w:p>
    <w:permEnd w:id="1216362447"/>
    <w:p w14:paraId="2F21217C" w14:textId="77777777" w:rsidR="00357C60" w:rsidRDefault="00357C60" w:rsidP="00357C60">
      <w:pPr>
        <w:rPr>
          <w:rFonts w:cs="Arial"/>
        </w:rPr>
      </w:pPr>
      <w:r>
        <w:rPr>
          <w:rFonts w:cs="Arial"/>
        </w:rPr>
        <w:t>&lt;ESMA_QUESTION_FAC_49&gt;</w:t>
      </w:r>
    </w:p>
    <w:p w14:paraId="250E6FC9" w14:textId="77777777" w:rsidR="00357C60" w:rsidRDefault="00357C60" w:rsidP="00357C60">
      <w:pPr>
        <w:rPr>
          <w:rFonts w:cs="Arial"/>
        </w:rPr>
      </w:pPr>
    </w:p>
    <w:p w14:paraId="35E32E6A"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that any further changes be made to the derivatives sec</w:t>
      </w:r>
      <w:r w:rsidRPr="0064701F">
        <w:rPr>
          <w:rFonts w:ascii="Arial" w:hAnsi="Arial" w:cs="Arial"/>
        </w:rPr>
        <w:t>u</w:t>
      </w:r>
      <w:r w:rsidRPr="0064701F">
        <w:rPr>
          <w:rFonts w:ascii="Arial" w:hAnsi="Arial" w:cs="Arial"/>
        </w:rPr>
        <w:t>rities building block? Please advise of any costs and benefits that would be i</w:t>
      </w:r>
      <w:r w:rsidRPr="0064701F">
        <w:rPr>
          <w:rFonts w:ascii="Arial" w:hAnsi="Arial" w:cs="Arial"/>
        </w:rPr>
        <w:t>n</w:t>
      </w:r>
      <w:r w:rsidRPr="0064701F">
        <w:rPr>
          <w:rFonts w:ascii="Arial" w:hAnsi="Arial" w:cs="Arial"/>
        </w:rPr>
        <w:t>curred by the further changes you propose.</w:t>
      </w:r>
    </w:p>
    <w:p w14:paraId="67785B6B" w14:textId="77777777" w:rsidR="00357C60" w:rsidRDefault="00357C60" w:rsidP="00357C60">
      <w:pPr>
        <w:rPr>
          <w:rFonts w:cs="Arial"/>
        </w:rPr>
      </w:pPr>
      <w:r>
        <w:rPr>
          <w:rFonts w:cs="Arial"/>
        </w:rPr>
        <w:t>&lt;ESMA_QUESTION_FAC_50&gt;</w:t>
      </w:r>
    </w:p>
    <w:p w14:paraId="0F57F995" w14:textId="77777777" w:rsidR="00357C60" w:rsidRDefault="00357C60" w:rsidP="00357C60">
      <w:pPr>
        <w:rPr>
          <w:rFonts w:cs="Arial"/>
        </w:rPr>
      </w:pPr>
      <w:permStart w:id="2090404877" w:edGrp="everyone"/>
      <w:r>
        <w:rPr>
          <w:rFonts w:cs="Arial"/>
        </w:rPr>
        <w:t>TYPE YOUR TEXT HERE</w:t>
      </w:r>
    </w:p>
    <w:permEnd w:id="2090404877"/>
    <w:p w14:paraId="3D0E7736" w14:textId="77777777" w:rsidR="00357C60" w:rsidRDefault="00357C60" w:rsidP="00357C60">
      <w:pPr>
        <w:rPr>
          <w:rFonts w:cs="Arial"/>
        </w:rPr>
      </w:pPr>
      <w:r>
        <w:rPr>
          <w:rFonts w:cs="Arial"/>
        </w:rPr>
        <w:t>&lt;ESMA_QUESTION_FAC_50&gt;</w:t>
      </w:r>
    </w:p>
    <w:p w14:paraId="6F00214A" w14:textId="77777777" w:rsidR="00357C60" w:rsidRDefault="00357C60" w:rsidP="00357C60">
      <w:pPr>
        <w:rPr>
          <w:rFonts w:cs="Arial"/>
        </w:rPr>
      </w:pPr>
    </w:p>
    <w:p w14:paraId="730A0971"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w:t>
      </w:r>
      <w:r w:rsidRPr="0064701F">
        <w:rPr>
          <w:rFonts w:ascii="Arial" w:hAnsi="Arial" w:cs="Arial"/>
        </w:rPr>
        <w:t>n</w:t>
      </w:r>
      <w:r w:rsidRPr="0064701F">
        <w:rPr>
          <w:rFonts w:ascii="Arial" w:hAnsi="Arial" w:cs="Arial"/>
        </w:rPr>
        <w:t>going costs).</w:t>
      </w:r>
    </w:p>
    <w:p w14:paraId="6319341A" w14:textId="77777777" w:rsidR="00357C60" w:rsidRDefault="00357C60" w:rsidP="00357C60">
      <w:pPr>
        <w:rPr>
          <w:rFonts w:cs="Arial"/>
        </w:rPr>
      </w:pPr>
      <w:r>
        <w:rPr>
          <w:rFonts w:cs="Arial"/>
        </w:rPr>
        <w:t>&lt;ESMA_QUESTION_FAC_51&gt;</w:t>
      </w:r>
    </w:p>
    <w:p w14:paraId="58F0B39E" w14:textId="77777777" w:rsidR="00357C60" w:rsidRDefault="00357C60" w:rsidP="00357C60">
      <w:pPr>
        <w:rPr>
          <w:rFonts w:cs="Arial"/>
        </w:rPr>
      </w:pPr>
      <w:permStart w:id="1938900005" w:edGrp="everyone"/>
      <w:r>
        <w:rPr>
          <w:rFonts w:cs="Arial"/>
        </w:rPr>
        <w:t>TYPE YOUR TEXT HERE</w:t>
      </w:r>
    </w:p>
    <w:permEnd w:id="1938900005"/>
    <w:p w14:paraId="25279D00" w14:textId="77777777" w:rsidR="00357C60" w:rsidRDefault="00357C60" w:rsidP="00357C60">
      <w:pPr>
        <w:rPr>
          <w:rFonts w:cs="Arial"/>
        </w:rPr>
      </w:pPr>
      <w:r>
        <w:rPr>
          <w:rFonts w:cs="Arial"/>
        </w:rPr>
        <w:t>&lt;ESMA_QUESTION_FAC_51&gt;</w:t>
      </w:r>
    </w:p>
    <w:p w14:paraId="7BBED25A" w14:textId="77777777" w:rsidR="00357C60" w:rsidRDefault="00357C60" w:rsidP="00357C60">
      <w:pPr>
        <w:rPr>
          <w:rFonts w:cs="Arial"/>
        </w:rPr>
      </w:pPr>
    </w:p>
    <w:p w14:paraId="6298C03A"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proposed amendments to the annex relating to the underlying share?</w:t>
      </w:r>
    </w:p>
    <w:p w14:paraId="191362E4" w14:textId="77777777" w:rsidR="00357C60" w:rsidRDefault="00357C60" w:rsidP="00357C60">
      <w:pPr>
        <w:rPr>
          <w:rFonts w:cs="Arial"/>
        </w:rPr>
      </w:pPr>
      <w:r>
        <w:rPr>
          <w:rFonts w:cs="Arial"/>
        </w:rPr>
        <w:t>&lt;ESMA_QUESTION_FAC_52&gt;</w:t>
      </w:r>
    </w:p>
    <w:p w14:paraId="17C574EF" w14:textId="77777777" w:rsidR="00357C60" w:rsidRDefault="00357C60" w:rsidP="00357C60">
      <w:pPr>
        <w:rPr>
          <w:rFonts w:cs="Arial"/>
        </w:rPr>
      </w:pPr>
      <w:permStart w:id="1121016135" w:edGrp="everyone"/>
      <w:r>
        <w:rPr>
          <w:rFonts w:cs="Arial"/>
        </w:rPr>
        <w:t>TYPE YOUR TEXT HERE</w:t>
      </w:r>
    </w:p>
    <w:permEnd w:id="1121016135"/>
    <w:p w14:paraId="0D23BFD5" w14:textId="77777777" w:rsidR="00357C60" w:rsidRDefault="00357C60" w:rsidP="00357C60">
      <w:pPr>
        <w:rPr>
          <w:rFonts w:cs="Arial"/>
        </w:rPr>
      </w:pPr>
      <w:r>
        <w:rPr>
          <w:rFonts w:cs="Arial"/>
        </w:rPr>
        <w:t>&lt;ESMA_QUESTION_FAC_52&gt;</w:t>
      </w:r>
    </w:p>
    <w:p w14:paraId="2F82FB0A" w14:textId="77777777" w:rsidR="00357C60" w:rsidRDefault="00357C60" w:rsidP="00357C60">
      <w:pPr>
        <w:rPr>
          <w:rFonts w:cs="Arial"/>
        </w:rPr>
      </w:pPr>
    </w:p>
    <w:p w14:paraId="4EE56C00"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w:t>
      </w:r>
      <w:r w:rsidRPr="0064701F">
        <w:rPr>
          <w:rFonts w:ascii="Arial" w:hAnsi="Arial" w:cs="Arial"/>
        </w:rPr>
        <w:t>n</w:t>
      </w:r>
      <w:r w:rsidRPr="0064701F">
        <w:rPr>
          <w:rFonts w:ascii="Arial" w:hAnsi="Arial" w:cs="Arial"/>
        </w:rPr>
        <w:t>going costs).</w:t>
      </w:r>
    </w:p>
    <w:p w14:paraId="526D0CC6" w14:textId="77777777" w:rsidR="00357C60" w:rsidRDefault="00357C60" w:rsidP="00357C60">
      <w:pPr>
        <w:rPr>
          <w:rFonts w:cs="Arial"/>
        </w:rPr>
      </w:pPr>
      <w:r>
        <w:rPr>
          <w:rFonts w:cs="Arial"/>
        </w:rPr>
        <w:t>&lt;ESMA_QUESTION_FAC_53&gt;</w:t>
      </w:r>
    </w:p>
    <w:p w14:paraId="3C8FDA6D" w14:textId="77777777" w:rsidR="00357C60" w:rsidRDefault="00357C60" w:rsidP="00357C60">
      <w:pPr>
        <w:rPr>
          <w:rFonts w:cs="Arial"/>
        </w:rPr>
      </w:pPr>
      <w:permStart w:id="138349631" w:edGrp="everyone"/>
      <w:r>
        <w:rPr>
          <w:rFonts w:cs="Arial"/>
        </w:rPr>
        <w:t>TYPE YOUR TEXT HERE</w:t>
      </w:r>
    </w:p>
    <w:permEnd w:id="138349631"/>
    <w:p w14:paraId="75BB60E9" w14:textId="77777777" w:rsidR="00357C60" w:rsidRDefault="00357C60" w:rsidP="00357C60">
      <w:pPr>
        <w:rPr>
          <w:rFonts w:cs="Arial"/>
        </w:rPr>
      </w:pPr>
      <w:r>
        <w:rPr>
          <w:rFonts w:cs="Arial"/>
        </w:rPr>
        <w:t>&lt;ESMA_QUESTION_FAC_53&gt;</w:t>
      </w:r>
    </w:p>
    <w:p w14:paraId="3081B844" w14:textId="77777777" w:rsidR="00357C60" w:rsidRDefault="00357C60" w:rsidP="00357C60">
      <w:pPr>
        <w:rPr>
          <w:rFonts w:cs="Arial"/>
        </w:rPr>
      </w:pPr>
    </w:p>
    <w:p w14:paraId="7B86D8A6"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that the annex for third countries and their regional and local authorities should remain unchanged (with the exception of the reference to Me</w:t>
      </w:r>
      <w:r w:rsidRPr="0064701F">
        <w:rPr>
          <w:rFonts w:ascii="Arial" w:hAnsi="Arial" w:cs="Arial"/>
        </w:rPr>
        <w:t>m</w:t>
      </w:r>
      <w:r w:rsidRPr="0064701F">
        <w:rPr>
          <w:rFonts w:ascii="Arial" w:hAnsi="Arial" w:cs="Arial"/>
        </w:rPr>
        <w:t>ber States)?</w:t>
      </w:r>
    </w:p>
    <w:p w14:paraId="7F32513C" w14:textId="77777777" w:rsidR="00357C60" w:rsidRDefault="00357C60" w:rsidP="00357C60">
      <w:pPr>
        <w:rPr>
          <w:rFonts w:cs="Arial"/>
        </w:rPr>
      </w:pPr>
      <w:r>
        <w:rPr>
          <w:rFonts w:cs="Arial"/>
        </w:rPr>
        <w:t>&lt;ESMA_QUESTION_FAC_54&gt;</w:t>
      </w:r>
    </w:p>
    <w:p w14:paraId="48637198" w14:textId="77777777" w:rsidR="00357C60" w:rsidRDefault="00357C60" w:rsidP="00357C60">
      <w:pPr>
        <w:rPr>
          <w:rFonts w:cs="Arial"/>
        </w:rPr>
      </w:pPr>
      <w:permStart w:id="105847989" w:edGrp="everyone"/>
      <w:r>
        <w:rPr>
          <w:rFonts w:cs="Arial"/>
        </w:rPr>
        <w:t>TYPE YOUR TEXT HERE</w:t>
      </w:r>
    </w:p>
    <w:permEnd w:id="105847989"/>
    <w:p w14:paraId="2A09A55E" w14:textId="77777777" w:rsidR="00357C60" w:rsidRDefault="00357C60" w:rsidP="00357C60">
      <w:pPr>
        <w:rPr>
          <w:rFonts w:cs="Arial"/>
        </w:rPr>
      </w:pPr>
      <w:r>
        <w:rPr>
          <w:rFonts w:cs="Arial"/>
        </w:rPr>
        <w:t>&lt;ESMA_QUESTION_FAC_54&gt;</w:t>
      </w:r>
    </w:p>
    <w:p w14:paraId="4F19D61F" w14:textId="77777777" w:rsidR="00357C60" w:rsidRDefault="00357C60" w:rsidP="00357C60">
      <w:pPr>
        <w:rPr>
          <w:rFonts w:cs="Arial"/>
        </w:rPr>
      </w:pPr>
    </w:p>
    <w:p w14:paraId="2D384E56"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proposal relating to the asset backed securities re</w:t>
      </w:r>
      <w:r w:rsidRPr="0064701F">
        <w:rPr>
          <w:rFonts w:ascii="Arial" w:hAnsi="Arial" w:cs="Arial"/>
        </w:rPr>
        <w:t>g</w:t>
      </w:r>
      <w:r w:rsidRPr="0064701F">
        <w:rPr>
          <w:rFonts w:ascii="Arial" w:hAnsi="Arial" w:cs="Arial"/>
        </w:rPr>
        <w:t>istration document?</w:t>
      </w:r>
    </w:p>
    <w:p w14:paraId="6422025F" w14:textId="77777777" w:rsidR="00357C60" w:rsidRDefault="00357C60" w:rsidP="00357C60">
      <w:pPr>
        <w:rPr>
          <w:rFonts w:cs="Arial"/>
        </w:rPr>
      </w:pPr>
      <w:r>
        <w:rPr>
          <w:rFonts w:cs="Arial"/>
        </w:rPr>
        <w:t>&lt;ESMA_QUESTION_FAC_55&gt;</w:t>
      </w:r>
    </w:p>
    <w:p w14:paraId="07C1DB25" w14:textId="77777777" w:rsidR="00357C60" w:rsidRDefault="00357C60" w:rsidP="00357C60">
      <w:pPr>
        <w:rPr>
          <w:rFonts w:cs="Arial"/>
        </w:rPr>
      </w:pPr>
      <w:permStart w:id="163523956" w:edGrp="everyone"/>
      <w:r>
        <w:rPr>
          <w:rFonts w:cs="Arial"/>
        </w:rPr>
        <w:t>TYPE YOUR TEXT HERE</w:t>
      </w:r>
    </w:p>
    <w:permEnd w:id="163523956"/>
    <w:p w14:paraId="3300CBBF" w14:textId="77777777" w:rsidR="00357C60" w:rsidRDefault="00357C60" w:rsidP="00357C60">
      <w:pPr>
        <w:rPr>
          <w:rFonts w:cs="Arial"/>
        </w:rPr>
      </w:pPr>
      <w:r>
        <w:rPr>
          <w:rFonts w:cs="Arial"/>
        </w:rPr>
        <w:t>&lt;ESMA_QUESTION_FAC_55&gt;</w:t>
      </w:r>
    </w:p>
    <w:p w14:paraId="409525CB" w14:textId="77777777" w:rsidR="00357C60" w:rsidRDefault="00357C60" w:rsidP="00357C60">
      <w:pPr>
        <w:rPr>
          <w:rFonts w:cs="Arial"/>
        </w:rPr>
      </w:pPr>
    </w:p>
    <w:p w14:paraId="34D7BA8F"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w:t>
      </w:r>
      <w:r w:rsidRPr="0064701F">
        <w:rPr>
          <w:rFonts w:ascii="Arial" w:hAnsi="Arial" w:cs="Arial"/>
        </w:rPr>
        <w:t>n</w:t>
      </w:r>
      <w:r w:rsidRPr="0064701F">
        <w:rPr>
          <w:rFonts w:ascii="Arial" w:hAnsi="Arial" w:cs="Arial"/>
        </w:rPr>
        <w:t>going costs).</w:t>
      </w:r>
    </w:p>
    <w:p w14:paraId="531CC34F" w14:textId="77777777" w:rsidR="00357C60" w:rsidRDefault="00357C60" w:rsidP="00357C60">
      <w:pPr>
        <w:rPr>
          <w:rFonts w:cs="Arial"/>
        </w:rPr>
      </w:pPr>
      <w:r>
        <w:rPr>
          <w:rFonts w:cs="Arial"/>
        </w:rPr>
        <w:t>&lt;ESMA_QUESTION_FAC_56&gt;</w:t>
      </w:r>
    </w:p>
    <w:p w14:paraId="117D92DB" w14:textId="77777777" w:rsidR="00357C60" w:rsidRDefault="00357C60" w:rsidP="00357C60">
      <w:pPr>
        <w:rPr>
          <w:rFonts w:cs="Arial"/>
        </w:rPr>
      </w:pPr>
      <w:permStart w:id="1751127930" w:edGrp="everyone"/>
      <w:r>
        <w:rPr>
          <w:rFonts w:cs="Arial"/>
        </w:rPr>
        <w:t>TYPE YOUR TEXT HERE</w:t>
      </w:r>
    </w:p>
    <w:permEnd w:id="1751127930"/>
    <w:p w14:paraId="19779747" w14:textId="77777777" w:rsidR="00357C60" w:rsidRDefault="00357C60" w:rsidP="00357C60">
      <w:pPr>
        <w:rPr>
          <w:rFonts w:cs="Arial"/>
        </w:rPr>
      </w:pPr>
      <w:r>
        <w:rPr>
          <w:rFonts w:cs="Arial"/>
        </w:rPr>
        <w:t>&lt;ESMA_QUESTION_FAC_56&gt;</w:t>
      </w:r>
    </w:p>
    <w:p w14:paraId="1BF34FB8" w14:textId="77777777" w:rsidR="00357C60" w:rsidRDefault="00357C60" w:rsidP="00357C60">
      <w:pPr>
        <w:rPr>
          <w:rFonts w:cs="Arial"/>
        </w:rPr>
      </w:pPr>
    </w:p>
    <w:p w14:paraId="6045FFE9"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proposal relating to the asset backed securities building block?</w:t>
      </w:r>
    </w:p>
    <w:p w14:paraId="78778514" w14:textId="77777777" w:rsidR="00357C60" w:rsidRDefault="00357C60" w:rsidP="00357C60">
      <w:pPr>
        <w:rPr>
          <w:rFonts w:cs="Arial"/>
        </w:rPr>
      </w:pPr>
      <w:r>
        <w:rPr>
          <w:rFonts w:cs="Arial"/>
        </w:rPr>
        <w:t>&lt;ESMA_QUESTION_FAC_57&gt;</w:t>
      </w:r>
    </w:p>
    <w:p w14:paraId="1C393EA3" w14:textId="77777777" w:rsidR="00357C60" w:rsidRDefault="00357C60" w:rsidP="00357C60">
      <w:pPr>
        <w:rPr>
          <w:rFonts w:cs="Arial"/>
        </w:rPr>
      </w:pPr>
      <w:permStart w:id="488859004" w:edGrp="everyone"/>
      <w:r>
        <w:rPr>
          <w:rFonts w:cs="Arial"/>
        </w:rPr>
        <w:t>TYPE YOUR TEXT HERE</w:t>
      </w:r>
    </w:p>
    <w:permEnd w:id="488859004"/>
    <w:p w14:paraId="5B24BC1E" w14:textId="77777777" w:rsidR="00357C60" w:rsidRDefault="00357C60" w:rsidP="00357C60">
      <w:pPr>
        <w:rPr>
          <w:rFonts w:cs="Arial"/>
        </w:rPr>
      </w:pPr>
      <w:r>
        <w:rPr>
          <w:rFonts w:cs="Arial"/>
        </w:rPr>
        <w:t>&lt;ESMA_QUESTION_FAC_57&gt;</w:t>
      </w:r>
    </w:p>
    <w:p w14:paraId="2B51C0FD" w14:textId="77777777" w:rsidR="00357C60" w:rsidRDefault="00357C60" w:rsidP="00357C60">
      <w:pPr>
        <w:rPr>
          <w:rFonts w:cs="Arial"/>
        </w:rPr>
      </w:pPr>
    </w:p>
    <w:p w14:paraId="7A656793"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proposal to allow reduced disclosure where the s</w:t>
      </w:r>
      <w:r w:rsidRPr="0064701F">
        <w:rPr>
          <w:rFonts w:ascii="Arial" w:hAnsi="Arial" w:cs="Arial"/>
        </w:rPr>
        <w:t>e</w:t>
      </w:r>
      <w:r w:rsidRPr="0064701F">
        <w:rPr>
          <w:rFonts w:ascii="Arial" w:hAnsi="Arial" w:cs="Arial"/>
        </w:rPr>
        <w:t>curities comprising the assets are listed on an SME Growth Market?</w:t>
      </w:r>
    </w:p>
    <w:p w14:paraId="1F435F0D" w14:textId="77777777" w:rsidR="00357C60" w:rsidRDefault="00357C60" w:rsidP="00357C60">
      <w:pPr>
        <w:rPr>
          <w:rFonts w:cs="Arial"/>
        </w:rPr>
      </w:pPr>
      <w:r>
        <w:rPr>
          <w:rFonts w:cs="Arial"/>
        </w:rPr>
        <w:t>&lt;ESMA_QUESTION_FAC_58&gt;</w:t>
      </w:r>
    </w:p>
    <w:p w14:paraId="76A237E2" w14:textId="77777777" w:rsidR="00357C60" w:rsidRDefault="00357C60" w:rsidP="00357C60">
      <w:pPr>
        <w:rPr>
          <w:rFonts w:cs="Arial"/>
        </w:rPr>
      </w:pPr>
      <w:permStart w:id="285217172" w:edGrp="everyone"/>
      <w:r>
        <w:rPr>
          <w:rFonts w:cs="Arial"/>
        </w:rPr>
        <w:t>TYPE YOUR TEXT HERE</w:t>
      </w:r>
    </w:p>
    <w:permEnd w:id="285217172"/>
    <w:p w14:paraId="4846C1DA" w14:textId="77777777" w:rsidR="00357C60" w:rsidRDefault="00357C60" w:rsidP="00357C60">
      <w:pPr>
        <w:rPr>
          <w:rFonts w:cs="Arial"/>
        </w:rPr>
      </w:pPr>
      <w:r>
        <w:rPr>
          <w:rFonts w:cs="Arial"/>
        </w:rPr>
        <w:t>&lt;ESMA_QUESTION_FAC_58&gt;</w:t>
      </w:r>
    </w:p>
    <w:p w14:paraId="5D879FA3" w14:textId="77777777" w:rsidR="00357C60" w:rsidRDefault="00357C60" w:rsidP="00357C60">
      <w:pPr>
        <w:rPr>
          <w:rFonts w:cs="Arial"/>
        </w:rPr>
      </w:pPr>
    </w:p>
    <w:p w14:paraId="37040915"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w:t>
      </w:r>
      <w:r w:rsidRPr="0064701F">
        <w:rPr>
          <w:rFonts w:ascii="Arial" w:hAnsi="Arial" w:cs="Arial"/>
        </w:rPr>
        <w:t>n</w:t>
      </w:r>
      <w:r w:rsidRPr="0064701F">
        <w:rPr>
          <w:rFonts w:ascii="Arial" w:hAnsi="Arial" w:cs="Arial"/>
        </w:rPr>
        <w:t>going costs).</w:t>
      </w:r>
    </w:p>
    <w:p w14:paraId="30DD2E71" w14:textId="77777777" w:rsidR="00357C60" w:rsidRDefault="00357C60" w:rsidP="00357C60">
      <w:pPr>
        <w:rPr>
          <w:rFonts w:cs="Arial"/>
        </w:rPr>
      </w:pPr>
      <w:r>
        <w:rPr>
          <w:rFonts w:cs="Arial"/>
        </w:rPr>
        <w:t>&lt;ESMA_QUESTION_FAC_59&gt;</w:t>
      </w:r>
    </w:p>
    <w:p w14:paraId="304B674A" w14:textId="77777777" w:rsidR="00357C60" w:rsidRDefault="00357C60" w:rsidP="00357C60">
      <w:pPr>
        <w:rPr>
          <w:rFonts w:cs="Arial"/>
        </w:rPr>
      </w:pPr>
      <w:permStart w:id="1151686863" w:edGrp="everyone"/>
      <w:r>
        <w:rPr>
          <w:rFonts w:cs="Arial"/>
        </w:rPr>
        <w:t>TYPE YOUR TEXT HERE</w:t>
      </w:r>
    </w:p>
    <w:permEnd w:id="1151686863"/>
    <w:p w14:paraId="57C64B3D" w14:textId="77777777" w:rsidR="00357C60" w:rsidRDefault="00357C60" w:rsidP="00357C60">
      <w:pPr>
        <w:rPr>
          <w:rFonts w:cs="Arial"/>
        </w:rPr>
      </w:pPr>
      <w:r>
        <w:rPr>
          <w:rFonts w:cs="Arial"/>
        </w:rPr>
        <w:t>&lt;ESMA_QUESTION_FAC_59&gt;</w:t>
      </w:r>
    </w:p>
    <w:p w14:paraId="6D413654" w14:textId="77777777" w:rsidR="00357C60" w:rsidRDefault="00357C60" w:rsidP="00357C60">
      <w:pPr>
        <w:rPr>
          <w:rFonts w:cs="Arial"/>
        </w:rPr>
      </w:pPr>
    </w:p>
    <w:p w14:paraId="79CE262E"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amendments to the pro forma building block? Should any further amendments be made to this annex? Please advise of any costs and benefits implied by the further changes you propose.</w:t>
      </w:r>
    </w:p>
    <w:p w14:paraId="749BA1AD" w14:textId="77777777" w:rsidR="00357C60" w:rsidRDefault="00357C60" w:rsidP="00357C60">
      <w:pPr>
        <w:rPr>
          <w:rFonts w:cs="Arial"/>
        </w:rPr>
      </w:pPr>
      <w:r>
        <w:rPr>
          <w:rFonts w:cs="Arial"/>
        </w:rPr>
        <w:t>&lt;ESMA_QUESTION_FAC_60&gt;</w:t>
      </w:r>
    </w:p>
    <w:p w14:paraId="11966A81" w14:textId="77777777" w:rsidR="00357C60" w:rsidRDefault="00357C60" w:rsidP="00357C60">
      <w:pPr>
        <w:rPr>
          <w:rFonts w:cs="Arial"/>
        </w:rPr>
      </w:pPr>
      <w:permStart w:id="984692687" w:edGrp="everyone"/>
      <w:r>
        <w:rPr>
          <w:rFonts w:cs="Arial"/>
        </w:rPr>
        <w:t>TYPE YOUR TEXT HERE</w:t>
      </w:r>
    </w:p>
    <w:permEnd w:id="984692687"/>
    <w:p w14:paraId="528085B1" w14:textId="77777777" w:rsidR="00357C60" w:rsidRDefault="00357C60" w:rsidP="00357C60">
      <w:pPr>
        <w:rPr>
          <w:rFonts w:cs="Arial"/>
        </w:rPr>
      </w:pPr>
      <w:r>
        <w:rPr>
          <w:rFonts w:cs="Arial"/>
        </w:rPr>
        <w:t>&lt;ESMA_QUESTION_FAC_60&gt;</w:t>
      </w:r>
    </w:p>
    <w:p w14:paraId="2795C54C" w14:textId="77777777" w:rsidR="00357C60" w:rsidRDefault="00357C60" w:rsidP="00357C60">
      <w:pPr>
        <w:rPr>
          <w:rFonts w:cs="Arial"/>
        </w:rPr>
      </w:pPr>
    </w:p>
    <w:p w14:paraId="37BEC0F6"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that the additional building block for guarantees does not need to change other than the minor amendments proposed by ESMA?</w:t>
      </w:r>
    </w:p>
    <w:p w14:paraId="2BFD7ABB" w14:textId="77777777" w:rsidR="00357C60" w:rsidRDefault="00357C60" w:rsidP="00357C60">
      <w:pPr>
        <w:rPr>
          <w:rFonts w:cs="Arial"/>
        </w:rPr>
      </w:pPr>
      <w:r>
        <w:rPr>
          <w:rFonts w:cs="Arial"/>
        </w:rPr>
        <w:t>&lt;ESMA_QUESTION_FAC_61&gt;</w:t>
      </w:r>
    </w:p>
    <w:p w14:paraId="365A17D9" w14:textId="77777777" w:rsidR="00357C60" w:rsidRDefault="00357C60" w:rsidP="00357C60">
      <w:pPr>
        <w:rPr>
          <w:rFonts w:cs="Arial"/>
        </w:rPr>
      </w:pPr>
      <w:permStart w:id="995973747" w:edGrp="everyone"/>
      <w:r>
        <w:rPr>
          <w:rFonts w:cs="Arial"/>
        </w:rPr>
        <w:t>TYPE YOUR TEXT HERE</w:t>
      </w:r>
    </w:p>
    <w:permEnd w:id="995973747"/>
    <w:p w14:paraId="3951B759" w14:textId="77777777" w:rsidR="00357C60" w:rsidRDefault="00357C60" w:rsidP="00357C60">
      <w:pPr>
        <w:rPr>
          <w:rFonts w:cs="Arial"/>
        </w:rPr>
      </w:pPr>
      <w:r>
        <w:rPr>
          <w:rFonts w:cs="Arial"/>
        </w:rPr>
        <w:t>&lt;ESMA_QUESTION_FAC_61&gt;</w:t>
      </w:r>
    </w:p>
    <w:p w14:paraId="0EF3B12B" w14:textId="77777777" w:rsidR="00357C60" w:rsidRDefault="00357C60" w:rsidP="00357C60">
      <w:pPr>
        <w:rPr>
          <w:rFonts w:cs="Arial"/>
        </w:rPr>
      </w:pPr>
    </w:p>
    <w:p w14:paraId="35E07E50"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think that depository receipts are similar enough to equity econo</w:t>
      </w:r>
      <w:r w:rsidRPr="0064701F">
        <w:rPr>
          <w:rFonts w:ascii="Arial" w:hAnsi="Arial" w:cs="Arial"/>
        </w:rPr>
        <w:t>m</w:t>
      </w:r>
      <w:r w:rsidRPr="0064701F">
        <w:rPr>
          <w:rFonts w:ascii="Arial" w:hAnsi="Arial" w:cs="Arial"/>
        </w:rPr>
        <w:t>ically to require the inclusion of a working capital statement and / or a capitalis</w:t>
      </w:r>
      <w:r w:rsidRPr="0064701F">
        <w:rPr>
          <w:rFonts w:ascii="Arial" w:hAnsi="Arial" w:cs="Arial"/>
        </w:rPr>
        <w:t>a</w:t>
      </w:r>
      <w:r w:rsidRPr="0064701F">
        <w:rPr>
          <w:rFonts w:ascii="Arial" w:hAnsi="Arial" w:cs="Arial"/>
        </w:rPr>
        <w:t>tion and indebtedness statement? Please advise of any costs and benefits that would be incurred as a result of this additional disclosures.</w:t>
      </w:r>
    </w:p>
    <w:p w14:paraId="005A85AE" w14:textId="77777777" w:rsidR="00357C60" w:rsidRDefault="00357C60" w:rsidP="00357C60">
      <w:pPr>
        <w:rPr>
          <w:rFonts w:cs="Arial"/>
        </w:rPr>
      </w:pPr>
      <w:r>
        <w:rPr>
          <w:rFonts w:cs="Arial"/>
        </w:rPr>
        <w:t>&lt;ESMA_QUESTION_FAC_62&gt;</w:t>
      </w:r>
    </w:p>
    <w:p w14:paraId="2BC703AF" w14:textId="77777777" w:rsidR="00357C60" w:rsidRDefault="00357C60" w:rsidP="00357C60">
      <w:pPr>
        <w:rPr>
          <w:rFonts w:cs="Arial"/>
        </w:rPr>
      </w:pPr>
      <w:permStart w:id="1119554595" w:edGrp="everyone"/>
      <w:r>
        <w:rPr>
          <w:rFonts w:cs="Arial"/>
        </w:rPr>
        <w:t>TYPE YOUR TEXT HERE</w:t>
      </w:r>
    </w:p>
    <w:permEnd w:id="1119554595"/>
    <w:p w14:paraId="0CE50F25" w14:textId="77777777" w:rsidR="00357C60" w:rsidRDefault="00357C60" w:rsidP="00357C60">
      <w:pPr>
        <w:rPr>
          <w:rFonts w:cs="Arial"/>
        </w:rPr>
      </w:pPr>
      <w:r>
        <w:rPr>
          <w:rFonts w:cs="Arial"/>
        </w:rPr>
        <w:t>&lt;ESMA_QUESTION_FAC_62&gt;</w:t>
      </w:r>
    </w:p>
    <w:p w14:paraId="4A82B3A4" w14:textId="77777777" w:rsidR="00357C60" w:rsidRDefault="00357C60" w:rsidP="00357C60">
      <w:pPr>
        <w:rPr>
          <w:rFonts w:cs="Arial"/>
        </w:rPr>
      </w:pPr>
    </w:p>
    <w:p w14:paraId="13327312"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w:t>
      </w:r>
      <w:r w:rsidRPr="0064701F">
        <w:rPr>
          <w:rFonts w:ascii="Arial" w:hAnsi="Arial" w:cs="Arial"/>
        </w:rPr>
        <w:t>n</w:t>
      </w:r>
      <w:r w:rsidRPr="0064701F">
        <w:rPr>
          <w:rFonts w:ascii="Arial" w:hAnsi="Arial" w:cs="Arial"/>
        </w:rPr>
        <w:t>going costs).</w:t>
      </w:r>
    </w:p>
    <w:p w14:paraId="117540E0" w14:textId="77777777" w:rsidR="00357C60" w:rsidRDefault="00357C60" w:rsidP="00357C60">
      <w:pPr>
        <w:rPr>
          <w:rFonts w:cs="Arial"/>
        </w:rPr>
      </w:pPr>
      <w:r>
        <w:rPr>
          <w:rFonts w:cs="Arial"/>
        </w:rPr>
        <w:t>&lt;ESMA_QUESTION_FAC_63&gt;</w:t>
      </w:r>
    </w:p>
    <w:p w14:paraId="5A4681DA" w14:textId="77777777" w:rsidR="00357C60" w:rsidRDefault="00357C60" w:rsidP="00357C60">
      <w:pPr>
        <w:rPr>
          <w:rFonts w:cs="Arial"/>
        </w:rPr>
      </w:pPr>
      <w:permStart w:id="1217349071" w:edGrp="everyone"/>
      <w:r>
        <w:rPr>
          <w:rFonts w:cs="Arial"/>
        </w:rPr>
        <w:t>TYPE YOUR TEXT HERE</w:t>
      </w:r>
    </w:p>
    <w:permEnd w:id="1217349071"/>
    <w:p w14:paraId="5DF0760A" w14:textId="77777777" w:rsidR="00357C60" w:rsidRDefault="00357C60" w:rsidP="00357C60">
      <w:pPr>
        <w:rPr>
          <w:rFonts w:cs="Arial"/>
        </w:rPr>
      </w:pPr>
      <w:r>
        <w:rPr>
          <w:rFonts w:cs="Arial"/>
        </w:rPr>
        <w:t>&lt;ESMA_QUESTION_FAC_63&gt;</w:t>
      </w:r>
    </w:p>
    <w:p w14:paraId="6CED4269" w14:textId="77777777" w:rsidR="00357C60" w:rsidRDefault="00357C60" w:rsidP="00357C60">
      <w:pPr>
        <w:rPr>
          <w:rFonts w:cs="Arial"/>
        </w:rPr>
      </w:pPr>
    </w:p>
    <w:p w14:paraId="65199BBF"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changes proposed by ESMA for collective inves</w:t>
      </w:r>
      <w:r w:rsidRPr="0064701F">
        <w:rPr>
          <w:rFonts w:ascii="Arial" w:hAnsi="Arial" w:cs="Arial"/>
        </w:rPr>
        <w:t>t</w:t>
      </w:r>
      <w:r w:rsidRPr="0064701F">
        <w:rPr>
          <w:rFonts w:ascii="Arial" w:hAnsi="Arial" w:cs="Arial"/>
        </w:rPr>
        <w:t>ment undertakings?</w:t>
      </w:r>
    </w:p>
    <w:p w14:paraId="2278D3EB" w14:textId="77777777" w:rsidR="00357C60" w:rsidRDefault="00357C60" w:rsidP="00357C60">
      <w:pPr>
        <w:rPr>
          <w:rFonts w:cs="Arial"/>
        </w:rPr>
      </w:pPr>
      <w:r>
        <w:rPr>
          <w:rFonts w:cs="Arial"/>
        </w:rPr>
        <w:t>&lt;ESMA_QUESTION_FAC_64&gt;</w:t>
      </w:r>
    </w:p>
    <w:p w14:paraId="10669692" w14:textId="77777777" w:rsidR="00357C60" w:rsidRDefault="00357C60" w:rsidP="00357C60">
      <w:pPr>
        <w:rPr>
          <w:rFonts w:cs="Arial"/>
        </w:rPr>
      </w:pPr>
      <w:permStart w:id="339822620" w:edGrp="everyone"/>
      <w:r>
        <w:rPr>
          <w:rFonts w:cs="Arial"/>
        </w:rPr>
        <w:t>TYPE YOUR TEXT HERE</w:t>
      </w:r>
    </w:p>
    <w:permEnd w:id="339822620"/>
    <w:p w14:paraId="4AAB1B5B" w14:textId="77777777" w:rsidR="00357C60" w:rsidRDefault="00357C60" w:rsidP="00357C60">
      <w:pPr>
        <w:rPr>
          <w:rFonts w:cs="Arial"/>
        </w:rPr>
      </w:pPr>
      <w:r>
        <w:rPr>
          <w:rFonts w:cs="Arial"/>
        </w:rPr>
        <w:t>&lt;ESMA_QUESTION_FAC_64&gt;</w:t>
      </w:r>
    </w:p>
    <w:p w14:paraId="2145545E" w14:textId="77777777" w:rsidR="00357C60" w:rsidRDefault="00357C60" w:rsidP="00357C60">
      <w:pPr>
        <w:rPr>
          <w:rFonts w:cs="Arial"/>
        </w:rPr>
      </w:pPr>
    </w:p>
    <w:p w14:paraId="7BC2599C"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Is greater alignment with the requirements of AIFMD necessary? If so, where?</w:t>
      </w:r>
    </w:p>
    <w:p w14:paraId="69F4B01A" w14:textId="77777777" w:rsidR="00357C60" w:rsidRDefault="00357C60" w:rsidP="00357C60">
      <w:pPr>
        <w:rPr>
          <w:rFonts w:cs="Arial"/>
        </w:rPr>
      </w:pPr>
      <w:r>
        <w:rPr>
          <w:rFonts w:cs="Arial"/>
        </w:rPr>
        <w:t>&lt;ESMA_QUESTION_FAC_65&gt;</w:t>
      </w:r>
    </w:p>
    <w:p w14:paraId="6B14CE27" w14:textId="77777777" w:rsidR="00357C60" w:rsidRDefault="00357C60" w:rsidP="00357C60">
      <w:pPr>
        <w:rPr>
          <w:rFonts w:cs="Arial"/>
        </w:rPr>
      </w:pPr>
      <w:permStart w:id="39864060" w:edGrp="everyone"/>
      <w:r>
        <w:rPr>
          <w:rFonts w:cs="Arial"/>
        </w:rPr>
        <w:t>TYPE YOUR TEXT HERE</w:t>
      </w:r>
    </w:p>
    <w:permEnd w:id="39864060"/>
    <w:p w14:paraId="18359FE9" w14:textId="77777777" w:rsidR="00357C60" w:rsidRDefault="00357C60" w:rsidP="00357C60">
      <w:pPr>
        <w:rPr>
          <w:rFonts w:cs="Arial"/>
        </w:rPr>
      </w:pPr>
      <w:r>
        <w:rPr>
          <w:rFonts w:cs="Arial"/>
        </w:rPr>
        <w:t>&lt;ESMA_QUESTION_FAC_65&gt;</w:t>
      </w:r>
    </w:p>
    <w:p w14:paraId="5C447D4B" w14:textId="77777777" w:rsidR="00357C60" w:rsidRDefault="00357C60" w:rsidP="00357C60">
      <w:pPr>
        <w:rPr>
          <w:rFonts w:cs="Arial"/>
        </w:rPr>
      </w:pPr>
    </w:p>
    <w:p w14:paraId="4A87834F"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proposal to allow reduced disclosure where the s</w:t>
      </w:r>
      <w:r w:rsidRPr="0064701F">
        <w:rPr>
          <w:rFonts w:ascii="Arial" w:hAnsi="Arial" w:cs="Arial"/>
        </w:rPr>
        <w:t>e</w:t>
      </w:r>
      <w:r w:rsidRPr="0064701F">
        <w:rPr>
          <w:rFonts w:ascii="Arial" w:hAnsi="Arial" w:cs="Arial"/>
        </w:rPr>
        <w:t>curities issued by the underlying issuer/collective investment underta</w:t>
      </w:r>
      <w:r w:rsidRPr="0064701F">
        <w:rPr>
          <w:rFonts w:ascii="Arial" w:hAnsi="Arial" w:cs="Arial"/>
        </w:rPr>
        <w:t>k</w:t>
      </w:r>
      <w:r w:rsidRPr="0064701F">
        <w:rPr>
          <w:rFonts w:ascii="Arial" w:hAnsi="Arial" w:cs="Arial"/>
        </w:rPr>
        <w:t>ing/counterparty are listed on an SME Growth Market?</w:t>
      </w:r>
    </w:p>
    <w:p w14:paraId="4BC5381A" w14:textId="77777777" w:rsidR="00357C60" w:rsidRDefault="00357C60" w:rsidP="00357C60">
      <w:pPr>
        <w:rPr>
          <w:rFonts w:cs="Arial"/>
        </w:rPr>
      </w:pPr>
      <w:r>
        <w:rPr>
          <w:rFonts w:cs="Arial"/>
        </w:rPr>
        <w:t>&lt;ESMA_QUESTION_FAC_66&gt;</w:t>
      </w:r>
    </w:p>
    <w:p w14:paraId="68062572" w14:textId="77777777" w:rsidR="00357C60" w:rsidRDefault="00357C60" w:rsidP="00357C60">
      <w:pPr>
        <w:rPr>
          <w:rFonts w:cs="Arial"/>
        </w:rPr>
      </w:pPr>
      <w:permStart w:id="1493714610" w:edGrp="everyone"/>
      <w:r>
        <w:rPr>
          <w:rFonts w:cs="Arial"/>
        </w:rPr>
        <w:t>TYPE YOUR TEXT HERE</w:t>
      </w:r>
    </w:p>
    <w:permEnd w:id="1493714610"/>
    <w:p w14:paraId="4ED764C0" w14:textId="77777777" w:rsidR="00357C60" w:rsidRDefault="00357C60" w:rsidP="00357C60">
      <w:pPr>
        <w:rPr>
          <w:rFonts w:cs="Arial"/>
        </w:rPr>
      </w:pPr>
      <w:r>
        <w:rPr>
          <w:rFonts w:cs="Arial"/>
        </w:rPr>
        <w:t>&lt;ESMA_QUESTION_FAC_66&gt;</w:t>
      </w:r>
    </w:p>
    <w:p w14:paraId="3840E787" w14:textId="77777777" w:rsidR="00357C60" w:rsidRDefault="00357C60" w:rsidP="00357C60">
      <w:pPr>
        <w:rPr>
          <w:rFonts w:cs="Arial"/>
        </w:rPr>
      </w:pPr>
    </w:p>
    <w:p w14:paraId="2CFEEE5A" w14:textId="77777777" w:rsidR="00357C60" w:rsidRDefault="00357C60" w:rsidP="00357C60">
      <w:pPr>
        <w:pStyle w:val="Questionstyle"/>
        <w:numPr>
          <w:ilvl w:val="0"/>
          <w:numId w:val="55"/>
        </w:numPr>
        <w:rPr>
          <w:rFonts w:ascii="Arial" w:hAnsi="Arial" w:cs="Arial"/>
        </w:rPr>
      </w:pPr>
      <w:r>
        <w:t>:</w:t>
      </w:r>
      <w:r w:rsidRPr="0064701F">
        <w:rPr>
          <w:rFonts w:ascii="Arial" w:hAnsi="Arial" w:cs="Arial"/>
        </w:rPr>
        <w:t xml:space="preserve"> 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w:t>
      </w:r>
      <w:r w:rsidRPr="0064701F">
        <w:rPr>
          <w:rFonts w:ascii="Arial" w:hAnsi="Arial" w:cs="Arial"/>
        </w:rPr>
        <w:t>n</w:t>
      </w:r>
      <w:r w:rsidRPr="0064701F">
        <w:rPr>
          <w:rFonts w:ascii="Arial" w:hAnsi="Arial" w:cs="Arial"/>
        </w:rPr>
        <w:t>going costs).</w:t>
      </w:r>
    </w:p>
    <w:p w14:paraId="4B0AB109" w14:textId="77777777" w:rsidR="00357C60" w:rsidRDefault="00357C60" w:rsidP="00357C60">
      <w:pPr>
        <w:rPr>
          <w:rFonts w:cs="Arial"/>
        </w:rPr>
      </w:pPr>
      <w:r>
        <w:rPr>
          <w:rFonts w:cs="Arial"/>
        </w:rPr>
        <w:t>&lt;ESMA_QUESTION_FAC_67&gt;</w:t>
      </w:r>
    </w:p>
    <w:p w14:paraId="743684E7" w14:textId="77777777" w:rsidR="00357C60" w:rsidRDefault="00357C60" w:rsidP="00357C60">
      <w:pPr>
        <w:rPr>
          <w:rFonts w:cs="Arial"/>
        </w:rPr>
      </w:pPr>
      <w:permStart w:id="2112837904" w:edGrp="everyone"/>
      <w:r>
        <w:rPr>
          <w:rFonts w:cs="Arial"/>
        </w:rPr>
        <w:t>TYPE YOUR TEXT HERE</w:t>
      </w:r>
    </w:p>
    <w:permEnd w:id="2112837904"/>
    <w:p w14:paraId="6A957B91" w14:textId="77777777" w:rsidR="00357C60" w:rsidRDefault="00357C60" w:rsidP="00357C60">
      <w:pPr>
        <w:rPr>
          <w:rFonts w:cs="Arial"/>
        </w:rPr>
      </w:pPr>
      <w:r>
        <w:rPr>
          <w:rFonts w:cs="Arial"/>
        </w:rPr>
        <w:t>&lt;ESMA_QUESTION_FAC_67&gt;</w:t>
      </w:r>
    </w:p>
    <w:p w14:paraId="03B24804" w14:textId="77777777" w:rsidR="00357C60" w:rsidRDefault="00357C60" w:rsidP="00357C60">
      <w:pPr>
        <w:rPr>
          <w:rFonts w:cs="Arial"/>
        </w:rPr>
      </w:pPr>
    </w:p>
    <w:p w14:paraId="698168DD"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that any changes are required to the existing regime for convertible and exchangeable securities? If so, please specify.</w:t>
      </w:r>
    </w:p>
    <w:p w14:paraId="24A0D4F5" w14:textId="77777777" w:rsidR="00357C60" w:rsidRDefault="00357C60" w:rsidP="00357C60">
      <w:pPr>
        <w:rPr>
          <w:rFonts w:cs="Arial"/>
        </w:rPr>
      </w:pPr>
      <w:r>
        <w:rPr>
          <w:rFonts w:cs="Arial"/>
        </w:rPr>
        <w:t>&lt;ESMA_QUESTION_FAC_68&gt;</w:t>
      </w:r>
    </w:p>
    <w:p w14:paraId="49167958" w14:textId="77777777" w:rsidR="00357C60" w:rsidRDefault="00357C60" w:rsidP="00357C60">
      <w:pPr>
        <w:rPr>
          <w:rFonts w:cs="Arial"/>
        </w:rPr>
      </w:pPr>
      <w:permStart w:id="1498880480" w:edGrp="everyone"/>
      <w:r>
        <w:rPr>
          <w:rFonts w:cs="Arial"/>
        </w:rPr>
        <w:t>TYPE YOUR TEXT HERE</w:t>
      </w:r>
    </w:p>
    <w:permEnd w:id="1498880480"/>
    <w:p w14:paraId="7E3A039A" w14:textId="77777777" w:rsidR="00357C60" w:rsidRDefault="00357C60" w:rsidP="00357C60">
      <w:pPr>
        <w:rPr>
          <w:rFonts w:cs="Arial"/>
        </w:rPr>
      </w:pPr>
      <w:r>
        <w:rPr>
          <w:rFonts w:cs="Arial"/>
        </w:rPr>
        <w:t>&lt;ESMA_QUESTION_FAC_68&gt;</w:t>
      </w:r>
    </w:p>
    <w:p w14:paraId="12A91499" w14:textId="77777777" w:rsidR="00357C60" w:rsidRDefault="00357C60" w:rsidP="00357C60">
      <w:pPr>
        <w:rPr>
          <w:rFonts w:cs="Arial"/>
        </w:rPr>
      </w:pPr>
    </w:p>
    <w:p w14:paraId="7B87E98D"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that any other types of specialist issuers which should be added? If so, please specify.</w:t>
      </w:r>
    </w:p>
    <w:p w14:paraId="2817BA5D" w14:textId="77777777" w:rsidR="00357C60" w:rsidRDefault="00357C60" w:rsidP="00357C60">
      <w:pPr>
        <w:rPr>
          <w:rFonts w:cs="Arial"/>
        </w:rPr>
      </w:pPr>
      <w:r>
        <w:rPr>
          <w:rFonts w:cs="Arial"/>
        </w:rPr>
        <w:t>&lt;ESMA_QUESTION_FAC_69&gt;</w:t>
      </w:r>
    </w:p>
    <w:p w14:paraId="31554A3E" w14:textId="77777777" w:rsidR="00357C60" w:rsidRDefault="00357C60" w:rsidP="00357C60">
      <w:pPr>
        <w:rPr>
          <w:rFonts w:cs="Arial"/>
        </w:rPr>
      </w:pPr>
      <w:permStart w:id="594354728" w:edGrp="everyone"/>
      <w:r>
        <w:rPr>
          <w:rFonts w:cs="Arial"/>
        </w:rPr>
        <w:t>TYPE YOUR TEXT HERE</w:t>
      </w:r>
    </w:p>
    <w:permEnd w:id="594354728"/>
    <w:p w14:paraId="300DF8CD" w14:textId="77777777" w:rsidR="00357C60" w:rsidRDefault="00357C60" w:rsidP="00357C60">
      <w:pPr>
        <w:rPr>
          <w:rFonts w:cs="Arial"/>
        </w:rPr>
      </w:pPr>
      <w:r>
        <w:rPr>
          <w:rFonts w:cs="Arial"/>
        </w:rPr>
        <w:t>&lt;ESMA_QUESTION_FAC_69&gt;</w:t>
      </w:r>
    </w:p>
    <w:p w14:paraId="230EA6DE" w14:textId="77777777" w:rsidR="00357C60" w:rsidRDefault="00357C60" w:rsidP="00357C60">
      <w:pPr>
        <w:rPr>
          <w:rFonts w:cs="Arial"/>
        </w:rPr>
      </w:pPr>
    </w:p>
    <w:p w14:paraId="042456B0"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ESMA’s proposal not to develop a schedule for secur</w:t>
      </w:r>
      <w:r w:rsidRPr="0064701F">
        <w:rPr>
          <w:rFonts w:ascii="Arial" w:hAnsi="Arial" w:cs="Arial"/>
        </w:rPr>
        <w:t>i</w:t>
      </w:r>
      <w:r w:rsidRPr="0064701F">
        <w:rPr>
          <w:rFonts w:ascii="Arial" w:hAnsi="Arial" w:cs="Arial"/>
        </w:rPr>
        <w:t>ties issued by public international bodies and for debt securities guaranteed by a Member State of the OECD?</w:t>
      </w:r>
    </w:p>
    <w:p w14:paraId="011E4EB8" w14:textId="77777777" w:rsidR="00357C60" w:rsidRDefault="00357C60" w:rsidP="00357C60">
      <w:pPr>
        <w:rPr>
          <w:rFonts w:cs="Arial"/>
        </w:rPr>
      </w:pPr>
      <w:r>
        <w:rPr>
          <w:rFonts w:cs="Arial"/>
        </w:rPr>
        <w:t>&lt;ESMA_QUESTION_FAC_70&gt;</w:t>
      </w:r>
    </w:p>
    <w:p w14:paraId="02BEA5D7" w14:textId="77777777" w:rsidR="00357C60" w:rsidRDefault="00357C60" w:rsidP="00357C60">
      <w:pPr>
        <w:rPr>
          <w:rFonts w:cs="Arial"/>
        </w:rPr>
      </w:pPr>
      <w:permStart w:id="2126859442" w:edGrp="everyone"/>
      <w:r>
        <w:rPr>
          <w:rFonts w:cs="Arial"/>
        </w:rPr>
        <w:t>TYPE YOUR TEXT HERE</w:t>
      </w:r>
    </w:p>
    <w:permEnd w:id="2126859442"/>
    <w:p w14:paraId="66ECD709" w14:textId="77777777" w:rsidR="00357C60" w:rsidRDefault="00357C60" w:rsidP="00357C60">
      <w:pPr>
        <w:rPr>
          <w:rFonts w:cs="Arial"/>
        </w:rPr>
      </w:pPr>
      <w:r>
        <w:rPr>
          <w:rFonts w:cs="Arial"/>
        </w:rPr>
        <w:t>&lt;ESMA_QUESTION_FAC_70&gt;</w:t>
      </w:r>
    </w:p>
    <w:p w14:paraId="270266DF" w14:textId="77777777" w:rsidR="00357C60" w:rsidRDefault="00357C60" w:rsidP="00357C60">
      <w:pPr>
        <w:rPr>
          <w:rFonts w:cs="Arial"/>
        </w:rPr>
      </w:pPr>
    </w:p>
    <w:p w14:paraId="22314823"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that the URD disclosure requirements should be based on the share registration document plus additional disclosure items?</w:t>
      </w:r>
    </w:p>
    <w:p w14:paraId="57A9395C" w14:textId="77777777" w:rsidR="00357C60" w:rsidRDefault="00357C60" w:rsidP="00357C60">
      <w:pPr>
        <w:rPr>
          <w:rFonts w:cs="Arial"/>
        </w:rPr>
      </w:pPr>
      <w:r>
        <w:rPr>
          <w:rFonts w:cs="Arial"/>
        </w:rPr>
        <w:t>&lt;ESMA_QUESTION_FAC_71&gt;</w:t>
      </w:r>
    </w:p>
    <w:p w14:paraId="120A65AD" w14:textId="77777777" w:rsidR="00357C60" w:rsidRDefault="00357C60" w:rsidP="00357C60">
      <w:pPr>
        <w:rPr>
          <w:rFonts w:cs="Arial"/>
        </w:rPr>
      </w:pPr>
      <w:permStart w:id="781917570" w:edGrp="everyone"/>
      <w:r>
        <w:rPr>
          <w:rFonts w:cs="Arial"/>
        </w:rPr>
        <w:t>TYPE YOUR TEXT HERE</w:t>
      </w:r>
    </w:p>
    <w:permEnd w:id="781917570"/>
    <w:p w14:paraId="33EB5CDD" w14:textId="77777777" w:rsidR="00357C60" w:rsidRDefault="00357C60" w:rsidP="00357C60">
      <w:pPr>
        <w:rPr>
          <w:rFonts w:cs="Arial"/>
        </w:rPr>
      </w:pPr>
      <w:r>
        <w:rPr>
          <w:rFonts w:cs="Arial"/>
        </w:rPr>
        <w:t>&lt;ESMA_QUESTION_FAC_71&gt;</w:t>
      </w:r>
    </w:p>
    <w:p w14:paraId="67565AE8" w14:textId="77777777" w:rsidR="00357C60" w:rsidRDefault="00357C60" w:rsidP="00357C60">
      <w:pPr>
        <w:rPr>
          <w:rFonts w:cs="Arial"/>
        </w:rPr>
      </w:pPr>
    </w:p>
    <w:p w14:paraId="76EA6133"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Should the URD schedule contain any further disclosure requirements?</w:t>
      </w:r>
    </w:p>
    <w:p w14:paraId="189FE973" w14:textId="77777777" w:rsidR="00357C60" w:rsidRDefault="00357C60" w:rsidP="00357C60">
      <w:pPr>
        <w:rPr>
          <w:rFonts w:cs="Arial"/>
        </w:rPr>
      </w:pPr>
      <w:r>
        <w:rPr>
          <w:rFonts w:cs="Arial"/>
        </w:rPr>
        <w:t>&lt;ESMA_QUESTION_FAC_72&gt;</w:t>
      </w:r>
    </w:p>
    <w:p w14:paraId="49CBA76F" w14:textId="77777777" w:rsidR="00357C60" w:rsidRDefault="00357C60" w:rsidP="00357C60">
      <w:pPr>
        <w:rPr>
          <w:rFonts w:cs="Arial"/>
        </w:rPr>
      </w:pPr>
      <w:permStart w:id="162021279" w:edGrp="everyone"/>
      <w:r>
        <w:rPr>
          <w:rFonts w:cs="Arial"/>
        </w:rPr>
        <w:t>TYPE YOUR TEXT HERE</w:t>
      </w:r>
    </w:p>
    <w:permEnd w:id="162021279"/>
    <w:p w14:paraId="24E3322E" w14:textId="77777777" w:rsidR="00357C60" w:rsidRDefault="00357C60" w:rsidP="00357C60">
      <w:pPr>
        <w:rPr>
          <w:rFonts w:cs="Arial"/>
        </w:rPr>
      </w:pPr>
      <w:r>
        <w:rPr>
          <w:rFonts w:cs="Arial"/>
        </w:rPr>
        <w:t>&lt;ESMA_QUESTION_FAC_72&gt;</w:t>
      </w:r>
    </w:p>
    <w:p w14:paraId="3B08D4EB" w14:textId="77777777" w:rsidR="00357C60" w:rsidRDefault="00357C60" w:rsidP="00357C60">
      <w:pPr>
        <w:rPr>
          <w:rFonts w:cs="Arial"/>
        </w:rPr>
      </w:pPr>
    </w:p>
    <w:p w14:paraId="5CDD1CC7"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w:t>
      </w:r>
      <w:r w:rsidRPr="0064701F">
        <w:rPr>
          <w:rFonts w:ascii="Arial" w:hAnsi="Arial" w:cs="Arial"/>
        </w:rPr>
        <w:t>n</w:t>
      </w:r>
      <w:r w:rsidRPr="0064701F">
        <w:rPr>
          <w:rFonts w:ascii="Arial" w:hAnsi="Arial" w:cs="Arial"/>
        </w:rPr>
        <w:t>going costs).</w:t>
      </w:r>
    </w:p>
    <w:p w14:paraId="29A5DD3B" w14:textId="77777777" w:rsidR="00357C60" w:rsidRDefault="00357C60" w:rsidP="00357C60">
      <w:pPr>
        <w:rPr>
          <w:rFonts w:cs="Arial"/>
        </w:rPr>
      </w:pPr>
      <w:r>
        <w:rPr>
          <w:rFonts w:cs="Arial"/>
        </w:rPr>
        <w:t>&lt;ESMA_QUESTION_FAC_73&gt;</w:t>
      </w:r>
    </w:p>
    <w:p w14:paraId="5B24D93A" w14:textId="77777777" w:rsidR="00357C60" w:rsidRDefault="00357C60" w:rsidP="00357C60">
      <w:pPr>
        <w:rPr>
          <w:rFonts w:cs="Arial"/>
        </w:rPr>
      </w:pPr>
      <w:permStart w:id="206906727" w:edGrp="everyone"/>
      <w:r>
        <w:rPr>
          <w:rFonts w:cs="Arial"/>
        </w:rPr>
        <w:t>TYPE YOUR TEXT HERE</w:t>
      </w:r>
    </w:p>
    <w:permEnd w:id="206906727"/>
    <w:p w14:paraId="2FAE7A23" w14:textId="77777777" w:rsidR="00357C60" w:rsidRDefault="00357C60" w:rsidP="00357C60">
      <w:pPr>
        <w:rPr>
          <w:rFonts w:cs="Arial"/>
        </w:rPr>
      </w:pPr>
      <w:r>
        <w:rPr>
          <w:rFonts w:cs="Arial"/>
        </w:rPr>
        <w:t>&lt;ESMA_QUESTION_FAC_73&gt;</w:t>
      </w:r>
    </w:p>
    <w:p w14:paraId="5390520D" w14:textId="77777777" w:rsidR="00357C60" w:rsidRDefault="00357C60" w:rsidP="00357C60">
      <w:pPr>
        <w:rPr>
          <w:rFonts w:cs="Arial"/>
        </w:rPr>
      </w:pPr>
    </w:p>
    <w:p w14:paraId="62A8A58C"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that the proposed disclosure is sufficiently alleviated compared to the full regime? If not, where do you believe that additional simplific</w:t>
      </w:r>
      <w:r w:rsidRPr="0064701F">
        <w:rPr>
          <w:rFonts w:ascii="Arial" w:hAnsi="Arial" w:cs="Arial"/>
        </w:rPr>
        <w:t>a</w:t>
      </w:r>
      <w:r w:rsidRPr="0064701F">
        <w:rPr>
          <w:rFonts w:ascii="Arial" w:hAnsi="Arial" w:cs="Arial"/>
        </w:rPr>
        <w:t>tion can be made? Please advise of any costs and benefits implied by the further changes you propose.</w:t>
      </w:r>
    </w:p>
    <w:p w14:paraId="7AE3CA1E" w14:textId="77777777" w:rsidR="00357C60" w:rsidRDefault="00357C60" w:rsidP="00357C60">
      <w:pPr>
        <w:rPr>
          <w:rFonts w:cs="Arial"/>
        </w:rPr>
      </w:pPr>
      <w:r>
        <w:rPr>
          <w:rFonts w:cs="Arial"/>
        </w:rPr>
        <w:t>&lt;ESMA_QUESTION_FAC_74&gt;</w:t>
      </w:r>
    </w:p>
    <w:p w14:paraId="4FD4AD5B" w14:textId="77777777" w:rsidR="00C53935" w:rsidRDefault="00C53935" w:rsidP="00C53935">
      <w:pPr>
        <w:rPr>
          <w:rFonts w:cs="Arial"/>
        </w:rPr>
      </w:pPr>
      <w:permStart w:id="616250092" w:edGrp="everyone"/>
      <w:r w:rsidRPr="00C53935">
        <w:rPr>
          <w:rFonts w:cs="Arial"/>
        </w:rPr>
        <w:t>We consider that the alleviated disclosure proposed by ESMA strikes the right balance between simplific</w:t>
      </w:r>
      <w:r w:rsidRPr="00C53935">
        <w:rPr>
          <w:rFonts w:cs="Arial"/>
        </w:rPr>
        <w:t>a</w:t>
      </w:r>
      <w:r w:rsidRPr="00C53935">
        <w:rPr>
          <w:rFonts w:cs="Arial"/>
        </w:rPr>
        <w:t>tion and guaranteeing high levels of investor protection, notably by leveraging information issuers are already required to disclose under MAR and the Transparency Directive.</w:t>
      </w:r>
    </w:p>
    <w:p w14:paraId="3E0EF1A7" w14:textId="77777777" w:rsidR="00C53935" w:rsidRPr="00C53935" w:rsidRDefault="00C53935" w:rsidP="00C53935">
      <w:pPr>
        <w:rPr>
          <w:rFonts w:cs="Arial"/>
        </w:rPr>
      </w:pPr>
    </w:p>
    <w:p w14:paraId="2D0B62C9" w14:textId="77777777" w:rsidR="00C53935" w:rsidRDefault="00C53935" w:rsidP="00C53935">
      <w:pPr>
        <w:rPr>
          <w:rFonts w:cs="Arial"/>
        </w:rPr>
      </w:pPr>
      <w:r w:rsidRPr="00C53935">
        <w:rPr>
          <w:rFonts w:cs="Arial"/>
        </w:rPr>
        <w:t xml:space="preserve">However, we do not agree that </w:t>
      </w:r>
      <w:r w:rsidRPr="00C53935">
        <w:rPr>
          <w:rFonts w:cs="Arial"/>
          <w:b/>
        </w:rPr>
        <w:t xml:space="preserve">unaudited </w:t>
      </w:r>
      <w:r w:rsidRPr="00C53935">
        <w:rPr>
          <w:rFonts w:cs="Arial"/>
        </w:rPr>
        <w:t xml:space="preserve">profit forecasts should be included in the registration document under 7.3. This is because forecasts are akin to a business plan, which could be misinterpreted or mislead investors were they not to be audited.  </w:t>
      </w:r>
    </w:p>
    <w:p w14:paraId="62286645" w14:textId="77777777" w:rsidR="00C53935" w:rsidRPr="00C53935" w:rsidRDefault="00C53935" w:rsidP="00C53935">
      <w:pPr>
        <w:rPr>
          <w:rFonts w:cs="Arial"/>
        </w:rPr>
      </w:pPr>
    </w:p>
    <w:p w14:paraId="0FCDCE12" w14:textId="28D993FC" w:rsidR="00357C60" w:rsidRDefault="00C53935" w:rsidP="00C53935">
      <w:pPr>
        <w:rPr>
          <w:rFonts w:cs="Arial"/>
        </w:rPr>
      </w:pPr>
      <w:r w:rsidRPr="00C53935">
        <w:rPr>
          <w:rFonts w:cs="Arial"/>
        </w:rPr>
        <w:t>In order to protect issuers and ensure investors can trust the information present in the prospectus, we believe profit forecasts should not be included at all. If they were to be included, they should be audited. This would not prevent issuers from communicating to potential investors profit objectives or guidance.</w:t>
      </w:r>
    </w:p>
    <w:permEnd w:id="616250092"/>
    <w:p w14:paraId="6567550A" w14:textId="77777777" w:rsidR="00357C60" w:rsidRDefault="00357C60" w:rsidP="00357C60">
      <w:pPr>
        <w:rPr>
          <w:rFonts w:cs="Arial"/>
        </w:rPr>
      </w:pPr>
      <w:r>
        <w:rPr>
          <w:rFonts w:cs="Arial"/>
        </w:rPr>
        <w:t>&lt;ESMA_QUESTION_FAC_74&gt;</w:t>
      </w:r>
    </w:p>
    <w:p w14:paraId="48364BEE" w14:textId="77777777" w:rsidR="00357C60" w:rsidRDefault="00357C60" w:rsidP="00357C60">
      <w:pPr>
        <w:rPr>
          <w:rFonts w:cs="Arial"/>
        </w:rPr>
      </w:pPr>
    </w:p>
    <w:p w14:paraId="660BC77E"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Should secondary disclosure differ depending on whether the issuer is listed on a regulated market or on an SME Growth Market?</w:t>
      </w:r>
    </w:p>
    <w:p w14:paraId="6CF12B66" w14:textId="77777777" w:rsidR="00357C60" w:rsidRDefault="00357C60" w:rsidP="00357C60">
      <w:pPr>
        <w:rPr>
          <w:rFonts w:cs="Arial"/>
        </w:rPr>
      </w:pPr>
      <w:r>
        <w:rPr>
          <w:rFonts w:cs="Arial"/>
        </w:rPr>
        <w:t>&lt;ESMA_QUESTION_FAC_75&gt;</w:t>
      </w:r>
    </w:p>
    <w:p w14:paraId="7B1AE734" w14:textId="00FC51F0" w:rsidR="00357C60" w:rsidRDefault="00C53935" w:rsidP="00357C60">
      <w:pPr>
        <w:rPr>
          <w:rFonts w:cs="Arial"/>
        </w:rPr>
      </w:pPr>
      <w:permStart w:id="421747925" w:edGrp="everyone"/>
      <w:r w:rsidRPr="00C53935">
        <w:rPr>
          <w:rFonts w:cs="Arial"/>
        </w:rPr>
        <w:t>We do not believe it should differ.</w:t>
      </w:r>
    </w:p>
    <w:permEnd w:id="421747925"/>
    <w:p w14:paraId="5224BF88" w14:textId="77777777" w:rsidR="00357C60" w:rsidRDefault="00357C60" w:rsidP="00357C60">
      <w:pPr>
        <w:rPr>
          <w:rFonts w:cs="Arial"/>
        </w:rPr>
      </w:pPr>
      <w:r>
        <w:rPr>
          <w:rFonts w:cs="Arial"/>
        </w:rPr>
        <w:t>&lt;ESMA_QUESTION_FAC_75&gt;</w:t>
      </w:r>
    </w:p>
    <w:p w14:paraId="66D4B82B" w14:textId="77777777" w:rsidR="00357C60" w:rsidRDefault="00357C60" w:rsidP="00357C60">
      <w:pPr>
        <w:rPr>
          <w:rFonts w:cs="Arial"/>
        </w:rPr>
      </w:pPr>
    </w:p>
    <w:p w14:paraId="09AA3BD1"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that item 9.3 (information on corporate governance) is necessary?</w:t>
      </w:r>
    </w:p>
    <w:p w14:paraId="62C56D82" w14:textId="77777777" w:rsidR="00357C60" w:rsidRDefault="00357C60" w:rsidP="00357C60">
      <w:pPr>
        <w:rPr>
          <w:rFonts w:cs="Arial"/>
        </w:rPr>
      </w:pPr>
      <w:r>
        <w:rPr>
          <w:rFonts w:cs="Arial"/>
        </w:rPr>
        <w:t>&lt;ESMA_QUESTION_FAC_76&gt;</w:t>
      </w:r>
    </w:p>
    <w:p w14:paraId="4B06F0FD" w14:textId="6D775B72" w:rsidR="00357C60" w:rsidRDefault="00C53935" w:rsidP="00357C60">
      <w:pPr>
        <w:rPr>
          <w:rFonts w:cs="Arial"/>
        </w:rPr>
      </w:pPr>
      <w:permStart w:id="2146308113" w:edGrp="everyone"/>
      <w:r w:rsidRPr="00C53935">
        <w:rPr>
          <w:rFonts w:cs="Arial"/>
        </w:rPr>
        <w:t>We consider item 9.3 should be included as information on corporate governance might evolve and need to be updated.</w:t>
      </w:r>
    </w:p>
    <w:permEnd w:id="2146308113"/>
    <w:p w14:paraId="6457EECD" w14:textId="77777777" w:rsidR="00357C60" w:rsidRDefault="00357C60" w:rsidP="00357C60">
      <w:pPr>
        <w:rPr>
          <w:rFonts w:cs="Arial"/>
        </w:rPr>
      </w:pPr>
      <w:r>
        <w:rPr>
          <w:rFonts w:cs="Arial"/>
        </w:rPr>
        <w:t>&lt;ESMA_QUESTION_FAC_76&gt;</w:t>
      </w:r>
    </w:p>
    <w:p w14:paraId="1C7126F6" w14:textId="77777777" w:rsidR="00357C60" w:rsidRDefault="00357C60" w:rsidP="00357C60">
      <w:pPr>
        <w:rPr>
          <w:rFonts w:cs="Arial"/>
        </w:rPr>
      </w:pPr>
    </w:p>
    <w:p w14:paraId="3BF061D7"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that information on material contracts is necessary for secondary issuance?</w:t>
      </w:r>
    </w:p>
    <w:p w14:paraId="0FE650F9" w14:textId="77777777" w:rsidR="00357C60" w:rsidRDefault="00357C60" w:rsidP="00357C60">
      <w:pPr>
        <w:rPr>
          <w:rFonts w:cs="Arial"/>
        </w:rPr>
      </w:pPr>
      <w:r>
        <w:rPr>
          <w:rFonts w:cs="Arial"/>
        </w:rPr>
        <w:t>&lt;ESMA_QUESTION_FAC_77&gt;</w:t>
      </w:r>
    </w:p>
    <w:p w14:paraId="11BD0819" w14:textId="19517AEC" w:rsidR="00357C60" w:rsidRDefault="00C53935" w:rsidP="00357C60">
      <w:pPr>
        <w:rPr>
          <w:rFonts w:cs="Arial"/>
        </w:rPr>
      </w:pPr>
      <w:permStart w:id="1718430491" w:edGrp="everyone"/>
      <w:r w:rsidRPr="00C53935">
        <w:rPr>
          <w:rFonts w:cs="Arial"/>
        </w:rPr>
        <w:t>We consider that information on material contracts is necessary for secondary issuance, but only if it has changed from previous disclosure documents or was not previously disclosed.</w:t>
      </w:r>
    </w:p>
    <w:permEnd w:id="1718430491"/>
    <w:p w14:paraId="1BEC5DEF" w14:textId="77777777" w:rsidR="00357C60" w:rsidRDefault="00357C60" w:rsidP="00357C60">
      <w:pPr>
        <w:rPr>
          <w:rFonts w:cs="Arial"/>
        </w:rPr>
      </w:pPr>
      <w:r>
        <w:rPr>
          <w:rFonts w:cs="Arial"/>
        </w:rPr>
        <w:t>&lt;ESMA_QUESTION_FAC_77&gt;</w:t>
      </w:r>
    </w:p>
    <w:p w14:paraId="55DC4BCD" w14:textId="77777777" w:rsidR="00357C60" w:rsidRDefault="00357C60" w:rsidP="00357C60">
      <w:pPr>
        <w:rPr>
          <w:rFonts w:cs="Arial"/>
        </w:rPr>
      </w:pPr>
    </w:p>
    <w:p w14:paraId="7F54D73A"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w:t>
      </w:r>
      <w:r w:rsidRPr="0064701F">
        <w:rPr>
          <w:rFonts w:ascii="Arial" w:hAnsi="Arial" w:cs="Arial"/>
        </w:rPr>
        <w:t>n</w:t>
      </w:r>
      <w:r w:rsidRPr="0064701F">
        <w:rPr>
          <w:rFonts w:ascii="Arial" w:hAnsi="Arial" w:cs="Arial"/>
        </w:rPr>
        <w:t>going costs).</w:t>
      </w:r>
    </w:p>
    <w:p w14:paraId="74D1D184" w14:textId="77777777" w:rsidR="00357C60" w:rsidRDefault="00357C60" w:rsidP="00357C60">
      <w:pPr>
        <w:rPr>
          <w:rFonts w:cs="Arial"/>
        </w:rPr>
      </w:pPr>
      <w:r>
        <w:rPr>
          <w:rFonts w:cs="Arial"/>
        </w:rPr>
        <w:t>&lt;ESMA_QUESTION_FAC_78&gt;</w:t>
      </w:r>
    </w:p>
    <w:p w14:paraId="305FA220" w14:textId="77777777" w:rsidR="00357C60" w:rsidRDefault="00357C60" w:rsidP="00357C60">
      <w:pPr>
        <w:rPr>
          <w:rFonts w:cs="Arial"/>
        </w:rPr>
      </w:pPr>
      <w:permStart w:id="229720561" w:edGrp="everyone"/>
      <w:r>
        <w:rPr>
          <w:rFonts w:cs="Arial"/>
        </w:rPr>
        <w:t>TYPE YOUR TEXT HERE</w:t>
      </w:r>
    </w:p>
    <w:permEnd w:id="229720561"/>
    <w:p w14:paraId="5FDB7220" w14:textId="77777777" w:rsidR="00357C60" w:rsidRDefault="00357C60" w:rsidP="00357C60">
      <w:pPr>
        <w:rPr>
          <w:rFonts w:cs="Arial"/>
        </w:rPr>
      </w:pPr>
      <w:r>
        <w:rPr>
          <w:rFonts w:cs="Arial"/>
        </w:rPr>
        <w:t>&lt;ESMA_QUESTION_FAC_78&gt;</w:t>
      </w:r>
    </w:p>
    <w:p w14:paraId="00B620ED" w14:textId="77777777" w:rsidR="00357C60" w:rsidRDefault="00357C60" w:rsidP="00357C60">
      <w:pPr>
        <w:rPr>
          <w:rFonts w:cs="Arial"/>
        </w:rPr>
      </w:pPr>
    </w:p>
    <w:p w14:paraId="6619DBC4"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that there is further scope for alleviated disclosure in the securities note ? Please advise of any costs and benefits implied by the further changes you propose.</w:t>
      </w:r>
    </w:p>
    <w:p w14:paraId="0910ECD6" w14:textId="77777777" w:rsidR="00357C60" w:rsidRDefault="00357C60" w:rsidP="00357C60">
      <w:pPr>
        <w:rPr>
          <w:rFonts w:cs="Arial"/>
        </w:rPr>
      </w:pPr>
      <w:r>
        <w:rPr>
          <w:rFonts w:cs="Arial"/>
        </w:rPr>
        <w:t>&lt;ESMA_QUESTION_FAC_79&gt;</w:t>
      </w:r>
    </w:p>
    <w:p w14:paraId="695A8BA1" w14:textId="4356283C" w:rsidR="00357C60" w:rsidRDefault="00C53935" w:rsidP="00357C60">
      <w:pPr>
        <w:rPr>
          <w:rFonts w:cs="Arial"/>
        </w:rPr>
      </w:pPr>
      <w:permStart w:id="1333292354" w:edGrp="everyone"/>
      <w:r w:rsidRPr="00C53935">
        <w:rPr>
          <w:rFonts w:cs="Arial"/>
        </w:rPr>
        <w:t>We agree with ESMA’s approach.</w:t>
      </w:r>
    </w:p>
    <w:permEnd w:id="1333292354"/>
    <w:p w14:paraId="51ABA10A" w14:textId="77777777" w:rsidR="00357C60" w:rsidRDefault="00357C60" w:rsidP="00357C60">
      <w:pPr>
        <w:rPr>
          <w:rFonts w:cs="Arial"/>
        </w:rPr>
      </w:pPr>
      <w:r>
        <w:rPr>
          <w:rFonts w:cs="Arial"/>
        </w:rPr>
        <w:t>&lt;ESMA_QUESTION_FAC_79&gt;</w:t>
      </w:r>
    </w:p>
    <w:p w14:paraId="404DD8A5" w14:textId="77777777" w:rsidR="00357C60" w:rsidRDefault="00357C60" w:rsidP="00357C60">
      <w:pPr>
        <w:rPr>
          <w:rFonts w:cs="Arial"/>
        </w:rPr>
      </w:pPr>
    </w:p>
    <w:p w14:paraId="057D0DE2"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Is a single securities note, separated by security type, clear or would it be preferable to have multiple securities note schedules?</w:t>
      </w:r>
    </w:p>
    <w:p w14:paraId="298A45B5" w14:textId="77777777" w:rsidR="00357C60" w:rsidRDefault="00357C60" w:rsidP="00357C60">
      <w:pPr>
        <w:rPr>
          <w:rFonts w:cs="Arial"/>
        </w:rPr>
      </w:pPr>
      <w:r>
        <w:rPr>
          <w:rFonts w:cs="Arial"/>
        </w:rPr>
        <w:t>&lt;ESMA_QUESTION_FAC_80&gt;</w:t>
      </w:r>
      <w:bookmarkStart w:id="1" w:name="_GoBack"/>
      <w:bookmarkEnd w:id="1"/>
    </w:p>
    <w:p w14:paraId="4E2E5978" w14:textId="77777777" w:rsidR="00C53935" w:rsidRDefault="00C53935" w:rsidP="00C53935">
      <w:pPr>
        <w:rPr>
          <w:rFonts w:cs="Arial"/>
        </w:rPr>
      </w:pPr>
      <w:permStart w:id="535721665" w:edGrp="everyone"/>
      <w:r w:rsidRPr="00C53935">
        <w:rPr>
          <w:rFonts w:cs="Arial"/>
        </w:rPr>
        <w:t xml:space="preserve">We agree with the contents outlined by ESMA respectively for the equities and the non-equities securities notes. </w:t>
      </w:r>
    </w:p>
    <w:p w14:paraId="09B179E1" w14:textId="77777777" w:rsidR="00C53935" w:rsidRPr="00C53935" w:rsidRDefault="00C53935" w:rsidP="00C53935">
      <w:pPr>
        <w:rPr>
          <w:rFonts w:cs="Arial"/>
        </w:rPr>
      </w:pPr>
    </w:p>
    <w:p w14:paraId="69F1EA92" w14:textId="77777777" w:rsidR="00C53935" w:rsidRDefault="00C53935" w:rsidP="00357C60">
      <w:pPr>
        <w:rPr>
          <w:rFonts w:cs="Arial"/>
        </w:rPr>
      </w:pPr>
      <w:r w:rsidRPr="00C53935">
        <w:rPr>
          <w:rFonts w:cs="Arial"/>
        </w:rPr>
        <w:t xml:space="preserve">In terms of </w:t>
      </w:r>
      <w:r w:rsidRPr="00C53935">
        <w:rPr>
          <w:rFonts w:cs="Arial"/>
          <w:b/>
        </w:rPr>
        <w:t>presentation</w:t>
      </w:r>
      <w:r w:rsidRPr="00C53935">
        <w:rPr>
          <w:rFonts w:cs="Arial"/>
        </w:rPr>
        <w:t>, we believe it would be clearer and less complex to have two separate te</w:t>
      </w:r>
      <w:r w:rsidRPr="00C53935">
        <w:rPr>
          <w:rFonts w:cs="Arial"/>
        </w:rPr>
        <w:t>m</w:t>
      </w:r>
      <w:r w:rsidRPr="00C53935">
        <w:rPr>
          <w:rFonts w:cs="Arial"/>
        </w:rPr>
        <w:t>plates, one for equities, one for non-equities, instead of a single template where half of the sections apply only to one or the other type of instruments.</w:t>
      </w:r>
    </w:p>
    <w:permEnd w:id="535721665"/>
    <w:p w14:paraId="15037C30" w14:textId="00C0D875" w:rsidR="00357C60" w:rsidRDefault="00357C60" w:rsidP="00357C60">
      <w:pPr>
        <w:rPr>
          <w:rFonts w:cs="Arial"/>
        </w:rPr>
      </w:pPr>
      <w:r>
        <w:rPr>
          <w:rFonts w:cs="Arial"/>
        </w:rPr>
        <w:t>&lt;ESMA_QUESTION_FAC_80&gt;</w:t>
      </w:r>
    </w:p>
    <w:p w14:paraId="41BFF350" w14:textId="77777777" w:rsidR="00357C60" w:rsidRDefault="00357C60" w:rsidP="00357C60">
      <w:pPr>
        <w:rPr>
          <w:rFonts w:cs="Arial"/>
        </w:rPr>
      </w:pPr>
    </w:p>
    <w:p w14:paraId="7BE60E8A" w14:textId="77777777"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w:t>
      </w:r>
      <w:r w:rsidRPr="0064701F">
        <w:rPr>
          <w:rFonts w:ascii="Arial" w:hAnsi="Arial" w:cs="Arial"/>
        </w:rPr>
        <w:t>n</w:t>
      </w:r>
      <w:r w:rsidRPr="0064701F">
        <w:rPr>
          <w:rFonts w:ascii="Arial" w:hAnsi="Arial" w:cs="Arial"/>
        </w:rPr>
        <w:t>going costs).</w:t>
      </w:r>
    </w:p>
    <w:p w14:paraId="43C8B31A" w14:textId="77777777" w:rsidR="00357C60" w:rsidRDefault="00357C60" w:rsidP="00357C60">
      <w:pPr>
        <w:rPr>
          <w:rFonts w:cs="Arial"/>
        </w:rPr>
      </w:pPr>
      <w:r>
        <w:rPr>
          <w:rFonts w:cs="Arial"/>
        </w:rPr>
        <w:t>&lt;ESMA_QUESTION_FAC_81&gt;</w:t>
      </w:r>
    </w:p>
    <w:p w14:paraId="058BC6BD" w14:textId="77777777" w:rsidR="00357C60" w:rsidRDefault="00357C60" w:rsidP="00357C60">
      <w:pPr>
        <w:rPr>
          <w:rFonts w:cs="Arial"/>
        </w:rPr>
      </w:pPr>
      <w:permStart w:id="2136023655" w:edGrp="everyone"/>
      <w:r>
        <w:rPr>
          <w:rFonts w:cs="Arial"/>
        </w:rPr>
        <w:t>TYPE YOUR TEXT HERE</w:t>
      </w:r>
    </w:p>
    <w:permEnd w:id="2136023655"/>
    <w:p w14:paraId="5E53EF6A" w14:textId="77777777" w:rsidR="00357C60" w:rsidRDefault="00357C60" w:rsidP="00357C60">
      <w:pPr>
        <w:rPr>
          <w:rFonts w:cs="Arial"/>
        </w:rPr>
      </w:pPr>
      <w:r>
        <w:rPr>
          <w:rFonts w:cs="Arial"/>
        </w:rPr>
        <w:t>&lt;ESMA_QUESTION_FAC_81&gt;</w:t>
      </w:r>
    </w:p>
    <w:p w14:paraId="55149C89" w14:textId="77777777" w:rsidR="00357C60" w:rsidRDefault="00357C60" w:rsidP="00357C60">
      <w:pPr>
        <w:rPr>
          <w:rFonts w:cs="Arial"/>
        </w:rPr>
      </w:pPr>
    </w:p>
    <w:p w14:paraId="12C6043F" w14:textId="77777777" w:rsidR="00357C60" w:rsidRDefault="00357C60" w:rsidP="00357C60">
      <w:pPr>
        <w:rPr>
          <w:rFonts w:cs="Arial"/>
        </w:rPr>
      </w:pPr>
    </w:p>
    <w:p w14:paraId="0603DE9D" w14:textId="32F35269" w:rsidR="008701E5" w:rsidRDefault="008701E5" w:rsidP="0064701F">
      <w:pPr>
        <w:pStyle w:val="Questionstyle"/>
        <w:rPr>
          <w:b w:val="0"/>
        </w:rPr>
      </w:pPr>
    </w:p>
    <w:sectPr w:rsidR="008701E5" w:rsidSect="00A8728B">
      <w:headerReference w:type="even" r:id="rId20"/>
      <w:headerReference w:type="first" r:id="rId21"/>
      <w:footerReference w:type="first" r:id="rId22"/>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CCAB0" w14:textId="77777777" w:rsidR="00FF57D3" w:rsidRDefault="00FF57D3">
      <w:r>
        <w:separator/>
      </w:r>
    </w:p>
    <w:p w14:paraId="31D8BEEB" w14:textId="77777777" w:rsidR="00FF57D3" w:rsidRDefault="00FF57D3"/>
  </w:endnote>
  <w:endnote w:type="continuationSeparator" w:id="0">
    <w:p w14:paraId="0761C5D8" w14:textId="77777777" w:rsidR="00FF57D3" w:rsidRDefault="00FF57D3">
      <w:r>
        <w:continuationSeparator/>
      </w:r>
    </w:p>
    <w:p w14:paraId="4CEFAD95" w14:textId="77777777" w:rsidR="00FF57D3" w:rsidRDefault="00FF57D3"/>
  </w:endnote>
  <w:endnote w:type="continuationNotice" w:id="1">
    <w:p w14:paraId="20E4E35C" w14:textId="77777777" w:rsidR="00FF57D3" w:rsidRDefault="00FF57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504505" w:rsidRPr="00616B9B" w14:paraId="1A11FFC7" w14:textId="77777777" w:rsidTr="00315E96">
      <w:trPr>
        <w:trHeight w:val="284"/>
      </w:trPr>
      <w:tc>
        <w:tcPr>
          <w:tcW w:w="8460" w:type="dxa"/>
        </w:tcPr>
        <w:p w14:paraId="2CE11161" w14:textId="77777777" w:rsidR="00504505" w:rsidRPr="00315E96" w:rsidRDefault="00504505" w:rsidP="00315E96">
          <w:pPr>
            <w:pStyle w:val="00Footer"/>
            <w:rPr>
              <w:lang w:val="fr-FR"/>
            </w:rPr>
          </w:pPr>
        </w:p>
      </w:tc>
      <w:tc>
        <w:tcPr>
          <w:tcW w:w="952" w:type="dxa"/>
        </w:tcPr>
        <w:p w14:paraId="516490C0" w14:textId="49EBAB43" w:rsidR="00504505" w:rsidRPr="00616B9B" w:rsidRDefault="00504505"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C53935">
            <w:rPr>
              <w:rFonts w:cs="Arial"/>
              <w:noProof/>
              <w:sz w:val="22"/>
              <w:szCs w:val="22"/>
            </w:rPr>
            <w:t>19</w:t>
          </w:r>
          <w:r w:rsidRPr="00616B9B">
            <w:rPr>
              <w:rFonts w:cs="Arial"/>
              <w:noProof/>
              <w:sz w:val="22"/>
              <w:szCs w:val="22"/>
            </w:rPr>
            <w:fldChar w:fldCharType="end"/>
          </w:r>
        </w:p>
      </w:tc>
    </w:tr>
  </w:tbl>
  <w:p w14:paraId="3F8E2998" w14:textId="77777777" w:rsidR="00504505" w:rsidRDefault="005045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C8D16" w14:textId="77777777" w:rsidR="00504505" w:rsidRDefault="005045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F2373F" w14:textId="77777777" w:rsidR="00FF57D3" w:rsidRDefault="00FF57D3">
      <w:r>
        <w:separator/>
      </w:r>
    </w:p>
    <w:p w14:paraId="223E6F8A" w14:textId="77777777" w:rsidR="00FF57D3" w:rsidRDefault="00FF57D3"/>
  </w:footnote>
  <w:footnote w:type="continuationSeparator" w:id="0">
    <w:p w14:paraId="37774CC6" w14:textId="77777777" w:rsidR="00FF57D3" w:rsidRDefault="00FF57D3">
      <w:r>
        <w:continuationSeparator/>
      </w:r>
    </w:p>
    <w:p w14:paraId="76C92344" w14:textId="77777777" w:rsidR="00FF57D3" w:rsidRDefault="00FF57D3"/>
  </w:footnote>
  <w:footnote w:type="continuationNotice" w:id="1">
    <w:p w14:paraId="4029C783" w14:textId="77777777" w:rsidR="00FF57D3" w:rsidRDefault="00FF57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22CB8" w14:textId="77777777" w:rsidR="00504505" w:rsidRDefault="00504505">
    <w:pPr>
      <w:pStyle w:val="Header"/>
    </w:pPr>
    <w:r>
      <w:rPr>
        <w:noProof/>
        <w:lang w:eastAsia="en-GB"/>
      </w:rPr>
      <w:drawing>
        <wp:anchor distT="0" distB="0" distL="114300" distR="114300" simplePos="0" relativeHeight="251658240" behindDoc="0" locked="0" layoutInCell="1" allowOverlap="1" wp14:anchorId="36F42271" wp14:editId="4EDA0944">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1DA242BB" wp14:editId="74E6CF48">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11C933A"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D8D59" w14:textId="77777777" w:rsidR="00504505" w:rsidRDefault="00504505" w:rsidP="00013CCE">
    <w:pPr>
      <w:pStyle w:val="Header"/>
      <w:jc w:val="right"/>
    </w:pPr>
    <w:r>
      <w:rPr>
        <w:noProof/>
        <w:lang w:eastAsia="en-GB"/>
      </w:rPr>
      <w:drawing>
        <wp:anchor distT="0" distB="0" distL="114300" distR="114300" simplePos="0" relativeHeight="251657216" behindDoc="0" locked="0" layoutInCell="1" allowOverlap="1" wp14:anchorId="55AAE4B5" wp14:editId="1814CECB">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714E0FD2" wp14:editId="5AC1CF78">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41B96" w14:textId="77777777" w:rsidR="00504505" w:rsidRDefault="0050450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504505" w:rsidRPr="002F4496" w14:paraId="5A9CC9DB" w14:textId="77777777" w:rsidTr="000C06C9">
      <w:trPr>
        <w:trHeight w:val="284"/>
      </w:trPr>
      <w:tc>
        <w:tcPr>
          <w:tcW w:w="8460" w:type="dxa"/>
        </w:tcPr>
        <w:p w14:paraId="56125542" w14:textId="77777777" w:rsidR="00504505" w:rsidRPr="000C3B6D" w:rsidRDefault="00504505" w:rsidP="000C06C9">
          <w:pPr>
            <w:pStyle w:val="00Footer"/>
            <w:rPr>
              <w:lang w:val="fr-FR"/>
            </w:rPr>
          </w:pPr>
        </w:p>
      </w:tc>
      <w:tc>
        <w:tcPr>
          <w:tcW w:w="952" w:type="dxa"/>
        </w:tcPr>
        <w:p w14:paraId="185D9EAB" w14:textId="77777777" w:rsidR="00504505" w:rsidRPr="00146B34" w:rsidRDefault="00504505" w:rsidP="000C06C9">
          <w:pPr>
            <w:pStyle w:val="00aPagenumber"/>
            <w:rPr>
              <w:lang w:val="fr-FR"/>
            </w:rPr>
          </w:pPr>
        </w:p>
      </w:tc>
    </w:tr>
  </w:tbl>
  <w:p w14:paraId="4BF8B831" w14:textId="77777777" w:rsidR="00504505" w:rsidRPr="00DB46C3" w:rsidRDefault="00504505">
    <w:pPr>
      <w:rPr>
        <w:lang w:val="fr-FR"/>
      </w:rPr>
    </w:pPr>
  </w:p>
  <w:p w14:paraId="1FBEFD47" w14:textId="77777777" w:rsidR="00504505" w:rsidRPr="002F4496" w:rsidRDefault="00504505">
    <w:pPr>
      <w:pStyle w:val="Header"/>
      <w:rPr>
        <w:lang w:val="fr-FR"/>
      </w:rPr>
    </w:pPr>
  </w:p>
  <w:p w14:paraId="7D075F96" w14:textId="77777777" w:rsidR="00504505" w:rsidRPr="002F4496" w:rsidRDefault="00504505" w:rsidP="000C06C9">
    <w:pPr>
      <w:pStyle w:val="Header"/>
      <w:tabs>
        <w:tab w:val="clear" w:pos="4536"/>
        <w:tab w:val="clear" w:pos="9072"/>
        <w:tab w:val="left" w:pos="8227"/>
      </w:tabs>
      <w:rPr>
        <w:lang w:val="fr-FR"/>
      </w:rPr>
    </w:pPr>
  </w:p>
  <w:p w14:paraId="1EEAF2AF" w14:textId="77777777" w:rsidR="00504505" w:rsidRPr="002F4496" w:rsidRDefault="00504505" w:rsidP="000C06C9">
    <w:pPr>
      <w:pStyle w:val="Header"/>
      <w:tabs>
        <w:tab w:val="clear" w:pos="4536"/>
        <w:tab w:val="clear" w:pos="9072"/>
        <w:tab w:val="left" w:pos="8227"/>
      </w:tabs>
      <w:rPr>
        <w:lang w:val="fr-FR"/>
      </w:rPr>
    </w:pPr>
  </w:p>
  <w:p w14:paraId="366CDA59" w14:textId="77777777" w:rsidR="00504505" w:rsidRPr="002F4496" w:rsidRDefault="00504505">
    <w:pPr>
      <w:pStyle w:val="Header"/>
      <w:rPr>
        <w:lang w:val="fr-FR"/>
      </w:rPr>
    </w:pPr>
  </w:p>
  <w:p w14:paraId="090159B5" w14:textId="77777777" w:rsidR="00504505" w:rsidRPr="002F4496" w:rsidRDefault="00504505">
    <w:pPr>
      <w:pStyle w:val="Header"/>
      <w:rPr>
        <w:lang w:val="fr-FR"/>
      </w:rPr>
    </w:pPr>
  </w:p>
  <w:p w14:paraId="13DB3246" w14:textId="77777777" w:rsidR="00504505" w:rsidRPr="002F4496" w:rsidRDefault="00504505">
    <w:pPr>
      <w:pStyle w:val="Header"/>
      <w:rPr>
        <w:lang w:val="fr-FR"/>
      </w:rPr>
    </w:pPr>
  </w:p>
  <w:p w14:paraId="5B245FC6" w14:textId="77777777" w:rsidR="00504505" w:rsidRPr="002F4496" w:rsidRDefault="00504505">
    <w:pPr>
      <w:pStyle w:val="Header"/>
      <w:rPr>
        <w:lang w:val="fr-FR"/>
      </w:rPr>
    </w:pPr>
  </w:p>
  <w:p w14:paraId="1D7B1F8D" w14:textId="77777777" w:rsidR="00504505" w:rsidRPr="002F4496" w:rsidRDefault="00504505">
    <w:pPr>
      <w:pStyle w:val="Header"/>
      <w:rPr>
        <w:highlight w:val="yellow"/>
        <w:lang w:val="fr-FR"/>
      </w:rPr>
    </w:pPr>
  </w:p>
  <w:p w14:paraId="177617ED" w14:textId="77777777" w:rsidR="00504505" w:rsidRDefault="00504505">
    <w:pPr>
      <w:pStyle w:val="Header"/>
    </w:pPr>
    <w:r>
      <w:rPr>
        <w:noProof/>
        <w:lang w:eastAsia="en-GB"/>
      </w:rPr>
      <mc:AlternateContent>
        <mc:Choice Requires="wps">
          <w:drawing>
            <wp:anchor distT="0" distB="0" distL="114299" distR="114299" simplePos="0" relativeHeight="251660288" behindDoc="0" locked="0" layoutInCell="1" allowOverlap="1" wp14:anchorId="584102E3" wp14:editId="5118A59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3C0276C"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3994831E" wp14:editId="1176EEC4">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BBF367C"/>
    <w:multiLevelType w:val="hybridMultilevel"/>
    <w:tmpl w:val="B10C8DC6"/>
    <w:lvl w:ilvl="0" w:tplc="E6307242">
      <w:start w:val="1"/>
      <w:numFmt w:val="decimal"/>
      <w:lvlText w:val="%1."/>
      <w:lvlJc w:val="left"/>
      <w:pPr>
        <w:ind w:left="1354" w:hanging="645"/>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nsid w:val="5A1D5DFE"/>
    <w:multiLevelType w:val="hybridMultilevel"/>
    <w:tmpl w:val="B1CC8FBA"/>
    <w:lvl w:ilvl="0" w:tplc="77661554">
      <w:start w:val="1"/>
      <w:numFmt w:val="decimal"/>
      <w:lvlText w:val="Q%1:"/>
      <w:lvlJc w:val="left"/>
      <w:pPr>
        <w:ind w:left="720" w:hanging="360"/>
      </w:pPr>
      <w:rPr>
        <w:rFonts w:cs="Times New Roman"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4">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7">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9">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2">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9"/>
  </w:num>
  <w:num w:numId="2">
    <w:abstractNumId w:val="21"/>
  </w:num>
  <w:num w:numId="3">
    <w:abstractNumId w:val="14"/>
  </w:num>
  <w:num w:numId="4">
    <w:abstractNumId w:val="26"/>
  </w:num>
  <w:num w:numId="5">
    <w:abstractNumId w:val="28"/>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35"/>
  </w:num>
  <w:num w:numId="14">
    <w:abstractNumId w:val="25"/>
  </w:num>
  <w:num w:numId="15">
    <w:abstractNumId w:val="11"/>
  </w:num>
  <w:num w:numId="16">
    <w:abstractNumId w:val="1"/>
  </w:num>
  <w:num w:numId="17">
    <w:abstractNumId w:val="17"/>
  </w:num>
  <w:num w:numId="18">
    <w:abstractNumId w:val="18"/>
  </w:num>
  <w:num w:numId="19">
    <w:abstractNumId w:val="20"/>
  </w:num>
  <w:num w:numId="20">
    <w:abstractNumId w:val="29"/>
  </w:num>
  <w:num w:numId="21">
    <w:abstractNumId w:val="40"/>
  </w:num>
  <w:num w:numId="22">
    <w:abstractNumId w:val="27"/>
  </w:num>
  <w:num w:numId="23">
    <w:abstractNumId w:val="10"/>
  </w:num>
  <w:num w:numId="24">
    <w:abstractNumId w:val="34"/>
  </w:num>
  <w:num w:numId="25">
    <w:abstractNumId w:val="33"/>
  </w:num>
  <w:num w:numId="26">
    <w:abstractNumId w:val="22"/>
  </w:num>
  <w:num w:numId="27">
    <w:abstractNumId w:val="37"/>
  </w:num>
  <w:num w:numId="28">
    <w:abstractNumId w:val="42"/>
  </w:num>
  <w:num w:numId="29">
    <w:abstractNumId w:val="8"/>
  </w:num>
  <w:num w:numId="30">
    <w:abstractNumId w:val="3"/>
  </w:num>
  <w:num w:numId="31">
    <w:abstractNumId w:val="24"/>
  </w:num>
  <w:num w:numId="32">
    <w:abstractNumId w:val="2"/>
  </w:num>
  <w:num w:numId="33">
    <w:abstractNumId w:val="7"/>
  </w:num>
  <w:num w:numId="34">
    <w:abstractNumId w:val="23"/>
  </w:num>
  <w:num w:numId="35">
    <w:abstractNumId w:val="39"/>
  </w:num>
  <w:num w:numId="36">
    <w:abstractNumId w:val="39"/>
    <w:lvlOverride w:ilvl="0">
      <w:startOverride w:val="1"/>
    </w:lvlOverride>
  </w:num>
  <w:num w:numId="37">
    <w:abstractNumId w:val="39"/>
    <w:lvlOverride w:ilvl="0">
      <w:startOverride w:val="1"/>
    </w:lvlOverride>
  </w:num>
  <w:num w:numId="38">
    <w:abstractNumId w:val="39"/>
    <w:lvlOverride w:ilvl="0">
      <w:startOverride w:val="1"/>
    </w:lvlOverride>
  </w:num>
  <w:num w:numId="39">
    <w:abstractNumId w:val="39"/>
    <w:lvlOverride w:ilvl="0">
      <w:startOverride w:val="1"/>
    </w:lvlOverride>
  </w:num>
  <w:num w:numId="40">
    <w:abstractNumId w:val="39"/>
    <w:lvlOverride w:ilvl="0">
      <w:startOverride w:val="1"/>
    </w:lvlOverride>
  </w:num>
  <w:num w:numId="41">
    <w:abstractNumId w:val="39"/>
  </w:num>
  <w:num w:numId="42">
    <w:abstractNumId w:val="39"/>
    <w:lvlOverride w:ilvl="0">
      <w:startOverride w:val="1"/>
    </w:lvlOverride>
  </w:num>
  <w:num w:numId="43">
    <w:abstractNumId w:val="39"/>
    <w:lvlOverride w:ilvl="0">
      <w:startOverride w:val="1"/>
    </w:lvlOverride>
  </w:num>
  <w:num w:numId="44">
    <w:abstractNumId w:val="39"/>
    <w:lvlOverride w:ilvl="0">
      <w:startOverride w:val="1"/>
    </w:lvlOverride>
  </w:num>
  <w:num w:numId="45">
    <w:abstractNumId w:val="39"/>
    <w:lvlOverride w:ilvl="0">
      <w:startOverride w:val="1"/>
    </w:lvlOverride>
  </w:num>
  <w:num w:numId="46">
    <w:abstractNumId w:val="39"/>
    <w:lvlOverride w:ilvl="0">
      <w:startOverride w:val="1"/>
    </w:lvlOverride>
  </w:num>
  <w:num w:numId="47">
    <w:abstractNumId w:val="38"/>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startOverride w:val="1"/>
    </w:lvlOverride>
  </w:num>
  <w:num w:numId="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num>
  <w:num w:numId="52">
    <w:abstractNumId w:val="5"/>
  </w:num>
  <w:num w:numId="53">
    <w:abstractNumId w:val="32"/>
  </w:num>
  <w:num w:numId="54">
    <w:abstractNumId w:val="15"/>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VwMqzmW+nR2Ol41xIKjvPq7VOWkMlUOcXBuZKFLZRpQPZ1JiNp553NirOwwVQllBDgMthNCepCjgRkwfBw9uAA==" w:salt="cDgEBq6GK33orXJ5FFaS4Q=="/>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3E4F"/>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21C9"/>
    <w:rsid w:val="000344D6"/>
    <w:rsid w:val="00034960"/>
    <w:rsid w:val="00036FAE"/>
    <w:rsid w:val="00041858"/>
    <w:rsid w:val="0004389E"/>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A7D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1183"/>
    <w:rsid w:val="001725A5"/>
    <w:rsid w:val="00172681"/>
    <w:rsid w:val="00173AC7"/>
    <w:rsid w:val="0017428E"/>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113"/>
    <w:rsid w:val="002E7F4B"/>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505"/>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549"/>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01F"/>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2B2C"/>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780"/>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53D"/>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525"/>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FF2"/>
    <w:rsid w:val="00AD2A21"/>
    <w:rsid w:val="00AD3B43"/>
    <w:rsid w:val="00AD4FF2"/>
    <w:rsid w:val="00AD506C"/>
    <w:rsid w:val="00AD6BE5"/>
    <w:rsid w:val="00AD7675"/>
    <w:rsid w:val="00AD783E"/>
    <w:rsid w:val="00AE0C06"/>
    <w:rsid w:val="00AE1393"/>
    <w:rsid w:val="00AE3BC6"/>
    <w:rsid w:val="00AE3E2F"/>
    <w:rsid w:val="00AE4D4F"/>
    <w:rsid w:val="00AE627C"/>
    <w:rsid w:val="00AE62B0"/>
    <w:rsid w:val="00AE68A2"/>
    <w:rsid w:val="00AF0029"/>
    <w:rsid w:val="00AF0354"/>
    <w:rsid w:val="00AF1236"/>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5C6F"/>
    <w:rsid w:val="00BB6907"/>
    <w:rsid w:val="00BB7A20"/>
    <w:rsid w:val="00BC15B1"/>
    <w:rsid w:val="00BC16E9"/>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6E15"/>
    <w:rsid w:val="00C271C4"/>
    <w:rsid w:val="00C274F3"/>
    <w:rsid w:val="00C30A54"/>
    <w:rsid w:val="00C316F7"/>
    <w:rsid w:val="00C31DF0"/>
    <w:rsid w:val="00C32578"/>
    <w:rsid w:val="00C33916"/>
    <w:rsid w:val="00C33BCF"/>
    <w:rsid w:val="00C353A0"/>
    <w:rsid w:val="00C368D7"/>
    <w:rsid w:val="00C36FD1"/>
    <w:rsid w:val="00C371A5"/>
    <w:rsid w:val="00C400B0"/>
    <w:rsid w:val="00C40F4E"/>
    <w:rsid w:val="00C413FC"/>
    <w:rsid w:val="00C43D33"/>
    <w:rsid w:val="00C44407"/>
    <w:rsid w:val="00C456E8"/>
    <w:rsid w:val="00C46630"/>
    <w:rsid w:val="00C47A2F"/>
    <w:rsid w:val="00C50D18"/>
    <w:rsid w:val="00C51179"/>
    <w:rsid w:val="00C5282C"/>
    <w:rsid w:val="00C52FBE"/>
    <w:rsid w:val="00C5355E"/>
    <w:rsid w:val="00C535E2"/>
    <w:rsid w:val="00C53935"/>
    <w:rsid w:val="00C539FF"/>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06D"/>
    <w:rsid w:val="00D71B45"/>
    <w:rsid w:val="00D71F8A"/>
    <w:rsid w:val="00D75603"/>
    <w:rsid w:val="00D75FEE"/>
    <w:rsid w:val="00D76933"/>
    <w:rsid w:val="00D76D88"/>
    <w:rsid w:val="00D77CC9"/>
    <w:rsid w:val="00D83D4B"/>
    <w:rsid w:val="00D871C6"/>
    <w:rsid w:val="00D91010"/>
    <w:rsid w:val="00D97B4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1864"/>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1BA8"/>
    <w:rsid w:val="00F64C45"/>
    <w:rsid w:val="00F6502B"/>
    <w:rsid w:val="00F65811"/>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57D3"/>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14:docId w14:val="50A4F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35"/>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uiPriority w:val="9"/>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Emphase pâle,Diskret betoning"/>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35"/>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uiPriority w:val="9"/>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Emphase pâle,Diskret betoning"/>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ost-Trading Policy Document" ma:contentTypeID="0x01010001BD15C3986B91498E0AE644B715B9EE01080087D15FE546E30B45B9BBC45FA14F869C" ma:contentTypeVersion="11" ma:contentTypeDescription="" ma:contentTypeScope="" ma:versionID="a93c8341409cc763e25f342c7b65ff32">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94769792aff1f0c052dcc42e351302fa"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eed0a0b2ea6941718a34434e243f3d8f" minOccurs="0"/>
                <xsd:element ref="ns2:TaxCatchAll" minOccurs="0"/>
                <xsd:element ref="ns2:TaxCatchAllLabel" minOccurs="0"/>
                <xsd:element ref="ns2:j69a081f486747f6ac8a5aeed63facfd" minOccurs="0"/>
                <xsd:element ref="ns2:a9b3b1dad23b4ba58c3f3e36a96e1d9c"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fault="2017"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eed0a0b2ea6941718a34434e243f3d8f" ma:index="10"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j69a081f486747f6ac8a5aeed63facfd" ma:index="14"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21" ma:taxonomy="true" ma:internalName="caa5aeb1a6644849b60fbe2335e12657" ma:taxonomyFieldName="Topic" ma:displayName="Topic" ma:readOnly="false" ma:default="" ma:fieldId="{caa5aeb1-a664-4849-b60f-be2335e12657}" ma:sspId="0ac1876e-32bf-4158-94e7-cdbcd053a335" ma:termSetId="7d082429-7842-4b54-bb20-96c85011588b" ma:anchorId="00000000-0000-0000-0000-000000000000" ma:open="fals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default="" ma:fieldId="{7644e5df-aa29-486b-ad4a-4fc019c6d2df}" ma:sspId="0ac1876e-32bf-4158-94e7-cdbcd053a335" ma:termSetId="a842971e-647d-4879-adf7-d46819988cd9" ma:anchorId="00000000-0000-0000-0000-000000000000" ma:open="false" ma:isKeyword="false">
      <xsd:complexType>
        <xsd:sequence>
          <xsd:element ref="pc:Terms" minOccurs="0" maxOccurs="1"/>
        </xsd:sequence>
      </xsd:complexType>
    </xsd:element>
    <xsd:element name="bce29119141747ccb9ac7d87218ed4af" ma:index="25" ma:taxonomy="true" ma:internalName="bce29119141747ccb9ac7d87218ed4af" ma:taxonomyFieldName="TeamName" ma:displayName="Team Name" ma:readOnly="false" ma:default="4;#Post-Trading|edaa1ce6-4b9b-4aac-a462-2b226ce43f53"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0fbe147-bbda-4e53-b6b1-7e8bbff3fe19">
      <Value>4</Value>
      <Value>24</Value>
      <Value>2</Value>
      <Value>91</Value>
    </TaxCatchAl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TRs</TermName>
          <TermId xmlns="http://schemas.microsoft.com/office/infopath/2007/PartnerControls">fa921b24-005b-470e-8d84-860d1c02e2c4</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a9b3b1dad23b4ba58c3f3e36a96e1d9c xmlns="20fbe147-bbda-4e53-b6b1-7e8bbff3fe19">
      <Terms xmlns="http://schemas.microsoft.com/office/infopath/2007/PartnerControls"/>
    </a9b3b1dad23b4ba58c3f3e36a96e1d9c>
    <MeetingDate xmlns="20fbe147-bbda-4e53-b6b1-7e8bbff3fe19" xsi:nil="true"/>
    <n644e5dfaa29486bad4a4fc019c6d2df xmlns="20fbe147-bbda-4e53-b6b1-7e8bbff3fe19">
      <Terms xmlns="http://schemas.microsoft.com/office/infopath/2007/PartnerControl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Year xmlns="20fbe147-bbda-4e53-b6b1-7e8bbff3fe19">2017</Year>
    <_dlc_DocId xmlns="20fbe147-bbda-4e53-b6b1-7e8bbff3fe19">ESMA70-708036281-84</_dlc_DocId>
    <_dlc_DocIdUrl xmlns="20fbe147-bbda-4e53-b6b1-7e8bbff3fe19">
      <Url>http://sherpa.esma.europa.eu/sites/MKT/PTR/_layouts/15/DocIdRedir.aspx?ID=ESMA70-708036281-84</Url>
      <Description>ESMA70-708036281-84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46244-54A6-4E6B-A5FE-D5E73C1FE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3.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4.xml><?xml version="1.0" encoding="utf-8"?>
<ds:datastoreItem xmlns:ds="http://schemas.openxmlformats.org/officeDocument/2006/customXml" ds:itemID="{A1823ED9-4C25-4A0F-AA35-0F2F3F3B90A3}">
  <ds:schemaRefs>
    <ds:schemaRef ds:uri="http://www.w3.org/XML/1998/namespace"/>
    <ds:schemaRef ds:uri="http://purl.org/dc/elements/1.1/"/>
    <ds:schemaRef ds:uri="http://schemas.microsoft.com/office/2006/documentManagement/types"/>
    <ds:schemaRef ds:uri="20fbe147-bbda-4e53-b6b1-7e8bbff3fe19"/>
    <ds:schemaRef ds:uri="http://schemas.microsoft.com/sharepoint/v4"/>
    <ds:schemaRef ds:uri="http://purl.org/dc/terms/"/>
    <ds:schemaRef ds:uri="http://purl.org/dc/dcmityp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5.xml><?xml version="1.0" encoding="utf-8"?>
<ds:datastoreItem xmlns:ds="http://schemas.openxmlformats.org/officeDocument/2006/customXml" ds:itemID="{AE2B808C-A708-40EC-B8D7-3B56E48AA223}">
  <ds:schemaRefs>
    <ds:schemaRef ds:uri="http://schemas.openxmlformats.org/officeDocument/2006/bibliography"/>
  </ds:schemaRefs>
</ds:datastoreItem>
</file>

<file path=customXml/itemProps6.xml><?xml version="1.0" encoding="utf-8"?>
<ds:datastoreItem xmlns:ds="http://schemas.openxmlformats.org/officeDocument/2006/customXml" ds:itemID="{BEF8005F-DEB2-4E81-B955-D8B2BA9DD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4983</Words>
  <Characters>28535</Characters>
  <Application>Microsoft Office Word</Application>
  <DocSecurity>8</DocSecurity>
  <Lines>237</Lines>
  <Paragraphs>66</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33452</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Agnes Bastaert</cp:lastModifiedBy>
  <cp:revision>3</cp:revision>
  <cp:lastPrinted>2015-02-18T11:01:00Z</cp:lastPrinted>
  <dcterms:created xsi:type="dcterms:W3CDTF">2017-09-28T10:28:00Z</dcterms:created>
  <dcterms:modified xsi:type="dcterms:W3CDTF">2017-09-28T10:36:00Z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0x01010001BD15C3986B91498E0AE644B715B9EE01080087D15FE546E30B45B9BBC45FA14F869C</vt:lpwstr>
  </property>
  <property fmtid="{D5CDD505-2E9C-101B-9397-08002B2CF9AE}" pid="3" name="EsmaAudience">
    <vt:lpwstr/>
  </property>
  <property fmtid="{D5CDD505-2E9C-101B-9397-08002B2CF9AE}" pid="4" name="TeamName">
    <vt:lpwstr>4;#Post-Trading|edaa1ce6-4b9b-4aac-a462-2b226ce43f53</vt:lpwstr>
  </property>
  <property fmtid="{D5CDD505-2E9C-101B-9397-08002B2CF9AE}" pid="5" name="Topic">
    <vt:lpwstr>24;#TRs|fa921b24-005b-470e-8d84-860d1c02e2c4</vt:lpwstr>
  </property>
  <property fmtid="{D5CDD505-2E9C-101B-9397-08002B2CF9AE}" pid="6" name="SubTopic">
    <vt:lpwstr/>
  </property>
  <property fmtid="{D5CDD505-2E9C-101B-9397-08002B2CF9AE}" pid="7" name="DocumentType">
    <vt:lpwstr>91;#Consultation Paper|c6238baf-c3d7-4bb8-8cf2-f28a89601f52</vt:lpwstr>
  </property>
  <property fmtid="{D5CDD505-2E9C-101B-9397-08002B2CF9AE}" pid="8" name="ConfidentialityLevel">
    <vt:lpwstr>2;#Restricted|187aa7e6-627f-4951-b138-6ff841dc883d</vt:lpwstr>
  </property>
  <property fmtid="{D5CDD505-2E9C-101B-9397-08002B2CF9AE}" pid="9" name="_dlc_DocIdItemGuid">
    <vt:lpwstr>61ebcf37-2171-4df7-905c-351337a43f57</vt:lpwstr>
  </property>
</Properties>
</file>