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bookmarkStart w:id="0" w:name="_GoBack"/>
            <w:bookmarkEnd w:id="0"/>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Emphaseple"/>
          <w:b w:val="0"/>
          <w:sz w:val="22"/>
        </w:rPr>
      </w:pPr>
      <w:r w:rsidRPr="0064701F">
        <w:rPr>
          <w:rStyle w:val="Emphaseple"/>
          <w:b w:val="0"/>
          <w:sz w:val="22"/>
        </w:rPr>
        <w:t>ESMA invites responses to the questions set out throughout this Consultation Paper. Responses are most helpful if they:</w:t>
      </w:r>
    </w:p>
    <w:p w14:paraId="6664FEC3" w14:textId="77777777"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respond to the question stated;</w:t>
      </w:r>
    </w:p>
    <w:p w14:paraId="4B8E675D" w14:textId="77777777"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contain a clear rationale; and</w:t>
      </w:r>
    </w:p>
    <w:p w14:paraId="31204389" w14:textId="77777777"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describe any alternatives ESMA should consider.</w:t>
      </w:r>
    </w:p>
    <w:p w14:paraId="3DCBB610" w14:textId="77777777" w:rsidR="007D2B2C" w:rsidRPr="0064701F" w:rsidRDefault="007D2B2C" w:rsidP="007D2B2C">
      <w:pPr>
        <w:spacing w:after="240"/>
        <w:jc w:val="both"/>
        <w:rPr>
          <w:rStyle w:val="Emphaseple"/>
          <w:b w:val="0"/>
          <w:sz w:val="22"/>
        </w:rPr>
      </w:pPr>
      <w:r w:rsidRPr="0064701F">
        <w:rPr>
          <w:rStyle w:val="Emphaseple"/>
          <w:b w:val="0"/>
          <w:sz w:val="22"/>
        </w:rPr>
        <w:t>ESMA will consider all responses received by 28 September 2017.</w:t>
      </w:r>
    </w:p>
    <w:p w14:paraId="4B144EBE" w14:textId="77777777" w:rsidR="007D2B2C" w:rsidRPr="0064701F" w:rsidRDefault="007D2B2C" w:rsidP="007D2B2C">
      <w:pPr>
        <w:spacing w:after="120"/>
        <w:jc w:val="both"/>
        <w:rPr>
          <w:rStyle w:val="Emphaseple"/>
          <w:sz w:val="22"/>
        </w:rPr>
      </w:pPr>
      <w:r w:rsidRPr="0064701F">
        <w:rPr>
          <w:rStyle w:val="Emphaseple"/>
          <w:sz w:val="22"/>
        </w:rPr>
        <w:t>Instructions</w:t>
      </w:r>
    </w:p>
    <w:p w14:paraId="651D9B13" w14:textId="77777777" w:rsidR="007D2B2C" w:rsidRPr="0064701F" w:rsidRDefault="007D2B2C" w:rsidP="007D2B2C">
      <w:pPr>
        <w:spacing w:after="240"/>
        <w:jc w:val="both"/>
        <w:rPr>
          <w:rStyle w:val="Emphaseple"/>
          <w:b w:val="0"/>
          <w:sz w:val="22"/>
        </w:rPr>
      </w:pPr>
      <w:r w:rsidRPr="0064701F">
        <w:rPr>
          <w:rStyle w:val="Emphaseple"/>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Insert your responses to the questions in the Consultation Paper in the form “Response form_Consultation Paper on format and content</w:t>
      </w:r>
      <w:r w:rsidR="00D97B41" w:rsidRPr="0064701F">
        <w:rPr>
          <w:rStyle w:val="Emphaseple"/>
          <w:b w:val="0"/>
          <w:sz w:val="22"/>
        </w:rPr>
        <w:t xml:space="preserve"> of the prospectus</w:t>
      </w:r>
      <w:r w:rsidRPr="0064701F">
        <w:rPr>
          <w:rStyle w:val="Emphaseple"/>
          <w:b w:val="0"/>
          <w:sz w:val="22"/>
        </w:rPr>
        <w:t>”, available on ESMA’s website alongside the present Consultation Paper (</w:t>
      </w:r>
      <w:hyperlink r:id="rId17" w:history="1">
        <w:r w:rsidRPr="0064701F">
          <w:rPr>
            <w:rStyle w:val="Lienhypertexte"/>
            <w:sz w:val="22"/>
          </w:rPr>
          <w:t>www.esma.europa.eu</w:t>
        </w:r>
      </w:hyperlink>
      <w:r w:rsidRPr="0064701F">
        <w:rPr>
          <w:rStyle w:val="Emphaseple"/>
          <w:b w:val="0"/>
          <w:sz w:val="22"/>
        </w:rPr>
        <w:t xml:space="preserve"> </w:t>
      </w:r>
      <w:r w:rsidRPr="0064701F">
        <w:rPr>
          <w:rStyle w:val="Emphaseple"/>
          <w:b w:val="0"/>
          <w:sz w:val="22"/>
        </w:rPr>
        <w:sym w:font="Wingdings" w:char="F0E0"/>
      </w:r>
      <w:r w:rsidRPr="0064701F">
        <w:rPr>
          <w:rStyle w:val="Emphaseple"/>
          <w:b w:val="0"/>
          <w:sz w:val="22"/>
        </w:rPr>
        <w:t xml:space="preserve"> ‘Your input – Open consultations’ </w:t>
      </w:r>
      <w:r w:rsidRPr="0064701F">
        <w:rPr>
          <w:rStyle w:val="Emphaseple"/>
          <w:b w:val="0"/>
          <w:sz w:val="22"/>
        </w:rPr>
        <w:sym w:font="Wingdings" w:char="F0E0"/>
      </w:r>
      <w:r w:rsidRPr="0064701F">
        <w:rPr>
          <w:rStyle w:val="Emphaseple"/>
          <w:b w:val="0"/>
          <w:sz w:val="22"/>
        </w:rPr>
        <w:t xml:space="preserve"> ‘Consultation on technical advice under the new Prospectus Reg</w:t>
      </w:r>
      <w:r w:rsidRPr="0064701F">
        <w:rPr>
          <w:rStyle w:val="Emphaseple"/>
          <w:b w:val="0"/>
          <w:sz w:val="22"/>
        </w:rPr>
        <w:t>u</w:t>
      </w:r>
      <w:r w:rsidRPr="0064701F">
        <w:rPr>
          <w:rStyle w:val="Emphaseple"/>
          <w:b w:val="0"/>
          <w:sz w:val="22"/>
        </w:rPr>
        <w:t>lation’).</w:t>
      </w:r>
    </w:p>
    <w:p w14:paraId="2B102F83" w14:textId="77777777"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When you have drafted your response, name your response form according to the follo</w:t>
      </w:r>
      <w:r w:rsidRPr="0064701F">
        <w:rPr>
          <w:rStyle w:val="Emphaseple"/>
          <w:b w:val="0"/>
          <w:sz w:val="22"/>
        </w:rPr>
        <w:t>w</w:t>
      </w:r>
      <w:r w:rsidRPr="0064701F">
        <w:rPr>
          <w:rStyle w:val="Emphaseple"/>
          <w:b w:val="0"/>
          <w:sz w:val="22"/>
        </w:rPr>
        <w:t>ing convention: ESMA_FAC_nameofrespondent_RESPONSEFORM. For example, for a respondent named ABCD, the response form would be entitled E</w:t>
      </w:r>
      <w:r w:rsidRPr="0064701F">
        <w:rPr>
          <w:rStyle w:val="Emphaseple"/>
          <w:b w:val="0"/>
          <w:sz w:val="22"/>
        </w:rPr>
        <w:t>S</w:t>
      </w:r>
      <w:r w:rsidRPr="0064701F">
        <w:rPr>
          <w:rStyle w:val="Emphaseple"/>
          <w:b w:val="0"/>
          <w:sz w:val="22"/>
        </w:rPr>
        <w:t>MA_FAC_ABCD_RESPONSEFORM.</w:t>
      </w:r>
    </w:p>
    <w:p w14:paraId="1B897ED2" w14:textId="7DB53F01" w:rsidR="007D2B2C" w:rsidRPr="0064701F" w:rsidRDefault="007D2B2C" w:rsidP="007D2B2C">
      <w:pPr>
        <w:pStyle w:val="Paragraphedeliste"/>
        <w:numPr>
          <w:ilvl w:val="0"/>
          <w:numId w:val="56"/>
        </w:numPr>
        <w:spacing w:after="240" w:line="276" w:lineRule="auto"/>
        <w:ind w:left="567" w:hanging="567"/>
        <w:contextualSpacing w:val="0"/>
        <w:jc w:val="both"/>
        <w:rPr>
          <w:rStyle w:val="Emphaseple"/>
          <w:b w:val="0"/>
          <w:sz w:val="22"/>
        </w:rPr>
      </w:pPr>
      <w:r w:rsidRPr="0064701F">
        <w:rPr>
          <w:rStyle w:val="Emphaseple"/>
          <w:b w:val="0"/>
          <w:sz w:val="22"/>
        </w:rPr>
        <w:t xml:space="preserve">Upload the form containing your responses, </w:t>
      </w:r>
      <w:r w:rsidRPr="0064701F">
        <w:rPr>
          <w:rStyle w:val="Emphaseple"/>
          <w:b w:val="0"/>
          <w:sz w:val="22"/>
          <w:u w:val="single"/>
        </w:rPr>
        <w:t>in Word format</w:t>
      </w:r>
      <w:r w:rsidRPr="0064701F">
        <w:rPr>
          <w:rStyle w:val="Emphaseple"/>
          <w:b w:val="0"/>
          <w:sz w:val="22"/>
        </w:rPr>
        <w:t>, to ESMA’s website (</w:t>
      </w:r>
      <w:hyperlink r:id="rId18" w:history="1">
        <w:r w:rsidR="00504505" w:rsidRPr="0064701F">
          <w:rPr>
            <w:rStyle w:val="Lienhypertexte"/>
            <w:sz w:val="22"/>
          </w:rPr>
          <w:t>www.esma.europa.eu</w:t>
        </w:r>
      </w:hyperlink>
      <w:r w:rsidRPr="0064701F">
        <w:rPr>
          <w:rStyle w:val="Emphaseple"/>
          <w:b w:val="0"/>
          <w:sz w:val="22"/>
        </w:rPr>
        <w:t xml:space="preserve"> under the heading ‘Your input – Open consultations’ </w:t>
      </w:r>
      <w:r w:rsidRPr="0064701F">
        <w:rPr>
          <w:rStyle w:val="Emphaseple"/>
          <w:b w:val="0"/>
          <w:sz w:val="22"/>
        </w:rPr>
        <w:sym w:font="Wingdings" w:char="F0E0"/>
      </w:r>
      <w:r w:rsidRPr="0064701F">
        <w:rPr>
          <w:rStyle w:val="Emphaseple"/>
          <w:b w:val="0"/>
          <w:sz w:val="22"/>
        </w:rPr>
        <w:t xml:space="preserve"> ‘Consult</w:t>
      </w:r>
      <w:r w:rsidRPr="0064701F">
        <w:rPr>
          <w:rStyle w:val="Emphaseple"/>
          <w:b w:val="0"/>
          <w:sz w:val="22"/>
        </w:rPr>
        <w:t>a</w:t>
      </w:r>
      <w:r w:rsidRPr="0064701F">
        <w:rPr>
          <w:rStyle w:val="Emphaseple"/>
          <w:b w:val="0"/>
          <w:sz w:val="22"/>
        </w:rPr>
        <w:t>tion on technical advice under the new Prospectus Regulation’).</w:t>
      </w:r>
    </w:p>
    <w:p w14:paraId="04D2F969"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Publication of responses</w:t>
      </w:r>
    </w:p>
    <w:p w14:paraId="2CB6F0AF"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All contributions received will be published following the close of the consultation, unless you request otherwise. </w:t>
      </w:r>
      <w:r w:rsidRPr="0064701F">
        <w:rPr>
          <w:rStyle w:val="Emphaseple"/>
          <w:b w:val="0"/>
          <w:sz w:val="22"/>
          <w:u w:val="single"/>
          <w:lang w:eastAsia="en-GB"/>
        </w:rPr>
        <w:t>Please clearly indicate by ticking the appropriate checkbox on the website submission page if you do not wish your contribution to be publicly disclosed.</w:t>
      </w:r>
      <w:r w:rsidRPr="0064701F">
        <w:rPr>
          <w:rStyle w:val="Emphaseple"/>
          <w:b w:val="0"/>
          <w:sz w:val="22"/>
          <w:lang w:eastAsia="en-GB"/>
        </w:rPr>
        <w:t xml:space="preserve"> A standard conf</w:t>
      </w:r>
      <w:r w:rsidRPr="0064701F">
        <w:rPr>
          <w:rStyle w:val="Emphaseple"/>
          <w:b w:val="0"/>
          <w:sz w:val="22"/>
          <w:lang w:eastAsia="en-GB"/>
        </w:rPr>
        <w:t>i</w:t>
      </w:r>
      <w:r w:rsidRPr="0064701F">
        <w:rPr>
          <w:rStyle w:val="Emphaseple"/>
          <w:b w:val="0"/>
          <w:sz w:val="22"/>
          <w:lang w:eastAsia="en-GB"/>
        </w:rPr>
        <w:t xml:space="preserve">dentiality statement in an email message will not be treated as a request for non-disclosure. A confidential response may be requested from us in accordance with ESMA’s rules on access to </w:t>
      </w:r>
      <w:r w:rsidRPr="0064701F">
        <w:rPr>
          <w:rStyle w:val="Emphaseple"/>
          <w:b w:val="0"/>
          <w:sz w:val="22"/>
          <w:lang w:eastAsia="en-GB"/>
        </w:rPr>
        <w:lastRenderedPageBreak/>
        <w:t>documents. We may consult you if we receive such a request. Any decision we make not to disclose the response is reviewable by ESMA’s Board of Appeal and the European Ombud</w:t>
      </w:r>
      <w:r w:rsidRPr="0064701F">
        <w:rPr>
          <w:rStyle w:val="Emphaseple"/>
          <w:b w:val="0"/>
          <w:sz w:val="22"/>
          <w:lang w:eastAsia="en-GB"/>
        </w:rPr>
        <w:t>s</w:t>
      </w:r>
      <w:r w:rsidRPr="0064701F">
        <w:rPr>
          <w:rStyle w:val="Emphaseple"/>
          <w:b w:val="0"/>
          <w:sz w:val="22"/>
          <w:lang w:eastAsia="en-GB"/>
        </w:rPr>
        <w:t>man.</w:t>
      </w:r>
    </w:p>
    <w:p w14:paraId="013C449E"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Data protection</w:t>
      </w:r>
    </w:p>
    <w:p w14:paraId="0021091D"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Information on data protection can be found at </w:t>
      </w:r>
      <w:hyperlink r:id="rId19" w:history="1">
        <w:r w:rsidRPr="0064701F">
          <w:rPr>
            <w:rStyle w:val="Lienhypertexte"/>
            <w:rFonts w:cs="Arial"/>
            <w:sz w:val="22"/>
            <w:lang w:eastAsia="en-GB"/>
          </w:rPr>
          <w:t>www.esma.europa.eu</w:t>
        </w:r>
      </w:hyperlink>
      <w:r w:rsidRPr="0064701F">
        <w:rPr>
          <w:rStyle w:val="Emphaseple"/>
          <w:b w:val="0"/>
          <w:sz w:val="22"/>
          <w:lang w:eastAsia="en-GB"/>
        </w:rPr>
        <w:t xml:space="preserve"> under the heading ‘Data  protection’.</w:t>
      </w:r>
    </w:p>
    <w:p w14:paraId="0E675B5B"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64701F">
        <w:rPr>
          <w:rStyle w:val="Emphaseple"/>
          <w:b w:val="0"/>
          <w:sz w:val="22"/>
          <w:lang w:eastAsia="en-GB"/>
        </w:rPr>
        <w:t>i</w:t>
      </w:r>
      <w:r w:rsidRPr="0064701F">
        <w:rPr>
          <w:rStyle w:val="Emphaseple"/>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6152D8F8" w:rsidR="00B327E9" w:rsidRPr="00AB6D88" w:rsidRDefault="00091568" w:rsidP="00504505">
                <w:pPr>
                  <w:rPr>
                    <w:rStyle w:val="Textedelespacerserv"/>
                    <w:rFonts w:cs="Arial"/>
                  </w:rPr>
                </w:pPr>
                <w:r>
                  <w:rPr>
                    <w:rStyle w:val="Textedelespacerserv"/>
                    <w:rFonts w:cs="Arial"/>
                  </w:rPr>
                  <w:t>SFAF</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68127CB8" w:rsidR="00B327E9" w:rsidRPr="00AB6D88" w:rsidRDefault="000C35BF"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91568">
                  <w:rPr>
                    <w:rFonts w:cs="Arial"/>
                  </w:rPr>
                  <w:t>Non-financial counterparty</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30DEF57B" w:rsidR="00B327E9" w:rsidRPr="00AB6D88" w:rsidRDefault="00011CA6"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tc>
          <w:tcPr>
            <w:tcW w:w="5595" w:type="dxa"/>
            <w:shd w:val="clear" w:color="auto" w:fill="auto"/>
          </w:tcPr>
          <w:p w14:paraId="5DEA6E71" w14:textId="6618C346" w:rsidR="00B327E9" w:rsidRPr="00AB6D88" w:rsidRDefault="00011CA6" w:rsidP="00504505">
            <w:pPr>
              <w:rPr>
                <w:rFonts w:cs="Arial"/>
              </w:rPr>
            </w:pPr>
            <w:r>
              <w:rPr>
                <w:rFonts w:cs="Arial"/>
              </w:rPr>
              <w:t>France</w:t>
            </w:r>
          </w:p>
        </w:tc>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Emphaseintense"/>
        </w:rPr>
      </w:pPr>
      <w:r w:rsidRPr="001D47A5">
        <w:rPr>
          <w:rStyle w:val="Emphaseintense"/>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3D975CF4" w:rsidR="00B327E9" w:rsidRDefault="00011CA6" w:rsidP="00B327E9">
      <w:pPr>
        <w:rPr>
          <w:lang w:val="fr-FR"/>
        </w:rPr>
      </w:pPr>
      <w:permStart w:id="1937050393" w:edGrp="everyone"/>
      <w:r w:rsidRPr="003229EF">
        <w:rPr>
          <w:lang w:val="fr-FR"/>
        </w:rPr>
        <w:t>La SFAF est une association de personnes, analystes et gérants, membres à titre individuels; Son effectif est d’environ 1 500 membres</w:t>
      </w:r>
      <w:r w:rsidR="003229EF">
        <w:rPr>
          <w:lang w:val="fr-FR"/>
        </w:rPr>
        <w:t>.</w:t>
      </w:r>
    </w:p>
    <w:p w14:paraId="72D5C997" w14:textId="77777777" w:rsidR="003229EF" w:rsidRPr="003229EF" w:rsidRDefault="003229EF" w:rsidP="00B327E9">
      <w:pPr>
        <w:rPr>
          <w:lang w:val="fr-FR"/>
        </w:rPr>
      </w:pP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49294CCA" w:rsidR="00357C60" w:rsidRPr="003229EF" w:rsidRDefault="005A5F0E" w:rsidP="00357C60">
      <w:pPr>
        <w:rPr>
          <w:rFonts w:cs="Arial"/>
          <w:lang w:val="fr-FR"/>
        </w:rPr>
      </w:pPr>
      <w:permStart w:id="822574933" w:edGrp="everyone"/>
      <w:r w:rsidRPr="00CC1813">
        <w:rPr>
          <w:rFonts w:cs="Arial"/>
          <w:lang w:val="fr-FR"/>
        </w:rPr>
        <w:t>NON</w:t>
      </w:r>
      <w:r w:rsidRPr="00CC1813">
        <w:rPr>
          <w:rFonts w:cs="Arial"/>
          <w:highlight w:val="cyan"/>
          <w:lang w:val="fr-FR"/>
        </w:rPr>
        <w:t>,</w:t>
      </w:r>
      <w:r w:rsidRPr="00CC1813">
        <w:rPr>
          <w:rFonts w:cs="Arial"/>
          <w:lang w:val="fr-FR"/>
        </w:rPr>
        <w:t xml:space="preserve"> </w:t>
      </w:r>
      <w:r w:rsidR="00011CA6" w:rsidRPr="00CC1813">
        <w:rPr>
          <w:rFonts w:cs="Arial"/>
          <w:lang w:val="fr-FR"/>
        </w:rPr>
        <w:t xml:space="preserve">La SFAF </w:t>
      </w:r>
      <w:r w:rsidR="00011CA6" w:rsidRPr="003229EF">
        <w:rPr>
          <w:rFonts w:cs="Arial"/>
          <w:lang w:val="fr-FR"/>
        </w:rPr>
        <w:t xml:space="preserve">pense que c’est inutile car elle est redondante avec le résumé et va à l’encontre de la simplification, voire </w:t>
      </w:r>
      <w:r w:rsidRPr="003229EF">
        <w:rPr>
          <w:rFonts w:cs="Arial"/>
          <w:lang w:val="fr-FR"/>
        </w:rPr>
        <w:t>réduction</w:t>
      </w:r>
      <w:r w:rsidR="00011CA6" w:rsidRPr="003229EF">
        <w:rPr>
          <w:rFonts w:cs="Arial"/>
          <w:lang w:val="fr-FR"/>
        </w:rPr>
        <w:t xml:space="preserve"> du nombre de pages comme c’est exposé dans les attendus du </w:t>
      </w:r>
      <w:r w:rsidR="007C7CC4" w:rsidRPr="003229EF">
        <w:rPr>
          <w:rFonts w:cs="Arial"/>
          <w:lang w:val="fr-FR"/>
        </w:rPr>
        <w:t>Règlement</w:t>
      </w:r>
      <w:proofErr w:type="gramStart"/>
      <w:r w:rsidR="007C7CC4" w:rsidRPr="003229EF">
        <w:rPr>
          <w:rFonts w:cs="Arial"/>
          <w:lang w:val="fr-FR"/>
        </w:rPr>
        <w:t>.</w:t>
      </w:r>
      <w:r w:rsidR="00011CA6" w:rsidRPr="003229EF">
        <w:rPr>
          <w:rFonts w:cs="Arial"/>
          <w:lang w:val="fr-FR"/>
        </w:rPr>
        <w:t>.</w:t>
      </w:r>
      <w:proofErr w:type="gramEnd"/>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w:t>
      </w:r>
      <w:r w:rsidRPr="0064701F">
        <w:rPr>
          <w:rFonts w:ascii="Arial" w:hAnsi="Arial" w:cs="Arial"/>
        </w:rPr>
        <w:t>s</w:t>
      </w:r>
      <w:r w:rsidRPr="0064701F">
        <w:rPr>
          <w:rFonts w:ascii="Arial" w:hAnsi="Arial" w:cs="Arial"/>
        </w:rPr>
        <w:t>es? Would this imply any material cost for issuers? If yes, please provide an est</w:t>
      </w:r>
      <w:r w:rsidRPr="0064701F">
        <w:rPr>
          <w:rFonts w:ascii="Arial" w:hAnsi="Arial" w:cs="Arial"/>
        </w:rPr>
        <w:t>i</w:t>
      </w:r>
      <w:r w:rsidRPr="0064701F">
        <w:rPr>
          <w:rFonts w:ascii="Arial" w:hAnsi="Arial" w:cs="Arial"/>
        </w:rPr>
        <w:t>mate of such cost.</w:t>
      </w:r>
    </w:p>
    <w:p w14:paraId="1681FD7D" w14:textId="77777777" w:rsidR="00357C60" w:rsidRDefault="00357C60" w:rsidP="00357C60">
      <w:pPr>
        <w:rPr>
          <w:rFonts w:cs="Arial"/>
        </w:rPr>
      </w:pPr>
      <w:r>
        <w:rPr>
          <w:rFonts w:cs="Arial"/>
        </w:rPr>
        <w:t>&lt;ESMA_QUESTION_FAC_2&gt;</w:t>
      </w:r>
    </w:p>
    <w:p w14:paraId="0C22E319" w14:textId="26A79BE2" w:rsidR="00F032E8" w:rsidRDefault="00CC1813" w:rsidP="00357C60">
      <w:pPr>
        <w:rPr>
          <w:rFonts w:cs="Arial"/>
          <w:lang w:val="fr-FR"/>
        </w:rPr>
      </w:pPr>
      <w:permStart w:id="1777273275" w:edGrp="everyone"/>
      <w:r>
        <w:rPr>
          <w:rFonts w:cs="Arial"/>
          <w:lang w:val="fr-FR"/>
        </w:rPr>
        <w:t xml:space="preserve">OUI </w:t>
      </w:r>
      <w:r w:rsidR="007C7CC4" w:rsidRPr="003229EF">
        <w:rPr>
          <w:rFonts w:cs="Arial"/>
          <w:lang w:val="fr-FR"/>
        </w:rPr>
        <w:t xml:space="preserve">La SFAF pense qu’une telle section est </w:t>
      </w:r>
      <w:r>
        <w:rPr>
          <w:rFonts w:cs="Arial"/>
          <w:lang w:val="fr-FR"/>
        </w:rPr>
        <w:t>éducative pour les particuliers et permet de les guider dans la connaissance d’une société qui vise ces actionnaires potentiels lesquels n’ont pas une maîtrise des risques d’investissement ;</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7CEA4C5D" w:rsidR="00357C60" w:rsidRPr="003229EF" w:rsidRDefault="005A5F0E" w:rsidP="00357C60">
      <w:pPr>
        <w:rPr>
          <w:rFonts w:cs="Arial"/>
          <w:lang w:val="fr-FR"/>
        </w:rPr>
      </w:pPr>
      <w:permStart w:id="230376365" w:edGrp="everyone"/>
      <w:r w:rsidRPr="00CC1813">
        <w:rPr>
          <w:rFonts w:cs="Arial"/>
          <w:lang w:val="fr-FR"/>
        </w:rPr>
        <w:t xml:space="preserve">OUI </w:t>
      </w:r>
      <w:r w:rsidR="007C7CC4" w:rsidRPr="00CC1813">
        <w:rPr>
          <w:rFonts w:cs="Arial"/>
          <w:lang w:val="fr-FR"/>
        </w:rPr>
        <w:t xml:space="preserve">Les risques doivent obligatoirement être mis après la description de l’activité </w:t>
      </w:r>
      <w:r w:rsidRPr="00CC1813">
        <w:rPr>
          <w:rFonts w:cs="Arial"/>
          <w:lang w:val="fr-FR"/>
        </w:rPr>
        <w:t xml:space="preserve">et donc du business model </w:t>
      </w:r>
      <w:r w:rsidR="007C7CC4" w:rsidRPr="003229EF">
        <w:rPr>
          <w:rFonts w:cs="Arial"/>
          <w:lang w:val="fr-FR"/>
        </w:rPr>
        <w:t>de l’émetteur car sinon cela n’a aucun sens</w:t>
      </w:r>
    </w:p>
    <w:p w14:paraId="0621050A" w14:textId="24072311" w:rsidR="007C7CC4" w:rsidRPr="003229EF" w:rsidRDefault="007C7CC4" w:rsidP="00357C60">
      <w:pPr>
        <w:rPr>
          <w:rFonts w:cs="Arial"/>
          <w:lang w:val="fr-FR"/>
        </w:rPr>
      </w:pPr>
      <w:r w:rsidRPr="003229EF">
        <w:rPr>
          <w:rFonts w:cs="Arial"/>
          <w:lang w:val="fr-FR"/>
        </w:rPr>
        <w:t>L’investisseur qu’il soit professionnel ou individu</w:t>
      </w:r>
      <w:r w:rsidR="00F032E8">
        <w:rPr>
          <w:rFonts w:cs="Arial"/>
          <w:lang w:val="fr-FR"/>
        </w:rPr>
        <w:t>e</w:t>
      </w:r>
      <w:r w:rsidR="005A5F0E">
        <w:rPr>
          <w:rFonts w:cs="Arial"/>
          <w:lang w:val="fr-FR"/>
        </w:rPr>
        <w:t xml:space="preserve">l sait qu’investir en </w:t>
      </w:r>
      <w:r w:rsidR="005A5F0E" w:rsidRPr="00CC1813">
        <w:rPr>
          <w:rFonts w:cs="Arial"/>
          <w:lang w:val="fr-FR"/>
        </w:rPr>
        <w:t xml:space="preserve">bourse comporte des </w:t>
      </w:r>
      <w:r w:rsidRPr="00CC1813">
        <w:rPr>
          <w:rFonts w:cs="Arial"/>
          <w:lang w:val="fr-FR"/>
        </w:rPr>
        <w:t>risque</w:t>
      </w:r>
      <w:r w:rsidR="005A5F0E" w:rsidRPr="00CC1813">
        <w:rPr>
          <w:rFonts w:cs="Arial"/>
          <w:lang w:val="fr-FR"/>
        </w:rPr>
        <w:t>s</w:t>
      </w:r>
      <w:r w:rsidRPr="00CC1813">
        <w:rPr>
          <w:rFonts w:cs="Arial"/>
          <w:lang w:val="fr-FR"/>
        </w:rPr>
        <w:t xml:space="preserve"> et que l’investisseur peut perdre une partie ou la totalité de son investissement. Mais la connaissance du risque </w:t>
      </w:r>
      <w:r w:rsidR="004E29C0" w:rsidRPr="003229EF">
        <w:rPr>
          <w:rFonts w:cs="Arial"/>
          <w:lang w:val="fr-FR"/>
        </w:rPr>
        <w:t xml:space="preserve">ne peut être </w:t>
      </w:r>
      <w:proofErr w:type="gramStart"/>
      <w:r w:rsidR="004E29C0" w:rsidRPr="003229EF">
        <w:rPr>
          <w:rFonts w:cs="Arial"/>
          <w:lang w:val="fr-FR"/>
        </w:rPr>
        <w:t>envisag</w:t>
      </w:r>
      <w:r w:rsidR="00CC1813">
        <w:rPr>
          <w:rFonts w:cs="Arial"/>
          <w:lang w:val="fr-FR"/>
        </w:rPr>
        <w:t>é</w:t>
      </w:r>
      <w:proofErr w:type="gramEnd"/>
      <w:r w:rsidR="004E29C0" w:rsidRPr="003229EF">
        <w:rPr>
          <w:rFonts w:cs="Arial"/>
          <w:lang w:val="fr-FR"/>
        </w:rPr>
        <w:t xml:space="preserve"> qu’en f</w:t>
      </w:r>
      <w:r w:rsidR="00F032E8">
        <w:rPr>
          <w:rFonts w:cs="Arial"/>
          <w:lang w:val="fr-FR"/>
        </w:rPr>
        <w:t>o</w:t>
      </w:r>
      <w:r w:rsidR="004E29C0" w:rsidRPr="003229EF">
        <w:rPr>
          <w:rFonts w:cs="Arial"/>
          <w:lang w:val="fr-FR"/>
        </w:rPr>
        <w:t>nction de l’activité de l’émetteur.</w:t>
      </w:r>
    </w:p>
    <w:p w14:paraId="257ED28E" w14:textId="5860DD8D" w:rsidR="004E29C0" w:rsidRPr="003229EF" w:rsidRDefault="004E29C0" w:rsidP="00357C60">
      <w:pPr>
        <w:rPr>
          <w:rFonts w:cs="Arial"/>
          <w:lang w:val="fr-FR"/>
        </w:rPr>
      </w:pPr>
      <w:r w:rsidRPr="003229EF">
        <w:rPr>
          <w:rFonts w:cs="Arial"/>
          <w:lang w:val="fr-FR"/>
        </w:rPr>
        <w:t>D’autre part dans le résumé, et selon la même logique après description de l’activité, l’investisseur aura une information sur les principaux</w:t>
      </w:r>
      <w:r w:rsidR="00B02543" w:rsidRPr="003229EF">
        <w:rPr>
          <w:rFonts w:cs="Arial"/>
          <w:lang w:val="fr-FR"/>
        </w:rPr>
        <w:t xml:space="preserve"> </w:t>
      </w:r>
      <w:r w:rsidRPr="003229EF">
        <w:rPr>
          <w:rFonts w:cs="Arial"/>
          <w:lang w:val="fr-FR"/>
        </w:rPr>
        <w:t>risques</w:t>
      </w:r>
      <w:r w:rsidR="00B02543" w:rsidRPr="003229EF">
        <w:rPr>
          <w:rFonts w:cs="Arial"/>
          <w:lang w:val="fr-FR"/>
        </w:rPr>
        <w:t>, qu’il devra hiérarchiser qualitativement</w:t>
      </w:r>
      <w:r w:rsidRPr="003229EF">
        <w:rPr>
          <w:rFonts w:cs="Arial"/>
          <w:lang w:val="fr-FR"/>
        </w:rPr>
        <w:t>.</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w:t>
      </w:r>
      <w:r w:rsidRPr="0064701F">
        <w:rPr>
          <w:rFonts w:ascii="Arial" w:hAnsi="Arial" w:cs="Arial"/>
        </w:rPr>
        <w:t>c</w:t>
      </w:r>
      <w:r w:rsidRPr="0064701F">
        <w:rPr>
          <w:rFonts w:ascii="Arial" w:hAnsi="Arial" w:cs="Arial"/>
        </w:rPr>
        <w:t>tus?</w:t>
      </w:r>
    </w:p>
    <w:p w14:paraId="4446EA6D" w14:textId="77777777" w:rsidR="00357C60" w:rsidRDefault="00357C60" w:rsidP="00357C60">
      <w:pPr>
        <w:rPr>
          <w:rFonts w:cs="Arial"/>
        </w:rPr>
      </w:pPr>
      <w:r>
        <w:rPr>
          <w:rFonts w:cs="Arial"/>
        </w:rPr>
        <w:t>&lt;ESMA_QUESTION_FAC_4&gt;</w:t>
      </w:r>
    </w:p>
    <w:p w14:paraId="6F9C200D" w14:textId="7DEE3E0F" w:rsidR="00357C60" w:rsidRPr="003229EF" w:rsidRDefault="005A5F0E" w:rsidP="00357C60">
      <w:pPr>
        <w:rPr>
          <w:rFonts w:cs="Arial"/>
          <w:lang w:val="fr-FR"/>
        </w:rPr>
      </w:pPr>
      <w:permStart w:id="780303849" w:edGrp="everyone"/>
      <w:r w:rsidRPr="00CC1813">
        <w:rPr>
          <w:rFonts w:cs="Arial"/>
          <w:lang w:val="fr-FR"/>
        </w:rPr>
        <w:t xml:space="preserve">OUI, </w:t>
      </w:r>
      <w:r w:rsidR="004E29C0" w:rsidRPr="00CC1813">
        <w:rPr>
          <w:rFonts w:cs="Arial"/>
          <w:lang w:val="fr-FR"/>
        </w:rPr>
        <w:t xml:space="preserve">Une </w:t>
      </w:r>
      <w:r w:rsidR="004E29C0" w:rsidRPr="003229EF">
        <w:rPr>
          <w:rFonts w:cs="Arial"/>
          <w:lang w:val="fr-FR"/>
        </w:rPr>
        <w:t>disposition laiss</w:t>
      </w:r>
      <w:r w:rsidR="00B02543" w:rsidRPr="003229EF">
        <w:rPr>
          <w:rFonts w:cs="Arial"/>
          <w:lang w:val="fr-FR"/>
        </w:rPr>
        <w:t>é</w:t>
      </w:r>
      <w:r w:rsidR="004E29C0" w:rsidRPr="003229EF">
        <w:rPr>
          <w:rFonts w:cs="Arial"/>
          <w:lang w:val="fr-FR"/>
        </w:rPr>
        <w:t>e au choix de l’émetteur permettra de privilégier l’information qu’il veut me</w:t>
      </w:r>
      <w:r w:rsidR="00B02543" w:rsidRPr="003229EF">
        <w:rPr>
          <w:rFonts w:cs="Arial"/>
          <w:lang w:val="fr-FR"/>
        </w:rPr>
        <w:t>t</w:t>
      </w:r>
      <w:r w:rsidR="004E29C0" w:rsidRPr="003229EF">
        <w:rPr>
          <w:rFonts w:cs="Arial"/>
          <w:lang w:val="fr-FR"/>
        </w:rPr>
        <w:t>tre en avant pour éclairer l’investisseur.</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w:t>
      </w:r>
      <w:r w:rsidRPr="0064701F">
        <w:rPr>
          <w:rFonts w:ascii="Arial" w:hAnsi="Arial" w:cs="Arial"/>
        </w:rPr>
        <w:t>n</w:t>
      </w:r>
      <w:r w:rsidRPr="0064701F">
        <w:rPr>
          <w:rFonts w:ascii="Arial" w:hAnsi="Arial" w:cs="Arial"/>
        </w:rPr>
        <w:t>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w:t>
      </w:r>
      <w:r w:rsidRPr="0064701F">
        <w:rPr>
          <w:rFonts w:ascii="Arial" w:hAnsi="Arial" w:cs="Arial"/>
        </w:rPr>
        <w:t>i</w:t>
      </w:r>
      <w:r w:rsidRPr="0064701F">
        <w:rPr>
          <w:rFonts w:ascii="Arial" w:hAnsi="Arial" w:cs="Arial"/>
        </w:rPr>
        <w:t>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w:t>
      </w:r>
      <w:r w:rsidRPr="0064701F">
        <w:rPr>
          <w:rFonts w:ascii="Arial" w:hAnsi="Arial" w:cs="Arial"/>
        </w:rPr>
        <w:t>a</w:t>
      </w:r>
      <w:r w:rsidRPr="0064701F">
        <w:rPr>
          <w:rFonts w:ascii="Arial" w:hAnsi="Arial" w:cs="Arial"/>
        </w:rPr>
        <w:t>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3F1D6192" w:rsidR="00357C60" w:rsidRPr="003229EF" w:rsidRDefault="005A5F0E" w:rsidP="00357C60">
      <w:pPr>
        <w:rPr>
          <w:rFonts w:cs="Arial"/>
          <w:lang w:val="fr-FR"/>
        </w:rPr>
      </w:pPr>
      <w:permStart w:id="2034252493" w:edGrp="everyone"/>
      <w:r w:rsidRPr="00CC1813">
        <w:rPr>
          <w:rFonts w:cs="Arial"/>
          <w:lang w:val="fr-FR"/>
        </w:rPr>
        <w:t xml:space="preserve">NON, </w:t>
      </w:r>
      <w:r w:rsidR="004E29C0" w:rsidRPr="00CC1813">
        <w:rPr>
          <w:rFonts w:cs="Arial"/>
          <w:lang w:val="fr-FR"/>
        </w:rPr>
        <w:t xml:space="preserve">Les </w:t>
      </w:r>
      <w:r w:rsidR="004E29C0" w:rsidRPr="003229EF">
        <w:rPr>
          <w:rFonts w:cs="Arial"/>
          <w:lang w:val="fr-FR"/>
        </w:rPr>
        <w:t>analystes cr</w:t>
      </w:r>
      <w:r w:rsidR="0068474D" w:rsidRPr="003229EF">
        <w:rPr>
          <w:rFonts w:cs="Arial"/>
          <w:lang w:val="fr-FR"/>
        </w:rPr>
        <w:t>é</w:t>
      </w:r>
      <w:r w:rsidR="004E29C0" w:rsidRPr="003229EF">
        <w:rPr>
          <w:rFonts w:cs="Arial"/>
          <w:lang w:val="fr-FR"/>
        </w:rPr>
        <w:t xml:space="preserve">dit </w:t>
      </w:r>
      <w:r w:rsidR="0068474D" w:rsidRPr="003229EF">
        <w:rPr>
          <w:rFonts w:cs="Arial"/>
          <w:lang w:val="fr-FR"/>
        </w:rPr>
        <w:t xml:space="preserve">principalement </w:t>
      </w:r>
      <w:r w:rsidR="004E29C0" w:rsidRPr="003229EF">
        <w:rPr>
          <w:rFonts w:cs="Arial"/>
          <w:lang w:val="fr-FR"/>
        </w:rPr>
        <w:t xml:space="preserve">estiment </w:t>
      </w:r>
      <w:r w:rsidR="0068474D" w:rsidRPr="003229EF">
        <w:rPr>
          <w:rFonts w:cs="Arial"/>
          <w:lang w:val="fr-FR"/>
        </w:rPr>
        <w:t xml:space="preserve">que cette information sélectionnée devrait demeurer. En effet, l’émetteur de titres de dettes seulement </w:t>
      </w:r>
      <w:r w:rsidR="00CC1813">
        <w:rPr>
          <w:rFonts w:cs="Arial"/>
          <w:lang w:val="fr-FR"/>
        </w:rPr>
        <w:t>(et non d’</w:t>
      </w:r>
      <w:proofErr w:type="spellStart"/>
      <w:r w:rsidR="00CC1813">
        <w:rPr>
          <w:rFonts w:cs="Arial"/>
          <w:lang w:val="fr-FR"/>
        </w:rPr>
        <w:t>equity</w:t>
      </w:r>
      <w:proofErr w:type="spellEnd"/>
      <w:r w:rsidR="00CC1813">
        <w:rPr>
          <w:rFonts w:cs="Arial"/>
          <w:lang w:val="fr-FR"/>
        </w:rPr>
        <w:t xml:space="preserve">) </w:t>
      </w:r>
      <w:r w:rsidR="0068474D" w:rsidRPr="003229EF">
        <w:rPr>
          <w:rFonts w:cs="Arial"/>
          <w:lang w:val="fr-FR"/>
        </w:rPr>
        <w:t xml:space="preserve">peut ainsi communiquer sur ce qu’il considère comme important pour le management. </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w:t>
      </w:r>
      <w:r w:rsidRPr="0064701F">
        <w:rPr>
          <w:rFonts w:ascii="Arial" w:hAnsi="Arial" w:cs="Arial"/>
        </w:rPr>
        <w:t>d</w:t>
      </w:r>
      <w:r w:rsidRPr="0064701F">
        <w:rPr>
          <w:rFonts w:ascii="Arial" w:hAnsi="Arial" w:cs="Arial"/>
        </w:rPr>
        <w:t>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0F03F454" w:rsidR="00357C60" w:rsidRPr="003229EF" w:rsidRDefault="0068474D" w:rsidP="00357C60">
      <w:pPr>
        <w:rPr>
          <w:rFonts w:cs="Arial"/>
          <w:lang w:val="fr-FR"/>
        </w:rPr>
      </w:pPr>
      <w:permStart w:id="1800363210" w:edGrp="everyone"/>
      <w:r w:rsidRPr="003229EF">
        <w:rPr>
          <w:rFonts w:cs="Arial"/>
          <w:lang w:val="fr-FR"/>
        </w:rPr>
        <w:t>Oui cela peut serv</w:t>
      </w:r>
      <w:r w:rsidR="00F032E8">
        <w:rPr>
          <w:rFonts w:cs="Arial"/>
          <w:lang w:val="fr-FR"/>
        </w:rPr>
        <w:t>i</w:t>
      </w:r>
      <w:r w:rsidRPr="003229EF">
        <w:rPr>
          <w:rFonts w:cs="Arial"/>
          <w:lang w:val="fr-FR"/>
        </w:rPr>
        <w:t>r surtout si l’émetteur appartient à un groupe.</w:t>
      </w:r>
      <w:r w:rsidR="00F032E8">
        <w:rPr>
          <w:rFonts w:cs="Arial"/>
          <w:lang w:val="fr-FR"/>
        </w:rPr>
        <w:t xml:space="preserve"> Et l’émetteur peut ne pas être sur le marché </w:t>
      </w:r>
      <w:proofErr w:type="spellStart"/>
      <w:r w:rsidR="00F032E8">
        <w:rPr>
          <w:rFonts w:cs="Arial"/>
          <w:lang w:val="fr-FR"/>
        </w:rPr>
        <w:t>equity</w:t>
      </w:r>
      <w:proofErr w:type="spellEnd"/>
      <w:r w:rsidR="00F032E8">
        <w:rPr>
          <w:rFonts w:cs="Arial"/>
          <w:lang w:val="fr-FR"/>
        </w:rPr>
        <w:t>.</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w:t>
      </w:r>
      <w:r w:rsidRPr="0064701F">
        <w:rPr>
          <w:rFonts w:ascii="Arial" w:hAnsi="Arial" w:cs="Arial"/>
        </w:rPr>
        <w:t>s</w:t>
      </w:r>
      <w:r w:rsidRPr="0064701F">
        <w:rPr>
          <w:rFonts w:ascii="Arial" w:hAnsi="Arial" w:cs="Arial"/>
        </w:rPr>
        <w:t>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53CA898D" w:rsidR="00357C60" w:rsidRPr="003229EF" w:rsidRDefault="005A5F0E" w:rsidP="00357C60">
      <w:pPr>
        <w:rPr>
          <w:rFonts w:cs="Arial"/>
          <w:lang w:val="fr-FR"/>
        </w:rPr>
      </w:pPr>
      <w:permStart w:id="1788509601" w:edGrp="everyone"/>
      <w:r w:rsidRPr="00CC1813">
        <w:rPr>
          <w:rFonts w:cs="Arial"/>
          <w:lang w:val="fr-FR"/>
        </w:rPr>
        <w:t xml:space="preserve"> OUI, </w:t>
      </w:r>
      <w:r w:rsidR="00B02543" w:rsidRPr="00CC1813">
        <w:rPr>
          <w:rFonts w:cs="Arial"/>
          <w:lang w:val="fr-FR"/>
        </w:rPr>
        <w:t xml:space="preserve">Cette information est par principe dans les états financiers. </w:t>
      </w:r>
      <w:r w:rsidR="00F032E8" w:rsidRPr="00CC1813">
        <w:rPr>
          <w:rFonts w:cs="Arial"/>
          <w:lang w:val="fr-FR"/>
        </w:rPr>
        <w:t xml:space="preserve">Une description des investissements </w:t>
      </w:r>
      <w:r w:rsidR="00F032E8">
        <w:rPr>
          <w:rFonts w:cs="Arial"/>
          <w:lang w:val="fr-FR"/>
        </w:rPr>
        <w:t>passés est nécessaire.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w:t>
      </w:r>
      <w:r w:rsidRPr="0064701F">
        <w:rPr>
          <w:rFonts w:ascii="Arial" w:hAnsi="Arial" w:cs="Arial"/>
        </w:rPr>
        <w:t>i</w:t>
      </w:r>
      <w:r w:rsidRPr="0064701F">
        <w:rPr>
          <w:rFonts w:ascii="Arial" w:hAnsi="Arial" w:cs="Arial"/>
        </w:rPr>
        <w:t>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w:t>
      </w:r>
      <w:r w:rsidR="00357C60" w:rsidRPr="0064701F">
        <w:rPr>
          <w:rFonts w:ascii="Arial" w:hAnsi="Arial" w:cs="Arial"/>
        </w:rPr>
        <w:t>e</w:t>
      </w:r>
      <w:r w:rsidR="00357C60" w:rsidRPr="0064701F">
        <w:rPr>
          <w:rFonts w:ascii="Arial" w:hAnsi="Arial" w:cs="Arial"/>
        </w:rPr>
        <w:t>letion of the obligation to include an accountant’s or an auditor’s report for equity and retail non-equity? Please provide an estimate of the benefits for the  issuers arising from the abovementioned proposals. Would these requirements signif</w:t>
      </w:r>
      <w:r w:rsidR="00357C60" w:rsidRPr="0064701F">
        <w:rPr>
          <w:rFonts w:ascii="Arial" w:hAnsi="Arial" w:cs="Arial"/>
        </w:rPr>
        <w:t>i</w:t>
      </w:r>
      <w:r w:rsidR="00357C60" w:rsidRPr="0064701F">
        <w:rPr>
          <w:rFonts w:ascii="Arial" w:hAnsi="Arial" w:cs="Arial"/>
        </w:rPr>
        <w:t>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1900EA7E" w14:textId="77777777" w:rsidR="005A5F0E" w:rsidRPr="005A5F0E" w:rsidRDefault="005A5F0E" w:rsidP="00357C60">
      <w:pPr>
        <w:rPr>
          <w:rFonts w:cs="Arial"/>
          <w:color w:val="FF0000"/>
          <w:lang w:val="fr-FR"/>
        </w:rPr>
      </w:pPr>
      <w:permStart w:id="4075115" w:edGrp="everyone"/>
      <w:r w:rsidRPr="005A5F0E">
        <w:rPr>
          <w:rFonts w:cs="Arial"/>
          <w:color w:val="FF0000"/>
          <w:lang w:val="fr-FR"/>
        </w:rPr>
        <w:t xml:space="preserve">NON </w:t>
      </w:r>
    </w:p>
    <w:p w14:paraId="50BF3B7B" w14:textId="52BBDAA6" w:rsidR="005A5F0E" w:rsidRPr="005A5F0E" w:rsidRDefault="005A5F0E" w:rsidP="00357C60">
      <w:pPr>
        <w:rPr>
          <w:rFonts w:cs="Arial"/>
          <w:color w:val="FF0000"/>
          <w:lang w:val="fr-FR"/>
        </w:rPr>
      </w:pPr>
      <w:r w:rsidRPr="005A5F0E">
        <w:rPr>
          <w:rFonts w:cs="Arial"/>
          <w:color w:val="FF0000"/>
          <w:lang w:val="fr-FR"/>
        </w:rPr>
        <w:t xml:space="preserve">Bruno je pensai que l’on était contre les obligations de publications de prévisions en général, mais la publication d’objectifs de MT qui permettent de faire ressortir les indicateurs clef </w:t>
      </w:r>
    </w:p>
    <w:p w14:paraId="4ADD8F82" w14:textId="77777777" w:rsidR="00DA1125" w:rsidRDefault="00B02543" w:rsidP="00357C60">
      <w:pPr>
        <w:rPr>
          <w:rFonts w:cs="Arial"/>
          <w:lang w:val="fr-FR"/>
        </w:rPr>
      </w:pPr>
      <w:r w:rsidRPr="003229EF">
        <w:rPr>
          <w:rFonts w:cs="Arial"/>
          <w:lang w:val="fr-FR"/>
        </w:rPr>
        <w:t xml:space="preserve">Il est important que l’émetteur donne les clés générales </w:t>
      </w:r>
      <w:r w:rsidR="00CC1813">
        <w:rPr>
          <w:rFonts w:cs="Arial"/>
          <w:lang w:val="fr-FR"/>
        </w:rPr>
        <w:t xml:space="preserve">ou les objectifs de profit qu’il souhaite atteindre </w:t>
      </w:r>
      <w:r w:rsidR="00DA1125">
        <w:rPr>
          <w:rFonts w:cs="Arial"/>
          <w:lang w:val="fr-FR"/>
        </w:rPr>
        <w:t>à moyen terme qui permettent de faire ressortir les indicateurs clés.</w:t>
      </w:r>
    </w:p>
    <w:p w14:paraId="300EBB8C" w14:textId="77777777" w:rsidR="00DA1125" w:rsidRDefault="00DA1125" w:rsidP="00357C60">
      <w:pPr>
        <w:rPr>
          <w:rFonts w:cs="Arial"/>
          <w:lang w:val="fr-FR"/>
        </w:rPr>
      </w:pPr>
    </w:p>
    <w:p w14:paraId="7B6F3175" w14:textId="50B0F75E" w:rsidR="00357C60" w:rsidRDefault="00B02543" w:rsidP="00357C60">
      <w:pPr>
        <w:rPr>
          <w:rFonts w:cs="Arial"/>
          <w:lang w:val="fr-FR"/>
        </w:rPr>
      </w:pPr>
      <w:r w:rsidRPr="003229EF">
        <w:rPr>
          <w:rFonts w:cs="Arial"/>
          <w:lang w:val="fr-FR"/>
        </w:rPr>
        <w:t>Mais les prévisions de résultat sont du ressort de l’analyste qui établit son analyse et ses conclusions ses recommandations d’une manière indépendante tenant compte de sa connaissance du marché et de l’appréciation des risques.</w:t>
      </w:r>
    </w:p>
    <w:p w14:paraId="6D8CA9E9" w14:textId="301AAEE9" w:rsidR="00B22941" w:rsidRPr="003229EF" w:rsidRDefault="00B22941" w:rsidP="00357C60">
      <w:pPr>
        <w:rPr>
          <w:rFonts w:cs="Arial"/>
          <w:lang w:val="fr-FR"/>
        </w:rPr>
      </w:pPr>
      <w:r>
        <w:rPr>
          <w:rFonts w:cs="Arial"/>
          <w:lang w:val="fr-FR"/>
        </w:rPr>
        <w:t>La SFAF en conséquence ne peut être d’accord pour une obligation d’inclure un rapport d’auditeur lors d’émissions de titres.</w:t>
      </w:r>
    </w:p>
    <w:p w14:paraId="352B8D46" w14:textId="77777777" w:rsidR="00B02543" w:rsidRPr="003229EF" w:rsidRDefault="00B02543" w:rsidP="00357C60">
      <w:pPr>
        <w:rPr>
          <w:rFonts w:cs="Arial"/>
          <w:lang w:val="fr-FR"/>
        </w:rPr>
      </w:pP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w:t>
      </w:r>
      <w:r w:rsidRPr="0064701F">
        <w:rPr>
          <w:rFonts w:ascii="Arial" w:hAnsi="Arial" w:cs="Arial"/>
        </w:rPr>
        <w:t>i</w:t>
      </w:r>
      <w:r w:rsidRPr="0064701F">
        <w:rPr>
          <w:rFonts w:ascii="Arial" w:hAnsi="Arial" w:cs="Arial"/>
        </w:rPr>
        <w:t>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BE6FDD2" w:rsidR="00357C60" w:rsidRPr="003229EF" w:rsidRDefault="005A5F0E" w:rsidP="00357C60">
      <w:pPr>
        <w:rPr>
          <w:rFonts w:cs="Arial"/>
          <w:lang w:val="fr-FR"/>
        </w:rPr>
      </w:pPr>
      <w:permStart w:id="1719599276" w:edGrp="everyone"/>
      <w:r w:rsidRPr="00DA1125">
        <w:rPr>
          <w:rFonts w:cs="Arial"/>
          <w:lang w:val="fr-FR"/>
        </w:rPr>
        <w:lastRenderedPageBreak/>
        <w:t xml:space="preserve">OUI, </w:t>
      </w:r>
      <w:r w:rsidR="008543E0" w:rsidRPr="00DA1125">
        <w:rPr>
          <w:rFonts w:cs="Arial"/>
          <w:lang w:val="fr-FR"/>
        </w:rPr>
        <w:t>Il est important de savoir si les actionnaires principaux suivent ou non une op</w:t>
      </w:r>
      <w:r w:rsidR="00B22941" w:rsidRPr="00DA1125">
        <w:rPr>
          <w:rFonts w:cs="Arial"/>
          <w:lang w:val="fr-FR"/>
        </w:rPr>
        <w:t>é</w:t>
      </w:r>
      <w:r w:rsidR="008543E0" w:rsidRPr="00DA1125">
        <w:rPr>
          <w:rFonts w:cs="Arial"/>
          <w:lang w:val="fr-FR"/>
        </w:rPr>
        <w:t xml:space="preserve">ration financière et </w:t>
      </w:r>
      <w:r w:rsidR="008543E0" w:rsidRPr="003229EF">
        <w:rPr>
          <w:rFonts w:cs="Arial"/>
          <w:lang w:val="fr-FR"/>
        </w:rPr>
        <w:t>pourquoi.</w:t>
      </w:r>
      <w:r w:rsidR="00B22941">
        <w:rPr>
          <w:rFonts w:cs="Arial"/>
          <w:lang w:val="fr-FR"/>
        </w:rPr>
        <w:t xml:space="preserve"> C’est d’ailleurs ce qui se fait en France.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w:t>
      </w:r>
      <w:r w:rsidRPr="0064701F">
        <w:rPr>
          <w:rFonts w:ascii="Arial" w:hAnsi="Arial" w:cs="Arial"/>
        </w:rPr>
        <w:t>s</w:t>
      </w:r>
      <w:r w:rsidRPr="0064701F">
        <w:rPr>
          <w:rFonts w:ascii="Arial" w:hAnsi="Arial" w:cs="Arial"/>
        </w:rPr>
        <w:t>tors?</w:t>
      </w:r>
    </w:p>
    <w:p w14:paraId="5722D4EF" w14:textId="77777777" w:rsidR="00357C60" w:rsidRDefault="00357C60" w:rsidP="00357C60">
      <w:pPr>
        <w:rPr>
          <w:rFonts w:cs="Arial"/>
        </w:rPr>
      </w:pPr>
      <w:r>
        <w:rPr>
          <w:rFonts w:cs="Arial"/>
        </w:rPr>
        <w:t>&lt;ESMA_QUESTION_FAC_17&gt;</w:t>
      </w:r>
    </w:p>
    <w:p w14:paraId="6E4FB2DB" w14:textId="5451A8EF" w:rsidR="00357C60" w:rsidRPr="003229EF" w:rsidRDefault="0096525F" w:rsidP="00357C60">
      <w:pPr>
        <w:rPr>
          <w:rFonts w:cs="Arial"/>
          <w:lang w:val="fr-FR"/>
        </w:rPr>
      </w:pPr>
      <w:permStart w:id="1791062262" w:edGrp="everyone"/>
      <w:r w:rsidRPr="003229EF">
        <w:rPr>
          <w:rFonts w:cs="Arial"/>
          <w:lang w:val="fr-FR"/>
        </w:rPr>
        <w:t xml:space="preserve">Oui cela peut être </w:t>
      </w:r>
      <w:r w:rsidR="00D116E2" w:rsidRPr="003229EF">
        <w:rPr>
          <w:rFonts w:cs="Arial"/>
          <w:lang w:val="fr-FR"/>
        </w:rPr>
        <w:t>utile pour l’investisseur si les impacts sont connus du Conseil. Non si il s’agit d’hypothèses ou de suppositions.</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w:t>
      </w:r>
      <w:r w:rsidRPr="0064701F">
        <w:rPr>
          <w:rFonts w:ascii="Arial" w:hAnsi="Arial" w:cs="Arial"/>
        </w:rPr>
        <w:t>i</w:t>
      </w:r>
      <w:r w:rsidRPr="0064701F">
        <w:rPr>
          <w:rFonts w:ascii="Arial" w:hAnsi="Arial" w:cs="Arial"/>
        </w:rPr>
        <w:t>nancial information?</w:t>
      </w:r>
    </w:p>
    <w:p w14:paraId="28A454ED" w14:textId="77777777" w:rsidR="00357C60" w:rsidRDefault="00357C60" w:rsidP="00357C60">
      <w:pPr>
        <w:rPr>
          <w:rFonts w:cs="Arial"/>
        </w:rPr>
      </w:pPr>
      <w:r>
        <w:rPr>
          <w:rFonts w:cs="Arial"/>
        </w:rPr>
        <w:t>&lt;ESMA_QUESTION_FAC_18&gt;</w:t>
      </w:r>
    </w:p>
    <w:p w14:paraId="435ADFD7" w14:textId="426C5F4E" w:rsidR="00357C60" w:rsidRPr="003229EF" w:rsidRDefault="008B66B8" w:rsidP="00357C60">
      <w:pPr>
        <w:rPr>
          <w:rFonts w:cs="Arial"/>
          <w:lang w:val="fr-FR"/>
        </w:rPr>
      </w:pPr>
      <w:permStart w:id="837503568" w:edGrp="everyone"/>
      <w:r w:rsidRPr="003229EF">
        <w:rPr>
          <w:rFonts w:cs="Arial"/>
          <w:lang w:val="fr-FR"/>
        </w:rPr>
        <w:t>Oui car il est important dans le cadre de la permanence des méthodes d’avoir deux exercices d’état financier comparables.</w:t>
      </w:r>
      <w:r w:rsidR="00B22941">
        <w:rPr>
          <w:rFonts w:cs="Arial"/>
          <w:lang w:val="fr-FR"/>
        </w:rPr>
        <w:t xml:space="preserve"> Nous privilégions quand même trois exercices lors d’une IPO.</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w:t>
      </w:r>
      <w:r w:rsidRPr="0064701F">
        <w:rPr>
          <w:rFonts w:ascii="Arial" w:hAnsi="Arial" w:cs="Arial"/>
        </w:rPr>
        <w:t>o</w:t>
      </w:r>
      <w:r w:rsidRPr="0064701F">
        <w:rPr>
          <w:rFonts w:ascii="Arial" w:hAnsi="Arial" w:cs="Arial"/>
        </w:rPr>
        <w:t>pose.</w:t>
      </w:r>
    </w:p>
    <w:p w14:paraId="34EAC98E" w14:textId="77777777" w:rsidR="00357C60" w:rsidRDefault="00357C60" w:rsidP="00357C60">
      <w:pPr>
        <w:rPr>
          <w:rFonts w:cs="Arial"/>
        </w:rPr>
      </w:pPr>
      <w:r>
        <w:rPr>
          <w:rFonts w:cs="Arial"/>
        </w:rPr>
        <w:t>&lt;ESMA_QUESTION_FAC_20&gt;</w:t>
      </w:r>
    </w:p>
    <w:p w14:paraId="2E430A41" w14:textId="697961A9" w:rsidR="00357C60" w:rsidRPr="003229EF" w:rsidRDefault="008B66B8" w:rsidP="00357C60">
      <w:pPr>
        <w:rPr>
          <w:rFonts w:cs="Arial"/>
          <w:lang w:val="fr-FR"/>
        </w:rPr>
      </w:pPr>
      <w:permStart w:id="1415971191" w:edGrp="everyone"/>
      <w:r w:rsidRPr="003229EF">
        <w:rPr>
          <w:rFonts w:cs="Arial"/>
          <w:lang w:val="fr-FR"/>
        </w:rPr>
        <w:t>L’investisseur doit pouvoir avoir des informations sur la stratégie et les objectifs de l’émetteur, leur perm</w:t>
      </w:r>
      <w:r w:rsidRPr="003229EF">
        <w:rPr>
          <w:rFonts w:cs="Arial"/>
          <w:lang w:val="fr-FR"/>
        </w:rPr>
        <w:t>a</w:t>
      </w:r>
      <w:r w:rsidRPr="003229EF">
        <w:rPr>
          <w:rFonts w:cs="Arial"/>
          <w:lang w:val="fr-FR"/>
        </w:rPr>
        <w:t>nence ou les changements qui pourraient s’inscrire à court terme. Cela peut aussi affecter l’évolution significative de l’actionnariat ou la direction Générale. Enfin il est important d’avoir une information récente sur la bonne marche des activités ou contrats importants de l’émetteur.</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lastRenderedPageBreak/>
        <w:t>&lt;ESMA_QUESTION_FAC_22&gt;</w:t>
      </w:r>
    </w:p>
    <w:p w14:paraId="26CCB5BE" w14:textId="77777777" w:rsidR="005A5F0E" w:rsidRPr="00DA1125" w:rsidRDefault="005A5F0E" w:rsidP="00357C60">
      <w:pPr>
        <w:rPr>
          <w:rFonts w:cs="Arial"/>
          <w:lang w:val="fr-FR"/>
        </w:rPr>
      </w:pPr>
      <w:permStart w:id="551768066" w:edGrp="everyone"/>
      <w:r w:rsidRPr="00DA1125">
        <w:rPr>
          <w:rFonts w:cs="Arial"/>
          <w:lang w:val="fr-FR"/>
        </w:rPr>
        <w:t>OUI : Les exigences d’information sur le fond de roulement n’ont pas de sens pour les banques et les assurances</w:t>
      </w:r>
    </w:p>
    <w:permEnd w:id="551768066"/>
    <w:p w14:paraId="3FA2F00D" w14:textId="7B34772B"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6C0A898D" w:rsidR="00357C60" w:rsidRPr="005A5F0E" w:rsidRDefault="008173CB" w:rsidP="00357C60">
      <w:pPr>
        <w:rPr>
          <w:rFonts w:cs="Arial"/>
          <w:lang w:val="fr-FR"/>
        </w:rPr>
      </w:pPr>
      <w:permStart w:id="615273621" w:edGrp="everyone"/>
      <w:r w:rsidRPr="005A5F0E">
        <w:rPr>
          <w:rFonts w:cs="Arial"/>
          <w:lang w:val="fr-FR"/>
        </w:rPr>
        <w:t>Oui c’est indispensable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16991BE8" w:rsidR="00357C60" w:rsidRPr="003229EF" w:rsidRDefault="00EE6B3D" w:rsidP="00357C60">
      <w:pPr>
        <w:rPr>
          <w:rFonts w:cs="Arial"/>
          <w:lang w:val="fr-FR"/>
        </w:rPr>
      </w:pPr>
      <w:permStart w:id="1470501143" w:edGrp="everyone"/>
      <w:r w:rsidRPr="003229EF">
        <w:rPr>
          <w:rFonts w:cs="Arial"/>
          <w:lang w:val="fr-FR"/>
        </w:rPr>
        <w:t>La proposition nous agr</w:t>
      </w:r>
      <w:r w:rsidR="008173CB">
        <w:rPr>
          <w:rFonts w:cs="Arial"/>
          <w:lang w:val="fr-FR"/>
        </w:rPr>
        <w:t>é</w:t>
      </w:r>
      <w:r w:rsidRPr="003229EF">
        <w:rPr>
          <w:rFonts w:cs="Arial"/>
          <w:lang w:val="fr-FR"/>
        </w:rPr>
        <w:t>e</w:t>
      </w:r>
      <w:r w:rsidR="009872B6">
        <w:rPr>
          <w:rFonts w:cs="Arial"/>
          <w:lang w:val="fr-FR"/>
        </w:rPr>
        <w:t xml:space="preserve"> et entérine </w:t>
      </w:r>
      <w:r w:rsidRPr="003229EF">
        <w:rPr>
          <w:rFonts w:cs="Arial"/>
          <w:lang w:val="fr-FR"/>
        </w:rPr>
        <w:t>ce qui se fait en France;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w:t>
      </w:r>
      <w:r w:rsidRPr="0064701F">
        <w:rPr>
          <w:rFonts w:ascii="Arial" w:hAnsi="Arial" w:cs="Arial"/>
        </w:rPr>
        <w:t>n</w:t>
      </w:r>
      <w:r w:rsidRPr="0064701F">
        <w:rPr>
          <w:rFonts w:ascii="Arial" w:hAnsi="Arial" w:cs="Arial"/>
        </w:rPr>
        <w:t>vestors?</w:t>
      </w:r>
    </w:p>
    <w:p w14:paraId="357ABA3D" w14:textId="77777777" w:rsidR="00357C60" w:rsidRDefault="00357C60" w:rsidP="00357C60">
      <w:pPr>
        <w:rPr>
          <w:rFonts w:cs="Arial"/>
        </w:rPr>
      </w:pPr>
      <w:r>
        <w:rPr>
          <w:rFonts w:cs="Arial"/>
        </w:rPr>
        <w:t>&lt;ESMA_QUESTION_FAC_25&gt;</w:t>
      </w:r>
    </w:p>
    <w:p w14:paraId="4047959E" w14:textId="42AC702F" w:rsidR="00357C60" w:rsidRPr="003229EF" w:rsidRDefault="00EE6B3D" w:rsidP="00357C60">
      <w:pPr>
        <w:rPr>
          <w:rFonts w:cs="Arial"/>
          <w:lang w:val="fr-FR"/>
        </w:rPr>
      </w:pPr>
      <w:permStart w:id="1625706480" w:edGrp="everyone"/>
      <w:proofErr w:type="gramStart"/>
      <w:r w:rsidRPr="003229EF">
        <w:rPr>
          <w:rFonts w:cs="Arial"/>
          <w:lang w:val="fr-FR"/>
        </w:rPr>
        <w:t>oui</w:t>
      </w:r>
      <w:proofErr w:type="gramEnd"/>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w:t>
      </w:r>
      <w:r w:rsidRPr="0064701F">
        <w:rPr>
          <w:rFonts w:ascii="Arial" w:hAnsi="Arial" w:cs="Arial"/>
        </w:rPr>
        <w:t>r</w:t>
      </w:r>
      <w:r w:rsidRPr="0064701F">
        <w:rPr>
          <w:rFonts w:ascii="Arial" w:hAnsi="Arial" w:cs="Arial"/>
        </w:rPr>
        <w:t>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w:t>
      </w:r>
      <w:r w:rsidRPr="0064701F">
        <w:rPr>
          <w:rFonts w:ascii="Arial" w:hAnsi="Arial" w:cs="Arial"/>
        </w:rPr>
        <w:t>t</w:t>
      </w:r>
      <w:r w:rsidRPr="0064701F">
        <w:rPr>
          <w:rFonts w:ascii="Arial" w:hAnsi="Arial" w:cs="Arial"/>
        </w:rPr>
        <w:t>ments and replace this with a requirement to provide details on the issuer’s fun</w:t>
      </w:r>
      <w:r w:rsidRPr="0064701F">
        <w:rPr>
          <w:rFonts w:ascii="Arial" w:hAnsi="Arial" w:cs="Arial"/>
        </w:rPr>
        <w:t>d</w:t>
      </w:r>
      <w:r w:rsidRPr="0064701F">
        <w:rPr>
          <w:rFonts w:ascii="Arial" w:hAnsi="Arial" w:cs="Arial"/>
        </w:rPr>
        <w:t>ing structure and borrowing requirements? Would this significantly affect the i</w:t>
      </w:r>
      <w:r w:rsidRPr="0064701F">
        <w:rPr>
          <w:rFonts w:ascii="Arial" w:hAnsi="Arial" w:cs="Arial"/>
        </w:rPr>
        <w:t>n</w:t>
      </w:r>
      <w:r w:rsidRPr="0064701F">
        <w:rPr>
          <w:rFonts w:ascii="Arial" w:hAnsi="Arial" w:cs="Arial"/>
        </w:rPr>
        <w:t>formative value of the prospectus for investors?</w:t>
      </w:r>
    </w:p>
    <w:p w14:paraId="05E2CB91" w14:textId="77777777" w:rsidR="00357C60" w:rsidRDefault="00357C60" w:rsidP="00357C60">
      <w:pPr>
        <w:rPr>
          <w:rFonts w:cs="Arial"/>
        </w:rPr>
      </w:pPr>
      <w:r>
        <w:rPr>
          <w:rFonts w:cs="Arial"/>
        </w:rPr>
        <w:lastRenderedPageBreak/>
        <w:t>&lt;ESMA_QUESTION_FAC_28&gt;</w:t>
      </w:r>
    </w:p>
    <w:p w14:paraId="68A83D42" w14:textId="3A5A490C" w:rsidR="00357C60" w:rsidRPr="003229EF" w:rsidRDefault="00EE6B3D" w:rsidP="00357C60">
      <w:pPr>
        <w:rPr>
          <w:rFonts w:cs="Arial"/>
          <w:lang w:val="fr-FR"/>
        </w:rPr>
      </w:pPr>
      <w:permStart w:id="1528846327" w:edGrp="everyone"/>
      <w:r w:rsidRPr="003229EF">
        <w:rPr>
          <w:rFonts w:cs="Arial"/>
          <w:lang w:val="fr-FR"/>
        </w:rPr>
        <w:t>Oui les investisseurs et surtout les analystes cr</w:t>
      </w:r>
      <w:r w:rsidR="008173CB">
        <w:rPr>
          <w:rFonts w:cs="Arial"/>
          <w:lang w:val="fr-FR"/>
        </w:rPr>
        <w:t>é</w:t>
      </w:r>
      <w:r w:rsidRPr="003229EF">
        <w:rPr>
          <w:rFonts w:cs="Arial"/>
          <w:lang w:val="fr-FR"/>
        </w:rPr>
        <w:t>dit apprécient qu’une information plus pr</w:t>
      </w:r>
      <w:r w:rsidR="008173CB">
        <w:rPr>
          <w:rFonts w:cs="Arial"/>
          <w:lang w:val="fr-FR"/>
        </w:rPr>
        <w:t>é</w:t>
      </w:r>
      <w:r w:rsidRPr="003229EF">
        <w:rPr>
          <w:rFonts w:cs="Arial"/>
          <w:lang w:val="fr-FR"/>
        </w:rPr>
        <w:t>cise soit donnée sur ce sujet de la dette en g</w:t>
      </w:r>
      <w:r w:rsidR="008173CB">
        <w:rPr>
          <w:rFonts w:cs="Arial"/>
          <w:lang w:val="fr-FR"/>
        </w:rPr>
        <w:t>é</w:t>
      </w:r>
      <w:r w:rsidRPr="003229EF">
        <w:rPr>
          <w:rFonts w:cs="Arial"/>
          <w:lang w:val="fr-FR"/>
        </w:rPr>
        <w:t>n</w:t>
      </w:r>
      <w:r w:rsidR="008173CB">
        <w:rPr>
          <w:rFonts w:cs="Arial"/>
          <w:lang w:val="fr-FR"/>
        </w:rPr>
        <w:t>é</w:t>
      </w:r>
      <w:r w:rsidRPr="003229EF">
        <w:rPr>
          <w:rFonts w:cs="Arial"/>
          <w:lang w:val="fr-FR"/>
        </w:rPr>
        <w:t xml:space="preserve">ral, Cette </w:t>
      </w:r>
      <w:r w:rsidRPr="003229EF">
        <w:rPr>
          <w:lang w:val="fr-FR"/>
        </w:rPr>
        <w:t xml:space="preserve">information doit être faite avec les covenants le cas échéant pour les différentes sources de financement. La localisation de la dette est aussi importante entre l’émetteur et ses filiales, surtout s’il existe des </w:t>
      </w:r>
      <w:proofErr w:type="spellStart"/>
      <w:r w:rsidRPr="003229EF">
        <w:rPr>
          <w:lang w:val="fr-FR"/>
        </w:rPr>
        <w:t>Joint Venture</w:t>
      </w:r>
      <w:proofErr w:type="spellEnd"/>
      <w:r w:rsidRPr="003229EF">
        <w:rPr>
          <w:lang w:val="fr-FR"/>
        </w:rPr>
        <w:t xml:space="preserve">. Enfin, les rangs de priorité doivent être précisés. C’est ce qui apparait dans la section facteurs de </w:t>
      </w:r>
      <w:proofErr w:type="spellStart"/>
      <w:r w:rsidRPr="003229EF">
        <w:rPr>
          <w:lang w:val="fr-FR"/>
        </w:rPr>
        <w:t>rique</w:t>
      </w:r>
      <w:proofErr w:type="spellEnd"/>
      <w:r w:rsidRPr="003229EF">
        <w:rPr>
          <w:lang w:val="fr-FR"/>
        </w:rPr>
        <w:t>.</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w:t>
      </w:r>
      <w:r w:rsidRPr="0064701F">
        <w:rPr>
          <w:rFonts w:ascii="Arial" w:hAnsi="Arial" w:cs="Arial"/>
        </w:rPr>
        <w:t>n</w:t>
      </w:r>
      <w:r w:rsidRPr="0064701F">
        <w:rPr>
          <w:rFonts w:ascii="Arial" w:hAnsi="Arial" w:cs="Arial"/>
        </w:rPr>
        <w:t>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0660D491" w:rsidR="00357C60" w:rsidRPr="003229EF" w:rsidRDefault="00EE6B3D" w:rsidP="00357C60">
      <w:pPr>
        <w:rPr>
          <w:rFonts w:cs="Arial"/>
          <w:lang w:val="fr-FR"/>
        </w:rPr>
      </w:pPr>
      <w:permStart w:id="173487694" w:edGrp="everyone"/>
      <w:proofErr w:type="gramStart"/>
      <w:r w:rsidRPr="003229EF">
        <w:rPr>
          <w:rFonts w:cs="Arial"/>
          <w:lang w:val="fr-FR"/>
        </w:rPr>
        <w:t>oui</w:t>
      </w:r>
      <w:proofErr w:type="gramEnd"/>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w:t>
      </w:r>
      <w:r w:rsidRPr="0064701F">
        <w:rPr>
          <w:rFonts w:ascii="Arial" w:hAnsi="Arial" w:cs="Arial"/>
        </w:rPr>
        <w:t>e</w:t>
      </w:r>
      <w:r w:rsidRPr="0064701F">
        <w:rPr>
          <w:rFonts w:ascii="Arial" w:hAnsi="Arial" w:cs="Arial"/>
        </w:rPr>
        <w:t>casts and estimates to be reported on? Would this significantly affect the inform</w:t>
      </w:r>
      <w:r w:rsidRPr="0064701F">
        <w:rPr>
          <w:rFonts w:ascii="Arial" w:hAnsi="Arial" w:cs="Arial"/>
        </w:rPr>
        <w:t>a</w:t>
      </w:r>
      <w:r w:rsidRPr="0064701F">
        <w:rPr>
          <w:rFonts w:ascii="Arial" w:hAnsi="Arial" w:cs="Arial"/>
        </w:rPr>
        <w:t>tive value of the prospectus for investors?</w:t>
      </w:r>
    </w:p>
    <w:p w14:paraId="3D9422CE" w14:textId="77777777" w:rsidR="00357C60" w:rsidRDefault="00357C60" w:rsidP="00357C60">
      <w:pPr>
        <w:rPr>
          <w:rFonts w:cs="Arial"/>
        </w:rPr>
      </w:pPr>
      <w:r>
        <w:rPr>
          <w:rFonts w:cs="Arial"/>
        </w:rPr>
        <w:t>&lt;ESMA_QUESTION_FAC_30&gt;</w:t>
      </w:r>
    </w:p>
    <w:p w14:paraId="7707FF0A" w14:textId="7C7B3E77" w:rsidR="00357C60" w:rsidRPr="00DA1125" w:rsidRDefault="00E7683E" w:rsidP="00357C60">
      <w:pPr>
        <w:rPr>
          <w:rFonts w:cs="Arial"/>
          <w:lang w:val="fr-FR"/>
        </w:rPr>
      </w:pPr>
      <w:permStart w:id="603281020" w:edGrp="everyone"/>
      <w:r w:rsidRPr="00DA1125">
        <w:rPr>
          <w:rFonts w:cs="Arial"/>
          <w:lang w:val="fr-FR"/>
        </w:rPr>
        <w:t>OUI C’est le travail des analystes et non de l’émetteur</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outstanding profit forecasts and est</w:t>
      </w:r>
      <w:r w:rsidRPr="0064701F">
        <w:rPr>
          <w:rFonts w:ascii="Arial" w:hAnsi="Arial" w:cs="Arial"/>
        </w:rPr>
        <w:t>i</w:t>
      </w:r>
      <w:r w:rsidRPr="0064701F">
        <w:rPr>
          <w:rFonts w:ascii="Arial" w:hAnsi="Arial" w:cs="Arial"/>
        </w:rPr>
        <w:t>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679DA721" w:rsidR="00357C60" w:rsidRPr="00DA1125" w:rsidRDefault="00E7683E" w:rsidP="00357C60">
      <w:pPr>
        <w:rPr>
          <w:rFonts w:cs="Arial"/>
          <w:lang w:val="fr-FR"/>
        </w:rPr>
      </w:pPr>
      <w:bookmarkStart w:id="2" w:name="_Hlk494359378"/>
      <w:permStart w:id="732902027" w:edGrp="everyone"/>
      <w:r w:rsidRPr="00DA1125">
        <w:rPr>
          <w:rFonts w:cs="Arial"/>
          <w:lang w:val="fr-FR"/>
        </w:rPr>
        <w:t>NON</w:t>
      </w:r>
    </w:p>
    <w:bookmarkEnd w:id="2"/>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w:t>
      </w:r>
      <w:r w:rsidRPr="0064701F">
        <w:rPr>
          <w:rFonts w:ascii="Arial" w:hAnsi="Arial" w:cs="Arial"/>
        </w:rPr>
        <w:t>o</w:t>
      </w:r>
      <w:r w:rsidRPr="0064701F">
        <w:rPr>
          <w:rFonts w:ascii="Arial" w:hAnsi="Arial" w:cs="Arial"/>
        </w:rPr>
        <w:t>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371FA2AC" w14:textId="77777777" w:rsidR="00357C60" w:rsidRDefault="00357C60" w:rsidP="00357C60">
      <w:pPr>
        <w:rPr>
          <w:rFonts w:cs="Arial"/>
        </w:rPr>
      </w:pPr>
      <w:r>
        <w:rPr>
          <w:rFonts w:cs="Arial"/>
        </w:rPr>
        <w:lastRenderedPageBreak/>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w:t>
      </w:r>
      <w:r w:rsidRPr="0064701F">
        <w:rPr>
          <w:rFonts w:ascii="Arial" w:hAnsi="Arial" w:cs="Arial"/>
        </w:rPr>
        <w:t>n</w:t>
      </w:r>
      <w:r w:rsidRPr="0064701F">
        <w:rPr>
          <w:rFonts w:ascii="Arial" w:hAnsi="Arial" w:cs="Arial"/>
        </w:rPr>
        <w:t>formative value of the prospectus for investors?</w:t>
      </w:r>
    </w:p>
    <w:p w14:paraId="63E713D3" w14:textId="77777777" w:rsidR="00357C60" w:rsidRDefault="00357C60" w:rsidP="00357C60">
      <w:pPr>
        <w:rPr>
          <w:rFonts w:cs="Arial"/>
        </w:rPr>
      </w:pPr>
      <w:r>
        <w:rPr>
          <w:rFonts w:cs="Arial"/>
        </w:rPr>
        <w:t>&lt;ESMA_QUESTION_FAC_35&gt;</w:t>
      </w:r>
    </w:p>
    <w:p w14:paraId="32F05EE5" w14:textId="505363FD" w:rsidR="00357C60" w:rsidRDefault="00004241" w:rsidP="00357C60">
      <w:pPr>
        <w:rPr>
          <w:rFonts w:cs="Arial"/>
          <w:lang w:val="fr-FR"/>
        </w:rPr>
      </w:pPr>
      <w:permStart w:id="689458431" w:edGrp="everyone"/>
      <w:r w:rsidRPr="003229EF">
        <w:rPr>
          <w:rFonts w:cs="Arial"/>
          <w:lang w:val="fr-FR"/>
        </w:rPr>
        <w:t>L’exigence des états financiers est pour les analystes et gérants est f</w:t>
      </w:r>
      <w:r w:rsidR="008173CB">
        <w:rPr>
          <w:rFonts w:cs="Arial"/>
          <w:lang w:val="fr-FR"/>
        </w:rPr>
        <w:t>o</w:t>
      </w:r>
      <w:r w:rsidRPr="003229EF">
        <w:rPr>
          <w:rFonts w:cs="Arial"/>
          <w:lang w:val="fr-FR"/>
        </w:rPr>
        <w:t>ndamental Ils doivent pouvoir avoir cette information d’une façon ou d’une autre et pouvoir avoir un lien si ils ne se trouvent pas dans le document</w:t>
      </w:r>
    </w:p>
    <w:p w14:paraId="2A2FCF48" w14:textId="18288109" w:rsidR="002C4741" w:rsidRDefault="002C4741" w:rsidP="00357C60">
      <w:pPr>
        <w:rPr>
          <w:rFonts w:cs="Arial"/>
          <w:lang w:val="fr-FR"/>
        </w:rPr>
      </w:pPr>
      <w:r>
        <w:rPr>
          <w:rFonts w:cs="Arial"/>
          <w:lang w:val="fr-FR"/>
        </w:rPr>
        <w:t>Les analystes et gérants ont besoin aussi d’états financiers comparables et si des modifications de pér</w:t>
      </w:r>
      <w:r>
        <w:rPr>
          <w:rFonts w:cs="Arial"/>
          <w:lang w:val="fr-FR"/>
        </w:rPr>
        <w:t>i</w:t>
      </w:r>
      <w:r>
        <w:rPr>
          <w:rFonts w:cs="Arial"/>
          <w:lang w:val="fr-FR"/>
        </w:rPr>
        <w:t xml:space="preserve">mètres par exemple ont eu lieu </w:t>
      </w:r>
      <w:proofErr w:type="spellStart"/>
      <w:r>
        <w:rPr>
          <w:rFonts w:cs="Arial"/>
          <w:lang w:val="fr-FR"/>
        </w:rPr>
        <w:t>lesétats</w:t>
      </w:r>
      <w:proofErr w:type="spellEnd"/>
      <w:r>
        <w:rPr>
          <w:rFonts w:cs="Arial"/>
          <w:lang w:val="fr-FR"/>
        </w:rPr>
        <w:t xml:space="preserve"> financiers doivent faire apparaitre des comptes pro forma.</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w:t>
      </w:r>
      <w:r w:rsidRPr="0064701F">
        <w:rPr>
          <w:rFonts w:ascii="Arial" w:hAnsi="Arial" w:cs="Arial"/>
        </w:rPr>
        <w:t>e</w:t>
      </w:r>
      <w:r w:rsidRPr="0064701F">
        <w:rPr>
          <w:rFonts w:ascii="Arial" w:hAnsi="Arial" w:cs="Arial"/>
        </w:rPr>
        <w:t>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285FC1DA" w:rsidR="00357C60" w:rsidRPr="003229EF" w:rsidRDefault="00004241" w:rsidP="00357C60">
      <w:pPr>
        <w:rPr>
          <w:rFonts w:cs="Arial"/>
          <w:lang w:val="fr-FR"/>
        </w:rPr>
      </w:pPr>
      <w:permStart w:id="164054991" w:edGrp="everyone"/>
      <w:r w:rsidRPr="003229EF">
        <w:rPr>
          <w:rFonts w:cs="Arial"/>
          <w:lang w:val="fr-FR"/>
        </w:rPr>
        <w:t>Les éléments de taxation les plus significatifs doiven</w:t>
      </w:r>
      <w:r w:rsidR="00B72425" w:rsidRPr="003229EF">
        <w:rPr>
          <w:rFonts w:cs="Arial"/>
          <w:lang w:val="fr-FR"/>
        </w:rPr>
        <w:t>t</w:t>
      </w:r>
      <w:r w:rsidRPr="003229EF">
        <w:rPr>
          <w:rFonts w:cs="Arial"/>
          <w:lang w:val="fr-FR"/>
        </w:rPr>
        <w:t xml:space="preserve"> être donnés</w:t>
      </w:r>
      <w:r w:rsidR="008173CB">
        <w:rPr>
          <w:rFonts w:cs="Arial"/>
          <w:lang w:val="fr-FR"/>
        </w:rPr>
        <w:t xml:space="preserve"> avec une description et un commentaire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expenses charged to the purchaser should also i</w:t>
      </w:r>
      <w:r w:rsidRPr="0064701F">
        <w:rPr>
          <w:rFonts w:ascii="Arial" w:hAnsi="Arial" w:cs="Arial"/>
        </w:rPr>
        <w:t>n</w:t>
      </w:r>
      <w:r w:rsidRPr="0064701F">
        <w:rPr>
          <w:rFonts w:ascii="Arial" w:hAnsi="Arial" w:cs="Arial"/>
        </w:rPr>
        <w:t>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w:t>
      </w:r>
      <w:r w:rsidRPr="0064701F">
        <w:rPr>
          <w:rFonts w:ascii="Arial" w:hAnsi="Arial" w:cs="Arial"/>
        </w:rPr>
        <w:t>a</w:t>
      </w:r>
      <w:r w:rsidRPr="0064701F">
        <w:rPr>
          <w:rFonts w:ascii="Arial" w:hAnsi="Arial" w:cs="Arial"/>
        </w:rPr>
        <w:t>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w:t>
      </w:r>
      <w:r w:rsidRPr="0064701F">
        <w:rPr>
          <w:rFonts w:ascii="Arial" w:hAnsi="Arial" w:cs="Arial"/>
        </w:rPr>
        <w:t>u</w:t>
      </w:r>
      <w:r w:rsidRPr="0064701F">
        <w:rPr>
          <w:rFonts w:ascii="Arial" w:hAnsi="Arial" w:cs="Arial"/>
        </w:rPr>
        <w:t>rities building block? Please advise of any costs and benefits that would be i</w:t>
      </w:r>
      <w:r w:rsidRPr="0064701F">
        <w:rPr>
          <w:rFonts w:ascii="Arial" w:hAnsi="Arial" w:cs="Arial"/>
        </w:rPr>
        <w:t>n</w:t>
      </w:r>
      <w:r w:rsidRPr="0064701F">
        <w:rPr>
          <w:rFonts w:ascii="Arial" w:hAnsi="Arial" w:cs="Arial"/>
        </w:rPr>
        <w:t>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lastRenderedPageBreak/>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w:t>
      </w:r>
      <w:r w:rsidRPr="0064701F">
        <w:rPr>
          <w:rFonts w:ascii="Arial" w:hAnsi="Arial" w:cs="Arial"/>
        </w:rPr>
        <w:t>m</w:t>
      </w:r>
      <w:r w:rsidRPr="0064701F">
        <w:rPr>
          <w:rFonts w:ascii="Arial" w:hAnsi="Arial" w:cs="Arial"/>
        </w:rPr>
        <w:t>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w:t>
      </w:r>
      <w:r w:rsidRPr="0064701F">
        <w:rPr>
          <w:rFonts w:ascii="Arial" w:hAnsi="Arial" w:cs="Arial"/>
        </w:rPr>
        <w:t>g</w:t>
      </w:r>
      <w:r w:rsidRPr="0064701F">
        <w:rPr>
          <w:rFonts w:ascii="Arial" w:hAnsi="Arial" w:cs="Arial"/>
        </w:rPr>
        <w:t>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w:t>
      </w:r>
      <w:r w:rsidRPr="0064701F">
        <w:rPr>
          <w:rFonts w:ascii="Arial" w:hAnsi="Arial" w:cs="Arial"/>
        </w:rPr>
        <w:t>e</w:t>
      </w:r>
      <w:r w:rsidRPr="0064701F">
        <w:rPr>
          <w:rFonts w:ascii="Arial" w:hAnsi="Arial" w:cs="Arial"/>
        </w:rPr>
        <w:t>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w:t>
      </w:r>
      <w:r w:rsidRPr="0064701F">
        <w:rPr>
          <w:rFonts w:ascii="Arial" w:hAnsi="Arial" w:cs="Arial"/>
        </w:rPr>
        <w:t>m</w:t>
      </w:r>
      <w:r w:rsidRPr="0064701F">
        <w:rPr>
          <w:rFonts w:ascii="Arial" w:hAnsi="Arial" w:cs="Arial"/>
        </w:rPr>
        <w:t>ically to require the inclusion of a working capital statement and / or a capitalis</w:t>
      </w:r>
      <w:r w:rsidRPr="0064701F">
        <w:rPr>
          <w:rFonts w:ascii="Arial" w:hAnsi="Arial" w:cs="Arial"/>
        </w:rPr>
        <w:t>a</w:t>
      </w:r>
      <w:r w:rsidRPr="0064701F">
        <w:rPr>
          <w:rFonts w:ascii="Arial" w:hAnsi="Arial" w:cs="Arial"/>
        </w:rPr>
        <w:t>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w:t>
      </w:r>
      <w:r w:rsidRPr="0064701F">
        <w:rPr>
          <w:rFonts w:ascii="Arial" w:hAnsi="Arial" w:cs="Arial"/>
        </w:rPr>
        <w:t>t</w:t>
      </w:r>
      <w:r w:rsidRPr="0064701F">
        <w:rPr>
          <w:rFonts w:ascii="Arial" w:hAnsi="Arial" w:cs="Arial"/>
        </w:rPr>
        <w: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w:t>
      </w:r>
      <w:r w:rsidRPr="0064701F">
        <w:rPr>
          <w:rFonts w:ascii="Arial" w:hAnsi="Arial" w:cs="Arial"/>
        </w:rPr>
        <w:t>e</w:t>
      </w:r>
      <w:r w:rsidRPr="0064701F">
        <w:rPr>
          <w:rFonts w:ascii="Arial" w:hAnsi="Arial" w:cs="Arial"/>
        </w:rPr>
        <w:t>curities issued by the underlying issuer/collective investment underta</w:t>
      </w:r>
      <w:r w:rsidRPr="0064701F">
        <w:rPr>
          <w:rFonts w:ascii="Arial" w:hAnsi="Arial" w:cs="Arial"/>
        </w:rPr>
        <w:t>k</w:t>
      </w:r>
      <w:r w:rsidRPr="0064701F">
        <w:rPr>
          <w:rFonts w:ascii="Arial" w:hAnsi="Arial" w:cs="Arial"/>
        </w:rPr>
        <w:t>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w:t>
      </w:r>
      <w:r w:rsidRPr="0064701F">
        <w:rPr>
          <w:rFonts w:ascii="Arial" w:hAnsi="Arial" w:cs="Arial"/>
        </w:rPr>
        <w:t>i</w:t>
      </w:r>
      <w:r w:rsidRPr="0064701F">
        <w:rPr>
          <w:rFonts w:ascii="Arial" w:hAnsi="Arial" w:cs="Arial"/>
        </w:rPr>
        <w:t>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lastRenderedPageBreak/>
        <w:t>&lt;ESMA_QUESTION_FAC_71&gt;</w:t>
      </w:r>
    </w:p>
    <w:p w14:paraId="120A65AD" w14:textId="6592D139" w:rsidR="00357C60" w:rsidRPr="003229EF" w:rsidRDefault="00B72425" w:rsidP="00357C60">
      <w:pPr>
        <w:rPr>
          <w:rFonts w:cs="Arial"/>
          <w:lang w:val="fr-FR"/>
        </w:rPr>
      </w:pPr>
      <w:permStart w:id="781917570" w:edGrp="everyone"/>
      <w:r w:rsidRPr="003229EF">
        <w:rPr>
          <w:rFonts w:cs="Arial"/>
          <w:lang w:val="fr-FR"/>
        </w:rPr>
        <w:t>La Sfaf est d’accord.</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w:t>
      </w:r>
      <w:r w:rsidRPr="0064701F">
        <w:rPr>
          <w:rFonts w:ascii="Arial" w:hAnsi="Arial" w:cs="Arial"/>
        </w:rPr>
        <w:t>a</w:t>
      </w:r>
      <w:r w:rsidRPr="0064701F">
        <w:rPr>
          <w:rFonts w:ascii="Arial" w:hAnsi="Arial" w:cs="Arial"/>
        </w:rPr>
        <w:t>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3D026291" w:rsidR="00357C60" w:rsidRPr="003229EF" w:rsidRDefault="00E7683E" w:rsidP="00357C60">
      <w:pPr>
        <w:rPr>
          <w:rFonts w:cs="Arial"/>
          <w:lang w:val="fr-FR"/>
        </w:rPr>
      </w:pPr>
      <w:permStart w:id="616250092" w:edGrp="everyone"/>
      <w:r w:rsidRPr="00DA1125">
        <w:rPr>
          <w:rFonts w:cs="Arial"/>
          <w:lang w:val="fr-FR"/>
        </w:rPr>
        <w:t xml:space="preserve"> OUI, </w:t>
      </w:r>
      <w:r w:rsidR="00BA360C" w:rsidRPr="00DA1125">
        <w:rPr>
          <w:rFonts w:cs="Arial"/>
          <w:lang w:val="fr-FR"/>
        </w:rPr>
        <w:t xml:space="preserve">Dans le cadre d’une émission secondaire, puisque le prospectus ou le document de </w:t>
      </w:r>
      <w:r w:rsidRPr="00DA1125">
        <w:rPr>
          <w:rFonts w:cs="Arial"/>
          <w:lang w:val="fr-FR"/>
        </w:rPr>
        <w:t>référence</w:t>
      </w:r>
      <w:r w:rsidR="00BA360C" w:rsidRPr="00DA1125">
        <w:rPr>
          <w:rFonts w:cs="Arial"/>
          <w:lang w:val="fr-FR"/>
        </w:rPr>
        <w:t xml:space="preserve"> universel les mentionne</w:t>
      </w:r>
      <w:r w:rsidR="00BA360C" w:rsidRPr="003229EF">
        <w:rPr>
          <w:rFonts w:cs="Arial"/>
          <w:lang w:val="fr-FR"/>
        </w:rPr>
        <w:t xml:space="preserve">, il n’est pas </w:t>
      </w:r>
      <w:r w:rsidRPr="003229EF">
        <w:rPr>
          <w:rFonts w:cs="Arial"/>
          <w:lang w:val="fr-FR"/>
        </w:rPr>
        <w:t>nécessaire</w:t>
      </w:r>
      <w:r w:rsidR="00BA360C" w:rsidRPr="003229EF">
        <w:rPr>
          <w:rFonts w:cs="Arial"/>
          <w:lang w:val="fr-FR"/>
        </w:rPr>
        <w:t xml:space="preserve"> de </w:t>
      </w:r>
      <w:proofErr w:type="spellStart"/>
      <w:r w:rsidR="00BA360C" w:rsidRPr="003229EF">
        <w:rPr>
          <w:rFonts w:cs="Arial"/>
          <w:lang w:val="fr-FR"/>
        </w:rPr>
        <w:t>re</w:t>
      </w:r>
      <w:proofErr w:type="spellEnd"/>
      <w:r w:rsidR="00BA360C" w:rsidRPr="003229EF">
        <w:rPr>
          <w:rFonts w:cs="Arial"/>
          <w:lang w:val="fr-FR"/>
        </w:rPr>
        <w:t xml:space="preserve"> publier des notes sur l’organisation de l’émetteur, la </w:t>
      </w:r>
      <w:r w:rsidRPr="003229EF">
        <w:rPr>
          <w:rFonts w:cs="Arial"/>
          <w:lang w:val="fr-FR"/>
        </w:rPr>
        <w:t>rémunération</w:t>
      </w:r>
      <w:r w:rsidR="00BA360C" w:rsidRPr="003229EF">
        <w:rPr>
          <w:rFonts w:cs="Arial"/>
          <w:lang w:val="fr-FR"/>
        </w:rPr>
        <w:t xml:space="preserve"> des dirigeants, le  fonctionnement du Conseil…. À moins qu’il n’y ait des changements significatifs dans ces domaines.</w:t>
      </w:r>
    </w:p>
    <w:p w14:paraId="36BB5E21" w14:textId="62A87D3D" w:rsidR="00BA360C" w:rsidRPr="003229EF" w:rsidRDefault="00BA360C" w:rsidP="00357C60">
      <w:pPr>
        <w:rPr>
          <w:rFonts w:cs="Arial"/>
          <w:lang w:val="fr-FR"/>
        </w:rPr>
      </w:pPr>
      <w:r w:rsidRPr="003229EF">
        <w:rPr>
          <w:rFonts w:cs="Arial"/>
          <w:lang w:val="fr-FR"/>
        </w:rPr>
        <w:t xml:space="preserve">Il semble nécessaire toutefois que l’information sur la politique de </w:t>
      </w:r>
      <w:r w:rsidR="00B72425" w:rsidRPr="003229EF">
        <w:rPr>
          <w:rFonts w:cs="Arial"/>
          <w:lang w:val="fr-FR"/>
        </w:rPr>
        <w:t xml:space="preserve">dividendes en particulier puisse être reprise </w:t>
      </w:r>
      <w:r w:rsidR="00DA1125">
        <w:rPr>
          <w:rFonts w:cs="Arial"/>
          <w:lang w:val="fr-FR"/>
        </w:rPr>
        <w:t>e</w:t>
      </w:r>
      <w:r w:rsidR="00B72425" w:rsidRPr="003229EF">
        <w:rPr>
          <w:rFonts w:cs="Arial"/>
          <w:lang w:val="fr-FR"/>
        </w:rPr>
        <w:t>n raison de l’écart de temps de 18 mois maximum entre les deux documents.</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5B72EAF4" w:rsidR="00357C60" w:rsidRPr="003229EF" w:rsidRDefault="00DA1125" w:rsidP="00357C60">
      <w:pPr>
        <w:rPr>
          <w:rFonts w:cs="Arial"/>
          <w:lang w:val="fr-FR"/>
        </w:rPr>
      </w:pPr>
      <w:permStart w:id="2146308113" w:edGrp="everyone"/>
      <w:r>
        <w:rPr>
          <w:rFonts w:cs="Arial"/>
          <w:lang w:val="fr-FR"/>
        </w:rPr>
        <w:t xml:space="preserve">OUI, </w:t>
      </w:r>
      <w:r w:rsidR="00BA360C" w:rsidRPr="003229EF">
        <w:rPr>
          <w:rFonts w:cs="Arial"/>
          <w:lang w:val="fr-FR"/>
        </w:rPr>
        <w:t>En cas de modification conséquente, elle semble nécessaire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1AA8BD31" w:rsidR="00357C60" w:rsidRPr="003229EF" w:rsidRDefault="00E7683E" w:rsidP="00357C60">
      <w:pPr>
        <w:rPr>
          <w:rFonts w:cs="Arial"/>
          <w:lang w:val="fr-FR"/>
        </w:rPr>
      </w:pPr>
      <w:permStart w:id="1718430491" w:edGrp="everyone"/>
      <w:r w:rsidRPr="00DA1125">
        <w:rPr>
          <w:rFonts w:cs="Arial"/>
          <w:lang w:val="fr-FR"/>
        </w:rPr>
        <w:lastRenderedPageBreak/>
        <w:t xml:space="preserve"> OUI, </w:t>
      </w:r>
      <w:r w:rsidR="00BA360C" w:rsidRPr="00DA1125">
        <w:rPr>
          <w:rFonts w:cs="Arial"/>
          <w:lang w:val="fr-FR"/>
        </w:rPr>
        <w:t>S’il s’agit de financer un nouveau projet</w:t>
      </w:r>
      <w:r w:rsidR="00DA1125">
        <w:rPr>
          <w:rFonts w:cs="Arial"/>
          <w:lang w:val="fr-FR"/>
        </w:rPr>
        <w:t xml:space="preserve">, </w:t>
      </w:r>
      <w:r w:rsidR="00BA360C" w:rsidRPr="00DA1125">
        <w:rPr>
          <w:rFonts w:cs="Arial"/>
          <w:lang w:val="fr-FR"/>
        </w:rPr>
        <w:t xml:space="preserve"> une information sur les contrats, leur financement, leur ga</w:t>
      </w:r>
      <w:r w:rsidR="00BA360C" w:rsidRPr="003229EF">
        <w:rPr>
          <w:rFonts w:cs="Arial"/>
          <w:lang w:val="fr-FR"/>
        </w:rPr>
        <w:t>rantie</w:t>
      </w:r>
      <w:proofErr w:type="gramStart"/>
      <w:r>
        <w:rPr>
          <w:rFonts w:cs="Arial"/>
          <w:lang w:val="fr-FR"/>
        </w:rPr>
        <w:t xml:space="preserve">, </w:t>
      </w:r>
      <w:r w:rsidR="00BA360C" w:rsidRPr="003229EF">
        <w:rPr>
          <w:rFonts w:cs="Arial"/>
          <w:lang w:val="fr-FR"/>
        </w:rPr>
        <w:t>,l’impact</w:t>
      </w:r>
      <w:proofErr w:type="gramEnd"/>
      <w:r w:rsidR="00BA360C" w:rsidRPr="003229EF">
        <w:rPr>
          <w:rFonts w:cs="Arial"/>
          <w:lang w:val="fr-FR"/>
        </w:rPr>
        <w:t xml:space="preserve"> sur les risques… est </w:t>
      </w:r>
      <w:r w:rsidRPr="003229EF">
        <w:rPr>
          <w:rFonts w:cs="Arial"/>
          <w:lang w:val="fr-FR"/>
        </w:rPr>
        <w:t>nécessaire</w:t>
      </w:r>
      <w:r w:rsidR="00BA360C" w:rsidRPr="003229EF">
        <w:rPr>
          <w:rFonts w:cs="Arial"/>
          <w:lang w:val="fr-FR"/>
        </w:rPr>
        <w:t>.</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w:t>
      </w:r>
      <w:r w:rsidRPr="0064701F">
        <w:rPr>
          <w:rFonts w:ascii="Arial" w:hAnsi="Arial" w:cs="Arial"/>
        </w:rPr>
        <w:t>n</w:t>
      </w:r>
      <w:r w:rsidRPr="0064701F">
        <w:rPr>
          <w:rFonts w:ascii="Arial" w:hAnsi="Arial" w:cs="Arial"/>
        </w:rPr>
        <w:t>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18D7A" w14:textId="77777777" w:rsidR="00FF0A09" w:rsidRDefault="00FF0A09">
      <w:r>
        <w:separator/>
      </w:r>
    </w:p>
    <w:p w14:paraId="01BD6EA5" w14:textId="77777777" w:rsidR="00FF0A09" w:rsidRDefault="00FF0A09"/>
  </w:endnote>
  <w:endnote w:type="continuationSeparator" w:id="0">
    <w:p w14:paraId="4FE8F0A4" w14:textId="77777777" w:rsidR="00FF0A09" w:rsidRDefault="00FF0A09">
      <w:r>
        <w:continuationSeparator/>
      </w:r>
    </w:p>
    <w:p w14:paraId="36649720" w14:textId="77777777" w:rsidR="00FF0A09" w:rsidRDefault="00FF0A09"/>
  </w:endnote>
  <w:endnote w:type="continuationNotice" w:id="1">
    <w:p w14:paraId="2DC66612" w14:textId="77777777" w:rsidR="00FF0A09" w:rsidRDefault="00FF0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Yu Gothic"/>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032E8" w:rsidRPr="00616B9B" w14:paraId="1A11FFC7" w14:textId="77777777" w:rsidTr="00315E96">
      <w:trPr>
        <w:trHeight w:val="284"/>
      </w:trPr>
      <w:tc>
        <w:tcPr>
          <w:tcW w:w="8460" w:type="dxa"/>
        </w:tcPr>
        <w:p w14:paraId="2CE11161" w14:textId="77777777" w:rsidR="00F032E8" w:rsidRPr="00315E96" w:rsidRDefault="00F032E8" w:rsidP="00315E96">
          <w:pPr>
            <w:pStyle w:val="00Footer"/>
            <w:rPr>
              <w:lang w:val="fr-FR"/>
            </w:rPr>
          </w:pPr>
        </w:p>
      </w:tc>
      <w:tc>
        <w:tcPr>
          <w:tcW w:w="952" w:type="dxa"/>
        </w:tcPr>
        <w:p w14:paraId="516490C0" w14:textId="403DD607" w:rsidR="00F032E8" w:rsidRPr="00616B9B" w:rsidRDefault="00F032E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C35BF">
            <w:rPr>
              <w:rFonts w:cs="Arial"/>
              <w:noProof/>
              <w:sz w:val="22"/>
              <w:szCs w:val="22"/>
            </w:rPr>
            <w:t>7</w:t>
          </w:r>
          <w:r w:rsidRPr="00616B9B">
            <w:rPr>
              <w:rFonts w:cs="Arial"/>
              <w:noProof/>
              <w:sz w:val="22"/>
              <w:szCs w:val="22"/>
            </w:rPr>
            <w:fldChar w:fldCharType="end"/>
          </w:r>
        </w:p>
      </w:tc>
    </w:tr>
  </w:tbl>
  <w:p w14:paraId="3F8E2998" w14:textId="77777777" w:rsidR="00F032E8" w:rsidRDefault="00F032E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F032E8" w:rsidRDefault="00F032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A1215" w14:textId="77777777" w:rsidR="00FF0A09" w:rsidRDefault="00FF0A09">
      <w:r>
        <w:separator/>
      </w:r>
    </w:p>
    <w:p w14:paraId="60D4845F" w14:textId="77777777" w:rsidR="00FF0A09" w:rsidRDefault="00FF0A09"/>
  </w:footnote>
  <w:footnote w:type="continuationSeparator" w:id="0">
    <w:p w14:paraId="6405F387" w14:textId="77777777" w:rsidR="00FF0A09" w:rsidRDefault="00FF0A09">
      <w:r>
        <w:continuationSeparator/>
      </w:r>
    </w:p>
    <w:p w14:paraId="535C5D28" w14:textId="77777777" w:rsidR="00FF0A09" w:rsidRDefault="00FF0A09"/>
  </w:footnote>
  <w:footnote w:type="continuationNotice" w:id="1">
    <w:p w14:paraId="43799376" w14:textId="77777777" w:rsidR="00FF0A09" w:rsidRDefault="00FF0A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F032E8" w:rsidRDefault="00F032E8">
    <w:pPr>
      <w:pStyle w:val="En-tte"/>
    </w:pPr>
    <w:r>
      <w:rPr>
        <w:noProof/>
        <w:lang w:val="fr-FR" w:eastAsia="fr-FR"/>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380B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F032E8" w:rsidRDefault="00F032E8" w:rsidP="00013CCE">
    <w:pPr>
      <w:pStyle w:val="En-tte"/>
      <w:jc w:val="right"/>
    </w:pPr>
    <w:r>
      <w:rPr>
        <w:noProof/>
        <w:lang w:val="fr-FR" w:eastAsia="fr-FR"/>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F032E8" w:rsidRDefault="00F032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032E8" w:rsidRPr="002F4496" w14:paraId="5A9CC9DB" w14:textId="77777777" w:rsidTr="000C06C9">
      <w:trPr>
        <w:trHeight w:val="284"/>
      </w:trPr>
      <w:tc>
        <w:tcPr>
          <w:tcW w:w="8460" w:type="dxa"/>
        </w:tcPr>
        <w:p w14:paraId="56125542" w14:textId="77777777" w:rsidR="00F032E8" w:rsidRPr="000C3B6D" w:rsidRDefault="00F032E8" w:rsidP="000C06C9">
          <w:pPr>
            <w:pStyle w:val="00Footer"/>
            <w:rPr>
              <w:lang w:val="fr-FR"/>
            </w:rPr>
          </w:pPr>
        </w:p>
      </w:tc>
      <w:tc>
        <w:tcPr>
          <w:tcW w:w="952" w:type="dxa"/>
        </w:tcPr>
        <w:p w14:paraId="185D9EAB" w14:textId="77777777" w:rsidR="00F032E8" w:rsidRPr="00146B34" w:rsidRDefault="00F032E8" w:rsidP="000C06C9">
          <w:pPr>
            <w:pStyle w:val="00aPagenumber"/>
            <w:rPr>
              <w:lang w:val="fr-FR"/>
            </w:rPr>
          </w:pPr>
        </w:p>
      </w:tc>
    </w:tr>
  </w:tbl>
  <w:p w14:paraId="4BF8B831" w14:textId="77777777" w:rsidR="00F032E8" w:rsidRPr="00DB46C3" w:rsidRDefault="00F032E8">
    <w:pPr>
      <w:rPr>
        <w:lang w:val="fr-FR"/>
      </w:rPr>
    </w:pPr>
  </w:p>
  <w:p w14:paraId="1FBEFD47" w14:textId="77777777" w:rsidR="00F032E8" w:rsidRPr="002F4496" w:rsidRDefault="00F032E8">
    <w:pPr>
      <w:pStyle w:val="En-tte"/>
      <w:rPr>
        <w:lang w:val="fr-FR"/>
      </w:rPr>
    </w:pPr>
  </w:p>
  <w:p w14:paraId="7D075F96" w14:textId="77777777" w:rsidR="00F032E8" w:rsidRPr="002F4496" w:rsidRDefault="00F032E8" w:rsidP="000C06C9">
    <w:pPr>
      <w:pStyle w:val="En-tte"/>
      <w:tabs>
        <w:tab w:val="clear" w:pos="4536"/>
        <w:tab w:val="clear" w:pos="9072"/>
        <w:tab w:val="left" w:pos="8227"/>
      </w:tabs>
      <w:rPr>
        <w:lang w:val="fr-FR"/>
      </w:rPr>
    </w:pPr>
  </w:p>
  <w:p w14:paraId="1EEAF2AF" w14:textId="77777777" w:rsidR="00F032E8" w:rsidRPr="002F4496" w:rsidRDefault="00F032E8" w:rsidP="000C06C9">
    <w:pPr>
      <w:pStyle w:val="En-tte"/>
      <w:tabs>
        <w:tab w:val="clear" w:pos="4536"/>
        <w:tab w:val="clear" w:pos="9072"/>
        <w:tab w:val="left" w:pos="8227"/>
      </w:tabs>
      <w:rPr>
        <w:lang w:val="fr-FR"/>
      </w:rPr>
    </w:pPr>
  </w:p>
  <w:p w14:paraId="366CDA59" w14:textId="77777777" w:rsidR="00F032E8" w:rsidRPr="002F4496" w:rsidRDefault="00F032E8">
    <w:pPr>
      <w:pStyle w:val="En-tte"/>
      <w:rPr>
        <w:lang w:val="fr-FR"/>
      </w:rPr>
    </w:pPr>
  </w:p>
  <w:p w14:paraId="090159B5" w14:textId="77777777" w:rsidR="00F032E8" w:rsidRPr="002F4496" w:rsidRDefault="00F032E8">
    <w:pPr>
      <w:pStyle w:val="En-tte"/>
      <w:rPr>
        <w:lang w:val="fr-FR"/>
      </w:rPr>
    </w:pPr>
  </w:p>
  <w:p w14:paraId="13DB3246" w14:textId="77777777" w:rsidR="00F032E8" w:rsidRPr="002F4496" w:rsidRDefault="00F032E8">
    <w:pPr>
      <w:pStyle w:val="En-tte"/>
      <w:rPr>
        <w:lang w:val="fr-FR"/>
      </w:rPr>
    </w:pPr>
  </w:p>
  <w:p w14:paraId="5B245FC6" w14:textId="77777777" w:rsidR="00F032E8" w:rsidRPr="002F4496" w:rsidRDefault="00F032E8">
    <w:pPr>
      <w:pStyle w:val="En-tte"/>
      <w:rPr>
        <w:lang w:val="fr-FR"/>
      </w:rPr>
    </w:pPr>
  </w:p>
  <w:p w14:paraId="1D7B1F8D" w14:textId="77777777" w:rsidR="00F032E8" w:rsidRPr="002F4496" w:rsidRDefault="00F032E8">
    <w:pPr>
      <w:pStyle w:val="En-tte"/>
      <w:rPr>
        <w:highlight w:val="yellow"/>
        <w:lang w:val="fr-FR"/>
      </w:rPr>
    </w:pPr>
  </w:p>
  <w:p w14:paraId="177617ED" w14:textId="77777777" w:rsidR="00F032E8" w:rsidRDefault="00F032E8">
    <w:pPr>
      <w:pStyle w:val="En-tte"/>
    </w:pPr>
    <w:r>
      <w:rPr>
        <w:noProof/>
        <w:lang w:val="fr-FR" w:eastAsia="fr-FR"/>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5C5D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4241"/>
    <w:rsid w:val="00005BBA"/>
    <w:rsid w:val="00005D8C"/>
    <w:rsid w:val="00006C2B"/>
    <w:rsid w:val="00007014"/>
    <w:rsid w:val="00007968"/>
    <w:rsid w:val="0001067A"/>
    <w:rsid w:val="00011CA6"/>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1568"/>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35BF"/>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7214"/>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4741"/>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29EF"/>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B8F"/>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9C0"/>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5F0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18BA"/>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571EE"/>
    <w:rsid w:val="00660BF0"/>
    <w:rsid w:val="0066189C"/>
    <w:rsid w:val="006630CF"/>
    <w:rsid w:val="00663EFF"/>
    <w:rsid w:val="00666F74"/>
    <w:rsid w:val="00667FEA"/>
    <w:rsid w:val="006710D2"/>
    <w:rsid w:val="00671A8B"/>
    <w:rsid w:val="00671F53"/>
    <w:rsid w:val="006725A0"/>
    <w:rsid w:val="0067555E"/>
    <w:rsid w:val="0067687D"/>
    <w:rsid w:val="00677FAD"/>
    <w:rsid w:val="006802DE"/>
    <w:rsid w:val="0068032D"/>
    <w:rsid w:val="0068068C"/>
    <w:rsid w:val="00681115"/>
    <w:rsid w:val="00683920"/>
    <w:rsid w:val="0068474D"/>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C7CC4"/>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3CB"/>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3E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66B8"/>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5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2B6"/>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2543"/>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294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2425"/>
    <w:rsid w:val="00B73492"/>
    <w:rsid w:val="00B7512A"/>
    <w:rsid w:val="00B75C06"/>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60C"/>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81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324"/>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6E2"/>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125"/>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683E"/>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6B3D"/>
    <w:rsid w:val="00EE76F2"/>
    <w:rsid w:val="00EF0769"/>
    <w:rsid w:val="00EF0D7C"/>
    <w:rsid w:val="00EF40E2"/>
    <w:rsid w:val="00EF61C1"/>
    <w:rsid w:val="00EF6E68"/>
    <w:rsid w:val="00EF76DB"/>
    <w:rsid w:val="00F005FD"/>
    <w:rsid w:val="00F02C04"/>
    <w:rsid w:val="00F032E8"/>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A09"/>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uiPriority w:val="9"/>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uiPriority w:val="9"/>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IconOverlay xmlns="http://schemas.microsoft.com/sharepoint/v4" xsi:nil="true"/>
    <caa5aeb1a6644849b60fbe2335e12657 xmlns="20fbe147-bbda-4e53-b6b1-7e8bbff3fe19">
      <Terms xmlns="http://schemas.microsoft.com/office/infopath/2007/PartnerControls"/>
    </caa5aeb1a6644849b60fbe2335e12657>
    <j69a081f486747f6ac8a5aeed63facfd xmlns="20fbe147-bbda-4e53-b6b1-7e8bbff3fe19">
      <Terms xmlns="http://schemas.microsoft.com/office/infopath/2007/PartnerControls"/>
    </j69a081f486747f6ac8a5aeed63facfd>
    <bce29119141747ccb9ac7d87218ed4af xmlns="20fbe147-bbda-4e53-b6b1-7e8bbff3fe19">
      <Terms xmlns="http://schemas.microsoft.com/office/infopath/2007/PartnerControl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eed0a0b2ea6941718a34434e243f3d8f>
    <Year xmlns="20fbe147-bbda-4e53-b6b1-7e8bbff3fe19"/>
    <_dlc_DocId xmlns="20fbe147-bbda-4e53-b6b1-7e8bbff3fe19" xsi:nil="true"/>
    <_dlc_DocIdUrl xmlns="20fbe147-bbda-4e53-b6b1-7e8bbff3fe19">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sharepoint/v4"/>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0fbe147-bbda-4e53-b6b1-7e8bbff3fe19"/>
    <ds:schemaRef ds:uri="http://www.w3.org/XML/1998/namespace"/>
    <ds:schemaRef ds:uri="http://purl.org/dc/dcmityp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52CCF129-B733-4DB1-A3EA-1BDE7F63DC98}">
  <ds:schemaRefs>
    <ds:schemaRef ds:uri="http://schemas.openxmlformats.org/officeDocument/2006/bibliography"/>
  </ds:schemaRefs>
</ds:datastoreItem>
</file>

<file path=customXml/itemProps6.xml><?xml version="1.0" encoding="utf-8"?>
<ds:datastoreItem xmlns:ds="http://schemas.openxmlformats.org/officeDocument/2006/customXml" ds:itemID="{5EEDA344-1396-4F78-A9BC-18048B82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4662</Words>
  <Characters>25643</Characters>
  <Application>Microsoft Office Word</Application>
  <DocSecurity>12</DocSecurity>
  <Lines>213</Lines>
  <Paragraphs>60</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30245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Bruno Beauvois</cp:lastModifiedBy>
  <cp:revision>2</cp:revision>
  <cp:lastPrinted>2015-02-18T11:01:00Z</cp:lastPrinted>
  <dcterms:created xsi:type="dcterms:W3CDTF">2017-09-28T15:52:00Z</dcterms:created>
  <dcterms:modified xsi:type="dcterms:W3CDTF">2017-09-28T15:52:00Z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