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136BC125" w:rsidR="00C2094B" w:rsidRPr="004E49B0" w:rsidRDefault="00357C60" w:rsidP="00357C60">
            <w:pPr>
              <w:pStyle w:val="00bDBInfo"/>
              <w:rPr>
                <w:rFonts w:cs="Arial"/>
              </w:rPr>
            </w:pPr>
            <w:bookmarkStart w:id="0" w:name="_GoBack"/>
            <w:bookmarkEnd w:id="0"/>
            <w:r>
              <w:rPr>
                <w:rFonts w:cs="Arial"/>
              </w:rPr>
              <w:t>6</w:t>
            </w:r>
            <w:r w:rsidR="00F65811">
              <w:rPr>
                <w:rFonts w:cs="Arial"/>
              </w:rPr>
              <w:t xml:space="preserve"> </w:t>
            </w:r>
            <w:r>
              <w:rPr>
                <w:rFonts w:cs="Arial"/>
              </w:rPr>
              <w:t>July</w:t>
            </w:r>
            <w:r w:rsidR="00F65811">
              <w:rPr>
                <w:rFonts w:cs="Arial"/>
              </w:rPr>
              <w:t xml:space="preserve"> 2017</w:t>
            </w:r>
          </w:p>
        </w:tc>
      </w:tr>
    </w:tbl>
    <w:p w14:paraId="6073C368" w14:textId="77777777"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616B9B" w14:paraId="703300F6" w14:textId="77777777" w:rsidTr="006F4535">
        <w:trPr>
          <w:trHeight w:hRule="exact" w:val="1912"/>
        </w:trPr>
        <w:tc>
          <w:tcPr>
            <w:tcW w:w="9586" w:type="dxa"/>
            <w:vAlign w:val="bottom"/>
          </w:tcPr>
          <w:p w14:paraId="541C47D1" w14:textId="27DD57B9" w:rsidR="006F4535" w:rsidRDefault="006F4535" w:rsidP="006F4535">
            <w:pPr>
              <w:pStyle w:val="01aDBTitle"/>
              <w:rPr>
                <w:rFonts w:cs="Arial"/>
                <w:sz w:val="32"/>
              </w:rPr>
            </w:pPr>
            <w:r w:rsidRPr="009A053D">
              <w:rPr>
                <w:rFonts w:cs="Arial"/>
                <w:sz w:val="32"/>
              </w:rPr>
              <w:t>Re</w:t>
            </w:r>
            <w:r w:rsidR="009A3017">
              <w:rPr>
                <w:rFonts w:cs="Arial"/>
                <w:sz w:val="32"/>
              </w:rPr>
              <w:t>sponse</w:t>
            </w:r>
            <w:r w:rsidRPr="009A053D">
              <w:rPr>
                <w:rFonts w:cs="Arial"/>
                <w:sz w:val="32"/>
              </w:rPr>
              <w:t xml:space="preserve"> form for the </w:t>
            </w:r>
            <w:r w:rsidRPr="00BF28DA">
              <w:rPr>
                <w:rFonts w:cs="Arial"/>
                <w:sz w:val="32"/>
              </w:rPr>
              <w:t xml:space="preserve">Consultation </w:t>
            </w:r>
            <w:r>
              <w:rPr>
                <w:rFonts w:cs="Arial"/>
                <w:sz w:val="32"/>
              </w:rPr>
              <w:t>Paper</w:t>
            </w:r>
            <w:r w:rsidRPr="00BF28DA">
              <w:rPr>
                <w:rFonts w:cs="Arial"/>
                <w:sz w:val="32"/>
              </w:rPr>
              <w:t xml:space="preserve"> on  </w:t>
            </w:r>
          </w:p>
          <w:p w14:paraId="427F2A9D" w14:textId="717B1F48" w:rsidR="00EB2A3F" w:rsidRPr="00E40A5C" w:rsidRDefault="009A3017" w:rsidP="00EB2A3F">
            <w:pPr>
              <w:pStyle w:val="01aDBTitle"/>
              <w:rPr>
                <w:rFonts w:cs="Arial"/>
                <w:sz w:val="32"/>
                <w:szCs w:val="32"/>
              </w:rPr>
            </w:pPr>
            <w:r w:rsidRPr="00E40A5C">
              <w:rPr>
                <w:rFonts w:cs="Arial"/>
                <w:sz w:val="32"/>
                <w:szCs w:val="32"/>
              </w:rPr>
              <w:t>EU Growth prospectus</w:t>
            </w:r>
          </w:p>
          <w:p w14:paraId="5BFC115D" w14:textId="23AFEE05"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2141656A" w14:textId="77777777" w:rsidTr="006F4535">
        <w:trPr>
          <w:trHeight w:hRule="exact" w:val="956"/>
        </w:trPr>
        <w:tc>
          <w:tcPr>
            <w:tcW w:w="958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4"/>
          <w:footerReference w:type="default" r:id="rId15"/>
          <w:head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1B4F13EA" w:rsidR="00620D7C" w:rsidRPr="004E49B0" w:rsidRDefault="00620D7C" w:rsidP="00357C60">
            <w:pPr>
              <w:pStyle w:val="02Date"/>
              <w:rPr>
                <w:rFonts w:cs="Arial"/>
              </w:rPr>
            </w:pPr>
            <w:r w:rsidRPr="004E49B0">
              <w:rPr>
                <w:rFonts w:cs="Arial"/>
              </w:rPr>
              <w:lastRenderedPageBreak/>
              <w:t xml:space="preserve">Date: </w:t>
            </w:r>
            <w:r w:rsidR="00357C60">
              <w:rPr>
                <w:rFonts w:cs="Arial"/>
              </w:rPr>
              <w:t>6 July</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14:paraId="07B96A8E" w14:textId="77777777" w:rsidR="009A3017" w:rsidRPr="00E40A5C" w:rsidRDefault="009A3017" w:rsidP="009A3017">
      <w:pPr>
        <w:spacing w:after="240"/>
        <w:jc w:val="both"/>
        <w:rPr>
          <w:rStyle w:val="SubtleEmphasis"/>
          <w:b w:val="0"/>
          <w:sz w:val="22"/>
        </w:rPr>
      </w:pPr>
      <w:r w:rsidRPr="00E40A5C">
        <w:rPr>
          <w:rStyle w:val="SubtleEmphasis"/>
          <w:b w:val="0"/>
          <w:sz w:val="22"/>
        </w:rPr>
        <w:t>ESMA invites responses to the questions set out throughout this Consultation Paper. Responses are most helpful if they:</w:t>
      </w:r>
    </w:p>
    <w:p w14:paraId="6F3986A6" w14:textId="77777777" w:rsidR="009A3017" w:rsidRPr="00E40A5C" w:rsidRDefault="009A3017" w:rsidP="009A3017">
      <w:pPr>
        <w:pStyle w:val="ListParagraph"/>
        <w:numPr>
          <w:ilvl w:val="0"/>
          <w:numId w:val="56"/>
        </w:numPr>
        <w:spacing w:after="240" w:line="276" w:lineRule="auto"/>
        <w:ind w:left="567" w:hanging="567"/>
        <w:contextualSpacing w:val="0"/>
        <w:jc w:val="both"/>
        <w:rPr>
          <w:rStyle w:val="SubtleEmphasis"/>
          <w:b w:val="0"/>
          <w:sz w:val="22"/>
        </w:rPr>
      </w:pPr>
      <w:r w:rsidRPr="00E40A5C">
        <w:rPr>
          <w:rStyle w:val="SubtleEmphasis"/>
          <w:b w:val="0"/>
          <w:sz w:val="22"/>
        </w:rPr>
        <w:t>respond to the question stated;</w:t>
      </w:r>
    </w:p>
    <w:p w14:paraId="0CEF8FEF" w14:textId="77777777" w:rsidR="009A3017" w:rsidRPr="00E40A5C" w:rsidRDefault="009A3017" w:rsidP="009A3017">
      <w:pPr>
        <w:pStyle w:val="ListParagraph"/>
        <w:numPr>
          <w:ilvl w:val="0"/>
          <w:numId w:val="56"/>
        </w:numPr>
        <w:spacing w:after="240" w:line="276" w:lineRule="auto"/>
        <w:ind w:left="567" w:hanging="567"/>
        <w:contextualSpacing w:val="0"/>
        <w:jc w:val="both"/>
        <w:rPr>
          <w:rStyle w:val="SubtleEmphasis"/>
          <w:b w:val="0"/>
          <w:sz w:val="22"/>
        </w:rPr>
      </w:pPr>
      <w:r w:rsidRPr="00E40A5C">
        <w:rPr>
          <w:rStyle w:val="SubtleEmphasis"/>
          <w:b w:val="0"/>
          <w:sz w:val="22"/>
        </w:rPr>
        <w:t>contain a clear rationale; and</w:t>
      </w:r>
    </w:p>
    <w:p w14:paraId="5D718097" w14:textId="77777777" w:rsidR="009A3017" w:rsidRPr="00E40A5C" w:rsidRDefault="009A3017" w:rsidP="009A3017">
      <w:pPr>
        <w:pStyle w:val="ListParagraph"/>
        <w:numPr>
          <w:ilvl w:val="0"/>
          <w:numId w:val="56"/>
        </w:numPr>
        <w:spacing w:after="240" w:line="276" w:lineRule="auto"/>
        <w:ind w:left="567" w:hanging="567"/>
        <w:contextualSpacing w:val="0"/>
        <w:jc w:val="both"/>
        <w:rPr>
          <w:rStyle w:val="SubtleEmphasis"/>
          <w:b w:val="0"/>
          <w:sz w:val="22"/>
        </w:rPr>
      </w:pPr>
      <w:r w:rsidRPr="00E40A5C">
        <w:rPr>
          <w:rStyle w:val="SubtleEmphasis"/>
          <w:b w:val="0"/>
          <w:sz w:val="22"/>
        </w:rPr>
        <w:t>describe any alternatives ESMA should consider.</w:t>
      </w:r>
    </w:p>
    <w:p w14:paraId="665F069B" w14:textId="77777777" w:rsidR="009A3017" w:rsidRPr="00E40A5C" w:rsidRDefault="009A3017" w:rsidP="009A3017">
      <w:pPr>
        <w:spacing w:after="240"/>
        <w:jc w:val="both"/>
        <w:rPr>
          <w:rStyle w:val="SubtleEmphasis"/>
          <w:b w:val="0"/>
          <w:sz w:val="22"/>
        </w:rPr>
      </w:pPr>
      <w:r w:rsidRPr="00E40A5C">
        <w:rPr>
          <w:rStyle w:val="SubtleEmphasis"/>
          <w:b w:val="0"/>
          <w:sz w:val="22"/>
        </w:rPr>
        <w:t>ESMA will consider all responses received by 28 September 2017.</w:t>
      </w:r>
    </w:p>
    <w:p w14:paraId="668D5BC5"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5806913F"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0EFF0152" w14:textId="77777777" w:rsidR="009A3017" w:rsidRPr="00E40A5C" w:rsidRDefault="009A3017" w:rsidP="009A3017">
      <w:pPr>
        <w:pStyle w:val="ListParagraph"/>
        <w:numPr>
          <w:ilvl w:val="0"/>
          <w:numId w:val="56"/>
        </w:numPr>
        <w:spacing w:after="240" w:line="276" w:lineRule="auto"/>
        <w:ind w:left="567" w:hanging="567"/>
        <w:contextualSpacing w:val="0"/>
        <w:jc w:val="both"/>
        <w:rPr>
          <w:rStyle w:val="SubtleEmphasis"/>
          <w:b w:val="0"/>
          <w:sz w:val="22"/>
        </w:rPr>
      </w:pPr>
      <w:r w:rsidRPr="00E40A5C">
        <w:rPr>
          <w:rStyle w:val="SubtleEmphasis"/>
          <w:b w:val="0"/>
          <w:sz w:val="22"/>
        </w:rPr>
        <w:t>Insert your responses to the questions in the Consultation Paper in the form “Response form_Consultation Paper on EU Growth prospectus”, available on ESMA’s website alon</w:t>
      </w:r>
      <w:r w:rsidRPr="00E40A5C">
        <w:rPr>
          <w:rStyle w:val="SubtleEmphasis"/>
          <w:b w:val="0"/>
          <w:sz w:val="22"/>
        </w:rPr>
        <w:t>g</w:t>
      </w:r>
      <w:r w:rsidRPr="00E40A5C">
        <w:rPr>
          <w:rStyle w:val="SubtleEmphasis"/>
          <w:b w:val="0"/>
          <w:sz w:val="22"/>
        </w:rPr>
        <w:t>side the present Consultation Paper (</w:t>
      </w:r>
      <w:hyperlink r:id="rId17" w:history="1">
        <w:r w:rsidRPr="00E40A5C">
          <w:rPr>
            <w:rStyle w:val="Hyperlink"/>
            <w:rFonts w:cs="Arial"/>
            <w:sz w:val="22"/>
          </w:rPr>
          <w:t>www.esma.europa.eu</w:t>
        </w:r>
      </w:hyperlink>
      <w:r w:rsidRPr="00E40A5C">
        <w:rPr>
          <w:rStyle w:val="SubtleEmphasis"/>
          <w:b w:val="0"/>
          <w:sz w:val="22"/>
        </w:rPr>
        <w:t xml:space="preserve"> </w:t>
      </w:r>
      <w:r w:rsidRPr="00E40A5C">
        <w:rPr>
          <w:rStyle w:val="SubtleEmphasis"/>
          <w:b w:val="0"/>
          <w:sz w:val="22"/>
        </w:rPr>
        <w:sym w:font="Wingdings" w:char="F0E0"/>
      </w:r>
      <w:r w:rsidRPr="00E40A5C">
        <w:rPr>
          <w:rStyle w:val="SubtleEmphasis"/>
          <w:b w:val="0"/>
          <w:sz w:val="22"/>
        </w:rPr>
        <w:t xml:space="preserve"> ‘Your input – Open consu</w:t>
      </w:r>
      <w:r w:rsidRPr="00E40A5C">
        <w:rPr>
          <w:rStyle w:val="SubtleEmphasis"/>
          <w:b w:val="0"/>
          <w:sz w:val="22"/>
        </w:rPr>
        <w:t>l</w:t>
      </w:r>
      <w:r w:rsidRPr="00E40A5C">
        <w:rPr>
          <w:rStyle w:val="SubtleEmphasis"/>
          <w:b w:val="0"/>
          <w:sz w:val="22"/>
        </w:rPr>
        <w:t xml:space="preserve">tations’ </w:t>
      </w:r>
      <w:r w:rsidRPr="00E40A5C">
        <w:rPr>
          <w:rStyle w:val="SubtleEmphasis"/>
          <w:b w:val="0"/>
          <w:sz w:val="22"/>
        </w:rPr>
        <w:sym w:font="Wingdings" w:char="F0E0"/>
      </w:r>
      <w:r w:rsidRPr="00E40A5C">
        <w:rPr>
          <w:rStyle w:val="SubtleEmphasis"/>
          <w:b w:val="0"/>
          <w:sz w:val="22"/>
        </w:rPr>
        <w:t xml:space="preserve"> ‘Consultation on technical advice under the new Prospectus Regulation’).</w:t>
      </w:r>
    </w:p>
    <w:p w14:paraId="67E25BB0" w14:textId="77777777" w:rsidR="009A3017" w:rsidRPr="00E40A5C" w:rsidRDefault="009A3017" w:rsidP="009A3017">
      <w:pPr>
        <w:pStyle w:val="ListParagraph"/>
        <w:numPr>
          <w:ilvl w:val="0"/>
          <w:numId w:val="56"/>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&lt;ESMA_QUESTION_EUG_1&gt;. Your response to each question has to be framed by the two tags corresponding to the question.</w:t>
      </w:r>
    </w:p>
    <w:p w14:paraId="71E451EA" w14:textId="77777777" w:rsidR="009A3017" w:rsidRPr="00E40A5C" w:rsidRDefault="009A3017" w:rsidP="009A3017">
      <w:pPr>
        <w:pStyle w:val="ListParagraph"/>
        <w:numPr>
          <w:ilvl w:val="0"/>
          <w:numId w:val="56"/>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5F277C2F" w14:textId="77777777" w:rsidR="009A3017" w:rsidRPr="00E40A5C" w:rsidRDefault="009A3017" w:rsidP="009A3017">
      <w:pPr>
        <w:pStyle w:val="ListParagraph"/>
        <w:numPr>
          <w:ilvl w:val="0"/>
          <w:numId w:val="56"/>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t>
      </w:r>
      <w:r w:rsidRPr="00E40A5C">
        <w:rPr>
          <w:rStyle w:val="SubtleEmphasis"/>
          <w:b w:val="0"/>
          <w:sz w:val="22"/>
        </w:rPr>
        <w:t>w</w:t>
      </w:r>
      <w:r w:rsidRPr="00E40A5C">
        <w:rPr>
          <w:rStyle w:val="SubtleEmphasis"/>
          <w:b w:val="0"/>
          <w:sz w:val="22"/>
        </w:rPr>
        <w:t>ing convention: ESMA_EUG_nameofrespondent_RESPONSEFORM. For example, for a respondent named ABCD, the response form would be entitled E</w:t>
      </w:r>
      <w:r w:rsidRPr="00E40A5C">
        <w:rPr>
          <w:rStyle w:val="SubtleEmphasis"/>
          <w:b w:val="0"/>
          <w:sz w:val="22"/>
        </w:rPr>
        <w:t>S</w:t>
      </w:r>
      <w:r w:rsidRPr="00E40A5C">
        <w:rPr>
          <w:rStyle w:val="SubtleEmphasis"/>
          <w:b w:val="0"/>
          <w:sz w:val="22"/>
        </w:rPr>
        <w:t>MA_EUG_ABCD_RESPONSEFORM.</w:t>
      </w:r>
    </w:p>
    <w:p w14:paraId="08D412C9" w14:textId="77777777" w:rsidR="009A3017" w:rsidRPr="00E40A5C" w:rsidRDefault="009A3017" w:rsidP="009A3017">
      <w:pPr>
        <w:pStyle w:val="ListParagraph"/>
        <w:numPr>
          <w:ilvl w:val="0"/>
          <w:numId w:val="56"/>
        </w:numPr>
        <w:spacing w:after="240" w:line="276" w:lineRule="auto"/>
        <w:ind w:left="567" w:hanging="567"/>
        <w:contextualSpacing w:val="0"/>
        <w:jc w:val="both"/>
        <w:rPr>
          <w:rStyle w:val="SubtleEmphasis"/>
          <w:b w:val="0"/>
          <w:sz w:val="22"/>
        </w:rPr>
      </w:pPr>
      <w:r w:rsidRPr="00E40A5C">
        <w:rPr>
          <w:rStyle w:val="SubtleEmphasis"/>
          <w:b w:val="0"/>
          <w:sz w:val="22"/>
        </w:rPr>
        <w:t xml:space="preserve">Upload the form containing your responses, </w:t>
      </w:r>
      <w:r w:rsidRPr="00E40A5C">
        <w:rPr>
          <w:rStyle w:val="SubtleEmphasis"/>
          <w:b w:val="0"/>
          <w:sz w:val="22"/>
          <w:u w:val="single"/>
        </w:rPr>
        <w:t>in Word format</w:t>
      </w:r>
      <w:r w:rsidRPr="00E40A5C">
        <w:rPr>
          <w:rStyle w:val="SubtleEmphasis"/>
          <w:b w:val="0"/>
          <w:sz w:val="22"/>
        </w:rPr>
        <w:t>, to ESMA’s website (</w:t>
      </w:r>
      <w:hyperlink r:id="rId18" w:history="1">
        <w:r w:rsidRPr="00E40A5C">
          <w:rPr>
            <w:rStyle w:val="Hyperlink"/>
            <w:rFonts w:cs="Arial"/>
            <w:sz w:val="22"/>
          </w:rPr>
          <w:t>www.esma.europa.eu</w:t>
        </w:r>
      </w:hyperlink>
      <w:r w:rsidRPr="00E40A5C">
        <w:rPr>
          <w:rStyle w:val="SubtleEmphasis"/>
          <w:b w:val="0"/>
          <w:sz w:val="22"/>
        </w:rPr>
        <w:t xml:space="preserve"> under the heading ‘Your input – Open consultations’ </w:t>
      </w:r>
      <w:r w:rsidRPr="00E40A5C">
        <w:rPr>
          <w:rStyle w:val="SubtleEmphasis"/>
          <w:b w:val="0"/>
          <w:sz w:val="22"/>
        </w:rPr>
        <w:sym w:font="Wingdings" w:char="F0E0"/>
      </w:r>
      <w:r w:rsidRPr="00E40A5C">
        <w:rPr>
          <w:rStyle w:val="SubtleEmphasis"/>
          <w:b w:val="0"/>
          <w:sz w:val="22"/>
        </w:rPr>
        <w:t xml:space="preserve"> ‘Consult</w:t>
      </w:r>
      <w:r w:rsidRPr="00E40A5C">
        <w:rPr>
          <w:rStyle w:val="SubtleEmphasis"/>
          <w:b w:val="0"/>
          <w:sz w:val="22"/>
        </w:rPr>
        <w:t>a</w:t>
      </w:r>
      <w:r w:rsidRPr="00E40A5C">
        <w:rPr>
          <w:rStyle w:val="SubtleEmphasis"/>
          <w:b w:val="0"/>
          <w:sz w:val="22"/>
        </w:rPr>
        <w:t>tion on technical advice under the new Prospectus Regulation’).</w:t>
      </w:r>
    </w:p>
    <w:p w14:paraId="4AE15839"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Publication of responses</w:t>
      </w:r>
    </w:p>
    <w:p w14:paraId="42026D2E" w14:textId="77777777"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All contributions received will be published following the close of the consultation, unless you request otherwise. </w:t>
      </w:r>
      <w:r w:rsidRPr="00E40A5C">
        <w:rPr>
          <w:rStyle w:val="SubtleEmphasis"/>
          <w:b w:val="0"/>
          <w:sz w:val="22"/>
          <w:u w:val="single"/>
          <w:lang w:eastAsia="en-GB"/>
        </w:rPr>
        <w:t>Please clearly indicate by ticking the appropriate checkbox on the website submission page if you do not wish your contribution to be publicly disclosed.</w:t>
      </w:r>
      <w:r w:rsidRPr="00E40A5C">
        <w:rPr>
          <w:rStyle w:val="SubtleEmphasis"/>
          <w:b w:val="0"/>
          <w:sz w:val="22"/>
          <w:lang w:eastAsia="en-GB"/>
        </w:rPr>
        <w:t xml:space="preserve"> A standard conf</w:t>
      </w:r>
      <w:r w:rsidRPr="00E40A5C">
        <w:rPr>
          <w:rStyle w:val="SubtleEmphasis"/>
          <w:b w:val="0"/>
          <w:sz w:val="22"/>
          <w:lang w:eastAsia="en-GB"/>
        </w:rPr>
        <w:t>i</w:t>
      </w:r>
      <w:r w:rsidRPr="00E40A5C">
        <w:rPr>
          <w:rStyle w:val="SubtleEmphasis"/>
          <w:b w:val="0"/>
          <w:sz w:val="22"/>
          <w:lang w:eastAsia="en-GB"/>
        </w:rPr>
        <w:t xml:space="preserve">dentiality statement in an email message will not be treated as a request for non-disclosure. A confidential response may be requested from us in accordance with ESMA’s rules on access to documents. We may consult you if we receive such a request. Any decision we make not to </w:t>
      </w:r>
      <w:r w:rsidRPr="00E40A5C">
        <w:rPr>
          <w:rStyle w:val="SubtleEmphasis"/>
          <w:b w:val="0"/>
          <w:sz w:val="22"/>
          <w:lang w:eastAsia="en-GB"/>
        </w:rPr>
        <w:lastRenderedPageBreak/>
        <w:t>disclose the response is reviewable by ESMA’s Board of Appeal and the European Ombud</w:t>
      </w:r>
      <w:r w:rsidRPr="00E40A5C">
        <w:rPr>
          <w:rStyle w:val="SubtleEmphasis"/>
          <w:b w:val="0"/>
          <w:sz w:val="22"/>
          <w:lang w:eastAsia="en-GB"/>
        </w:rPr>
        <w:t>s</w:t>
      </w:r>
      <w:r w:rsidRPr="00E40A5C">
        <w:rPr>
          <w:rStyle w:val="SubtleEmphasis"/>
          <w:b w:val="0"/>
          <w:sz w:val="22"/>
          <w:lang w:eastAsia="en-GB"/>
        </w:rPr>
        <w:t>man.</w:t>
      </w:r>
    </w:p>
    <w:p w14:paraId="72235BD1"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Data protection</w:t>
      </w:r>
    </w:p>
    <w:p w14:paraId="51866686" w14:textId="77777777"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Information on data protection can be found at </w:t>
      </w:r>
      <w:hyperlink r:id="rId19" w:history="1">
        <w:r w:rsidRPr="00E40A5C">
          <w:rPr>
            <w:rStyle w:val="Hyperlink"/>
            <w:rFonts w:cs="Arial"/>
            <w:sz w:val="22"/>
            <w:lang w:eastAsia="en-GB"/>
          </w:rPr>
          <w:t>www.esma.europa.eu</w:t>
        </w:r>
      </w:hyperlink>
      <w:r w:rsidRPr="00E40A5C">
        <w:rPr>
          <w:rStyle w:val="SubtleEmphasis"/>
          <w:b w:val="0"/>
          <w:sz w:val="22"/>
          <w:lang w:eastAsia="en-GB"/>
        </w:rPr>
        <w:t xml:space="preserve"> under the heading ‘Data  protection’.</w:t>
      </w:r>
    </w:p>
    <w:p w14:paraId="2C17F76D"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Who should read this Consultation Paper</w:t>
      </w:r>
    </w:p>
    <w:p w14:paraId="3C46B179" w14:textId="5F74E255" w:rsidR="00F574D0" w:rsidRPr="00E40A5C" w:rsidRDefault="009A3017" w:rsidP="00F574D0">
      <w:pPr>
        <w:autoSpaceDE w:val="0"/>
        <w:autoSpaceDN w:val="0"/>
        <w:adjustRightInd w:val="0"/>
        <w:spacing w:before="120" w:after="120" w:line="276" w:lineRule="auto"/>
        <w:jc w:val="both"/>
        <w:rPr>
          <w:rFonts w:cs="Arial"/>
          <w:sz w:val="22"/>
          <w:szCs w:val="20"/>
        </w:rPr>
      </w:pPr>
      <w:r w:rsidRPr="00E40A5C">
        <w:rPr>
          <w:rStyle w:val="SubtleEmphasis"/>
          <w:b w:val="0"/>
          <w:sz w:val="22"/>
          <w:lang w:eastAsia="en-GB"/>
        </w:rPr>
        <w:t>This Consultation Paper may be of particular interest to investors, issuers, including issuers already admitted to trading on a regulated market or on a multilateral trading facility, offerors or persons asking for admission to trading on a regulated market as well as to any market partic</w:t>
      </w:r>
      <w:r w:rsidRPr="00E40A5C">
        <w:rPr>
          <w:rStyle w:val="SubtleEmphasis"/>
          <w:b w:val="0"/>
          <w:sz w:val="22"/>
          <w:lang w:eastAsia="en-GB"/>
        </w:rPr>
        <w:t>i</w:t>
      </w:r>
      <w:r w:rsidRPr="00E40A5C">
        <w:rPr>
          <w:rStyle w:val="SubtleEmphasis"/>
          <w:b w:val="0"/>
          <w:sz w:val="22"/>
          <w:lang w:eastAsia="en-GB"/>
        </w:rPr>
        <w:t>pant who is affected by the new Prospectus Regulation.</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1"/>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Heading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F136AD">
        <w:tc>
          <w:tcPr>
            <w:tcW w:w="3929" w:type="dxa"/>
            <w:shd w:val="clear" w:color="auto" w:fill="auto"/>
          </w:tcPr>
          <w:p w14:paraId="6A42BBC9" w14:textId="77777777" w:rsidR="00B327E9" w:rsidRPr="00E40A5C" w:rsidRDefault="00B327E9" w:rsidP="00F136AD">
            <w:pPr>
              <w:rPr>
                <w:rFonts w:cs="Arial"/>
                <w:sz w:val="22"/>
              </w:rPr>
            </w:pPr>
            <w:permStart w:id="584150857"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1D2AEFF4" w14:textId="4F06590C" w:rsidR="00B327E9" w:rsidRPr="00AB6D88" w:rsidRDefault="009551B9" w:rsidP="009551B9">
                <w:pPr>
                  <w:rPr>
                    <w:rStyle w:val="PlaceholderText"/>
                    <w:rFonts w:cs="Arial"/>
                  </w:rPr>
                </w:pPr>
                <w:r>
                  <w:rPr>
                    <w:rStyle w:val="PlaceholderText"/>
                    <w:rFonts w:cs="Arial"/>
                  </w:rPr>
                  <w:t>BDO LLP</w:t>
                </w:r>
              </w:p>
            </w:tc>
          </w:sdtContent>
        </w:sdt>
      </w:tr>
      <w:tr w:rsidR="00B327E9" w:rsidRPr="00AB6D88" w14:paraId="08FFF92A" w14:textId="77777777" w:rsidTr="00F136AD">
        <w:tc>
          <w:tcPr>
            <w:tcW w:w="3929" w:type="dxa"/>
            <w:shd w:val="clear" w:color="auto" w:fill="auto"/>
          </w:tcPr>
          <w:p w14:paraId="388AB0CD" w14:textId="77777777" w:rsidR="00B327E9" w:rsidRPr="00E40A5C" w:rsidRDefault="00B327E9" w:rsidP="00F136AD">
            <w:pPr>
              <w:rPr>
                <w:rFonts w:cs="Arial"/>
                <w:sz w:val="22"/>
              </w:rPr>
            </w:pPr>
            <w:permStart w:id="192116617" w:edGrp="everyone" w:colFirst="1" w:colLast="1"/>
            <w:permEnd w:id="584150857"/>
            <w:r w:rsidRPr="00E40A5C">
              <w:rPr>
                <w:rFonts w:cs="Arial"/>
                <w:sz w:val="22"/>
              </w:rPr>
              <w:t>Activity</w:t>
            </w:r>
          </w:p>
        </w:tc>
        <w:tc>
          <w:tcPr>
            <w:tcW w:w="5595" w:type="dxa"/>
            <w:shd w:val="clear" w:color="auto" w:fill="auto"/>
          </w:tcPr>
          <w:p w14:paraId="3BAD78CC" w14:textId="5277657C" w:rsidR="00B327E9" w:rsidRPr="00AB6D88" w:rsidRDefault="009551B9"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Pr>
                    <w:rFonts w:cs="Arial"/>
                  </w:rPr>
                  <w:t>Audit/Legal/Individual</w:t>
                </w:r>
              </w:sdtContent>
            </w:sdt>
          </w:p>
        </w:tc>
      </w:tr>
      <w:tr w:rsidR="00B327E9" w:rsidRPr="00AB6D88" w14:paraId="509F0A26" w14:textId="77777777" w:rsidTr="00F136AD">
        <w:tc>
          <w:tcPr>
            <w:tcW w:w="3929" w:type="dxa"/>
            <w:shd w:val="clear" w:color="auto" w:fill="auto"/>
          </w:tcPr>
          <w:p w14:paraId="5F066592" w14:textId="77777777" w:rsidR="00B327E9" w:rsidRPr="00E40A5C" w:rsidRDefault="00B327E9" w:rsidP="00F136AD">
            <w:pPr>
              <w:rPr>
                <w:rFonts w:cs="Arial"/>
                <w:sz w:val="22"/>
              </w:rPr>
            </w:pPr>
            <w:permStart w:id="250764791" w:edGrp="everyone" w:colFirst="1" w:colLast="1"/>
            <w:permEnd w:id="192116617"/>
            <w:r w:rsidRPr="00E40A5C">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13737D6A" w14:textId="77777777" w:rsidR="00B327E9" w:rsidRPr="00AB6D88" w:rsidRDefault="00B327E9" w:rsidP="00F136AD">
                <w:pPr>
                  <w:rPr>
                    <w:rFonts w:cs="Arial"/>
                  </w:rPr>
                </w:pPr>
                <w:r>
                  <w:rPr>
                    <w:rFonts w:ascii="MS Gothic" w:eastAsia="MS Gothic" w:hAnsi="MS Gothic" w:cs="Arial" w:hint="eastAsia"/>
                  </w:rPr>
                  <w:t>☐</w:t>
                </w:r>
              </w:p>
            </w:tc>
          </w:sdtContent>
        </w:sdt>
      </w:tr>
      <w:tr w:rsidR="00B327E9" w:rsidRPr="00AB6D88" w14:paraId="059BC4BD" w14:textId="77777777" w:rsidTr="00F136AD">
        <w:tc>
          <w:tcPr>
            <w:tcW w:w="3929" w:type="dxa"/>
            <w:shd w:val="clear" w:color="auto" w:fill="auto"/>
          </w:tcPr>
          <w:p w14:paraId="005527F4" w14:textId="77777777" w:rsidR="00B327E9" w:rsidRPr="00E40A5C" w:rsidRDefault="00B327E9" w:rsidP="00F136AD">
            <w:pPr>
              <w:rPr>
                <w:rFonts w:cs="Arial"/>
                <w:sz w:val="22"/>
              </w:rPr>
            </w:pPr>
            <w:permStart w:id="74910740" w:edGrp="everyone" w:colFirst="1" w:colLast="1"/>
            <w:permEnd w:id="250764791"/>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636411D5" w:rsidR="00B327E9" w:rsidRPr="00AB6D88" w:rsidRDefault="009551B9" w:rsidP="00F136AD">
                <w:pPr>
                  <w:rPr>
                    <w:rFonts w:cs="Arial"/>
                  </w:rPr>
                </w:pPr>
                <w:r>
                  <w:rPr>
                    <w:rFonts w:cs="Arial"/>
                  </w:rPr>
                  <w:t>UK</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Heading1"/>
        <w:numPr>
          <w:ilvl w:val="0"/>
          <w:numId w:val="0"/>
        </w:numPr>
        <w:ind w:left="431" w:hanging="431"/>
      </w:pPr>
      <w:r>
        <w:t>Introduction</w:t>
      </w:r>
    </w:p>
    <w:p w14:paraId="5B55F0E0"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0B06A88E" w14:textId="77777777" w:rsidR="00B327E9" w:rsidRPr="00BF28DA" w:rsidRDefault="00B327E9" w:rsidP="00B327E9"/>
    <w:p w14:paraId="197D07A3" w14:textId="20912230" w:rsidR="00B327E9" w:rsidRPr="006F4535" w:rsidRDefault="00B327E9" w:rsidP="00B327E9">
      <w:r w:rsidRPr="006F4535">
        <w:t>&lt;ESMA_COMMENT_</w:t>
      </w:r>
      <w:r w:rsidR="000A58BE" w:rsidRPr="000A58BE">
        <w:rPr>
          <w:rFonts w:cs="Arial"/>
        </w:rPr>
        <w:t xml:space="preserve"> </w:t>
      </w:r>
      <w:r w:rsidR="000A58BE">
        <w:rPr>
          <w:rFonts w:cs="Arial"/>
        </w:rPr>
        <w:t>EUG</w:t>
      </w:r>
      <w:r w:rsidRPr="006F4535">
        <w:t>_1&gt;</w:t>
      </w:r>
    </w:p>
    <w:p w14:paraId="6C9AA698" w14:textId="77777777" w:rsidR="00B327E9" w:rsidRDefault="00B327E9" w:rsidP="00B327E9">
      <w:permStart w:id="1937050393" w:edGrp="everyone"/>
      <w:r>
        <w:t>TYPE YOUR TEXT HERE</w:t>
      </w:r>
    </w:p>
    <w:permEnd w:id="1937050393"/>
    <w:p w14:paraId="03F5FFC5" w14:textId="622EF4EE" w:rsidR="00B327E9" w:rsidRPr="00BF28DA" w:rsidRDefault="00B327E9" w:rsidP="00B327E9">
      <w:r w:rsidRPr="00BF28DA">
        <w:t>&lt;ESMA_COMMENT_</w:t>
      </w:r>
      <w:r w:rsidR="000A58BE" w:rsidRPr="000A58BE">
        <w:rPr>
          <w:rFonts w:cs="Arial"/>
        </w:rPr>
        <w:t xml:space="preserve"> </w:t>
      </w:r>
      <w:r w:rsidR="000A58BE">
        <w:rPr>
          <w:rFonts w:cs="Arial"/>
        </w:rPr>
        <w:t>EUG</w:t>
      </w:r>
      <w:r w:rsidR="000A58BE">
        <w:t>_</w:t>
      </w:r>
      <w:r w:rsidRPr="00BF28DA">
        <w:t>1&gt;</w:t>
      </w:r>
    </w:p>
    <w:p w14:paraId="2AC9A34C" w14:textId="028F2E1A" w:rsidR="002E7113" w:rsidRDefault="002E7113" w:rsidP="002E7113">
      <w:pPr>
        <w:pStyle w:val="Heading1"/>
        <w:numPr>
          <w:ilvl w:val="0"/>
          <w:numId w:val="0"/>
        </w:numPr>
      </w:pPr>
    </w:p>
    <w:p w14:paraId="6E441FCE" w14:textId="77777777" w:rsidR="00F31E57" w:rsidRPr="00BF28DA" w:rsidRDefault="00F31E57" w:rsidP="00D34282"/>
    <w:p w14:paraId="76D6D233" w14:textId="77777777" w:rsidR="000A58BE" w:rsidRDefault="00F31E57" w:rsidP="000A58BE">
      <w:pPr>
        <w:pStyle w:val="Questionstyle"/>
        <w:numPr>
          <w:ilvl w:val="0"/>
          <w:numId w:val="55"/>
        </w:numPr>
        <w:rPr>
          <w:rFonts w:ascii="Arial" w:hAnsi="Arial"/>
          <w:szCs w:val="22"/>
        </w:rPr>
      </w:pPr>
      <w:r w:rsidRPr="0075015C">
        <w:br w:type="page"/>
      </w:r>
      <w:r w:rsidR="000A58BE">
        <w:lastRenderedPageBreak/>
        <w:t xml:space="preserve">: </w:t>
      </w:r>
      <w:r w:rsidR="000A58BE" w:rsidRPr="000A58BE">
        <w:rPr>
          <w:rFonts w:ascii="Arial" w:hAnsi="Arial" w:cs="Arial"/>
        </w:rPr>
        <w:t>Do you consider that specific sections should be inserted or removed from the registration document and / or the securities note of the EU Growth prospectus proposed in Article A? If so, please identify them and explain your reasoning, e</w:t>
      </w:r>
      <w:r w:rsidR="000A58BE" w:rsidRPr="000A58BE">
        <w:rPr>
          <w:rFonts w:ascii="Arial" w:hAnsi="Arial" w:cs="Arial"/>
        </w:rPr>
        <w:t>s</w:t>
      </w:r>
      <w:r w:rsidR="000A58BE" w:rsidRPr="000A58BE">
        <w:rPr>
          <w:rFonts w:ascii="Arial" w:hAnsi="Arial" w:cs="Arial"/>
        </w:rPr>
        <w:t>pecially in terms of the costs and benefits implied.</w:t>
      </w:r>
    </w:p>
    <w:p w14:paraId="2A4AEDE8" w14:textId="77777777" w:rsidR="000A58BE" w:rsidRDefault="000A58BE" w:rsidP="000A58BE">
      <w:pPr>
        <w:rPr>
          <w:rFonts w:cs="Arial"/>
        </w:rPr>
      </w:pPr>
      <w:r>
        <w:rPr>
          <w:rFonts w:cs="Arial"/>
        </w:rPr>
        <w:t>&lt;ESMA_QUESTION_EUG_1&gt;</w:t>
      </w:r>
    </w:p>
    <w:p w14:paraId="1795AF08" w14:textId="2EF48852" w:rsidR="000A58BE" w:rsidRDefault="009551B9" w:rsidP="000A58BE">
      <w:pPr>
        <w:rPr>
          <w:rFonts w:cs="Arial"/>
        </w:rPr>
      </w:pPr>
      <w:permStart w:id="387406280" w:edGrp="everyone"/>
      <w:r>
        <w:rPr>
          <w:rFonts w:ascii="Trebuchet MS" w:hAnsi="Trebuchet MS"/>
          <w:i/>
          <w:iCs/>
          <w:szCs w:val="20"/>
        </w:rPr>
        <w:t>We think the requirement for KPIs should be removed.  We know of many companies who do not use KPIs for measuring their liquidity, indebtedness and/or profitability.  The use of KPIs should be optio</w:t>
      </w:r>
      <w:r>
        <w:rPr>
          <w:rFonts w:ascii="Trebuchet MS" w:hAnsi="Trebuchet MS"/>
          <w:i/>
          <w:iCs/>
          <w:szCs w:val="20"/>
        </w:rPr>
        <w:t>n</w:t>
      </w:r>
      <w:r>
        <w:rPr>
          <w:rFonts w:ascii="Trebuchet MS" w:hAnsi="Trebuchet MS"/>
          <w:i/>
          <w:iCs/>
          <w:szCs w:val="20"/>
        </w:rPr>
        <w:t>al, not mandated, as there may be better ways of summarising the issuer’s liquidity, indebtedness and profitability than by using KPIs – for example the financial statements may show this very clearly.</w:t>
      </w:r>
    </w:p>
    <w:permEnd w:id="387406280"/>
    <w:p w14:paraId="64687FE6" w14:textId="04BAF7C1" w:rsidR="000A58BE" w:rsidRDefault="000A58BE" w:rsidP="000A58BE">
      <w:pPr>
        <w:rPr>
          <w:rFonts w:cs="Arial"/>
        </w:rPr>
      </w:pPr>
      <w:r>
        <w:rPr>
          <w:rFonts w:cs="Arial"/>
        </w:rPr>
        <w:t>&lt;ESMA_QUESTION_EUG_1&gt;</w:t>
      </w:r>
    </w:p>
    <w:p w14:paraId="13BF50B4" w14:textId="77777777" w:rsidR="000A58BE" w:rsidRDefault="000A58BE" w:rsidP="000A58BE">
      <w:pPr>
        <w:rPr>
          <w:rFonts w:cs="Arial"/>
        </w:rPr>
      </w:pPr>
    </w:p>
    <w:p w14:paraId="17FF8B06" w14:textId="77777777" w:rsidR="000A58BE" w:rsidRDefault="000A58BE" w:rsidP="000A58BE">
      <w:pPr>
        <w:rPr>
          <w:rFonts w:cs="Arial"/>
        </w:rPr>
      </w:pPr>
    </w:p>
    <w:p w14:paraId="4185314F"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agree with the proposal to allow issuers to define the order of the info</w:t>
      </w:r>
      <w:r w:rsidRPr="000A58BE">
        <w:rPr>
          <w:rFonts w:ascii="Arial" w:hAnsi="Arial" w:cs="Arial"/>
        </w:rPr>
        <w:t>r</w:t>
      </w:r>
      <w:r w:rsidRPr="000A58BE">
        <w:rPr>
          <w:rFonts w:ascii="Arial" w:hAnsi="Arial" w:cs="Arial"/>
        </w:rPr>
        <w:t>mation items within each section? Please elaborate on your response and provide examples. Can you please provide input on the potential trade-off between benefits for issuers coming from increased flexibility as opposed to further comparability for investors coming from increased standardisation?</w:t>
      </w:r>
    </w:p>
    <w:p w14:paraId="2DC16C28" w14:textId="77777777" w:rsidR="000A58BE" w:rsidRDefault="000A58BE" w:rsidP="000A58BE">
      <w:pPr>
        <w:rPr>
          <w:rFonts w:cs="Arial"/>
        </w:rPr>
      </w:pPr>
      <w:r>
        <w:rPr>
          <w:rFonts w:cs="Arial"/>
        </w:rPr>
        <w:t>&lt;ESMA_QUESTION_EUG_2&gt;</w:t>
      </w:r>
    </w:p>
    <w:p w14:paraId="705F06CE" w14:textId="77777777" w:rsidR="000A58BE" w:rsidRDefault="000A58BE" w:rsidP="000A58BE">
      <w:pPr>
        <w:rPr>
          <w:rFonts w:cs="Arial"/>
        </w:rPr>
      </w:pPr>
      <w:permStart w:id="168850286" w:edGrp="everyone"/>
      <w:r>
        <w:rPr>
          <w:rFonts w:cs="Arial"/>
        </w:rPr>
        <w:t>TYPE YOUR TEXT HERE</w:t>
      </w:r>
    </w:p>
    <w:permEnd w:id="168850286"/>
    <w:p w14:paraId="08950998" w14:textId="4DED21B6" w:rsidR="000A58BE" w:rsidRDefault="000A58BE" w:rsidP="000A58BE">
      <w:pPr>
        <w:rPr>
          <w:rFonts w:cs="Arial"/>
        </w:rPr>
      </w:pPr>
      <w:r>
        <w:rPr>
          <w:rFonts w:cs="Arial"/>
        </w:rPr>
        <w:t>&lt;ESMA_QUESTION_EUG_2&gt;</w:t>
      </w:r>
    </w:p>
    <w:p w14:paraId="1D332BDF" w14:textId="77777777" w:rsidR="000A58BE" w:rsidRDefault="000A58BE" w:rsidP="000A58BE">
      <w:pPr>
        <w:rPr>
          <w:rFonts w:cs="Arial"/>
        </w:rPr>
      </w:pPr>
    </w:p>
    <w:p w14:paraId="589DD054" w14:textId="77777777" w:rsidR="000A58BE" w:rsidRDefault="000A58BE" w:rsidP="000A58BE">
      <w:pPr>
        <w:rPr>
          <w:rFonts w:cs="Arial"/>
        </w:rPr>
      </w:pPr>
    </w:p>
    <w:p w14:paraId="394E04A0" w14:textId="77777777" w:rsidR="000A58BE" w:rsidRPr="000A58BE" w:rsidRDefault="000A58BE" w:rsidP="000A58BE">
      <w:pPr>
        <w:pStyle w:val="Questionstyle"/>
        <w:numPr>
          <w:ilvl w:val="0"/>
          <w:numId w:val="55"/>
        </w:numPr>
        <w:rPr>
          <w:rFonts w:ascii="Arial" w:hAnsi="Arial" w:cs="Arial"/>
        </w:rPr>
      </w:pPr>
      <w:r>
        <w:t xml:space="preserve">: </w:t>
      </w:r>
      <w:r w:rsidRPr="000A58BE">
        <w:rPr>
          <w:rFonts w:ascii="Arial" w:hAnsi="Arial" w:cs="Arial"/>
        </w:rPr>
        <w:t>Given the location of risk factors in Annexes IV and V of the Prospectus Regul</w:t>
      </w:r>
      <w:r w:rsidRPr="000A58BE">
        <w:rPr>
          <w:rFonts w:ascii="Arial" w:hAnsi="Arial" w:cs="Arial"/>
        </w:rPr>
        <w:t>a</w:t>
      </w:r>
      <w:r w:rsidRPr="000A58BE">
        <w:rPr>
          <w:rFonts w:ascii="Arial" w:hAnsi="Arial" w:cs="Arial"/>
        </w:rPr>
        <w:t>tion, do you consider that this information is appropriately placed in the EU growth prospectus? If not please explain and provide alternative suggestions.</w:t>
      </w:r>
    </w:p>
    <w:p w14:paraId="01144D5D" w14:textId="77777777" w:rsidR="000A58BE" w:rsidRDefault="000A58BE" w:rsidP="000A58BE">
      <w:pPr>
        <w:rPr>
          <w:rFonts w:cs="Arial"/>
        </w:rPr>
      </w:pPr>
      <w:r>
        <w:rPr>
          <w:rFonts w:cs="Arial"/>
        </w:rPr>
        <w:t>&lt;ESMA_QUESTION_EUG_3&gt;</w:t>
      </w:r>
    </w:p>
    <w:p w14:paraId="02E89718" w14:textId="77777777" w:rsidR="000A58BE" w:rsidRDefault="000A58BE" w:rsidP="000A58BE">
      <w:pPr>
        <w:rPr>
          <w:rFonts w:cs="Arial"/>
        </w:rPr>
      </w:pPr>
      <w:permStart w:id="2082949404" w:edGrp="everyone"/>
      <w:r>
        <w:rPr>
          <w:rFonts w:cs="Arial"/>
        </w:rPr>
        <w:t>TYPE YOUR TEXT HERE</w:t>
      </w:r>
    </w:p>
    <w:permEnd w:id="2082949404"/>
    <w:p w14:paraId="2FF930F0" w14:textId="284AA032" w:rsidR="000A58BE" w:rsidRDefault="000A58BE" w:rsidP="000A58BE">
      <w:pPr>
        <w:rPr>
          <w:rFonts w:cs="Arial"/>
        </w:rPr>
      </w:pPr>
      <w:r>
        <w:rPr>
          <w:rFonts w:cs="Arial"/>
        </w:rPr>
        <w:t>&lt;ESMA_QUESTION_EUG_3&gt;</w:t>
      </w:r>
    </w:p>
    <w:p w14:paraId="51F05B14" w14:textId="77777777" w:rsidR="000A58BE" w:rsidRDefault="000A58BE" w:rsidP="000A58BE">
      <w:pPr>
        <w:rPr>
          <w:rFonts w:cs="Arial"/>
        </w:rPr>
      </w:pPr>
    </w:p>
    <w:p w14:paraId="05D73587" w14:textId="77777777" w:rsidR="000A58BE" w:rsidRDefault="000A58BE" w:rsidP="000A58BE">
      <w:pPr>
        <w:rPr>
          <w:rFonts w:cs="Arial"/>
        </w:rPr>
      </w:pPr>
    </w:p>
    <w:p w14:paraId="2C2D2811"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agree with the proposal that the cover note to the EU Growth prospectus should be limited to 3 pages? If not, please specify which would be an appropriate length limit for the cover note? Could you please explain your reasoning, especia</w:t>
      </w:r>
      <w:r w:rsidRPr="000A58BE">
        <w:rPr>
          <w:rFonts w:ascii="Arial" w:hAnsi="Arial" w:cs="Arial"/>
        </w:rPr>
        <w:t>l</w:t>
      </w:r>
      <w:r w:rsidRPr="000A58BE">
        <w:rPr>
          <w:rFonts w:ascii="Arial" w:hAnsi="Arial" w:cs="Arial"/>
        </w:rPr>
        <w:t>ly in terms of the costs and benefits implied?</w:t>
      </w:r>
    </w:p>
    <w:p w14:paraId="5B66CFDB" w14:textId="77777777" w:rsidR="000A58BE" w:rsidRDefault="000A58BE" w:rsidP="000A58BE">
      <w:pPr>
        <w:rPr>
          <w:rFonts w:cs="Arial"/>
        </w:rPr>
      </w:pPr>
      <w:r>
        <w:rPr>
          <w:rFonts w:cs="Arial"/>
        </w:rPr>
        <w:t>&lt;ESMA_QUESTION_EUG_4&gt;</w:t>
      </w:r>
    </w:p>
    <w:p w14:paraId="1240E52F" w14:textId="77777777" w:rsidR="000A58BE" w:rsidRDefault="000A58BE" w:rsidP="000A58BE">
      <w:pPr>
        <w:rPr>
          <w:rFonts w:cs="Arial"/>
        </w:rPr>
      </w:pPr>
      <w:permStart w:id="1129066343" w:edGrp="everyone"/>
      <w:r>
        <w:rPr>
          <w:rFonts w:cs="Arial"/>
        </w:rPr>
        <w:t>TYPE YOUR TEXT HERE</w:t>
      </w:r>
    </w:p>
    <w:permEnd w:id="1129066343"/>
    <w:p w14:paraId="5EA4E4FC" w14:textId="4CD07B61" w:rsidR="000A58BE" w:rsidRDefault="000A58BE" w:rsidP="000A58BE">
      <w:pPr>
        <w:rPr>
          <w:rFonts w:cs="Arial"/>
        </w:rPr>
      </w:pPr>
      <w:r>
        <w:rPr>
          <w:rFonts w:cs="Arial"/>
        </w:rPr>
        <w:t>&lt;ESMA_QUESTION_EUG_4&gt;</w:t>
      </w:r>
    </w:p>
    <w:p w14:paraId="751A1153" w14:textId="77777777" w:rsidR="000A58BE" w:rsidRDefault="000A58BE" w:rsidP="000A58BE">
      <w:pPr>
        <w:rPr>
          <w:rFonts w:cs="Arial"/>
        </w:rPr>
      </w:pPr>
    </w:p>
    <w:p w14:paraId="76F17820" w14:textId="77777777" w:rsidR="000A58BE" w:rsidRDefault="000A58BE" w:rsidP="000A58BE">
      <w:pPr>
        <w:rPr>
          <w:rFonts w:cs="Arial"/>
        </w:rPr>
      </w:pPr>
    </w:p>
    <w:p w14:paraId="289A6900"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agree that the presentation of the disclosure items in para 81 is fit for purpose for SMEs? If not, please elaborate and provide your suggestions for alte</w:t>
      </w:r>
      <w:r w:rsidRPr="000A58BE">
        <w:rPr>
          <w:rFonts w:ascii="Arial" w:hAnsi="Arial" w:cs="Arial"/>
        </w:rPr>
        <w:t>r</w:t>
      </w:r>
      <w:r w:rsidRPr="000A58BE">
        <w:rPr>
          <w:rFonts w:ascii="Arial" w:hAnsi="Arial" w:cs="Arial"/>
        </w:rPr>
        <w:t>native ways of presenting the disclosure items.</w:t>
      </w:r>
      <w:r>
        <w:t xml:space="preserve"> </w:t>
      </w:r>
    </w:p>
    <w:p w14:paraId="46BAE4C4" w14:textId="77777777" w:rsidR="000A58BE" w:rsidRDefault="000A58BE" w:rsidP="000A58BE">
      <w:pPr>
        <w:rPr>
          <w:rFonts w:cs="Arial"/>
        </w:rPr>
      </w:pPr>
      <w:r>
        <w:rPr>
          <w:rFonts w:cs="Arial"/>
        </w:rPr>
        <w:t>&lt;ESMA_QUESTION_EUG_5&gt;</w:t>
      </w:r>
    </w:p>
    <w:p w14:paraId="0AE6FCC9" w14:textId="0CD1B90F" w:rsidR="000A58BE" w:rsidRDefault="009551B9" w:rsidP="000A58BE">
      <w:pPr>
        <w:rPr>
          <w:rFonts w:cs="Arial"/>
        </w:rPr>
      </w:pPr>
      <w:permStart w:id="2028471795" w:edGrp="everyone"/>
      <w:r>
        <w:rPr>
          <w:rFonts w:ascii="Trebuchet MS" w:hAnsi="Trebuchet MS"/>
          <w:i/>
          <w:iCs/>
          <w:szCs w:val="20"/>
        </w:rPr>
        <w:t>We think the requirement for KPIs should be removed.  We know of many companies who do not use KPIs for measuring their liquidity, indebtedness and/or profitability.  The use of KPIs should be optio</w:t>
      </w:r>
      <w:r>
        <w:rPr>
          <w:rFonts w:ascii="Trebuchet MS" w:hAnsi="Trebuchet MS"/>
          <w:i/>
          <w:iCs/>
          <w:szCs w:val="20"/>
        </w:rPr>
        <w:t>n</w:t>
      </w:r>
      <w:r>
        <w:rPr>
          <w:rFonts w:ascii="Trebuchet MS" w:hAnsi="Trebuchet MS"/>
          <w:i/>
          <w:iCs/>
          <w:szCs w:val="20"/>
        </w:rPr>
        <w:lastRenderedPageBreak/>
        <w:t>al, not mandated, as there may be better ways of summarising the issuer’s liquidity, indebtedness and profitability than by using KPIs – for example the financial statements may show this very clearly.</w:t>
      </w:r>
    </w:p>
    <w:permEnd w:id="2028471795"/>
    <w:p w14:paraId="5A7C6CBB" w14:textId="0092E143" w:rsidR="000A58BE" w:rsidRDefault="000A58BE" w:rsidP="000A58BE">
      <w:pPr>
        <w:rPr>
          <w:rFonts w:cs="Arial"/>
        </w:rPr>
      </w:pPr>
      <w:r>
        <w:rPr>
          <w:rFonts w:cs="Arial"/>
        </w:rPr>
        <w:t>&lt;ESMA_QUESTION_EUG_5&gt;</w:t>
      </w:r>
    </w:p>
    <w:p w14:paraId="1DD878F2" w14:textId="77777777" w:rsidR="000A58BE" w:rsidRDefault="000A58BE" w:rsidP="000A58BE">
      <w:pPr>
        <w:rPr>
          <w:rFonts w:cs="Arial"/>
        </w:rPr>
      </w:pPr>
    </w:p>
    <w:p w14:paraId="7264273C" w14:textId="77777777" w:rsidR="000A58BE" w:rsidRDefault="000A58BE" w:rsidP="000A58BE">
      <w:pPr>
        <w:rPr>
          <w:rFonts w:cs="Arial"/>
        </w:rPr>
      </w:pPr>
    </w:p>
    <w:p w14:paraId="074218D2"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agree with the proposal to introduce a single registration document that is applicable in the case of equity and non-equity issuances? If not please provide your reasoning and alternative approach.</w:t>
      </w:r>
    </w:p>
    <w:p w14:paraId="0DBED2AF" w14:textId="77777777" w:rsidR="000A58BE" w:rsidRDefault="000A58BE" w:rsidP="000A58BE">
      <w:pPr>
        <w:rPr>
          <w:rFonts w:cs="Arial"/>
        </w:rPr>
      </w:pPr>
      <w:r>
        <w:rPr>
          <w:rFonts w:cs="Arial"/>
        </w:rPr>
        <w:t>&lt;ESMA_QUESTION_EUG_6&gt;</w:t>
      </w:r>
    </w:p>
    <w:p w14:paraId="6CA5455C" w14:textId="77777777" w:rsidR="000A58BE" w:rsidRDefault="000A58BE" w:rsidP="000A58BE">
      <w:pPr>
        <w:rPr>
          <w:rFonts w:cs="Arial"/>
        </w:rPr>
      </w:pPr>
      <w:permStart w:id="1018577225" w:edGrp="everyone"/>
      <w:r>
        <w:rPr>
          <w:rFonts w:cs="Arial"/>
        </w:rPr>
        <w:t>TYPE YOUR TEXT HERE</w:t>
      </w:r>
    </w:p>
    <w:permEnd w:id="1018577225"/>
    <w:p w14:paraId="1B62C6B2" w14:textId="047F3842" w:rsidR="000A58BE" w:rsidRDefault="000A58BE" w:rsidP="000A58BE">
      <w:pPr>
        <w:rPr>
          <w:rFonts w:cs="Arial"/>
        </w:rPr>
      </w:pPr>
      <w:r>
        <w:rPr>
          <w:rFonts w:cs="Arial"/>
        </w:rPr>
        <w:t>&lt;ESMA_QUESTION_EUG_6&gt;</w:t>
      </w:r>
    </w:p>
    <w:p w14:paraId="1F9DED22" w14:textId="77777777" w:rsidR="000A58BE" w:rsidRDefault="000A58BE" w:rsidP="000A58BE">
      <w:pPr>
        <w:rPr>
          <w:rFonts w:cs="Arial"/>
        </w:rPr>
      </w:pPr>
    </w:p>
    <w:p w14:paraId="376D6046" w14:textId="77777777" w:rsidR="000A58BE" w:rsidRDefault="000A58BE" w:rsidP="000A58BE">
      <w:pPr>
        <w:rPr>
          <w:rFonts w:cs="Arial"/>
        </w:rPr>
      </w:pPr>
    </w:p>
    <w:p w14:paraId="7A132D73"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agree with the requirement to include in the EU Growth prospectus any published profit forecasts in the case of both equity and non-equity issuances without an obligation for a report by independent accountants or auditors? If not please elaborate on your reasoning. Please also provide an estimate of the add</w:t>
      </w:r>
      <w:r w:rsidRPr="000A58BE">
        <w:rPr>
          <w:rFonts w:ascii="Arial" w:hAnsi="Arial" w:cs="Arial"/>
        </w:rPr>
        <w:t>i</w:t>
      </w:r>
      <w:r w:rsidRPr="000A58BE">
        <w:rPr>
          <w:rFonts w:ascii="Arial" w:hAnsi="Arial" w:cs="Arial"/>
        </w:rPr>
        <w:t>tional costs involved in including a report by independent accountants or auditors.</w:t>
      </w:r>
    </w:p>
    <w:p w14:paraId="4CC394AE" w14:textId="77777777" w:rsidR="000A58BE" w:rsidRDefault="000A58BE" w:rsidP="000A58BE">
      <w:pPr>
        <w:rPr>
          <w:rFonts w:cs="Arial"/>
        </w:rPr>
      </w:pPr>
      <w:r>
        <w:rPr>
          <w:rFonts w:cs="Arial"/>
        </w:rPr>
        <w:t>&lt;ESMA_QUESTION_EUG_7&gt;</w:t>
      </w:r>
    </w:p>
    <w:p w14:paraId="062BB374" w14:textId="7DBE55B1" w:rsidR="000A58BE" w:rsidRDefault="009551B9" w:rsidP="000A58BE">
      <w:pPr>
        <w:rPr>
          <w:rFonts w:cs="Arial"/>
        </w:rPr>
      </w:pPr>
      <w:permStart w:id="780026321" w:edGrp="everyone"/>
      <w:r>
        <w:rPr>
          <w:rFonts w:ascii="Trebuchet MS" w:hAnsi="Trebuchet MS"/>
          <w:i/>
          <w:iCs/>
          <w:szCs w:val="20"/>
        </w:rPr>
        <w:t>In terms of the deletion of the obligation to include an accountant’s or auditor’s report, we think this will bring no benefit and overall be detrimental to investors, since, in the UK at least, companies and their advisers will still want a private (addressed only to the company and potentially its financial adviser) diligence report on any profit forecast to be prepared by an accountant or auditor, and this is what almost all of the costs of reporting on a profit forecast relate to – the extra cost of the public opinion is small.  So there will be only a small cost saving, and investors will lack the assurance from having a public opinion.</w:t>
      </w:r>
    </w:p>
    <w:permEnd w:id="780026321"/>
    <w:p w14:paraId="55900D41" w14:textId="67F4FA9A" w:rsidR="000A58BE" w:rsidRDefault="000A58BE" w:rsidP="000A58BE">
      <w:pPr>
        <w:rPr>
          <w:rFonts w:cs="Arial"/>
        </w:rPr>
      </w:pPr>
      <w:r>
        <w:rPr>
          <w:rFonts w:cs="Arial"/>
        </w:rPr>
        <w:t>&lt;ESMA_QUESTION_EUG_7&gt;</w:t>
      </w:r>
    </w:p>
    <w:p w14:paraId="3C3ED930" w14:textId="77777777" w:rsidR="000A58BE" w:rsidRDefault="000A58BE" w:rsidP="000A58BE">
      <w:pPr>
        <w:rPr>
          <w:rFonts w:cs="Arial"/>
        </w:rPr>
      </w:pPr>
    </w:p>
    <w:p w14:paraId="12596596" w14:textId="77777777" w:rsidR="000A58BE" w:rsidRDefault="000A58BE" w:rsidP="000A58BE">
      <w:pPr>
        <w:rPr>
          <w:rFonts w:cs="Arial"/>
        </w:rPr>
      </w:pPr>
    </w:p>
    <w:p w14:paraId="0A9ADF59" w14:textId="77777777" w:rsidR="000A58BE" w:rsidRP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consider that the requirement to provide information on the issuer’s bo</w:t>
      </w:r>
      <w:r w:rsidRPr="000A58BE">
        <w:rPr>
          <w:rFonts w:ascii="Arial" w:hAnsi="Arial" w:cs="Arial"/>
        </w:rPr>
        <w:t>r</w:t>
      </w:r>
      <w:r w:rsidRPr="000A58BE">
        <w:rPr>
          <w:rFonts w:ascii="Arial" w:hAnsi="Arial" w:cs="Arial"/>
        </w:rPr>
        <w:t>rowing requirements and funding structure under disclosure item 2.1.1 of the EU Growth registration document should be provided by non-equity issuers too? If yes, please elaborate on your reasoning.</w:t>
      </w:r>
    </w:p>
    <w:p w14:paraId="7277011E" w14:textId="77777777" w:rsidR="000A58BE" w:rsidRDefault="000A58BE" w:rsidP="000A58BE">
      <w:pPr>
        <w:rPr>
          <w:rFonts w:cs="Arial"/>
        </w:rPr>
      </w:pPr>
      <w:r>
        <w:rPr>
          <w:rFonts w:cs="Arial"/>
        </w:rPr>
        <w:t>&lt;ESMA_QUESTION_EUG_8&gt;</w:t>
      </w:r>
    </w:p>
    <w:p w14:paraId="5A72C70B" w14:textId="77777777" w:rsidR="000A58BE" w:rsidRDefault="000A58BE" w:rsidP="000A58BE">
      <w:pPr>
        <w:rPr>
          <w:rFonts w:cs="Arial"/>
        </w:rPr>
      </w:pPr>
      <w:permStart w:id="1166755168" w:edGrp="everyone"/>
      <w:r>
        <w:rPr>
          <w:rFonts w:cs="Arial"/>
        </w:rPr>
        <w:t>TYPE YOUR TEXT HERE</w:t>
      </w:r>
    </w:p>
    <w:permEnd w:id="1166755168"/>
    <w:p w14:paraId="004AE79D" w14:textId="419E9EA6" w:rsidR="000A58BE" w:rsidRDefault="000A58BE" w:rsidP="000A58BE">
      <w:pPr>
        <w:rPr>
          <w:rFonts w:cs="Arial"/>
        </w:rPr>
      </w:pPr>
      <w:r>
        <w:rPr>
          <w:rFonts w:cs="Arial"/>
        </w:rPr>
        <w:t>&lt;ESMA_QUESTION_EUG_8&gt;</w:t>
      </w:r>
    </w:p>
    <w:p w14:paraId="7D392A7B" w14:textId="77777777" w:rsidR="000A58BE" w:rsidRDefault="000A58BE" w:rsidP="000A58BE">
      <w:pPr>
        <w:rPr>
          <w:rFonts w:cs="Arial"/>
        </w:rPr>
      </w:pPr>
    </w:p>
    <w:p w14:paraId="54A413C1" w14:textId="77777777" w:rsidR="000A58BE" w:rsidRDefault="000A58BE" w:rsidP="000A58BE">
      <w:pPr>
        <w:rPr>
          <w:rFonts w:cs="Arial"/>
        </w:rPr>
      </w:pPr>
    </w:p>
    <w:p w14:paraId="3596A2EA"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think that the information required in relation to major shareholders is fit for purpose? In case you identify specific information items that should be inclu</w:t>
      </w:r>
      <w:r w:rsidRPr="000A58BE">
        <w:rPr>
          <w:rFonts w:ascii="Arial" w:hAnsi="Arial" w:cs="Arial"/>
        </w:rPr>
        <w:t>d</w:t>
      </w:r>
      <w:r w:rsidRPr="000A58BE">
        <w:rPr>
          <w:rFonts w:ascii="Arial" w:hAnsi="Arial" w:cs="Arial"/>
        </w:rPr>
        <w:t>ed or removed please list them and provide examples,. Please also provide an e</w:t>
      </w:r>
      <w:r w:rsidRPr="000A58BE">
        <w:rPr>
          <w:rFonts w:ascii="Arial" w:hAnsi="Arial" w:cs="Arial"/>
        </w:rPr>
        <w:t>s</w:t>
      </w:r>
      <w:r w:rsidRPr="000A58BE">
        <w:rPr>
          <w:rFonts w:ascii="Arial" w:hAnsi="Arial" w:cs="Arial"/>
        </w:rPr>
        <w:t>timate of elaborating on the materiality of the cost to provide such information items.</w:t>
      </w:r>
    </w:p>
    <w:p w14:paraId="6EF4BE07" w14:textId="77777777" w:rsidR="000A58BE" w:rsidRDefault="000A58BE" w:rsidP="000A58BE">
      <w:pPr>
        <w:rPr>
          <w:rFonts w:cs="Arial"/>
        </w:rPr>
      </w:pPr>
      <w:r>
        <w:rPr>
          <w:rFonts w:cs="Arial"/>
        </w:rPr>
        <w:t>&lt;ESMA_QUESTION_EUG_9&gt;</w:t>
      </w:r>
    </w:p>
    <w:p w14:paraId="3E2AF646" w14:textId="77777777" w:rsidR="000A58BE" w:rsidRDefault="000A58BE" w:rsidP="000A58BE">
      <w:pPr>
        <w:rPr>
          <w:rFonts w:cs="Arial"/>
        </w:rPr>
      </w:pPr>
      <w:permStart w:id="1783837081" w:edGrp="everyone"/>
      <w:r>
        <w:rPr>
          <w:rFonts w:cs="Arial"/>
        </w:rPr>
        <w:t>TYPE YOUR TEXT HERE</w:t>
      </w:r>
    </w:p>
    <w:permEnd w:id="1783837081"/>
    <w:p w14:paraId="1136AC48" w14:textId="76A23F97" w:rsidR="000A58BE" w:rsidRDefault="000A58BE" w:rsidP="000A58BE">
      <w:pPr>
        <w:rPr>
          <w:rFonts w:cs="Arial"/>
        </w:rPr>
      </w:pPr>
      <w:r>
        <w:rPr>
          <w:rFonts w:cs="Arial"/>
        </w:rPr>
        <w:t>&lt;ESMA_QUESTION_EUG_9&gt;</w:t>
      </w:r>
    </w:p>
    <w:p w14:paraId="496E81A9" w14:textId="77777777" w:rsidR="000A58BE" w:rsidRDefault="000A58BE" w:rsidP="000A58BE">
      <w:pPr>
        <w:rPr>
          <w:rFonts w:cs="Arial"/>
        </w:rPr>
      </w:pPr>
    </w:p>
    <w:p w14:paraId="797BF941" w14:textId="77777777" w:rsidR="000A58BE" w:rsidRDefault="000A58BE" w:rsidP="000A58BE">
      <w:pPr>
        <w:rPr>
          <w:rFonts w:cs="Arial"/>
        </w:rPr>
      </w:pPr>
    </w:p>
    <w:p w14:paraId="24162E2C" w14:textId="77777777" w:rsidR="000A58BE" w:rsidRDefault="000A58BE" w:rsidP="000A58BE">
      <w:pPr>
        <w:pStyle w:val="Questionstyle"/>
        <w:numPr>
          <w:ilvl w:val="0"/>
          <w:numId w:val="55"/>
        </w:numPr>
        <w:rPr>
          <w:rFonts w:ascii="Arial" w:hAnsi="Arial" w:cs="Arial"/>
        </w:rPr>
      </w:pPr>
      <w:r>
        <w:lastRenderedPageBreak/>
        <w:t xml:space="preserve">: </w:t>
      </w:r>
      <w:r w:rsidRPr="000A58BE">
        <w:rPr>
          <w:rFonts w:ascii="Arial" w:hAnsi="Arial" w:cs="Arial"/>
        </w:rPr>
        <w:t>Do you agree that issuers should be able to include in the EU Growth pr</w:t>
      </w:r>
      <w:r w:rsidRPr="000A58BE">
        <w:rPr>
          <w:rFonts w:ascii="Arial" w:hAnsi="Arial" w:cs="Arial"/>
        </w:rPr>
        <w:t>o</w:t>
      </w:r>
      <w:r w:rsidRPr="000A58BE">
        <w:rPr>
          <w:rFonts w:ascii="Arial" w:hAnsi="Arial" w:cs="Arial"/>
        </w:rPr>
        <w:t>spectus financial statements which are prepared under national accounting stan</w:t>
      </w:r>
      <w:r w:rsidRPr="000A58BE">
        <w:rPr>
          <w:rFonts w:ascii="Arial" w:hAnsi="Arial" w:cs="Arial"/>
        </w:rPr>
        <w:t>d</w:t>
      </w:r>
      <w:r w:rsidRPr="000A58BE">
        <w:rPr>
          <w:rFonts w:ascii="Arial" w:hAnsi="Arial" w:cs="Arial"/>
        </w:rPr>
        <w:t>ards? If not please state your reasoning. Please also provide an estimate of the additional costs involved in preparing financial statements under IFRS.</w:t>
      </w:r>
    </w:p>
    <w:p w14:paraId="01F615B2" w14:textId="77777777" w:rsidR="000A58BE" w:rsidRDefault="000A58BE" w:rsidP="000A58BE">
      <w:pPr>
        <w:rPr>
          <w:rFonts w:cs="Arial"/>
        </w:rPr>
      </w:pPr>
      <w:r>
        <w:rPr>
          <w:rFonts w:cs="Arial"/>
        </w:rPr>
        <w:t>&lt;ESMA_QUESTION_EUG_10&gt;</w:t>
      </w:r>
    </w:p>
    <w:p w14:paraId="58AAFA9F" w14:textId="4ADA9E5F" w:rsidR="000A58BE" w:rsidRDefault="009551B9" w:rsidP="000A58BE">
      <w:pPr>
        <w:rPr>
          <w:rFonts w:cs="Arial"/>
        </w:rPr>
      </w:pPr>
      <w:permStart w:id="1054356207" w:edGrp="everyone"/>
      <w:r>
        <w:rPr>
          <w:rFonts w:ascii="Trebuchet MS" w:hAnsi="Trebuchet MS"/>
          <w:i/>
          <w:iCs/>
          <w:szCs w:val="20"/>
        </w:rPr>
        <w:t>Whilst we think that this is acceptable, we note that national accounting standards vary significantly, so this will significantly reduce the comparability of some quite large listed companies (given comp</w:t>
      </w:r>
      <w:r>
        <w:rPr>
          <w:rFonts w:ascii="Trebuchet MS" w:hAnsi="Trebuchet MS"/>
          <w:i/>
          <w:iCs/>
          <w:szCs w:val="20"/>
        </w:rPr>
        <w:t>a</w:t>
      </w:r>
      <w:r>
        <w:rPr>
          <w:rFonts w:ascii="Trebuchet MS" w:hAnsi="Trebuchet MS"/>
          <w:i/>
          <w:iCs/>
          <w:szCs w:val="20"/>
        </w:rPr>
        <w:t>nies with a market capitalisation of up to €500m can issue an EU Growth prospectus), which seems contrary to the objectives of a capital markets union.</w:t>
      </w:r>
    </w:p>
    <w:permEnd w:id="1054356207"/>
    <w:p w14:paraId="325D7F01" w14:textId="6F9473C4" w:rsidR="000A58BE" w:rsidRDefault="000A58BE" w:rsidP="000A58BE">
      <w:pPr>
        <w:rPr>
          <w:rFonts w:cs="Arial"/>
        </w:rPr>
      </w:pPr>
      <w:r>
        <w:rPr>
          <w:rFonts w:cs="Arial"/>
        </w:rPr>
        <w:t>&lt;ESMA_QUESTION_EUG_10&gt;</w:t>
      </w:r>
    </w:p>
    <w:p w14:paraId="2D2A1852" w14:textId="77777777" w:rsidR="000A58BE" w:rsidRDefault="000A58BE" w:rsidP="000A58BE">
      <w:pPr>
        <w:rPr>
          <w:rFonts w:cs="Arial"/>
        </w:rPr>
      </w:pPr>
    </w:p>
    <w:p w14:paraId="47DE20A8" w14:textId="77777777" w:rsidR="000A58BE" w:rsidRDefault="000A58BE" w:rsidP="000A58BE">
      <w:pPr>
        <w:rPr>
          <w:rFonts w:cs="Arial"/>
        </w:rPr>
      </w:pPr>
    </w:p>
    <w:p w14:paraId="2F9797F6" w14:textId="77777777" w:rsidR="000A58BE" w:rsidRP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consider that there are other additions or deletions that would i</w:t>
      </w:r>
      <w:r w:rsidRPr="000A58BE">
        <w:rPr>
          <w:rFonts w:ascii="Arial" w:hAnsi="Arial" w:cs="Arial"/>
        </w:rPr>
        <w:t>m</w:t>
      </w:r>
      <w:r w:rsidRPr="000A58BE">
        <w:rPr>
          <w:rFonts w:ascii="Arial" w:hAnsi="Arial" w:cs="Arial"/>
        </w:rPr>
        <w:t xml:space="preserve">prove the utility of the EU Growth registration document? If yes, please specify. </w:t>
      </w:r>
    </w:p>
    <w:p w14:paraId="65AD846B" w14:textId="77777777" w:rsidR="000A58BE" w:rsidRDefault="000A58BE" w:rsidP="000A58BE">
      <w:pPr>
        <w:rPr>
          <w:rFonts w:cs="Arial"/>
        </w:rPr>
      </w:pPr>
      <w:r>
        <w:rPr>
          <w:rFonts w:cs="Arial"/>
        </w:rPr>
        <w:t>&lt;ESMA_QUESTION_EUG_11&gt;</w:t>
      </w:r>
    </w:p>
    <w:p w14:paraId="4CBDE4B9" w14:textId="77777777" w:rsidR="000A58BE" w:rsidRDefault="000A58BE" w:rsidP="000A58BE">
      <w:pPr>
        <w:rPr>
          <w:rFonts w:cs="Arial"/>
        </w:rPr>
      </w:pPr>
      <w:permStart w:id="2122062979" w:edGrp="everyone"/>
      <w:r>
        <w:rPr>
          <w:rFonts w:cs="Arial"/>
        </w:rPr>
        <w:t>TYPE YOUR TEXT HERE</w:t>
      </w:r>
    </w:p>
    <w:permEnd w:id="2122062979"/>
    <w:p w14:paraId="2BFC5D9B" w14:textId="711EA72F" w:rsidR="000A58BE" w:rsidRDefault="000A58BE" w:rsidP="000A58BE">
      <w:pPr>
        <w:rPr>
          <w:rFonts w:cs="Arial"/>
        </w:rPr>
      </w:pPr>
      <w:r>
        <w:rPr>
          <w:rFonts w:cs="Arial"/>
        </w:rPr>
        <w:t>&lt;ESMA_QUESTION_EUG_11&gt;</w:t>
      </w:r>
    </w:p>
    <w:p w14:paraId="4000ACC3" w14:textId="77777777" w:rsidR="000A58BE" w:rsidRDefault="000A58BE" w:rsidP="000A58BE">
      <w:pPr>
        <w:rPr>
          <w:rFonts w:cs="Arial"/>
        </w:rPr>
      </w:pPr>
    </w:p>
    <w:p w14:paraId="0B9FD954" w14:textId="77777777" w:rsidR="000A58BE" w:rsidRDefault="000A58BE" w:rsidP="000A58BE">
      <w:pPr>
        <w:rPr>
          <w:rFonts w:cs="Arial"/>
        </w:rPr>
      </w:pPr>
    </w:p>
    <w:p w14:paraId="0E613313"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consider that the disclosure items in the EU Growth registration document are clear enough to be understood by issuers? If not, please provide your views on whether any of the items would require additional guidance to iss</w:t>
      </w:r>
      <w:r w:rsidRPr="000A58BE">
        <w:rPr>
          <w:rFonts w:ascii="Arial" w:hAnsi="Arial" w:cs="Arial"/>
        </w:rPr>
        <w:t>u</w:t>
      </w:r>
      <w:r w:rsidRPr="000A58BE">
        <w:rPr>
          <w:rFonts w:ascii="Arial" w:hAnsi="Arial" w:cs="Arial"/>
        </w:rPr>
        <w:t>ers.</w:t>
      </w:r>
    </w:p>
    <w:p w14:paraId="41F12549" w14:textId="77777777" w:rsidR="000A58BE" w:rsidRDefault="000A58BE" w:rsidP="000A58BE">
      <w:pPr>
        <w:rPr>
          <w:rFonts w:cs="Arial"/>
        </w:rPr>
      </w:pPr>
      <w:r>
        <w:rPr>
          <w:rFonts w:cs="Arial"/>
        </w:rPr>
        <w:t>&lt;ESMA_QUESTION_EUG_12&gt;</w:t>
      </w:r>
    </w:p>
    <w:p w14:paraId="5B304300" w14:textId="77777777" w:rsidR="000A58BE" w:rsidRDefault="000A58BE" w:rsidP="000A58BE">
      <w:pPr>
        <w:rPr>
          <w:rFonts w:cs="Arial"/>
        </w:rPr>
      </w:pPr>
      <w:permStart w:id="514665595" w:edGrp="everyone"/>
      <w:r>
        <w:rPr>
          <w:rFonts w:cs="Arial"/>
        </w:rPr>
        <w:t>TYPE YOUR TEXT HERE</w:t>
      </w:r>
    </w:p>
    <w:permEnd w:id="514665595"/>
    <w:p w14:paraId="65873CE7" w14:textId="778F35C8" w:rsidR="000A58BE" w:rsidRDefault="000A58BE" w:rsidP="000A58BE">
      <w:pPr>
        <w:rPr>
          <w:rFonts w:cs="Arial"/>
        </w:rPr>
      </w:pPr>
      <w:r>
        <w:rPr>
          <w:rFonts w:cs="Arial"/>
        </w:rPr>
        <w:t>&lt;ESMA_QUESTION_EUG_12&gt;</w:t>
      </w:r>
    </w:p>
    <w:p w14:paraId="4C0F2CBF" w14:textId="77777777" w:rsidR="000A58BE" w:rsidRDefault="000A58BE" w:rsidP="000A58BE">
      <w:pPr>
        <w:rPr>
          <w:rFonts w:cs="Arial"/>
        </w:rPr>
      </w:pPr>
    </w:p>
    <w:p w14:paraId="103844F6" w14:textId="77777777" w:rsidR="000A58BE" w:rsidRDefault="000A58BE" w:rsidP="000A58BE">
      <w:pPr>
        <w:rPr>
          <w:rFonts w:cs="Arial"/>
        </w:rPr>
      </w:pPr>
    </w:p>
    <w:p w14:paraId="59BA3914" w14:textId="77777777" w:rsidR="000A58BE" w:rsidRPr="000A58BE" w:rsidRDefault="000A58BE" w:rsidP="000A58BE">
      <w:pPr>
        <w:pStyle w:val="Questionstyle"/>
        <w:numPr>
          <w:ilvl w:val="0"/>
          <w:numId w:val="55"/>
        </w:numPr>
        <w:rPr>
          <w:rFonts w:ascii="Arial" w:hAnsi="Arial" w:cs="Arial"/>
        </w:rPr>
      </w:pPr>
      <w:r>
        <w:t xml:space="preserve">: </w:t>
      </w:r>
      <w:r w:rsidRPr="000A58BE">
        <w:rPr>
          <w:rFonts w:ascii="Arial" w:hAnsi="Arial" w:cs="Arial"/>
        </w:rPr>
        <w:t>Please indicate if further reduction or simplification of the disclosure r</w:t>
      </w:r>
      <w:r w:rsidRPr="000A58BE">
        <w:rPr>
          <w:rFonts w:ascii="Arial" w:hAnsi="Arial" w:cs="Arial"/>
        </w:rPr>
        <w:t>e</w:t>
      </w:r>
      <w:r w:rsidRPr="000A58BE">
        <w:rPr>
          <w:rFonts w:ascii="Arial" w:hAnsi="Arial" w:cs="Arial"/>
        </w:rPr>
        <w:t xml:space="preserve">quirements of the EU Growth registration document could significantly impact on the cost of drawing up a prospectus. If applicable, please include examples and an estimate of the cost alleviation to issuers. </w:t>
      </w:r>
    </w:p>
    <w:p w14:paraId="582C9872" w14:textId="77777777" w:rsidR="000A58BE" w:rsidRDefault="000A58BE" w:rsidP="000A58BE">
      <w:pPr>
        <w:rPr>
          <w:rFonts w:cs="Arial"/>
        </w:rPr>
      </w:pPr>
      <w:r>
        <w:rPr>
          <w:rFonts w:cs="Arial"/>
        </w:rPr>
        <w:t>&lt;ESMA_QUESTION_EUG_13&gt;</w:t>
      </w:r>
    </w:p>
    <w:p w14:paraId="41E121A2" w14:textId="77777777" w:rsidR="000A58BE" w:rsidRDefault="000A58BE" w:rsidP="000A58BE">
      <w:pPr>
        <w:rPr>
          <w:rFonts w:cs="Arial"/>
        </w:rPr>
      </w:pPr>
      <w:permStart w:id="1823872644" w:edGrp="everyone"/>
      <w:r>
        <w:rPr>
          <w:rFonts w:cs="Arial"/>
        </w:rPr>
        <w:t>TYPE YOUR TEXT HERE</w:t>
      </w:r>
    </w:p>
    <w:permEnd w:id="1823872644"/>
    <w:p w14:paraId="74D423FB" w14:textId="76AF96AF" w:rsidR="000A58BE" w:rsidRDefault="000A58BE" w:rsidP="000A58BE">
      <w:pPr>
        <w:rPr>
          <w:rFonts w:cs="Arial"/>
        </w:rPr>
      </w:pPr>
      <w:r>
        <w:rPr>
          <w:rFonts w:cs="Arial"/>
        </w:rPr>
        <w:t>&lt;ESMA_QUESTION_EUG_13&gt;</w:t>
      </w:r>
    </w:p>
    <w:p w14:paraId="4934A1BF" w14:textId="77777777" w:rsidR="000A58BE" w:rsidRDefault="000A58BE" w:rsidP="000A58BE">
      <w:pPr>
        <w:rPr>
          <w:rFonts w:cs="Arial"/>
        </w:rPr>
      </w:pPr>
    </w:p>
    <w:p w14:paraId="0975561D" w14:textId="77777777" w:rsidR="000A58BE" w:rsidRDefault="000A58BE" w:rsidP="000A58BE">
      <w:pPr>
        <w:rPr>
          <w:rFonts w:cs="Arial"/>
        </w:rPr>
      </w:pPr>
    </w:p>
    <w:p w14:paraId="757548CF" w14:textId="77777777" w:rsidR="000A58BE" w:rsidRP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think that the presentation of the disclosure items in para 97 is fit for purpose for SMEs? If not, please elaborate and provide your suggestions for a</w:t>
      </w:r>
      <w:r w:rsidRPr="000A58BE">
        <w:rPr>
          <w:rFonts w:ascii="Arial" w:hAnsi="Arial" w:cs="Arial"/>
        </w:rPr>
        <w:t>l</w:t>
      </w:r>
      <w:r w:rsidRPr="000A58BE">
        <w:rPr>
          <w:rFonts w:ascii="Arial" w:hAnsi="Arial" w:cs="Arial"/>
        </w:rPr>
        <w:t>ternative ways of presenting the information items.</w:t>
      </w:r>
    </w:p>
    <w:p w14:paraId="2F7728D5" w14:textId="77777777" w:rsidR="000A58BE" w:rsidRDefault="000A58BE" w:rsidP="000A58BE">
      <w:pPr>
        <w:rPr>
          <w:rFonts w:cs="Arial"/>
        </w:rPr>
      </w:pPr>
      <w:r>
        <w:rPr>
          <w:rFonts w:cs="Arial"/>
        </w:rPr>
        <w:t>&lt;ESMA_QUESTION_EUG_14&gt;</w:t>
      </w:r>
    </w:p>
    <w:p w14:paraId="09664222" w14:textId="46358142" w:rsidR="000A58BE" w:rsidRDefault="009551B9" w:rsidP="000A58BE">
      <w:pPr>
        <w:rPr>
          <w:rFonts w:cs="Arial"/>
        </w:rPr>
      </w:pPr>
      <w:permStart w:id="1060856489" w:edGrp="everyone"/>
      <w:r>
        <w:rPr>
          <w:rFonts w:ascii="Trebuchet MS" w:hAnsi="Trebuchet MS"/>
          <w:i/>
          <w:iCs/>
          <w:szCs w:val="20"/>
        </w:rPr>
        <w:t>Annex V of the Prospectus Regulation states that "Working capital statement and statement of capita</w:t>
      </w:r>
      <w:r>
        <w:rPr>
          <w:rFonts w:ascii="Trebuchet MS" w:hAnsi="Trebuchet MS"/>
          <w:i/>
          <w:iCs/>
          <w:szCs w:val="20"/>
        </w:rPr>
        <w:t>l</w:t>
      </w:r>
      <w:r>
        <w:rPr>
          <w:rFonts w:ascii="Trebuchet MS" w:hAnsi="Trebuchet MS"/>
          <w:i/>
          <w:iCs/>
          <w:szCs w:val="20"/>
        </w:rPr>
        <w:t xml:space="preserve">isation and indebtedness (only for equity securities issued by companies with a market capitalisation above EUR 200,000,000)". It is unclear whether the language in brackets (which limits the requirement to larger SMEs) only applies to the need for a statement of capitalisation and indebtedness, or also applies to working capital. Because ESMA has taken the view that this also relates to working capital, it means that there is no requirement for a working capital statement in an EU Growth Prospectus </w:t>
      </w:r>
      <w:r>
        <w:rPr>
          <w:rFonts w:ascii="Trebuchet MS" w:hAnsi="Trebuchet MS"/>
          <w:i/>
          <w:iCs/>
          <w:szCs w:val="20"/>
        </w:rPr>
        <w:lastRenderedPageBreak/>
        <w:t>where a company has a market capitalisation of €200m or less. Performing diligence on such stat</w:t>
      </w:r>
      <w:r>
        <w:rPr>
          <w:rFonts w:ascii="Trebuchet MS" w:hAnsi="Trebuchet MS"/>
          <w:i/>
          <w:iCs/>
          <w:szCs w:val="20"/>
        </w:rPr>
        <w:t>e</w:t>
      </w:r>
      <w:r>
        <w:rPr>
          <w:rFonts w:ascii="Trebuchet MS" w:hAnsi="Trebuchet MS"/>
          <w:i/>
          <w:iCs/>
          <w:szCs w:val="20"/>
        </w:rPr>
        <w:t>ments often results in identification of the need for the company to obtain additional working capital or to come up with detailed plans to mitigate a working capital issue.  Although there is a cost impl</w:t>
      </w:r>
      <w:r>
        <w:rPr>
          <w:rFonts w:ascii="Trebuchet MS" w:hAnsi="Trebuchet MS"/>
          <w:i/>
          <w:iCs/>
          <w:szCs w:val="20"/>
        </w:rPr>
        <w:t>i</w:t>
      </w:r>
      <w:r>
        <w:rPr>
          <w:rFonts w:ascii="Trebuchet MS" w:hAnsi="Trebuchet MS"/>
          <w:i/>
          <w:iCs/>
          <w:szCs w:val="20"/>
        </w:rPr>
        <w:t>cation attached to diligence on working capital, our experience as accountants performing diligence on such statements is that it is the smaller companies who often have working capital issues.  Removing this requirement for smaller companies will result in a lot less focus by the company and its advisers on this important area, which could in turn result in a lot less protection of investors’ monies in the short term.  Our view would be that this is one of the most valuable statements for investors – partic</w:t>
      </w:r>
      <w:r>
        <w:rPr>
          <w:rFonts w:ascii="Trebuchet MS" w:hAnsi="Trebuchet MS"/>
          <w:i/>
          <w:iCs/>
          <w:szCs w:val="20"/>
        </w:rPr>
        <w:t>u</w:t>
      </w:r>
      <w:r>
        <w:rPr>
          <w:rFonts w:ascii="Trebuchet MS" w:hAnsi="Trebuchet MS"/>
          <w:i/>
          <w:iCs/>
          <w:szCs w:val="20"/>
        </w:rPr>
        <w:t>larly in smaller companies – and therefore we think it should be retained.</w:t>
      </w:r>
    </w:p>
    <w:permEnd w:id="1060856489"/>
    <w:p w14:paraId="3303C228" w14:textId="7492413E" w:rsidR="000A58BE" w:rsidRDefault="000A58BE" w:rsidP="000A58BE">
      <w:pPr>
        <w:rPr>
          <w:rFonts w:cs="Arial"/>
        </w:rPr>
      </w:pPr>
      <w:r>
        <w:rPr>
          <w:rFonts w:cs="Arial"/>
        </w:rPr>
        <w:t>&lt;ESMA_QUESTION_EUG_14&gt;</w:t>
      </w:r>
    </w:p>
    <w:p w14:paraId="29DDEDCC" w14:textId="77777777" w:rsidR="000A58BE" w:rsidRDefault="000A58BE" w:rsidP="000A58BE">
      <w:pPr>
        <w:rPr>
          <w:rFonts w:cs="Arial"/>
        </w:rPr>
      </w:pPr>
    </w:p>
    <w:p w14:paraId="323C4E07" w14:textId="77777777" w:rsidR="000A58BE" w:rsidRDefault="000A58BE" w:rsidP="000A58BE">
      <w:pPr>
        <w:rPr>
          <w:rFonts w:cs="Arial"/>
        </w:rPr>
      </w:pPr>
    </w:p>
    <w:p w14:paraId="4E8A1FAF" w14:textId="77777777" w:rsidR="000A58BE" w:rsidRP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agree with the proposal to introduce a single securities note that is applicable in the case of equity and non-equity issuances? If not please provide your reasoning and alternative approach.</w:t>
      </w:r>
    </w:p>
    <w:p w14:paraId="23EE5ECF" w14:textId="77777777" w:rsidR="000A58BE" w:rsidRDefault="000A58BE" w:rsidP="000A58BE">
      <w:pPr>
        <w:rPr>
          <w:rFonts w:cs="Arial"/>
        </w:rPr>
      </w:pPr>
      <w:r>
        <w:rPr>
          <w:rFonts w:cs="Arial"/>
        </w:rPr>
        <w:t>&lt;ESMA_QUESTION_EUG_15&gt;</w:t>
      </w:r>
    </w:p>
    <w:p w14:paraId="3ADC29E5" w14:textId="0AE7DA01" w:rsidR="000A58BE" w:rsidRDefault="000A58BE" w:rsidP="000A58BE">
      <w:pPr>
        <w:rPr>
          <w:rFonts w:cs="Arial"/>
        </w:rPr>
      </w:pPr>
      <w:permStart w:id="1044217442" w:edGrp="everyone"/>
      <w:r>
        <w:rPr>
          <w:rFonts w:cs="Arial"/>
        </w:rPr>
        <w:t>TYPE YOUR TEXT HERE</w:t>
      </w:r>
    </w:p>
    <w:permEnd w:id="1044217442"/>
    <w:p w14:paraId="4BA6FBDB" w14:textId="3B9724A2" w:rsidR="000A58BE" w:rsidRDefault="000A58BE" w:rsidP="000A58BE">
      <w:pPr>
        <w:rPr>
          <w:rFonts w:cs="Arial"/>
        </w:rPr>
      </w:pPr>
      <w:r>
        <w:rPr>
          <w:rFonts w:cs="Arial"/>
        </w:rPr>
        <w:t>&lt;ESMA_QUESTION_EUG_15&gt;</w:t>
      </w:r>
    </w:p>
    <w:p w14:paraId="30652DCC" w14:textId="77777777" w:rsidR="000A58BE" w:rsidRDefault="000A58BE" w:rsidP="000A58BE">
      <w:pPr>
        <w:rPr>
          <w:rFonts w:cs="Arial"/>
        </w:rPr>
      </w:pPr>
    </w:p>
    <w:p w14:paraId="6018D261" w14:textId="77777777" w:rsidR="000A58BE" w:rsidRDefault="000A58BE" w:rsidP="000A58BE">
      <w:pPr>
        <w:rPr>
          <w:rFonts w:cs="Arial"/>
        </w:rPr>
      </w:pPr>
    </w:p>
    <w:p w14:paraId="334BBA91" w14:textId="77777777" w:rsidR="000A58BE" w:rsidRP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consider that the disclosure items in the EU Growth securities note are clear enough to be understood by issuers? If not, please provide your views on whether any of the items would require additional guidance to issuers.</w:t>
      </w:r>
    </w:p>
    <w:p w14:paraId="7B4112A8" w14:textId="77777777" w:rsidR="000A58BE" w:rsidRDefault="000A58BE" w:rsidP="000A58BE">
      <w:pPr>
        <w:rPr>
          <w:rFonts w:cs="Arial"/>
        </w:rPr>
      </w:pPr>
      <w:r>
        <w:rPr>
          <w:rFonts w:cs="Arial"/>
        </w:rPr>
        <w:t>&lt;ESMA_QUESTION_EUG_16&gt;</w:t>
      </w:r>
    </w:p>
    <w:p w14:paraId="0A75A9E6" w14:textId="77777777" w:rsidR="000A58BE" w:rsidRDefault="000A58BE" w:rsidP="000A58BE">
      <w:pPr>
        <w:rPr>
          <w:rFonts w:cs="Arial"/>
        </w:rPr>
      </w:pPr>
      <w:permStart w:id="123361535" w:edGrp="everyone"/>
      <w:r>
        <w:rPr>
          <w:rFonts w:cs="Arial"/>
        </w:rPr>
        <w:t>TYPE YOUR TEXT HERE</w:t>
      </w:r>
    </w:p>
    <w:permEnd w:id="123361535"/>
    <w:p w14:paraId="5F03A190" w14:textId="3DF9B4DB" w:rsidR="000A58BE" w:rsidRDefault="000A58BE" w:rsidP="000A58BE">
      <w:pPr>
        <w:rPr>
          <w:rFonts w:cs="Arial"/>
        </w:rPr>
      </w:pPr>
      <w:r>
        <w:rPr>
          <w:rFonts w:cs="Arial"/>
        </w:rPr>
        <w:t>&lt;ESMA_QUESTION_EUG_16&gt;</w:t>
      </w:r>
    </w:p>
    <w:p w14:paraId="2F9C0ECD" w14:textId="77777777" w:rsidR="000A58BE" w:rsidRDefault="000A58BE" w:rsidP="000A58BE">
      <w:pPr>
        <w:rPr>
          <w:rFonts w:cs="Arial"/>
        </w:rPr>
      </w:pPr>
    </w:p>
    <w:p w14:paraId="2959F651" w14:textId="77777777" w:rsidR="000A58BE" w:rsidRDefault="000A58BE" w:rsidP="000A58BE">
      <w:pPr>
        <w:rPr>
          <w:rFonts w:cs="Arial"/>
        </w:rPr>
      </w:pPr>
    </w:p>
    <w:p w14:paraId="7B4B5591" w14:textId="77777777" w:rsidR="000A58BE" w:rsidRP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consider that there are any other additions or deletions that would improve the utility of the EU Growth securities note? If yes, please specify and provide examples. In addition, please consider whether the categorisation of di</w:t>
      </w:r>
      <w:r w:rsidRPr="000A58BE">
        <w:rPr>
          <w:rFonts w:ascii="Arial" w:hAnsi="Arial" w:cs="Arial"/>
        </w:rPr>
        <w:t>s</w:t>
      </w:r>
      <w:r w:rsidRPr="000A58BE">
        <w:rPr>
          <w:rFonts w:ascii="Arial" w:hAnsi="Arial" w:cs="Arial"/>
        </w:rPr>
        <w:t xml:space="preserve">closure items for non-equity securities is fit for purpose. If not, please specify and provide your suggestions. </w:t>
      </w:r>
    </w:p>
    <w:p w14:paraId="141E9B35" w14:textId="77777777" w:rsidR="000A58BE" w:rsidRDefault="000A58BE" w:rsidP="000A58BE">
      <w:pPr>
        <w:rPr>
          <w:rFonts w:cs="Arial"/>
        </w:rPr>
      </w:pPr>
      <w:r>
        <w:rPr>
          <w:rFonts w:cs="Arial"/>
        </w:rPr>
        <w:t>&lt;ESMA_QUESTION_EUG_17&gt;</w:t>
      </w:r>
    </w:p>
    <w:p w14:paraId="7534F9B9" w14:textId="77777777" w:rsidR="000A58BE" w:rsidRDefault="000A58BE" w:rsidP="000A58BE">
      <w:pPr>
        <w:rPr>
          <w:rFonts w:cs="Arial"/>
        </w:rPr>
      </w:pPr>
      <w:permStart w:id="2102801137" w:edGrp="everyone"/>
      <w:r>
        <w:rPr>
          <w:rFonts w:cs="Arial"/>
        </w:rPr>
        <w:t>TYPE YOUR TEXT HERE</w:t>
      </w:r>
    </w:p>
    <w:permEnd w:id="2102801137"/>
    <w:p w14:paraId="0C5D1443" w14:textId="1F003B30" w:rsidR="000A58BE" w:rsidRDefault="000A58BE" w:rsidP="000A58BE">
      <w:pPr>
        <w:rPr>
          <w:rFonts w:cs="Arial"/>
        </w:rPr>
      </w:pPr>
      <w:r>
        <w:rPr>
          <w:rFonts w:cs="Arial"/>
        </w:rPr>
        <w:t>&lt;ESMA_QUESTION_EUG_17&gt;</w:t>
      </w:r>
    </w:p>
    <w:p w14:paraId="66EB703C" w14:textId="77777777" w:rsidR="000A58BE" w:rsidRDefault="000A58BE" w:rsidP="000A58BE">
      <w:pPr>
        <w:rPr>
          <w:rFonts w:cs="Arial"/>
        </w:rPr>
      </w:pPr>
    </w:p>
    <w:p w14:paraId="69DF1119" w14:textId="77777777" w:rsidR="000A58BE" w:rsidRDefault="000A58BE" w:rsidP="000A58BE">
      <w:pPr>
        <w:rPr>
          <w:rFonts w:cs="Arial"/>
        </w:rPr>
      </w:pPr>
    </w:p>
    <w:p w14:paraId="2D9FE637"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Please provide an estimate of the benefit in terms of reduced costs that the production of a single securities note implies.</w:t>
      </w:r>
    </w:p>
    <w:p w14:paraId="6A4FA8AA" w14:textId="77777777" w:rsidR="000A58BE" w:rsidRDefault="000A58BE" w:rsidP="000A58BE">
      <w:pPr>
        <w:rPr>
          <w:rFonts w:cs="Arial"/>
        </w:rPr>
      </w:pPr>
      <w:r>
        <w:rPr>
          <w:rFonts w:cs="Arial"/>
        </w:rPr>
        <w:t>&lt;ESMA_QUESTION_EUG_18&gt;</w:t>
      </w:r>
    </w:p>
    <w:p w14:paraId="0D06760D" w14:textId="77777777" w:rsidR="000A58BE" w:rsidRDefault="000A58BE" w:rsidP="000A58BE">
      <w:pPr>
        <w:rPr>
          <w:rFonts w:cs="Arial"/>
        </w:rPr>
      </w:pPr>
      <w:permStart w:id="1688285556" w:edGrp="everyone"/>
      <w:r>
        <w:rPr>
          <w:rFonts w:cs="Arial"/>
        </w:rPr>
        <w:t>TYPE YOUR TEXT HERE</w:t>
      </w:r>
    </w:p>
    <w:permEnd w:id="1688285556"/>
    <w:p w14:paraId="4BEB809A" w14:textId="22B02E16" w:rsidR="000A58BE" w:rsidRDefault="000A58BE" w:rsidP="000A58BE">
      <w:pPr>
        <w:rPr>
          <w:rFonts w:cs="Arial"/>
        </w:rPr>
      </w:pPr>
      <w:r>
        <w:rPr>
          <w:rFonts w:cs="Arial"/>
        </w:rPr>
        <w:t>&lt;ESMA_QUESTION_EUG_18&gt;</w:t>
      </w:r>
    </w:p>
    <w:p w14:paraId="5BE4D5C3" w14:textId="77777777" w:rsidR="000A58BE" w:rsidRDefault="000A58BE" w:rsidP="000A58BE">
      <w:pPr>
        <w:rPr>
          <w:rFonts w:cs="Arial"/>
        </w:rPr>
      </w:pPr>
    </w:p>
    <w:p w14:paraId="24B17069" w14:textId="77777777" w:rsidR="000A58BE" w:rsidRDefault="000A58BE" w:rsidP="000A58BE">
      <w:pPr>
        <w:rPr>
          <w:rFonts w:cs="Arial"/>
        </w:rPr>
      </w:pPr>
    </w:p>
    <w:p w14:paraId="4632252A"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Please indicate if further reduction or simplification of the disclosure r</w:t>
      </w:r>
      <w:r w:rsidRPr="000A58BE">
        <w:rPr>
          <w:rFonts w:ascii="Arial" w:hAnsi="Arial" w:cs="Arial"/>
        </w:rPr>
        <w:t>e</w:t>
      </w:r>
      <w:r w:rsidRPr="000A58BE">
        <w:rPr>
          <w:rFonts w:ascii="Arial" w:hAnsi="Arial" w:cs="Arial"/>
        </w:rPr>
        <w:t xml:space="preserve">quirements of the securities note of the EU Growth prospectus could significantly </w:t>
      </w:r>
      <w:r w:rsidRPr="000A58BE">
        <w:rPr>
          <w:rFonts w:ascii="Arial" w:hAnsi="Arial" w:cs="Arial"/>
        </w:rPr>
        <w:lastRenderedPageBreak/>
        <w:t>impact on the cost of drawing up a prospectus. If applicable, please include exa</w:t>
      </w:r>
      <w:r w:rsidRPr="000A58BE">
        <w:rPr>
          <w:rFonts w:ascii="Arial" w:hAnsi="Arial" w:cs="Arial"/>
        </w:rPr>
        <w:t>m</w:t>
      </w:r>
      <w:r w:rsidRPr="000A58BE">
        <w:rPr>
          <w:rFonts w:ascii="Arial" w:hAnsi="Arial" w:cs="Arial"/>
        </w:rPr>
        <w:t>ples and an estimate of the cost alleviation to issuers.</w:t>
      </w:r>
    </w:p>
    <w:p w14:paraId="0CC89EDE" w14:textId="77777777" w:rsidR="000A58BE" w:rsidRDefault="000A58BE" w:rsidP="000A58BE">
      <w:pPr>
        <w:rPr>
          <w:rFonts w:cs="Arial"/>
        </w:rPr>
      </w:pPr>
      <w:r>
        <w:rPr>
          <w:rFonts w:cs="Arial"/>
        </w:rPr>
        <w:t>&lt;ESMA_QUESTION_EUG_19&gt;</w:t>
      </w:r>
    </w:p>
    <w:p w14:paraId="07835FA0" w14:textId="77777777" w:rsidR="000A58BE" w:rsidRDefault="000A58BE" w:rsidP="000A58BE">
      <w:pPr>
        <w:rPr>
          <w:rFonts w:cs="Arial"/>
        </w:rPr>
      </w:pPr>
      <w:permStart w:id="445206253" w:edGrp="everyone"/>
      <w:r>
        <w:rPr>
          <w:rFonts w:cs="Arial"/>
        </w:rPr>
        <w:t>TYPE YOUR TEXT HERE</w:t>
      </w:r>
    </w:p>
    <w:permEnd w:id="445206253"/>
    <w:p w14:paraId="55F840B6" w14:textId="5E82E553" w:rsidR="000A58BE" w:rsidRDefault="000A58BE" w:rsidP="000A58BE">
      <w:pPr>
        <w:rPr>
          <w:rFonts w:cs="Arial"/>
        </w:rPr>
      </w:pPr>
      <w:r>
        <w:rPr>
          <w:rFonts w:cs="Arial"/>
        </w:rPr>
        <w:t>&lt;ESMA_QUESTION_EUG_19&gt;</w:t>
      </w:r>
    </w:p>
    <w:p w14:paraId="5EA49404" w14:textId="77777777" w:rsidR="000A58BE" w:rsidRDefault="000A58BE" w:rsidP="000A58BE">
      <w:pPr>
        <w:rPr>
          <w:rFonts w:cs="Arial"/>
        </w:rPr>
      </w:pPr>
    </w:p>
    <w:p w14:paraId="2FD759D0" w14:textId="77777777" w:rsidR="000A58BE" w:rsidRDefault="000A58BE" w:rsidP="000A58BE">
      <w:pPr>
        <w:rPr>
          <w:rFonts w:cs="Arial"/>
        </w:rPr>
      </w:pPr>
    </w:p>
    <w:p w14:paraId="739D5647" w14:textId="18747D30"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think that the presentation of the disclosure items in para 11</w:t>
      </w:r>
      <w:r w:rsidR="009A3017">
        <w:rPr>
          <w:rFonts w:ascii="Arial" w:hAnsi="Arial" w:cs="Arial"/>
        </w:rPr>
        <w:t>2</w:t>
      </w:r>
      <w:r w:rsidRPr="000A58BE">
        <w:rPr>
          <w:rFonts w:ascii="Arial" w:hAnsi="Arial" w:cs="Arial"/>
        </w:rPr>
        <w:t xml:space="preserve"> is fit for purpose for SMEs? If not, please elaborate and provide your suggestions for a</w:t>
      </w:r>
      <w:r w:rsidRPr="000A58BE">
        <w:rPr>
          <w:rFonts w:ascii="Arial" w:hAnsi="Arial" w:cs="Arial"/>
        </w:rPr>
        <w:t>l</w:t>
      </w:r>
      <w:r w:rsidRPr="000A58BE">
        <w:rPr>
          <w:rFonts w:ascii="Arial" w:hAnsi="Arial" w:cs="Arial"/>
        </w:rPr>
        <w:t>ternative ways of presenting the information items.</w:t>
      </w:r>
    </w:p>
    <w:p w14:paraId="7603DA33" w14:textId="77777777" w:rsidR="000A58BE" w:rsidRDefault="000A58BE" w:rsidP="000A58BE">
      <w:pPr>
        <w:rPr>
          <w:rFonts w:cs="Arial"/>
        </w:rPr>
      </w:pPr>
      <w:r>
        <w:rPr>
          <w:rFonts w:cs="Arial"/>
        </w:rPr>
        <w:t>&lt;ESMA_QUESTION_EUG_20&gt;</w:t>
      </w:r>
    </w:p>
    <w:p w14:paraId="0CD6D2D6" w14:textId="77777777" w:rsidR="000A58BE" w:rsidRDefault="000A58BE" w:rsidP="000A58BE">
      <w:pPr>
        <w:rPr>
          <w:rFonts w:cs="Arial"/>
        </w:rPr>
      </w:pPr>
      <w:permStart w:id="284240655" w:edGrp="everyone"/>
      <w:r>
        <w:rPr>
          <w:rFonts w:cs="Arial"/>
        </w:rPr>
        <w:t>TYPE YOUR TEXT HERE</w:t>
      </w:r>
    </w:p>
    <w:permEnd w:id="284240655"/>
    <w:p w14:paraId="28631C68" w14:textId="319AA575" w:rsidR="000A58BE" w:rsidRDefault="000A58BE" w:rsidP="000A58BE">
      <w:pPr>
        <w:rPr>
          <w:rFonts w:cs="Arial"/>
        </w:rPr>
      </w:pPr>
      <w:r>
        <w:rPr>
          <w:rFonts w:cs="Arial"/>
        </w:rPr>
        <w:t>&lt;ESMA_QUESTION_EUG_20&gt;</w:t>
      </w:r>
    </w:p>
    <w:p w14:paraId="14CA402A" w14:textId="77777777" w:rsidR="000A58BE" w:rsidRDefault="000A58BE" w:rsidP="000A58BE">
      <w:pPr>
        <w:rPr>
          <w:rFonts w:cs="Arial"/>
        </w:rPr>
      </w:pPr>
    </w:p>
    <w:p w14:paraId="7D459240" w14:textId="77777777" w:rsidR="000A58BE" w:rsidRDefault="000A58BE" w:rsidP="000A58BE">
      <w:pPr>
        <w:rPr>
          <w:rFonts w:cs="Arial"/>
        </w:rPr>
      </w:pPr>
    </w:p>
    <w:p w14:paraId="7108A499"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Given the reduced content of the summary of the EU Growth prospectus do you agree with the proposal to limit its length to a maximum of six A4 pages? If not please specify and provide your suggestions.</w:t>
      </w:r>
      <w:r>
        <w:t xml:space="preserve"> </w:t>
      </w:r>
    </w:p>
    <w:p w14:paraId="739F6B74" w14:textId="77777777" w:rsidR="000A58BE" w:rsidRDefault="000A58BE" w:rsidP="000A58BE">
      <w:pPr>
        <w:rPr>
          <w:rFonts w:cs="Arial"/>
        </w:rPr>
      </w:pPr>
      <w:r>
        <w:rPr>
          <w:rFonts w:cs="Arial"/>
        </w:rPr>
        <w:t>&lt;ESMA_QUESTION_EUG_21&gt;</w:t>
      </w:r>
    </w:p>
    <w:p w14:paraId="45EA344E" w14:textId="77777777" w:rsidR="000A58BE" w:rsidRDefault="000A58BE" w:rsidP="000A58BE">
      <w:pPr>
        <w:rPr>
          <w:rFonts w:cs="Arial"/>
        </w:rPr>
      </w:pPr>
      <w:permStart w:id="333717325" w:edGrp="everyone"/>
      <w:r>
        <w:rPr>
          <w:rFonts w:cs="Arial"/>
        </w:rPr>
        <w:t>TYPE YOUR TEXT HERE</w:t>
      </w:r>
    </w:p>
    <w:permEnd w:id="333717325"/>
    <w:p w14:paraId="44E57538" w14:textId="2EFC2B10" w:rsidR="000A58BE" w:rsidRDefault="000A58BE" w:rsidP="000A58BE">
      <w:pPr>
        <w:rPr>
          <w:rFonts w:cs="Arial"/>
        </w:rPr>
      </w:pPr>
      <w:r>
        <w:rPr>
          <w:rFonts w:cs="Arial"/>
        </w:rPr>
        <w:t>&lt;ESMA_QUESTION_EUG_21&gt;</w:t>
      </w:r>
    </w:p>
    <w:p w14:paraId="1B0CCC99" w14:textId="77777777" w:rsidR="000A58BE" w:rsidRDefault="000A58BE" w:rsidP="000A58BE">
      <w:pPr>
        <w:rPr>
          <w:rFonts w:cs="Arial"/>
        </w:rPr>
      </w:pPr>
    </w:p>
    <w:p w14:paraId="31CEB9DD" w14:textId="77777777" w:rsidR="000A58BE" w:rsidRDefault="000A58BE" w:rsidP="000A58BE">
      <w:pPr>
        <w:rPr>
          <w:rFonts w:cs="Arial"/>
        </w:rPr>
      </w:pPr>
    </w:p>
    <w:p w14:paraId="62BD28ED"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agree that the number of risk factors could be reduced to ten i</w:t>
      </w:r>
      <w:r w:rsidRPr="000A58BE">
        <w:rPr>
          <w:rFonts w:ascii="Arial" w:hAnsi="Arial" w:cs="Arial"/>
        </w:rPr>
        <w:t>n</w:t>
      </w:r>
      <w:r w:rsidRPr="000A58BE">
        <w:rPr>
          <w:rFonts w:ascii="Arial" w:hAnsi="Arial" w:cs="Arial"/>
        </w:rPr>
        <w:t>stead of 15? Do you think that in some cases it would be beneficial to allow the disclosure of 15 risk factors? If yes, please elaborate and provide examples. Please also provide a broad estimate of any benefits (e.g. in terms of reduced compliance costs) associated with the disclosure of a lower number of risk fa</w:t>
      </w:r>
      <w:r w:rsidRPr="000A58BE">
        <w:rPr>
          <w:rFonts w:ascii="Arial" w:hAnsi="Arial" w:cs="Arial"/>
        </w:rPr>
        <w:t>c</w:t>
      </w:r>
      <w:r w:rsidRPr="000A58BE">
        <w:rPr>
          <w:rFonts w:ascii="Arial" w:hAnsi="Arial" w:cs="Arial"/>
        </w:rPr>
        <w:t>tors.</w:t>
      </w:r>
    </w:p>
    <w:p w14:paraId="0DD7FD8B" w14:textId="77777777" w:rsidR="000A58BE" w:rsidRDefault="000A58BE" w:rsidP="000A58BE">
      <w:pPr>
        <w:rPr>
          <w:rFonts w:cs="Arial"/>
        </w:rPr>
      </w:pPr>
      <w:r>
        <w:rPr>
          <w:rFonts w:cs="Arial"/>
        </w:rPr>
        <w:t>&lt;ESMA_QUESTION_EUG_22&gt;</w:t>
      </w:r>
    </w:p>
    <w:p w14:paraId="3226711F" w14:textId="77777777" w:rsidR="000A58BE" w:rsidRDefault="000A58BE" w:rsidP="000A58BE">
      <w:pPr>
        <w:rPr>
          <w:rFonts w:cs="Arial"/>
        </w:rPr>
      </w:pPr>
      <w:permStart w:id="4278746" w:edGrp="everyone"/>
      <w:r>
        <w:rPr>
          <w:rFonts w:cs="Arial"/>
        </w:rPr>
        <w:t>TYPE YOUR TEXT HERE</w:t>
      </w:r>
    </w:p>
    <w:permEnd w:id="4278746"/>
    <w:p w14:paraId="07CE91E0" w14:textId="1EA3AE16" w:rsidR="000A58BE" w:rsidRDefault="000A58BE" w:rsidP="000A58BE">
      <w:pPr>
        <w:rPr>
          <w:rFonts w:cs="Arial"/>
        </w:rPr>
      </w:pPr>
      <w:r>
        <w:rPr>
          <w:rFonts w:cs="Arial"/>
        </w:rPr>
        <w:t>&lt;ESMA_QUESTION_EUG_22&gt;</w:t>
      </w:r>
    </w:p>
    <w:p w14:paraId="085A3AB7" w14:textId="77777777" w:rsidR="000A58BE" w:rsidRDefault="000A58BE" w:rsidP="000A58BE">
      <w:pPr>
        <w:rPr>
          <w:rFonts w:cs="Arial"/>
        </w:rPr>
      </w:pPr>
    </w:p>
    <w:p w14:paraId="1ABEE929" w14:textId="77777777" w:rsidR="000A58BE" w:rsidRDefault="000A58BE" w:rsidP="000A58BE">
      <w:pPr>
        <w:rPr>
          <w:rFonts w:cs="Arial"/>
        </w:rPr>
      </w:pPr>
    </w:p>
    <w:p w14:paraId="290398DF"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agree that SMEs are less likely to have their securities underwri</w:t>
      </w:r>
      <w:r w:rsidRPr="000A58BE">
        <w:rPr>
          <w:rFonts w:ascii="Arial" w:hAnsi="Arial" w:cs="Arial"/>
        </w:rPr>
        <w:t>t</w:t>
      </w:r>
      <w:r w:rsidRPr="000A58BE">
        <w:rPr>
          <w:rFonts w:ascii="Arial" w:hAnsi="Arial" w:cs="Arial"/>
        </w:rPr>
        <w:t>ten? If not, should there be specific disclosure on underwriting in the summary as set out in Article 7(8)(c)(ii) of the Prospectus Regulation?</w:t>
      </w:r>
    </w:p>
    <w:p w14:paraId="0A0C67B9" w14:textId="77777777" w:rsidR="000A58BE" w:rsidRDefault="000A58BE" w:rsidP="000A58BE">
      <w:pPr>
        <w:rPr>
          <w:rFonts w:cs="Arial"/>
        </w:rPr>
      </w:pPr>
      <w:r>
        <w:rPr>
          <w:rFonts w:cs="Arial"/>
        </w:rPr>
        <w:t>&lt;ESMA_QUESTION_EUG_23&gt;</w:t>
      </w:r>
    </w:p>
    <w:p w14:paraId="18F3ED57" w14:textId="0DF4ACAD" w:rsidR="000A58BE" w:rsidRDefault="009551B9" w:rsidP="000A58BE">
      <w:pPr>
        <w:rPr>
          <w:rFonts w:cs="Arial"/>
        </w:rPr>
      </w:pPr>
      <w:permStart w:id="206003776" w:edGrp="everyone"/>
      <w:r>
        <w:rPr>
          <w:rFonts w:ascii="Trebuchet MS" w:hAnsi="Trebuchet MS"/>
          <w:i/>
          <w:iCs/>
          <w:szCs w:val="20"/>
        </w:rPr>
        <w:t>They are perhaps less likely to be fully underwritten, but many may have their credit risk underwri</w:t>
      </w:r>
      <w:r>
        <w:rPr>
          <w:rFonts w:ascii="Trebuchet MS" w:hAnsi="Trebuchet MS"/>
          <w:i/>
          <w:iCs/>
          <w:szCs w:val="20"/>
        </w:rPr>
        <w:t>t</w:t>
      </w:r>
      <w:r>
        <w:rPr>
          <w:rFonts w:ascii="Trebuchet MS" w:hAnsi="Trebuchet MS"/>
          <w:i/>
          <w:iCs/>
          <w:szCs w:val="20"/>
        </w:rPr>
        <w:t>ten.</w:t>
      </w:r>
    </w:p>
    <w:permEnd w:id="206003776"/>
    <w:p w14:paraId="60E4E0DF" w14:textId="01630A97" w:rsidR="000A58BE" w:rsidRDefault="000A58BE" w:rsidP="000A58BE">
      <w:pPr>
        <w:rPr>
          <w:rFonts w:cs="Arial"/>
        </w:rPr>
      </w:pPr>
      <w:r>
        <w:rPr>
          <w:rFonts w:cs="Arial"/>
        </w:rPr>
        <w:t>&lt;ESMA_QUESTION_EUG_23&gt;</w:t>
      </w:r>
    </w:p>
    <w:p w14:paraId="4F9A0505" w14:textId="77777777" w:rsidR="000A58BE" w:rsidRDefault="000A58BE" w:rsidP="000A58BE">
      <w:pPr>
        <w:rPr>
          <w:rFonts w:cs="Arial"/>
        </w:rPr>
      </w:pPr>
    </w:p>
    <w:p w14:paraId="4793A2AD" w14:textId="77777777" w:rsidR="000A58BE" w:rsidRDefault="000A58BE" w:rsidP="000A58BE">
      <w:pPr>
        <w:rPr>
          <w:rFonts w:cs="Arial"/>
        </w:rPr>
      </w:pPr>
    </w:p>
    <w:p w14:paraId="05D4B49F"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agree with the content of the key financial information that is set out in the summary of the EU Growth prospectus? If not, please elaborate and provide examples.</w:t>
      </w:r>
    </w:p>
    <w:p w14:paraId="4C21EF35" w14:textId="77777777" w:rsidR="000A58BE" w:rsidRDefault="000A58BE" w:rsidP="000A58BE">
      <w:pPr>
        <w:rPr>
          <w:rFonts w:cs="Arial"/>
        </w:rPr>
      </w:pPr>
      <w:r>
        <w:rPr>
          <w:rFonts w:cs="Arial"/>
        </w:rPr>
        <w:lastRenderedPageBreak/>
        <w:t>&lt;ESMA_QUESTION_EUG_24&gt;</w:t>
      </w:r>
    </w:p>
    <w:p w14:paraId="69EBE7F8" w14:textId="77777777" w:rsidR="009551B9" w:rsidRDefault="009551B9" w:rsidP="009551B9">
      <w:pPr>
        <w:rPr>
          <w:rFonts w:ascii="Trebuchet MS" w:hAnsi="Trebuchet MS"/>
          <w:i/>
          <w:iCs/>
          <w:szCs w:val="20"/>
        </w:rPr>
      </w:pPr>
      <w:permStart w:id="160967962" w:edGrp="everyone"/>
      <w:r>
        <w:rPr>
          <w:rFonts w:ascii="Trebuchet MS" w:hAnsi="Trebuchet MS"/>
          <w:i/>
          <w:iCs/>
          <w:szCs w:val="20"/>
        </w:rPr>
        <w:t>No, you should not be prescriptive of the line items which should be included, since different measures are important for different industries.  By specifying certain measures there is the danger that issuers will default to just producing those, without thinking about what might be appropriate for their pa</w:t>
      </w:r>
      <w:r>
        <w:rPr>
          <w:rFonts w:ascii="Trebuchet MS" w:hAnsi="Trebuchet MS"/>
          <w:i/>
          <w:iCs/>
          <w:szCs w:val="20"/>
        </w:rPr>
        <w:t>r</w:t>
      </w:r>
      <w:r>
        <w:rPr>
          <w:rFonts w:ascii="Trebuchet MS" w:hAnsi="Trebuchet MS"/>
          <w:i/>
          <w:iCs/>
          <w:szCs w:val="20"/>
        </w:rPr>
        <w:t>ticular industry.  For example, revenue and revenue growth may be of little relevance to an early stage natural resource developer.  Furthermore, because use of local GAAP is permitted, by specifying certain line items issuers will need to spend time trying to identify appropriate equivalent line items in their local GAAP, rather than thinking about what might be appropriate measures.</w:t>
      </w:r>
    </w:p>
    <w:p w14:paraId="1A81DF98" w14:textId="77777777" w:rsidR="009551B9" w:rsidRDefault="009551B9" w:rsidP="009551B9">
      <w:pPr>
        <w:rPr>
          <w:rFonts w:ascii="Trebuchet MS" w:hAnsi="Trebuchet MS"/>
          <w:i/>
          <w:iCs/>
          <w:szCs w:val="20"/>
        </w:rPr>
      </w:pPr>
    </w:p>
    <w:p w14:paraId="4CE2ADFA" w14:textId="1A2F0FE7" w:rsidR="000A58BE" w:rsidRDefault="009551B9" w:rsidP="009551B9">
      <w:pPr>
        <w:rPr>
          <w:rFonts w:cs="Arial"/>
        </w:rPr>
      </w:pPr>
      <w:r>
        <w:rPr>
          <w:rFonts w:ascii="Trebuchet MS" w:hAnsi="Trebuchet MS"/>
          <w:i/>
          <w:iCs/>
          <w:szCs w:val="20"/>
        </w:rPr>
        <w:t>In relation to KPIs in particular, we think the requirement for KPIs should be removed.  We know of many companies who do not use KPIs for measuring their liquidity, indebtedness and/or profitabi</w:t>
      </w:r>
      <w:r>
        <w:rPr>
          <w:rFonts w:ascii="Trebuchet MS" w:hAnsi="Trebuchet MS"/>
          <w:i/>
          <w:iCs/>
          <w:szCs w:val="20"/>
        </w:rPr>
        <w:t>l</w:t>
      </w:r>
      <w:r>
        <w:rPr>
          <w:rFonts w:ascii="Trebuchet MS" w:hAnsi="Trebuchet MS"/>
          <w:i/>
          <w:iCs/>
          <w:szCs w:val="20"/>
        </w:rPr>
        <w:t>ity.  The use of KPIs should be optional, not mandated, as there may be better ways of summarising the issuer’s liquidity, indebtedness and profitability than by using KPIs – for example the financial statements may show this very clearly.</w:t>
      </w:r>
    </w:p>
    <w:permEnd w:id="160967962"/>
    <w:p w14:paraId="2F3934FA" w14:textId="4AB0F8D2" w:rsidR="000A58BE" w:rsidRDefault="000A58BE" w:rsidP="000A58BE">
      <w:pPr>
        <w:rPr>
          <w:rFonts w:cs="Arial"/>
        </w:rPr>
      </w:pPr>
      <w:r>
        <w:rPr>
          <w:rFonts w:cs="Arial"/>
        </w:rPr>
        <w:t>&lt;ESMA_QUESTION_EUG_24&gt;</w:t>
      </w:r>
    </w:p>
    <w:p w14:paraId="024661AA" w14:textId="77777777" w:rsidR="000A58BE" w:rsidRDefault="000A58BE" w:rsidP="000A58BE">
      <w:pPr>
        <w:rPr>
          <w:rFonts w:cs="Arial"/>
        </w:rPr>
      </w:pPr>
    </w:p>
    <w:p w14:paraId="40B2168A" w14:textId="77777777" w:rsidR="000A58BE" w:rsidRDefault="000A58BE" w:rsidP="000A58BE">
      <w:pPr>
        <w:rPr>
          <w:rFonts w:cs="Arial"/>
        </w:rPr>
      </w:pPr>
    </w:p>
    <w:p w14:paraId="0B177D0F" w14:textId="77777777" w:rsidR="000A58BE" w:rsidRP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think condensed pro forma financial information should be di</w:t>
      </w:r>
      <w:r w:rsidRPr="000A58BE">
        <w:rPr>
          <w:rFonts w:ascii="Arial" w:hAnsi="Arial" w:cs="Arial"/>
        </w:rPr>
        <w:t>s</w:t>
      </w:r>
      <w:r w:rsidRPr="000A58BE">
        <w:rPr>
          <w:rFonts w:ascii="Arial" w:hAnsi="Arial" w:cs="Arial"/>
        </w:rPr>
        <w:t>closed in the summary of the EU Growth prospectus? Please state your views and explain. In addition, please provide an estimate of the additional costs associated with the disclosure of pro forma financial information in the summary compared to the additional benefit for investors from such disclosure.</w:t>
      </w:r>
    </w:p>
    <w:p w14:paraId="1F256285" w14:textId="77777777" w:rsidR="000A58BE" w:rsidRDefault="000A58BE" w:rsidP="000A58BE">
      <w:pPr>
        <w:rPr>
          <w:rFonts w:cs="Arial"/>
        </w:rPr>
      </w:pPr>
      <w:r>
        <w:rPr>
          <w:rFonts w:cs="Arial"/>
        </w:rPr>
        <w:t>&lt;ESMA_QUESTION_EUG_25&gt;</w:t>
      </w:r>
    </w:p>
    <w:p w14:paraId="78415963" w14:textId="2533588F" w:rsidR="000A58BE" w:rsidRDefault="009551B9" w:rsidP="000A58BE">
      <w:pPr>
        <w:rPr>
          <w:rFonts w:cs="Arial"/>
        </w:rPr>
      </w:pPr>
      <w:permStart w:id="484913585" w:edGrp="everyone"/>
      <w:r>
        <w:rPr>
          <w:rFonts w:ascii="Trebuchet MS" w:hAnsi="Trebuchet MS"/>
          <w:i/>
          <w:iCs/>
          <w:szCs w:val="20"/>
        </w:rPr>
        <w:t>Yes, if pro forma information is given in the body of the EU Growth prospectus, it should also be summarised in the summary.  Costs of summarising would be minimal.</w:t>
      </w:r>
    </w:p>
    <w:permEnd w:id="484913585"/>
    <w:p w14:paraId="7E0F1955" w14:textId="64C8486B" w:rsidR="000A58BE" w:rsidRDefault="000A58BE" w:rsidP="000A58BE">
      <w:pPr>
        <w:rPr>
          <w:rFonts w:cs="Arial"/>
        </w:rPr>
      </w:pPr>
      <w:r>
        <w:rPr>
          <w:rFonts w:cs="Arial"/>
        </w:rPr>
        <w:t>&lt;ESMA_QUESTION_EUG_25&gt;</w:t>
      </w:r>
    </w:p>
    <w:p w14:paraId="728F1BB7" w14:textId="77777777" w:rsidR="000A58BE" w:rsidRDefault="000A58BE" w:rsidP="000A58BE">
      <w:pPr>
        <w:rPr>
          <w:rFonts w:cs="Arial"/>
        </w:rPr>
      </w:pPr>
    </w:p>
    <w:p w14:paraId="244BC126" w14:textId="77777777" w:rsidR="000A58BE" w:rsidRDefault="000A58BE" w:rsidP="000A58BE">
      <w:pPr>
        <w:rPr>
          <w:rFonts w:cs="Arial"/>
        </w:rPr>
      </w:pPr>
    </w:p>
    <w:p w14:paraId="093D9E9B"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 xml:space="preserve">Do you consider that there are any other additions or deletions that would improve the utility of the EU Growth registration document? If yes, please specify and provide examples. </w:t>
      </w:r>
    </w:p>
    <w:p w14:paraId="1BFA64F2" w14:textId="77777777" w:rsidR="000A58BE" w:rsidRDefault="000A58BE" w:rsidP="000A58BE">
      <w:pPr>
        <w:rPr>
          <w:rFonts w:cs="Arial"/>
        </w:rPr>
      </w:pPr>
      <w:r>
        <w:rPr>
          <w:rFonts w:cs="Arial"/>
        </w:rPr>
        <w:t>&lt;ESMA_QUESTION_EUG_26&gt;</w:t>
      </w:r>
    </w:p>
    <w:p w14:paraId="6FFF5A13" w14:textId="77777777" w:rsidR="000A58BE" w:rsidRDefault="000A58BE" w:rsidP="000A58BE">
      <w:pPr>
        <w:rPr>
          <w:rFonts w:cs="Arial"/>
        </w:rPr>
      </w:pPr>
      <w:permStart w:id="673936836" w:edGrp="everyone"/>
      <w:r>
        <w:rPr>
          <w:rFonts w:cs="Arial"/>
        </w:rPr>
        <w:t>TYPE YOUR TEXT HERE</w:t>
      </w:r>
    </w:p>
    <w:permEnd w:id="673936836"/>
    <w:p w14:paraId="322F73A7" w14:textId="3209F765" w:rsidR="000A58BE" w:rsidRDefault="000A58BE" w:rsidP="000A58BE">
      <w:pPr>
        <w:rPr>
          <w:rFonts w:cs="Arial"/>
        </w:rPr>
      </w:pPr>
      <w:r>
        <w:rPr>
          <w:rFonts w:cs="Arial"/>
        </w:rPr>
        <w:t>&lt;ESMA_QUESTION_EUG_26&gt;</w:t>
      </w:r>
    </w:p>
    <w:p w14:paraId="4364AD44" w14:textId="77777777" w:rsidR="000A58BE" w:rsidRDefault="000A58BE" w:rsidP="000A58BE">
      <w:pPr>
        <w:rPr>
          <w:rFonts w:cs="Arial"/>
        </w:rPr>
      </w:pPr>
    </w:p>
    <w:p w14:paraId="6174A51C" w14:textId="77777777" w:rsidR="000A58BE" w:rsidRDefault="000A58BE" w:rsidP="000A58BE">
      <w:pPr>
        <w:rPr>
          <w:rFonts w:cs="Arial"/>
        </w:rPr>
      </w:pPr>
    </w:p>
    <w:p w14:paraId="52EEFC09" w14:textId="77777777" w:rsidR="000A58BE" w:rsidRPr="000A58BE" w:rsidRDefault="000A58BE" w:rsidP="000A58BE">
      <w:pPr>
        <w:pStyle w:val="Questionstyle"/>
        <w:numPr>
          <w:ilvl w:val="0"/>
          <w:numId w:val="55"/>
        </w:numPr>
        <w:rPr>
          <w:rFonts w:ascii="Arial" w:hAnsi="Arial" w:cs="Arial"/>
        </w:rPr>
      </w:pPr>
      <w:r w:rsidRPr="000A58BE">
        <w:rPr>
          <w:rFonts w:ascii="Arial" w:hAnsi="Arial" w:cs="Arial"/>
        </w:rPr>
        <w:t>: Do you consider that the disclosure items in the specific summary of the EU Growth prospectus are clear enough to be understood by issuers? If not, please provide your views on whether any of the items would require additional guidance to issuers.</w:t>
      </w:r>
    </w:p>
    <w:p w14:paraId="3547CF72" w14:textId="77777777" w:rsidR="000A58BE" w:rsidRDefault="000A58BE" w:rsidP="000A58BE">
      <w:pPr>
        <w:rPr>
          <w:rFonts w:cs="Arial"/>
        </w:rPr>
      </w:pPr>
      <w:r>
        <w:rPr>
          <w:rFonts w:cs="Arial"/>
        </w:rPr>
        <w:t>&lt;ESMA_QUESTION_EUG_27&gt;</w:t>
      </w:r>
    </w:p>
    <w:p w14:paraId="1EEE0AA7" w14:textId="77777777" w:rsidR="000A58BE" w:rsidRDefault="000A58BE" w:rsidP="000A58BE">
      <w:pPr>
        <w:rPr>
          <w:rFonts w:cs="Arial"/>
        </w:rPr>
      </w:pPr>
      <w:permStart w:id="634987889" w:edGrp="everyone"/>
      <w:r>
        <w:rPr>
          <w:rFonts w:cs="Arial"/>
        </w:rPr>
        <w:t>TYPE YOUR TEXT HERE</w:t>
      </w:r>
    </w:p>
    <w:permEnd w:id="634987889"/>
    <w:p w14:paraId="2D1B7206" w14:textId="52043A43" w:rsidR="000A58BE" w:rsidRDefault="000A58BE" w:rsidP="000A58BE">
      <w:pPr>
        <w:rPr>
          <w:rFonts w:cs="Arial"/>
        </w:rPr>
      </w:pPr>
      <w:r>
        <w:rPr>
          <w:rFonts w:cs="Arial"/>
        </w:rPr>
        <w:t>&lt;ESMA_QUESTION_EUG_27&gt;</w:t>
      </w:r>
    </w:p>
    <w:p w14:paraId="073C0684" w14:textId="77777777" w:rsidR="000A58BE" w:rsidRDefault="000A58BE" w:rsidP="000A58BE">
      <w:pPr>
        <w:rPr>
          <w:rFonts w:cs="Arial"/>
        </w:rPr>
      </w:pPr>
    </w:p>
    <w:p w14:paraId="10F2235A" w14:textId="77777777" w:rsidR="000A58BE" w:rsidRDefault="000A58BE" w:rsidP="000A58BE">
      <w:pPr>
        <w:rPr>
          <w:rFonts w:cs="Arial"/>
        </w:rPr>
      </w:pPr>
    </w:p>
    <w:p w14:paraId="3442FF00" w14:textId="77777777" w:rsidR="000A58BE" w:rsidRPr="000A58BE" w:rsidRDefault="000A58BE" w:rsidP="000A58BE">
      <w:pPr>
        <w:pStyle w:val="Questionstyle"/>
        <w:numPr>
          <w:ilvl w:val="0"/>
          <w:numId w:val="55"/>
        </w:numPr>
        <w:rPr>
          <w:rFonts w:ascii="Arial" w:hAnsi="Arial" w:cs="Arial"/>
        </w:rPr>
      </w:pPr>
      <w:r>
        <w:t>:</w:t>
      </w:r>
      <w:r w:rsidRPr="000A58BE">
        <w:rPr>
          <w:rFonts w:ascii="Arial" w:hAnsi="Arial" w:cs="Arial"/>
        </w:rPr>
        <w:t xml:space="preserve"> Please indicate if further reduction or simplification of the disclosure r</w:t>
      </w:r>
      <w:r w:rsidRPr="000A58BE">
        <w:rPr>
          <w:rFonts w:ascii="Arial" w:hAnsi="Arial" w:cs="Arial"/>
        </w:rPr>
        <w:t>e</w:t>
      </w:r>
      <w:r w:rsidRPr="000A58BE">
        <w:rPr>
          <w:rFonts w:ascii="Arial" w:hAnsi="Arial" w:cs="Arial"/>
        </w:rPr>
        <w:t>quirements of the summary of the EU Growth prospectus could significantly i</w:t>
      </w:r>
      <w:r w:rsidRPr="000A58BE">
        <w:rPr>
          <w:rFonts w:ascii="Arial" w:hAnsi="Arial" w:cs="Arial"/>
        </w:rPr>
        <w:t>m</w:t>
      </w:r>
      <w:r w:rsidRPr="000A58BE">
        <w:rPr>
          <w:rFonts w:ascii="Arial" w:hAnsi="Arial" w:cs="Arial"/>
        </w:rPr>
        <w:t>pact on the cost of drawing up a prospectus. If applicable, please include exa</w:t>
      </w:r>
      <w:r w:rsidRPr="000A58BE">
        <w:rPr>
          <w:rFonts w:ascii="Arial" w:hAnsi="Arial" w:cs="Arial"/>
        </w:rPr>
        <w:t>m</w:t>
      </w:r>
      <w:r w:rsidRPr="000A58BE">
        <w:rPr>
          <w:rFonts w:ascii="Arial" w:hAnsi="Arial" w:cs="Arial"/>
        </w:rPr>
        <w:t>ples and an estimate of the cost alleviation to issuers.</w:t>
      </w:r>
    </w:p>
    <w:p w14:paraId="093D6B89" w14:textId="77777777" w:rsidR="000A58BE" w:rsidRDefault="000A58BE" w:rsidP="000A58BE">
      <w:pPr>
        <w:rPr>
          <w:rFonts w:cs="Arial"/>
        </w:rPr>
      </w:pPr>
      <w:r>
        <w:rPr>
          <w:rFonts w:cs="Arial"/>
        </w:rPr>
        <w:lastRenderedPageBreak/>
        <w:t>&lt;ESMA_QUESTION_EUG_28&gt;</w:t>
      </w:r>
    </w:p>
    <w:p w14:paraId="145313A8" w14:textId="77777777" w:rsidR="000A58BE" w:rsidRDefault="000A58BE" w:rsidP="000A58BE">
      <w:pPr>
        <w:rPr>
          <w:rFonts w:cs="Arial"/>
        </w:rPr>
      </w:pPr>
      <w:permStart w:id="444481667" w:edGrp="everyone"/>
      <w:r>
        <w:rPr>
          <w:rFonts w:cs="Arial"/>
        </w:rPr>
        <w:t>TYPE YOUR TEXT HERE</w:t>
      </w:r>
    </w:p>
    <w:permEnd w:id="444481667"/>
    <w:p w14:paraId="5225BFF0" w14:textId="77777777" w:rsidR="000A58BE" w:rsidRDefault="000A58BE" w:rsidP="000A58BE">
      <w:pPr>
        <w:rPr>
          <w:rFonts w:cs="Arial"/>
        </w:rPr>
      </w:pPr>
      <w:r>
        <w:rPr>
          <w:rFonts w:cs="Arial"/>
        </w:rPr>
        <w:t>&lt;ESMA_QUESTION_EUG_28&gt;</w:t>
      </w:r>
    </w:p>
    <w:p w14:paraId="0D4144F7" w14:textId="77777777" w:rsidR="000A58BE" w:rsidRDefault="000A58BE" w:rsidP="000A58BE">
      <w:pPr>
        <w:rPr>
          <w:rFonts w:cs="Arial"/>
        </w:rPr>
      </w:pPr>
    </w:p>
    <w:p w14:paraId="1BFF64FD" w14:textId="77777777" w:rsidR="000A58BE" w:rsidRDefault="000A58BE" w:rsidP="000A58BE">
      <w:pPr>
        <w:rPr>
          <w:rFonts w:cs="Arial"/>
        </w:rPr>
      </w:pPr>
    </w:p>
    <w:p w14:paraId="0603DE9D" w14:textId="33B12B52" w:rsidR="008701E5" w:rsidRDefault="00EB2A3F" w:rsidP="000A58BE">
      <w:pPr>
        <w:pStyle w:val="Questionstyle"/>
        <w:rPr>
          <w:b w:val="0"/>
        </w:rPr>
      </w:pPr>
      <w:r>
        <w:rPr>
          <w:b w:val="0"/>
        </w:rPr>
        <w:t xml:space="preserve"> </w:t>
      </w:r>
    </w:p>
    <w:sectPr w:rsidR="008701E5"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3617DE" w14:textId="77777777" w:rsidR="00CE0E76" w:rsidRDefault="00CE0E76">
      <w:r>
        <w:separator/>
      </w:r>
    </w:p>
    <w:p w14:paraId="793E53DF" w14:textId="77777777" w:rsidR="00CE0E76" w:rsidRDefault="00CE0E76"/>
  </w:endnote>
  <w:endnote w:type="continuationSeparator" w:id="0">
    <w:p w14:paraId="7EC293E7" w14:textId="77777777" w:rsidR="00CE0E76" w:rsidRDefault="00CE0E76">
      <w:r>
        <w:continuationSeparator/>
      </w:r>
    </w:p>
    <w:p w14:paraId="09B0FD42" w14:textId="77777777" w:rsidR="00CE0E76" w:rsidRDefault="00CE0E76"/>
  </w:endnote>
  <w:endnote w:type="continuationNotice" w:id="1">
    <w:p w14:paraId="54D906B1" w14:textId="77777777" w:rsidR="00CE0E76" w:rsidRDefault="00CE0E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1A11FFC7" w14:textId="77777777" w:rsidTr="00315E96">
      <w:trPr>
        <w:trHeight w:val="284"/>
      </w:trPr>
      <w:tc>
        <w:tcPr>
          <w:tcW w:w="8460" w:type="dxa"/>
        </w:tcPr>
        <w:p w14:paraId="2CE11161" w14:textId="77777777" w:rsidR="00811EDA" w:rsidRPr="00315E96" w:rsidRDefault="00811EDA" w:rsidP="00315E96">
          <w:pPr>
            <w:pStyle w:val="00Footer"/>
            <w:rPr>
              <w:lang w:val="fr-FR"/>
            </w:rPr>
          </w:pPr>
        </w:p>
      </w:tc>
      <w:tc>
        <w:tcPr>
          <w:tcW w:w="952" w:type="dxa"/>
        </w:tcPr>
        <w:p w14:paraId="516490C0" w14:textId="1A408C6A"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9551B9">
            <w:rPr>
              <w:rFonts w:cs="Arial"/>
              <w:noProof/>
              <w:sz w:val="22"/>
              <w:szCs w:val="22"/>
            </w:rPr>
            <w:t>10</w:t>
          </w:r>
          <w:r w:rsidRPr="00616B9B">
            <w:rPr>
              <w:rFonts w:cs="Arial"/>
              <w:noProof/>
              <w:sz w:val="22"/>
              <w:szCs w:val="22"/>
            </w:rPr>
            <w:fldChar w:fldCharType="end"/>
          </w:r>
        </w:p>
      </w:tc>
    </w:tr>
  </w:tbl>
  <w:p w14:paraId="3F8E2998" w14:textId="77777777"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C8D16" w14:textId="77777777"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8EF0A3" w14:textId="77777777" w:rsidR="00CE0E76" w:rsidRDefault="00CE0E76">
      <w:r>
        <w:separator/>
      </w:r>
    </w:p>
    <w:p w14:paraId="7BB2A881" w14:textId="77777777" w:rsidR="00CE0E76" w:rsidRDefault="00CE0E76"/>
  </w:footnote>
  <w:footnote w:type="continuationSeparator" w:id="0">
    <w:p w14:paraId="1DD73CA7" w14:textId="77777777" w:rsidR="00CE0E76" w:rsidRDefault="00CE0E76">
      <w:r>
        <w:continuationSeparator/>
      </w:r>
    </w:p>
    <w:p w14:paraId="653E8E75" w14:textId="77777777" w:rsidR="00CE0E76" w:rsidRDefault="00CE0E76"/>
  </w:footnote>
  <w:footnote w:type="continuationNotice" w:id="1">
    <w:p w14:paraId="1C181ACA" w14:textId="77777777" w:rsidR="00CE0E76" w:rsidRDefault="00CE0E7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22CB8" w14:textId="77777777" w:rsidR="00811EDA" w:rsidRDefault="00DE66EB">
    <w:pPr>
      <w:pStyle w:val="Header"/>
    </w:pPr>
    <w:r>
      <w:rPr>
        <w:noProof/>
        <w:lang w:eastAsia="en-GB"/>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D8D59"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41B96" w14:textId="77777777"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A9CC9DB" w14:textId="77777777" w:rsidTr="000C06C9">
      <w:trPr>
        <w:trHeight w:val="284"/>
      </w:trPr>
      <w:tc>
        <w:tcPr>
          <w:tcW w:w="8460" w:type="dxa"/>
        </w:tcPr>
        <w:p w14:paraId="56125542" w14:textId="77777777" w:rsidR="00811EDA" w:rsidRPr="000C3B6D" w:rsidRDefault="00811EDA" w:rsidP="000C06C9">
          <w:pPr>
            <w:pStyle w:val="00Footer"/>
            <w:rPr>
              <w:lang w:val="fr-FR"/>
            </w:rPr>
          </w:pPr>
        </w:p>
      </w:tc>
      <w:tc>
        <w:tcPr>
          <w:tcW w:w="952" w:type="dxa"/>
        </w:tcPr>
        <w:p w14:paraId="185D9EAB" w14:textId="77777777" w:rsidR="00811EDA" w:rsidRPr="00146B34" w:rsidRDefault="00811EDA" w:rsidP="000C06C9">
          <w:pPr>
            <w:pStyle w:val="00aPagenumber"/>
            <w:rPr>
              <w:lang w:val="fr-FR"/>
            </w:rPr>
          </w:pPr>
        </w:p>
      </w:tc>
    </w:tr>
  </w:tbl>
  <w:p w14:paraId="4BF8B831" w14:textId="77777777" w:rsidR="00811EDA" w:rsidRPr="00DB46C3" w:rsidRDefault="00811EDA">
    <w:pPr>
      <w:rPr>
        <w:lang w:val="fr-FR"/>
      </w:rPr>
    </w:pPr>
  </w:p>
  <w:p w14:paraId="1FBEFD47" w14:textId="77777777" w:rsidR="00811EDA" w:rsidRPr="002F4496" w:rsidRDefault="00811EDA">
    <w:pPr>
      <w:pStyle w:val="Header"/>
      <w:rPr>
        <w:lang w:val="fr-FR"/>
      </w:rPr>
    </w:pPr>
  </w:p>
  <w:p w14:paraId="7D075F96" w14:textId="77777777" w:rsidR="00811EDA" w:rsidRPr="002F4496" w:rsidRDefault="00811EDA" w:rsidP="000C06C9">
    <w:pPr>
      <w:pStyle w:val="Header"/>
      <w:tabs>
        <w:tab w:val="clear" w:pos="4536"/>
        <w:tab w:val="clear" w:pos="9072"/>
        <w:tab w:val="left" w:pos="8227"/>
      </w:tabs>
      <w:rPr>
        <w:lang w:val="fr-FR"/>
      </w:rPr>
    </w:pPr>
  </w:p>
  <w:p w14:paraId="1EEAF2AF" w14:textId="77777777" w:rsidR="00811EDA" w:rsidRPr="002F4496" w:rsidRDefault="00811EDA" w:rsidP="000C06C9">
    <w:pPr>
      <w:pStyle w:val="Header"/>
      <w:tabs>
        <w:tab w:val="clear" w:pos="4536"/>
        <w:tab w:val="clear" w:pos="9072"/>
        <w:tab w:val="left" w:pos="8227"/>
      </w:tabs>
      <w:rPr>
        <w:lang w:val="fr-FR"/>
      </w:rPr>
    </w:pPr>
  </w:p>
  <w:p w14:paraId="366CDA59" w14:textId="77777777" w:rsidR="00811EDA" w:rsidRPr="002F4496" w:rsidRDefault="00811EDA">
    <w:pPr>
      <w:pStyle w:val="Header"/>
      <w:rPr>
        <w:lang w:val="fr-FR"/>
      </w:rPr>
    </w:pPr>
  </w:p>
  <w:p w14:paraId="090159B5" w14:textId="77777777" w:rsidR="00811EDA" w:rsidRPr="002F4496" w:rsidRDefault="00811EDA">
    <w:pPr>
      <w:pStyle w:val="Header"/>
      <w:rPr>
        <w:lang w:val="fr-FR"/>
      </w:rPr>
    </w:pPr>
  </w:p>
  <w:p w14:paraId="13DB3246" w14:textId="77777777" w:rsidR="00811EDA" w:rsidRPr="002F4496" w:rsidRDefault="00811EDA">
    <w:pPr>
      <w:pStyle w:val="Header"/>
      <w:rPr>
        <w:lang w:val="fr-FR"/>
      </w:rPr>
    </w:pPr>
  </w:p>
  <w:p w14:paraId="5B245FC6" w14:textId="77777777" w:rsidR="00811EDA" w:rsidRPr="002F4496" w:rsidRDefault="00811EDA">
    <w:pPr>
      <w:pStyle w:val="Header"/>
      <w:rPr>
        <w:lang w:val="fr-FR"/>
      </w:rPr>
    </w:pPr>
  </w:p>
  <w:p w14:paraId="1D7B1F8D" w14:textId="77777777" w:rsidR="00811EDA" w:rsidRPr="002F4496" w:rsidRDefault="00811EDA">
    <w:pPr>
      <w:pStyle w:val="Header"/>
      <w:rPr>
        <w:highlight w:val="yellow"/>
        <w:lang w:val="fr-FR"/>
      </w:rPr>
    </w:pPr>
  </w:p>
  <w:p w14:paraId="177617ED"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BBF367C"/>
    <w:multiLevelType w:val="hybridMultilevel"/>
    <w:tmpl w:val="B10C8DC6"/>
    <w:lvl w:ilvl="0" w:tplc="E6307242">
      <w:start w:val="1"/>
      <w:numFmt w:val="decimal"/>
      <w:lvlText w:val="%1."/>
      <w:lvlJc w:val="left"/>
      <w:pPr>
        <w:ind w:left="1354" w:hanging="645"/>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nsid w:val="58E8083C"/>
    <w:multiLevelType w:val="multilevel"/>
    <w:tmpl w:val="8E5A7C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nsid w:val="5A1D5DFE"/>
    <w:multiLevelType w:val="hybridMultilevel"/>
    <w:tmpl w:val="B1CC8FBA"/>
    <w:lvl w:ilvl="0" w:tplc="77661554">
      <w:start w:val="1"/>
      <w:numFmt w:val="decimal"/>
      <w:lvlText w:val="Q%1:"/>
      <w:lvlJc w:val="left"/>
      <w:pPr>
        <w:ind w:left="720" w:hanging="360"/>
      </w:pPr>
      <w:rPr>
        <w:rFonts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7">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1"/>
  </w:num>
  <w:num w:numId="3">
    <w:abstractNumId w:val="14"/>
  </w:num>
  <w:num w:numId="4">
    <w:abstractNumId w:val="26"/>
  </w:num>
  <w:num w:numId="5">
    <w:abstractNumId w:val="28"/>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5"/>
  </w:num>
  <w:num w:numId="14">
    <w:abstractNumId w:val="25"/>
  </w:num>
  <w:num w:numId="15">
    <w:abstractNumId w:val="11"/>
  </w:num>
  <w:num w:numId="16">
    <w:abstractNumId w:val="1"/>
  </w:num>
  <w:num w:numId="17">
    <w:abstractNumId w:val="17"/>
  </w:num>
  <w:num w:numId="18">
    <w:abstractNumId w:val="18"/>
  </w:num>
  <w:num w:numId="19">
    <w:abstractNumId w:val="20"/>
  </w:num>
  <w:num w:numId="20">
    <w:abstractNumId w:val="29"/>
  </w:num>
  <w:num w:numId="21">
    <w:abstractNumId w:val="40"/>
  </w:num>
  <w:num w:numId="22">
    <w:abstractNumId w:val="27"/>
  </w:num>
  <w:num w:numId="23">
    <w:abstractNumId w:val="10"/>
  </w:num>
  <w:num w:numId="24">
    <w:abstractNumId w:val="34"/>
  </w:num>
  <w:num w:numId="25">
    <w:abstractNumId w:val="33"/>
  </w:num>
  <w:num w:numId="26">
    <w:abstractNumId w:val="22"/>
  </w:num>
  <w:num w:numId="27">
    <w:abstractNumId w:val="37"/>
  </w:num>
  <w:num w:numId="28">
    <w:abstractNumId w:val="42"/>
  </w:num>
  <w:num w:numId="29">
    <w:abstractNumId w:val="8"/>
  </w:num>
  <w:num w:numId="30">
    <w:abstractNumId w:val="3"/>
  </w:num>
  <w:num w:numId="31">
    <w:abstractNumId w:val="24"/>
  </w:num>
  <w:num w:numId="32">
    <w:abstractNumId w:val="2"/>
  </w:num>
  <w:num w:numId="33">
    <w:abstractNumId w:val="7"/>
  </w:num>
  <w:num w:numId="34">
    <w:abstractNumId w:val="23"/>
  </w:num>
  <w:num w:numId="35">
    <w:abstractNumId w:val="39"/>
  </w:num>
  <w:num w:numId="36">
    <w:abstractNumId w:val="39"/>
    <w:lvlOverride w:ilvl="0">
      <w:startOverride w:val="1"/>
    </w:lvlOverride>
  </w:num>
  <w:num w:numId="37">
    <w:abstractNumId w:val="39"/>
    <w:lvlOverride w:ilvl="0">
      <w:startOverride w:val="1"/>
    </w:lvlOverride>
  </w:num>
  <w:num w:numId="38">
    <w:abstractNumId w:val="39"/>
    <w:lvlOverride w:ilvl="0">
      <w:startOverride w:val="1"/>
    </w:lvlOverride>
  </w:num>
  <w:num w:numId="39">
    <w:abstractNumId w:val="39"/>
    <w:lvlOverride w:ilvl="0">
      <w:startOverride w:val="1"/>
    </w:lvlOverride>
  </w:num>
  <w:num w:numId="40">
    <w:abstractNumId w:val="39"/>
    <w:lvlOverride w:ilvl="0">
      <w:startOverride w:val="1"/>
    </w:lvlOverride>
  </w:num>
  <w:num w:numId="41">
    <w:abstractNumId w:val="39"/>
  </w:num>
  <w:num w:numId="42">
    <w:abstractNumId w:val="39"/>
    <w:lvlOverride w:ilvl="0">
      <w:startOverride w:val="1"/>
    </w:lvlOverride>
  </w:num>
  <w:num w:numId="43">
    <w:abstractNumId w:val="39"/>
    <w:lvlOverride w:ilvl="0">
      <w:startOverride w:val="1"/>
    </w:lvlOverride>
  </w:num>
  <w:num w:numId="44">
    <w:abstractNumId w:val="39"/>
    <w:lvlOverride w:ilvl="0">
      <w:startOverride w:val="1"/>
    </w:lvlOverride>
  </w:num>
  <w:num w:numId="45">
    <w:abstractNumId w:val="39"/>
    <w:lvlOverride w:ilvl="0">
      <w:startOverride w:val="1"/>
    </w:lvlOverride>
  </w:num>
  <w:num w:numId="46">
    <w:abstractNumId w:val="39"/>
    <w:lvlOverride w:ilvl="0">
      <w:startOverride w:val="1"/>
    </w:lvlOverride>
  </w:num>
  <w:num w:numId="47">
    <w:abstractNumId w:val="38"/>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5"/>
  </w:num>
  <w:num w:numId="53">
    <w:abstractNumId w:val="32"/>
  </w:num>
  <w:num w:numId="54">
    <w:abstractNumId w:val="15"/>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LRcwnTeJhwFMBptTLrQ/JBOlIkjnLrm/9r1QpilU3CiD3qZDZaIU0rQR1RkvKdT9PhfCfcwxd00q6V2dGV12+w==" w:salt="xnZvdln7LuAbsIk5EoYVdA=="/>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1B9"/>
    <w:rsid w:val="00955F48"/>
    <w:rsid w:val="009560B3"/>
    <w:rsid w:val="0095745E"/>
    <w:rsid w:val="00957CE0"/>
    <w:rsid w:val="0096002E"/>
    <w:rsid w:val="0096039E"/>
    <w:rsid w:val="00962CEF"/>
    <w:rsid w:val="00963766"/>
    <w:rsid w:val="00963FDF"/>
    <w:rsid w:val="00964780"/>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A6F"/>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0E76"/>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4:docId w14:val="50A4F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394427643">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2.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4.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5.xml><?xml version="1.0" encoding="utf-8"?>
<ds:datastoreItem xmlns:ds="http://schemas.openxmlformats.org/officeDocument/2006/customXml" ds:itemID="{3E398CEB-E940-4F94-BEB7-99D8AF34102C}">
  <ds:schemaRefs>
    <ds:schemaRef ds:uri="http://schemas.openxmlformats.org/officeDocument/2006/bibliography"/>
  </ds:schemaRefs>
</ds:datastoreItem>
</file>

<file path=customXml/itemProps6.xml><?xml version="1.0" encoding="utf-8"?>
<ds:datastoreItem xmlns:ds="http://schemas.openxmlformats.org/officeDocument/2006/customXml" ds:itemID="{D46F04F2-8FD1-47CE-902F-2D6A588F5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2591</Words>
  <Characters>14540</Characters>
  <Application>Microsoft Office Word</Application>
  <DocSecurity>8</DocSecurity>
  <Lines>121</Lines>
  <Paragraphs>34</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17097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Ian Christie</cp:lastModifiedBy>
  <cp:revision>3</cp:revision>
  <cp:lastPrinted>2015-02-18T11:01:00Z</cp:lastPrinted>
  <dcterms:created xsi:type="dcterms:W3CDTF">2017-09-27T14:31:00Z</dcterms:created>
  <dcterms:modified xsi:type="dcterms:W3CDTF">2017-09-27T21:10:00Z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y fmtid="{D5CDD505-2E9C-101B-9397-08002B2CF9AE}" pid="10" name="PSLTemplateName">
    <vt:lpwstr>Normal.dotm</vt:lpwstr>
  </property>
</Properties>
</file>