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14:paraId="73B77797" w14:textId="77777777" w:rsidTr="00315E96">
        <w:trPr>
          <w:trHeight w:val="284"/>
        </w:trPr>
        <w:tc>
          <w:tcPr>
            <w:tcW w:w="9412" w:type="dxa"/>
          </w:tcPr>
          <w:p w14:paraId="270E8956" w14:textId="1F30BBD9" w:rsidR="00C2094B" w:rsidRPr="004E49B0" w:rsidRDefault="00C539FF" w:rsidP="006A24D5">
            <w:pPr>
              <w:pStyle w:val="00bDBInfo"/>
              <w:rPr>
                <w:rFonts w:cs="Arial"/>
              </w:rPr>
            </w:pPr>
            <w:r>
              <w:rPr>
                <w:rFonts w:cs="Arial"/>
              </w:rPr>
              <w:t>31</w:t>
            </w:r>
            <w:r w:rsidR="00F65811">
              <w:rPr>
                <w:rFonts w:cs="Arial"/>
              </w:rPr>
              <w:t xml:space="preserve"> January 2017</w:t>
            </w:r>
          </w:p>
        </w:tc>
      </w:tr>
    </w:tbl>
    <w:p w14:paraId="6073C368" w14:textId="77777777" w:rsidR="00FD7A8D" w:rsidRPr="00616B9B" w:rsidRDefault="00FD7A8D" w:rsidP="00FD7A8D">
      <w:pPr>
        <w:rPr>
          <w:rFonts w:cs="Arial"/>
          <w:vanish/>
        </w:rPr>
      </w:pPr>
    </w:p>
    <w:tbl>
      <w:tblPr>
        <w:tblpPr w:leftFromText="8505" w:vertAnchor="page" w:horzAnchor="margin" w:tblpY="3801"/>
        <w:tblW w:w="9586" w:type="dxa"/>
        <w:tblLayout w:type="fixed"/>
        <w:tblCellMar>
          <w:left w:w="0" w:type="dxa"/>
          <w:right w:w="0" w:type="dxa"/>
        </w:tblCellMar>
        <w:tblLook w:val="01E0" w:firstRow="1" w:lastRow="1" w:firstColumn="1" w:lastColumn="1" w:noHBand="0" w:noVBand="0"/>
      </w:tblPr>
      <w:tblGrid>
        <w:gridCol w:w="9586"/>
      </w:tblGrid>
      <w:tr w:rsidR="006F4535" w:rsidRPr="00616B9B" w14:paraId="703300F6" w14:textId="77777777" w:rsidTr="006F4535">
        <w:trPr>
          <w:trHeight w:hRule="exact" w:val="1912"/>
        </w:trPr>
        <w:tc>
          <w:tcPr>
            <w:tcW w:w="9586" w:type="dxa"/>
            <w:vAlign w:val="bottom"/>
          </w:tcPr>
          <w:p w14:paraId="541C47D1" w14:textId="77777777" w:rsidR="006F4535" w:rsidRDefault="006F4535" w:rsidP="006F4535">
            <w:pPr>
              <w:pStyle w:val="01aDBTitle"/>
              <w:rPr>
                <w:rFonts w:cs="Arial"/>
                <w:sz w:val="32"/>
              </w:rPr>
            </w:pPr>
            <w:r w:rsidRPr="009A053D">
              <w:rPr>
                <w:rFonts w:cs="Arial"/>
                <w:sz w:val="32"/>
              </w:rPr>
              <w:t xml:space="preserve">Reply form for the </w:t>
            </w:r>
            <w:r w:rsidRPr="00BF28DA">
              <w:rPr>
                <w:rFonts w:cs="Arial"/>
                <w:sz w:val="32"/>
              </w:rPr>
              <w:t xml:space="preserve">Consultation </w:t>
            </w:r>
            <w:r>
              <w:rPr>
                <w:rFonts w:cs="Arial"/>
                <w:sz w:val="32"/>
              </w:rPr>
              <w:t>Paper</w:t>
            </w:r>
            <w:r w:rsidRPr="00BF28DA">
              <w:rPr>
                <w:rFonts w:cs="Arial"/>
                <w:sz w:val="32"/>
              </w:rPr>
              <w:t xml:space="preserve"> on  </w:t>
            </w:r>
          </w:p>
          <w:p w14:paraId="5BFC115D" w14:textId="77777777" w:rsidR="006F4535" w:rsidRPr="009A053D" w:rsidRDefault="00F65811" w:rsidP="00F65811">
            <w:pPr>
              <w:pStyle w:val="01aDBTitle"/>
              <w:rPr>
                <w:rFonts w:cs="Arial"/>
                <w:sz w:val="32"/>
              </w:rPr>
            </w:pPr>
            <w:r w:rsidRPr="002867B0">
              <w:rPr>
                <w:rFonts w:cs="Arial"/>
                <w:sz w:val="26"/>
                <w:szCs w:val="26"/>
              </w:rPr>
              <w:t>ESMA’</w:t>
            </w:r>
            <w:r>
              <w:rPr>
                <w:rFonts w:cs="Arial"/>
                <w:sz w:val="26"/>
                <w:szCs w:val="26"/>
              </w:rPr>
              <w:t>s Guidelines on transfer of data between TRs</w:t>
            </w:r>
            <w:r w:rsidR="006A24D5" w:rsidRPr="006F4535">
              <w:rPr>
                <w:rFonts w:cs="Arial"/>
                <w:sz w:val="32"/>
              </w:rPr>
              <w:t xml:space="preserve"> </w:t>
            </w:r>
            <w:r w:rsidR="006F4535" w:rsidRPr="006F4535">
              <w:rPr>
                <w:rFonts w:cs="Arial"/>
                <w:sz w:val="32"/>
              </w:rPr>
              <w:t xml:space="preserve"> </w:t>
            </w:r>
          </w:p>
        </w:tc>
      </w:tr>
      <w:tr w:rsidR="006F4535" w:rsidRPr="00616B9B" w14:paraId="2141656A" w14:textId="77777777" w:rsidTr="006F4535">
        <w:trPr>
          <w:trHeight w:hRule="exact" w:val="956"/>
        </w:trPr>
        <w:tc>
          <w:tcPr>
            <w:tcW w:w="9586" w:type="dxa"/>
            <w:tcMar>
              <w:top w:w="142" w:type="dxa"/>
            </w:tcMar>
          </w:tcPr>
          <w:p w14:paraId="6FB8D7F3" w14:textId="77777777" w:rsidR="006F4535" w:rsidRPr="009A053D" w:rsidRDefault="006F4535" w:rsidP="006F4535">
            <w:pPr>
              <w:pStyle w:val="01bDBSubtitle"/>
              <w:rPr>
                <w:rFonts w:ascii="Arial" w:hAnsi="Arial" w:cs="Arial"/>
                <w:sz w:val="32"/>
              </w:rPr>
            </w:pPr>
            <w:r w:rsidRPr="009A053D">
              <w:rPr>
                <w:rFonts w:ascii="Arial" w:hAnsi="Arial" w:cs="Arial"/>
                <w:sz w:val="32"/>
              </w:rPr>
              <w:t xml:space="preserve"> </w:t>
            </w:r>
          </w:p>
        </w:tc>
      </w:tr>
    </w:tbl>
    <w:p w14:paraId="64DC48C8" w14:textId="77777777" w:rsidR="00620D7C" w:rsidRPr="00616B9B" w:rsidRDefault="00620D7C" w:rsidP="00C00012">
      <w:pPr>
        <w:pStyle w:val="05HeadlinenoIndex"/>
        <w:rPr>
          <w:rFonts w:cs="Arial"/>
        </w:rPr>
        <w:sectPr w:rsidR="00620D7C" w:rsidRPr="00616B9B" w:rsidSect="006E3C72">
          <w:headerReference w:type="default" r:id="rId14"/>
          <w:footerReference w:type="default" r:id="rId15"/>
          <w:headerReference w:type="first" r:id="rId16"/>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14:paraId="5FCE421C" w14:textId="77777777" w:rsidTr="00315E96">
        <w:trPr>
          <w:trHeight w:hRule="exact" w:val="964"/>
        </w:trPr>
        <w:tc>
          <w:tcPr>
            <w:tcW w:w="2325" w:type="dxa"/>
          </w:tcPr>
          <w:p w14:paraId="71E1001D" w14:textId="4D2D2FB6" w:rsidR="00620D7C" w:rsidRPr="004E49B0" w:rsidRDefault="00620D7C" w:rsidP="00C539FF">
            <w:pPr>
              <w:pStyle w:val="02Date"/>
              <w:rPr>
                <w:rFonts w:cs="Arial"/>
              </w:rPr>
            </w:pPr>
            <w:r w:rsidRPr="004E49B0">
              <w:rPr>
                <w:rFonts w:cs="Arial"/>
              </w:rPr>
              <w:lastRenderedPageBreak/>
              <w:t xml:space="preserve">Date: </w:t>
            </w:r>
            <w:r w:rsidR="00C539FF">
              <w:rPr>
                <w:rFonts w:cs="Arial"/>
              </w:rPr>
              <w:t>31</w:t>
            </w:r>
            <w:r w:rsidR="00F65811">
              <w:rPr>
                <w:rFonts w:cs="Arial"/>
              </w:rPr>
              <w:t xml:space="preserve"> January 2017</w:t>
            </w:r>
          </w:p>
        </w:tc>
      </w:tr>
    </w:tbl>
    <w:p w14:paraId="06CB0378"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3550B729" w14:textId="77777777" w:rsidR="00F574D0" w:rsidRPr="00EF0769" w:rsidRDefault="00F574D0" w:rsidP="008701E5">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w:t>
      </w:r>
      <w:r w:rsidR="008701E5">
        <w:rPr>
          <w:rFonts w:cs="Arial"/>
        </w:rPr>
        <w:t xml:space="preserve">Consultation Paper on </w:t>
      </w:r>
      <w:r w:rsidR="00F65811" w:rsidRPr="00F65811">
        <w:rPr>
          <w:rFonts w:cs="Arial"/>
        </w:rPr>
        <w:t>ESMA’s Guidelines on transfer of data between TRs</w:t>
      </w:r>
      <w:r w:rsidR="005D0594">
        <w:rPr>
          <w:rFonts w:cs="Arial"/>
        </w:rPr>
        <w:t xml:space="preserve"> </w:t>
      </w:r>
      <w:r w:rsidR="008701E5" w:rsidRPr="008701E5">
        <w:rPr>
          <w:rFonts w:cs="Arial"/>
        </w:rPr>
        <w:t>(</w:t>
      </w:r>
      <w:r w:rsidR="005D0594">
        <w:rPr>
          <w:rFonts w:cs="Arial"/>
        </w:rPr>
        <w:t>TR</w:t>
      </w:r>
      <w:r w:rsidR="00F65811">
        <w:rPr>
          <w:rFonts w:cs="Arial"/>
        </w:rPr>
        <w:t>P</w:t>
      </w:r>
      <w:r w:rsidR="008701E5" w:rsidRPr="008701E5">
        <w:rPr>
          <w:rFonts w:cs="Arial"/>
        </w:rPr>
        <w:t>)</w:t>
      </w:r>
      <w:r w:rsidR="00015B5E" w:rsidRPr="00EF0769">
        <w:rPr>
          <w:rFonts w:cs="Arial"/>
        </w:rPr>
        <w:t>, published on the ESMA website</w:t>
      </w:r>
      <w:r w:rsidR="004E49B0" w:rsidRPr="00EF0769">
        <w:rPr>
          <w:rFonts w:cs="Arial"/>
        </w:rPr>
        <w:t>.</w:t>
      </w:r>
    </w:p>
    <w:p w14:paraId="748F6BF2" w14:textId="77777777" w:rsidR="001D000A" w:rsidRDefault="001D000A" w:rsidP="00F574D0">
      <w:pPr>
        <w:autoSpaceDE w:val="0"/>
        <w:autoSpaceDN w:val="0"/>
        <w:adjustRightInd w:val="0"/>
        <w:spacing w:before="120" w:after="120" w:line="276" w:lineRule="auto"/>
        <w:jc w:val="both"/>
        <w:rPr>
          <w:rStyle w:val="Strong4"/>
          <w:rFonts w:cs="Arial"/>
          <w:i/>
        </w:rPr>
      </w:pPr>
    </w:p>
    <w:p w14:paraId="3D2D0AC4" w14:textId="77777777"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14:paraId="0402D1C1" w14:textId="77777777" w:rsidR="00F574D0" w:rsidRPr="00EF0769" w:rsidRDefault="00D75FEE" w:rsidP="00F574D0">
      <w:pPr>
        <w:pStyle w:val="04BodyText"/>
        <w:spacing w:before="120" w:after="120"/>
        <w:rPr>
          <w:rFonts w:cs="Arial"/>
        </w:rPr>
      </w:pPr>
      <w:r w:rsidRPr="00EF0769">
        <w:rPr>
          <w:rFonts w:cs="Arial"/>
        </w:rPr>
        <w:t>Please note that, in order to facilitate the analysis of the large number of responses expected, you are requested to use this file to send your response to ESMA so as to allow us to process it properly. Ther</w:t>
      </w:r>
      <w:r w:rsidRPr="00EF0769">
        <w:rPr>
          <w:rFonts w:cs="Arial"/>
        </w:rPr>
        <w:t>e</w:t>
      </w:r>
      <w:r w:rsidRPr="00EF0769">
        <w:rPr>
          <w:rFonts w:cs="Arial"/>
        </w:rPr>
        <w:t xml:space="preserv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14:paraId="7B3596B3" w14:textId="77777777" w:rsidR="00F574D0" w:rsidRPr="00EF0769" w:rsidRDefault="00F574D0" w:rsidP="00573871">
      <w:pPr>
        <w:pStyle w:val="04bList"/>
        <w:numPr>
          <w:ilvl w:val="0"/>
          <w:numId w:val="32"/>
        </w:numPr>
        <w:spacing w:before="120" w:after="120"/>
        <w:rPr>
          <w:rFonts w:cs="Arial"/>
        </w:rPr>
      </w:pPr>
      <w:r w:rsidRPr="00EF0769">
        <w:rPr>
          <w:rFonts w:cs="Arial"/>
        </w:rPr>
        <w:t xml:space="preserve">use </w:t>
      </w:r>
      <w:r w:rsidR="00332304">
        <w:rPr>
          <w:rFonts w:cs="Arial"/>
        </w:rPr>
        <w:t>this form</w:t>
      </w:r>
      <w:r w:rsidR="00955F48" w:rsidRPr="00EF0769">
        <w:rPr>
          <w:rFonts w:cs="Arial"/>
        </w:rPr>
        <w:t xml:space="preserve"> and send </w:t>
      </w:r>
      <w:r w:rsidR="00332304">
        <w:rPr>
          <w:rFonts w:cs="Arial"/>
        </w:rPr>
        <w:t>your</w:t>
      </w:r>
      <w:r w:rsidR="00955F48" w:rsidRPr="00EF0769">
        <w:rPr>
          <w:rFonts w:cs="Arial"/>
        </w:rPr>
        <w:t xml:space="preserve"> responses in Word format (pdf documents will not be considered e</w:t>
      </w:r>
      <w:r w:rsidR="00955F48" w:rsidRPr="00EF0769">
        <w:rPr>
          <w:rFonts w:cs="Arial"/>
        </w:rPr>
        <w:t>x</w:t>
      </w:r>
      <w:r w:rsidR="00955F48" w:rsidRPr="00EF0769">
        <w:rPr>
          <w:rFonts w:cs="Arial"/>
        </w:rPr>
        <w:t>cept for annexes);</w:t>
      </w:r>
    </w:p>
    <w:p w14:paraId="51E35D11" w14:textId="77777777" w:rsidR="00F574D0" w:rsidRPr="00EF0769" w:rsidRDefault="00D75FEE" w:rsidP="006F4535">
      <w:pPr>
        <w:pStyle w:val="04bList"/>
        <w:numPr>
          <w:ilvl w:val="0"/>
          <w:numId w:val="32"/>
        </w:numPr>
        <w:spacing w:before="120" w:after="120"/>
        <w:rPr>
          <w:rFonts w:cs="Arial"/>
        </w:rPr>
      </w:pPr>
      <w:r w:rsidRPr="00EF0769">
        <w:rPr>
          <w:rFonts w:cs="Arial"/>
        </w:rPr>
        <w:t xml:space="preserve">do </w:t>
      </w:r>
      <w:r w:rsidR="00F574D0" w:rsidRPr="00EF0769">
        <w:rPr>
          <w:rFonts w:cs="Arial"/>
        </w:rPr>
        <w:t>not remove the tags of type &lt;</w:t>
      </w:r>
      <w:r w:rsidR="00BF557C" w:rsidRPr="00BF557C">
        <w:rPr>
          <w:rFonts w:cs="Arial"/>
        </w:rPr>
        <w:t>ESMA_QUESTION_</w:t>
      </w:r>
      <w:r w:rsidR="000321C9">
        <w:rPr>
          <w:rFonts w:cs="Arial"/>
        </w:rPr>
        <w:t>TRP</w:t>
      </w:r>
      <w:r w:rsidR="00E9344E" w:rsidRPr="00EF0769">
        <w:rPr>
          <w:rFonts w:cs="Arial"/>
        </w:rPr>
        <w:t>_</w:t>
      </w:r>
      <w:r w:rsidR="00F574D0" w:rsidRPr="00EF0769">
        <w:rPr>
          <w:rFonts w:cs="Arial"/>
        </w:rPr>
        <w:t>1&gt; - i.e. the response to one question has to be framed by the 2 tags corresponding to the question; and</w:t>
      </w:r>
    </w:p>
    <w:p w14:paraId="1A7641C0" w14:textId="77777777" w:rsidR="00F574D0" w:rsidRPr="00EF0769" w:rsidRDefault="00F574D0" w:rsidP="00573871">
      <w:pPr>
        <w:pStyle w:val="04bList"/>
        <w:numPr>
          <w:ilvl w:val="0"/>
          <w:numId w:val="32"/>
        </w:numPr>
        <w:spacing w:before="120" w:after="120"/>
        <w:rPr>
          <w:rFonts w:cs="Arial"/>
        </w:rPr>
      </w:pPr>
      <w:r w:rsidRPr="00EF0769">
        <w:rPr>
          <w:rFonts w:cs="Arial"/>
        </w:rPr>
        <w:t xml:space="preserve">if </w:t>
      </w:r>
      <w:r w:rsidR="00D75FEE" w:rsidRPr="00EF0769">
        <w:rPr>
          <w:rFonts w:cs="Arial"/>
        </w:rPr>
        <w:t>you do not have a</w:t>
      </w:r>
      <w:r w:rsidRPr="00EF0769">
        <w:rPr>
          <w:rFonts w:cs="Arial"/>
        </w:rPr>
        <w:t xml:space="preserve"> response to a question, </w:t>
      </w:r>
      <w:r w:rsidR="00D75FEE" w:rsidRPr="00EF0769">
        <w:rPr>
          <w:rFonts w:cs="Arial"/>
        </w:rPr>
        <w:t xml:space="preserve">do </w:t>
      </w:r>
      <w:r w:rsidRPr="00EF0769">
        <w:rPr>
          <w:rFonts w:cs="Arial"/>
        </w:rPr>
        <w:t>not delete it and leave the text “TYPE YOUR TEXT HERE” between the tags.</w:t>
      </w:r>
    </w:p>
    <w:p w14:paraId="45C51DCB" w14:textId="77777777"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14:paraId="3614D3AE" w14:textId="77777777" w:rsidR="00F574D0" w:rsidRPr="00EF0769" w:rsidRDefault="00F574D0" w:rsidP="00573871">
      <w:pPr>
        <w:pStyle w:val="04bList"/>
        <w:numPr>
          <w:ilvl w:val="0"/>
          <w:numId w:val="33"/>
        </w:numPr>
        <w:spacing w:before="120" w:after="120"/>
        <w:rPr>
          <w:rFonts w:cs="Arial"/>
        </w:rPr>
      </w:pPr>
      <w:r w:rsidRPr="00EF0769">
        <w:rPr>
          <w:rFonts w:cs="Arial"/>
        </w:rPr>
        <w:t>if they respond to the question stated;</w:t>
      </w:r>
    </w:p>
    <w:p w14:paraId="5809995E" w14:textId="77777777" w:rsidR="00F574D0" w:rsidRPr="00EF0769" w:rsidRDefault="00F574D0" w:rsidP="00573871">
      <w:pPr>
        <w:pStyle w:val="04bList"/>
        <w:numPr>
          <w:ilvl w:val="0"/>
          <w:numId w:val="33"/>
        </w:numPr>
        <w:spacing w:before="120" w:after="120"/>
        <w:rPr>
          <w:rFonts w:cs="Arial"/>
        </w:rPr>
      </w:pPr>
      <w:r w:rsidRPr="00EF0769">
        <w:rPr>
          <w:rFonts w:cs="Arial"/>
        </w:rPr>
        <w:t>contain a clear rationale, including on any related costs and benefits; and</w:t>
      </w:r>
    </w:p>
    <w:p w14:paraId="034D9F37" w14:textId="77777777" w:rsidR="00A35728" w:rsidRPr="00EF0769" w:rsidRDefault="00F574D0" w:rsidP="00573871">
      <w:pPr>
        <w:pStyle w:val="04bList"/>
        <w:numPr>
          <w:ilvl w:val="0"/>
          <w:numId w:val="33"/>
        </w:numPr>
        <w:spacing w:before="120" w:after="120"/>
        <w:rPr>
          <w:rFonts w:cs="Arial"/>
        </w:rPr>
      </w:pPr>
      <w:r w:rsidRPr="00EF0769">
        <w:rPr>
          <w:rFonts w:cs="Arial"/>
        </w:rPr>
        <w:t>describe any alternatives that ESMA should consider</w:t>
      </w:r>
    </w:p>
    <w:p w14:paraId="53E1C251" w14:textId="77777777" w:rsidR="001D000A" w:rsidRDefault="001D000A" w:rsidP="000D17AA">
      <w:pPr>
        <w:pStyle w:val="04BodyText"/>
        <w:spacing w:before="120" w:after="120"/>
        <w:jc w:val="left"/>
        <w:rPr>
          <w:rFonts w:cs="Arial"/>
          <w:b/>
        </w:rPr>
      </w:pPr>
    </w:p>
    <w:p w14:paraId="16E88641" w14:textId="77777777" w:rsidR="000D17AA" w:rsidRPr="00EF0769" w:rsidRDefault="00606240" w:rsidP="000D17AA">
      <w:pPr>
        <w:pStyle w:val="04BodyText"/>
        <w:spacing w:before="120" w:after="120"/>
        <w:jc w:val="left"/>
        <w:rPr>
          <w:rFonts w:cs="Arial"/>
          <w:b/>
        </w:rPr>
      </w:pPr>
      <w:r>
        <w:rPr>
          <w:rFonts w:cs="Arial"/>
          <w:b/>
        </w:rPr>
        <w:t>Naming protocol</w:t>
      </w:r>
    </w:p>
    <w:p w14:paraId="71733A83" w14:textId="77777777" w:rsidR="000D17AA" w:rsidRPr="00EF0769" w:rsidRDefault="000D17AA" w:rsidP="000D17AA">
      <w:pPr>
        <w:pStyle w:val="04BodyText"/>
        <w:spacing w:before="120" w:after="120"/>
        <w:jc w:val="left"/>
        <w:rPr>
          <w:rFonts w:cs="Arial"/>
        </w:rPr>
      </w:pPr>
      <w:r w:rsidRPr="00EF0769">
        <w:rPr>
          <w:rFonts w:cs="Arial"/>
        </w:rPr>
        <w:t>In order to facilitate the handling of stakeholders responses please save your document using the follo</w:t>
      </w:r>
      <w:r w:rsidRPr="00EF0769">
        <w:rPr>
          <w:rFonts w:cs="Arial"/>
        </w:rPr>
        <w:t>w</w:t>
      </w:r>
      <w:r w:rsidRPr="00EF0769">
        <w:rPr>
          <w:rFonts w:cs="Arial"/>
        </w:rPr>
        <w:t>ing format:</w:t>
      </w:r>
    </w:p>
    <w:p w14:paraId="6C9897B1" w14:textId="77777777" w:rsidR="000D17AA" w:rsidRPr="00EF0769" w:rsidRDefault="00021E83" w:rsidP="000D17AA">
      <w:pPr>
        <w:pStyle w:val="04BodyText"/>
        <w:spacing w:before="120" w:after="120"/>
        <w:jc w:val="left"/>
        <w:rPr>
          <w:rFonts w:cs="Arial"/>
        </w:rPr>
      </w:pPr>
      <w:r w:rsidRPr="00EF0769">
        <w:rPr>
          <w:rFonts w:cs="Arial"/>
        </w:rPr>
        <w:t>ESMA_</w:t>
      </w:r>
      <w:r w:rsidR="006A24D5">
        <w:rPr>
          <w:rFonts w:cs="Arial"/>
        </w:rPr>
        <w:t>TR</w:t>
      </w:r>
      <w:r w:rsidR="000321C9">
        <w:rPr>
          <w:rFonts w:cs="Arial"/>
        </w:rPr>
        <w:t>P</w:t>
      </w:r>
      <w:r w:rsidRPr="00EF0769">
        <w:rPr>
          <w:rFonts w:cs="Arial"/>
        </w:rPr>
        <w:t>_NAMEOFCOMPANY_NAMEOFDOCUMENT</w:t>
      </w:r>
      <w:r w:rsidR="000D17AA" w:rsidRPr="00EF0769">
        <w:rPr>
          <w:rFonts w:cs="Arial"/>
        </w:rPr>
        <w:t>.</w:t>
      </w:r>
    </w:p>
    <w:p w14:paraId="350054EB" w14:textId="77777777" w:rsidR="00021E83" w:rsidRPr="00EF0769" w:rsidRDefault="000D17AA" w:rsidP="000D17AA">
      <w:pPr>
        <w:pStyle w:val="04BodyText"/>
        <w:spacing w:before="120" w:after="120"/>
        <w:jc w:val="left"/>
        <w:rPr>
          <w:rFonts w:cs="Arial"/>
        </w:rPr>
      </w:pPr>
      <w:r w:rsidRPr="00EF0769">
        <w:rPr>
          <w:rFonts w:cs="Arial"/>
        </w:rPr>
        <w:t xml:space="preserve">E.g. if the respondent were </w:t>
      </w:r>
      <w:r w:rsidR="00BF557C">
        <w:rPr>
          <w:rFonts w:cs="Arial"/>
        </w:rPr>
        <w:t>XXXX</w:t>
      </w:r>
      <w:r w:rsidRPr="00EF0769">
        <w:rPr>
          <w:rFonts w:cs="Arial"/>
        </w:rPr>
        <w:t xml:space="preserve">, the </w:t>
      </w:r>
      <w:r w:rsidR="00021E83" w:rsidRPr="00EF0769">
        <w:rPr>
          <w:rFonts w:cs="Arial"/>
        </w:rPr>
        <w:t>name of the reply form would be:</w:t>
      </w:r>
    </w:p>
    <w:p w14:paraId="68C67956" w14:textId="77777777" w:rsidR="00021E83" w:rsidRPr="00EF0769" w:rsidRDefault="00BF557C" w:rsidP="000D17AA">
      <w:pPr>
        <w:pStyle w:val="04BodyText"/>
        <w:spacing w:before="120" w:after="120"/>
        <w:jc w:val="left"/>
        <w:rPr>
          <w:rFonts w:cs="Arial"/>
        </w:rPr>
      </w:pPr>
      <w:r w:rsidRPr="00EF0769">
        <w:rPr>
          <w:rFonts w:cs="Arial"/>
        </w:rPr>
        <w:t>ESMA_</w:t>
      </w:r>
      <w:r w:rsidR="006A24D5">
        <w:rPr>
          <w:rFonts w:cs="Arial"/>
        </w:rPr>
        <w:t>TR</w:t>
      </w:r>
      <w:r w:rsidR="000321C9">
        <w:rPr>
          <w:rFonts w:cs="Arial"/>
        </w:rPr>
        <w:t>P</w:t>
      </w:r>
      <w:r w:rsidR="00332304">
        <w:rPr>
          <w:rFonts w:cs="Arial"/>
        </w:rPr>
        <w:t>_</w:t>
      </w:r>
      <w:r>
        <w:rPr>
          <w:rFonts w:cs="Arial"/>
        </w:rPr>
        <w:t>XXXX</w:t>
      </w:r>
      <w:r w:rsidR="00021E83" w:rsidRPr="00EF0769">
        <w:rPr>
          <w:rFonts w:cs="Arial"/>
        </w:rPr>
        <w:t xml:space="preserve">_REPLYFORM or </w:t>
      </w:r>
    </w:p>
    <w:p w14:paraId="2129BA67" w14:textId="77777777" w:rsidR="000D17AA" w:rsidRPr="00EF0769" w:rsidRDefault="00BF557C" w:rsidP="000D17AA">
      <w:pPr>
        <w:pStyle w:val="04BodyText"/>
        <w:spacing w:before="120" w:after="120"/>
        <w:jc w:val="left"/>
        <w:rPr>
          <w:rFonts w:cs="Arial"/>
        </w:rPr>
      </w:pPr>
      <w:r w:rsidRPr="00EF0769">
        <w:rPr>
          <w:rFonts w:cs="Arial"/>
        </w:rPr>
        <w:t>ESMA_</w:t>
      </w:r>
      <w:r w:rsidR="006A24D5">
        <w:t>TR</w:t>
      </w:r>
      <w:r w:rsidR="000321C9">
        <w:t>P</w:t>
      </w:r>
      <w:r>
        <w:rPr>
          <w:rFonts w:cs="Arial"/>
        </w:rPr>
        <w:t>_XXXX</w:t>
      </w:r>
      <w:r w:rsidR="00021E83" w:rsidRPr="00EF0769">
        <w:rPr>
          <w:rFonts w:cs="Arial"/>
        </w:rPr>
        <w:t>_ANNEX1</w:t>
      </w:r>
    </w:p>
    <w:p w14:paraId="58E0B2F2" w14:textId="77777777" w:rsidR="005D0594" w:rsidRDefault="005D0594" w:rsidP="00332304">
      <w:pPr>
        <w:autoSpaceDE w:val="0"/>
        <w:autoSpaceDN w:val="0"/>
        <w:adjustRightInd w:val="0"/>
        <w:spacing w:before="120" w:after="120" w:line="276" w:lineRule="auto"/>
        <w:jc w:val="both"/>
        <w:rPr>
          <w:rFonts w:cs="Arial"/>
          <w:b/>
          <w:bCs/>
          <w:i/>
          <w:color w:val="000000"/>
          <w:szCs w:val="20"/>
          <w:lang w:eastAsia="en-GB"/>
        </w:rPr>
      </w:pPr>
    </w:p>
    <w:p w14:paraId="3F3DCA3A" w14:textId="77777777"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14:paraId="4083E485" w14:textId="77777777" w:rsidR="00F574D0" w:rsidRPr="00EF0769" w:rsidRDefault="00F574D0" w:rsidP="00F574D0">
      <w:pPr>
        <w:pStyle w:val="04BodyText"/>
        <w:spacing w:before="120" w:after="120"/>
        <w:rPr>
          <w:rFonts w:cs="Arial"/>
        </w:rPr>
      </w:pPr>
      <w:r w:rsidRPr="00EF0769">
        <w:rPr>
          <w:rFonts w:cs="Arial"/>
        </w:rPr>
        <w:t xml:space="preserve">Responses must reach us by </w:t>
      </w:r>
      <w:r w:rsidR="00A150F7" w:rsidRPr="00F9173D">
        <w:rPr>
          <w:b/>
        </w:rPr>
        <w:t xml:space="preserve">31 </w:t>
      </w:r>
      <w:r w:rsidR="000321C9">
        <w:rPr>
          <w:b/>
        </w:rPr>
        <w:t>March</w:t>
      </w:r>
      <w:r w:rsidR="00A150F7" w:rsidRPr="00F9173D">
        <w:rPr>
          <w:b/>
        </w:rPr>
        <w:t xml:space="preserve"> 2017</w:t>
      </w:r>
      <w:r w:rsidR="00B705C4">
        <w:rPr>
          <w:rFonts w:cs="Arial"/>
          <w:b/>
        </w:rPr>
        <w:t>.</w:t>
      </w:r>
    </w:p>
    <w:p w14:paraId="1EE286CE" w14:textId="77777777" w:rsidR="00F574D0" w:rsidRDefault="00F574D0" w:rsidP="00F574D0">
      <w:pPr>
        <w:pStyle w:val="04BodyText"/>
        <w:spacing w:before="120" w:after="120"/>
        <w:rPr>
          <w:rFonts w:cs="Arial"/>
        </w:rPr>
      </w:pPr>
      <w:r w:rsidRPr="00EF0769">
        <w:rPr>
          <w:rFonts w:cs="Arial"/>
        </w:rPr>
        <w:t xml:space="preserve">All contributions should be submitted online at </w:t>
      </w:r>
      <w:hyperlink r:id="rId17" w:history="1">
        <w:r w:rsidRPr="00EF0769">
          <w:rPr>
            <w:rStyle w:val="Hyperlink"/>
            <w:rFonts w:cs="Arial"/>
          </w:rPr>
          <w:t>www.esma.europa.eu</w:t>
        </w:r>
      </w:hyperlink>
      <w:r w:rsidRPr="00EF0769">
        <w:rPr>
          <w:rFonts w:cs="Arial"/>
        </w:rPr>
        <w:t xml:space="preserve"> under the heading ‘Your i</w:t>
      </w:r>
      <w:r w:rsidRPr="00EF0769">
        <w:rPr>
          <w:rFonts w:cs="Arial"/>
        </w:rPr>
        <w:t>n</w:t>
      </w:r>
      <w:r w:rsidRPr="00EF0769">
        <w:rPr>
          <w:rFonts w:cs="Arial"/>
        </w:rPr>
        <w:t xml:space="preserve">put/Consultations’. </w:t>
      </w:r>
    </w:p>
    <w:p w14:paraId="735A410F" w14:textId="77777777" w:rsidR="000321C9" w:rsidRPr="00EF0769" w:rsidRDefault="000321C9" w:rsidP="00F574D0">
      <w:pPr>
        <w:pStyle w:val="04BodyText"/>
        <w:spacing w:before="120" w:after="120"/>
        <w:rPr>
          <w:rFonts w:cs="Arial"/>
        </w:rPr>
      </w:pPr>
    </w:p>
    <w:p w14:paraId="687ECD70" w14:textId="77777777"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1" w:name="_Toc335141334"/>
    </w:p>
    <w:p w14:paraId="639C3E97"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1"/>
    </w:p>
    <w:p w14:paraId="7C1A1F30" w14:textId="77777777"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w:t>
      </w:r>
      <w:r w:rsidRPr="00EF0769">
        <w:rPr>
          <w:rFonts w:cs="Arial"/>
        </w:rPr>
        <w:t>u</w:t>
      </w:r>
      <w:r w:rsidRPr="00EF0769">
        <w:rPr>
          <w:rFonts w:cs="Arial"/>
        </w:rPr>
        <w:t>ments. We may consult you if we receive such a request. Any decision we make is reviewable by ESMA’s Board of Appeal and the European Ombudsman.</w:t>
      </w:r>
    </w:p>
    <w:p w14:paraId="112B69B4" w14:textId="77777777"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14:paraId="4982DC35"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14:paraId="3C46B179" w14:textId="77777777"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8"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headings ‘Legal notice’ and ‘Data protection’</w:t>
      </w:r>
      <w:r w:rsidRPr="00EF0769">
        <w:rPr>
          <w:rFonts w:cs="Arial"/>
          <w:szCs w:val="20"/>
        </w:rPr>
        <w:t>.</w:t>
      </w:r>
    </w:p>
    <w:p w14:paraId="7F134F16" w14:textId="77777777" w:rsidR="003755C6" w:rsidRDefault="003755C6" w:rsidP="00F574D0">
      <w:pPr>
        <w:autoSpaceDE w:val="0"/>
        <w:autoSpaceDN w:val="0"/>
        <w:adjustRightInd w:val="0"/>
        <w:spacing w:before="120" w:after="120" w:line="276" w:lineRule="auto"/>
        <w:jc w:val="both"/>
        <w:rPr>
          <w:rFonts w:cs="Arial"/>
          <w:szCs w:val="20"/>
        </w:rPr>
      </w:pPr>
    </w:p>
    <w:bookmarkEnd w:id="0"/>
    <w:p w14:paraId="22CE00EC" w14:textId="77777777" w:rsidR="00332304" w:rsidRDefault="00332304">
      <w:pPr>
        <w:rPr>
          <w:rFonts w:cs="Arial"/>
          <w:b/>
          <w:bCs/>
          <w:kern w:val="32"/>
          <w:sz w:val="24"/>
          <w:szCs w:val="32"/>
        </w:rPr>
      </w:pPr>
      <w:r>
        <w:br w:type="page"/>
      </w:r>
    </w:p>
    <w:p w14:paraId="2C434C99" w14:textId="77777777" w:rsidR="00B327E9" w:rsidRPr="00AB6D88" w:rsidRDefault="00B327E9" w:rsidP="00B327E9">
      <w:pPr>
        <w:pStyle w:val="Heading1"/>
        <w:numPr>
          <w:ilvl w:val="0"/>
          <w:numId w:val="0"/>
        </w:numPr>
      </w:pPr>
      <w:r w:rsidRPr="00AB6D88">
        <w:lastRenderedPageBreak/>
        <w:t>General information about respondent</w:t>
      </w:r>
    </w:p>
    <w:p w14:paraId="2CDE612D" w14:textId="77777777" w:rsidR="00B327E9" w:rsidRDefault="00B327E9" w:rsidP="00B327E9">
      <w:pPr>
        <w:spacing w:after="120" w:line="264" w:lineRule="auto"/>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B327E9" w:rsidRPr="00AB6D88" w14:paraId="134426A1" w14:textId="77777777" w:rsidTr="00F136AD">
        <w:tc>
          <w:tcPr>
            <w:tcW w:w="3929" w:type="dxa"/>
            <w:shd w:val="clear" w:color="auto" w:fill="auto"/>
          </w:tcPr>
          <w:p w14:paraId="6A42BBC9" w14:textId="77777777" w:rsidR="00B327E9" w:rsidRPr="00AB6D88" w:rsidRDefault="00B327E9" w:rsidP="00F136AD">
            <w:pPr>
              <w:rPr>
                <w:rFonts w:cs="Arial"/>
              </w:rPr>
            </w:pPr>
            <w:permStart w:id="584150857" w:edGrp="everyone" w:colFirst="1" w:colLast="1"/>
            <w:r w:rsidRPr="00AB6D88">
              <w:rPr>
                <w:rFonts w:cs="Arial"/>
              </w:rPr>
              <w:t>Name of the company / organisation</w:t>
            </w:r>
          </w:p>
        </w:tc>
        <w:sdt>
          <w:sdtPr>
            <w:rPr>
              <w:rStyle w:val="PlaceholderText"/>
              <w:rFonts w:cs="Arial"/>
            </w:rPr>
            <w:id w:val="-1905066999"/>
            <w:text/>
          </w:sdtPr>
          <w:sdtEndPr>
            <w:rPr>
              <w:rStyle w:val="PlaceholderText"/>
            </w:rPr>
          </w:sdtEndPr>
          <w:sdtContent>
            <w:tc>
              <w:tcPr>
                <w:tcW w:w="5595" w:type="dxa"/>
                <w:shd w:val="clear" w:color="auto" w:fill="auto"/>
              </w:tcPr>
              <w:p w14:paraId="1D2AEFF4" w14:textId="0B002FCA" w:rsidR="00B327E9" w:rsidRPr="00AB6D88" w:rsidRDefault="009C63EB" w:rsidP="009C63EB">
                <w:pPr>
                  <w:rPr>
                    <w:rStyle w:val="PlaceholderText"/>
                    <w:rFonts w:cs="Arial"/>
                  </w:rPr>
                </w:pPr>
                <w:r>
                  <w:rPr>
                    <w:rStyle w:val="PlaceholderText"/>
                    <w:rFonts w:cs="Arial"/>
                  </w:rPr>
                  <w:t>DDRL</w:t>
                </w:r>
              </w:p>
            </w:tc>
          </w:sdtContent>
        </w:sdt>
      </w:tr>
      <w:tr w:rsidR="00B327E9" w:rsidRPr="00AB6D88" w14:paraId="08FFF92A" w14:textId="77777777" w:rsidTr="00F136AD">
        <w:tc>
          <w:tcPr>
            <w:tcW w:w="3929" w:type="dxa"/>
            <w:shd w:val="clear" w:color="auto" w:fill="auto"/>
          </w:tcPr>
          <w:p w14:paraId="388AB0CD" w14:textId="77777777" w:rsidR="00B327E9" w:rsidRPr="00AB6D88" w:rsidRDefault="00B327E9" w:rsidP="00F136AD">
            <w:pPr>
              <w:rPr>
                <w:rFonts w:cs="Arial"/>
              </w:rPr>
            </w:pPr>
            <w:permStart w:id="192116617" w:edGrp="everyone" w:colFirst="1" w:colLast="1"/>
            <w:permEnd w:id="584150857"/>
            <w:r w:rsidRPr="00AB6D88">
              <w:rPr>
                <w:rFonts w:cs="Arial"/>
              </w:rPr>
              <w:t>Activity</w:t>
            </w:r>
          </w:p>
        </w:tc>
        <w:tc>
          <w:tcPr>
            <w:tcW w:w="5595" w:type="dxa"/>
            <w:shd w:val="clear" w:color="auto" w:fill="auto"/>
          </w:tcPr>
          <w:p w14:paraId="3BAD78CC" w14:textId="01433044" w:rsidR="00B327E9" w:rsidRPr="00AB6D88" w:rsidRDefault="00D46DEA" w:rsidP="009C63EB">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9C63EB">
                  <w:rPr>
                    <w:rFonts w:cs="Arial"/>
                  </w:rPr>
                  <w:t>Other Financial service providers</w:t>
                </w:r>
              </w:sdtContent>
            </w:sdt>
          </w:p>
        </w:tc>
      </w:tr>
      <w:tr w:rsidR="00B327E9" w:rsidRPr="00AB6D88" w14:paraId="509F0A26" w14:textId="77777777" w:rsidTr="00F136AD">
        <w:tc>
          <w:tcPr>
            <w:tcW w:w="3929" w:type="dxa"/>
            <w:shd w:val="clear" w:color="auto" w:fill="auto"/>
          </w:tcPr>
          <w:p w14:paraId="5F066592" w14:textId="77777777" w:rsidR="00B327E9" w:rsidRPr="00AB6D88" w:rsidRDefault="00B327E9" w:rsidP="00F136AD">
            <w:pPr>
              <w:rPr>
                <w:rFonts w:cs="Arial"/>
              </w:rPr>
            </w:pPr>
            <w:permStart w:id="250764791" w:edGrp="everyone" w:colFirst="1" w:colLast="1"/>
            <w:permEnd w:id="192116617"/>
            <w:r w:rsidRPr="00AB6D88">
              <w:rPr>
                <w:rFonts w:cs="Arial"/>
              </w:rPr>
              <w:t>Are you representing an association?</w:t>
            </w:r>
          </w:p>
        </w:tc>
        <w:sdt>
          <w:sdtPr>
            <w:rPr>
              <w:rFonts w:cs="Arial"/>
            </w:rPr>
            <w:id w:val="-242871467"/>
            <w14:checkbox>
              <w14:checked w14:val="0"/>
              <w14:checkedState w14:val="2612" w14:font="MS Gothic"/>
              <w14:uncheckedState w14:val="2610" w14:font="MS Gothic"/>
            </w14:checkbox>
          </w:sdtPr>
          <w:sdtEndPr/>
          <w:sdtContent>
            <w:tc>
              <w:tcPr>
                <w:tcW w:w="5595" w:type="dxa"/>
                <w:shd w:val="clear" w:color="auto" w:fill="auto"/>
              </w:tcPr>
              <w:p w14:paraId="13737D6A" w14:textId="77777777" w:rsidR="00B327E9" w:rsidRPr="00AB6D88" w:rsidRDefault="00B327E9" w:rsidP="00F136AD">
                <w:pPr>
                  <w:rPr>
                    <w:rFonts w:cs="Arial"/>
                  </w:rPr>
                </w:pPr>
                <w:r>
                  <w:rPr>
                    <w:rFonts w:ascii="MS Gothic" w:eastAsia="MS Gothic" w:hAnsi="MS Gothic" w:cs="Arial" w:hint="eastAsia"/>
                  </w:rPr>
                  <w:t>☐</w:t>
                </w:r>
              </w:p>
            </w:tc>
          </w:sdtContent>
        </w:sdt>
      </w:tr>
      <w:tr w:rsidR="00B327E9" w:rsidRPr="00AB6D88" w14:paraId="059BC4BD" w14:textId="77777777" w:rsidTr="00F136AD">
        <w:tc>
          <w:tcPr>
            <w:tcW w:w="3929" w:type="dxa"/>
            <w:shd w:val="clear" w:color="auto" w:fill="auto"/>
          </w:tcPr>
          <w:p w14:paraId="005527F4" w14:textId="77777777" w:rsidR="00B327E9" w:rsidRPr="00AB6D88" w:rsidRDefault="00B327E9" w:rsidP="00F136AD">
            <w:pPr>
              <w:rPr>
                <w:rFonts w:cs="Arial"/>
              </w:rPr>
            </w:pPr>
            <w:permStart w:id="74910740" w:edGrp="everyone" w:colFirst="1" w:colLast="1"/>
            <w:permEnd w:id="250764791"/>
            <w:r w:rsidRPr="00AB6D88">
              <w:rPr>
                <w:rFonts w:cs="Arial"/>
              </w:rPr>
              <w:t>Country/Region</w:t>
            </w:r>
          </w:p>
        </w:tc>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5DEA6E71" w14:textId="0A53DCB0" w:rsidR="00B327E9" w:rsidRPr="00AB6D88" w:rsidRDefault="009C63EB" w:rsidP="009C63EB">
                <w:pPr>
                  <w:rPr>
                    <w:rFonts w:cs="Arial"/>
                  </w:rPr>
                </w:pPr>
                <w:r>
                  <w:rPr>
                    <w:rFonts w:cs="Arial"/>
                  </w:rPr>
                  <w:t>Europe</w:t>
                </w:r>
              </w:p>
            </w:tc>
          </w:sdtContent>
        </w:sdt>
      </w:tr>
      <w:permEnd w:id="74910740"/>
    </w:tbl>
    <w:p w14:paraId="43D746CD" w14:textId="77777777" w:rsidR="00B327E9" w:rsidRDefault="00B327E9" w:rsidP="00B327E9">
      <w:pPr>
        <w:spacing w:after="120" w:line="264" w:lineRule="auto"/>
      </w:pPr>
    </w:p>
    <w:p w14:paraId="34C3EC88" w14:textId="77777777" w:rsidR="00B327E9" w:rsidRDefault="00B327E9" w:rsidP="00B327E9">
      <w:pPr>
        <w:pStyle w:val="Heading1"/>
        <w:numPr>
          <w:ilvl w:val="0"/>
          <w:numId w:val="0"/>
        </w:numPr>
        <w:ind w:left="431" w:hanging="431"/>
      </w:pPr>
      <w:r>
        <w:t>Introduction</w:t>
      </w:r>
    </w:p>
    <w:p w14:paraId="5B55F0E0" w14:textId="77777777" w:rsidR="00B327E9" w:rsidRPr="001D47A5" w:rsidRDefault="00B327E9" w:rsidP="00B327E9">
      <w:pPr>
        <w:rPr>
          <w:rStyle w:val="IntenseEmphasis"/>
        </w:rPr>
      </w:pPr>
      <w:r w:rsidRPr="001D47A5">
        <w:rPr>
          <w:rStyle w:val="IntenseEmphasis"/>
        </w:rPr>
        <w:t>Please make your introductory comments below, if any:</w:t>
      </w:r>
    </w:p>
    <w:p w14:paraId="0B06A88E" w14:textId="77777777" w:rsidR="00B327E9" w:rsidRPr="00BF28DA" w:rsidRDefault="00B327E9" w:rsidP="00B327E9"/>
    <w:p w14:paraId="197D07A3" w14:textId="769236C5" w:rsidR="00B327E9" w:rsidRPr="006F4535" w:rsidRDefault="00B327E9" w:rsidP="00B327E9">
      <w:r w:rsidRPr="006F4535">
        <w:t>&lt;ESMA_COMMENT_</w:t>
      </w:r>
      <w:r>
        <w:t>TRP</w:t>
      </w:r>
      <w:r w:rsidRPr="006F4535">
        <w:t>_1&gt;</w:t>
      </w:r>
    </w:p>
    <w:p w14:paraId="235B8688" w14:textId="77777777" w:rsidR="009C63EB" w:rsidRPr="00C77B05" w:rsidRDefault="009C63EB" w:rsidP="0057028A">
      <w:pPr>
        <w:ind w:left="360" w:right="389"/>
        <w:rPr>
          <w:rFonts w:ascii="Times New Roman" w:hAnsi="Times New Roman"/>
        </w:rPr>
      </w:pPr>
      <w:permStart w:id="1937050393" w:edGrp="everyone"/>
      <w:r w:rsidRPr="00C77B05">
        <w:rPr>
          <w:rFonts w:ascii="Times New Roman" w:hAnsi="Times New Roman"/>
        </w:rPr>
        <w:t xml:space="preserve">DDRL is pleased to have the opportunity to comment on the above-noted consultation document. Attached, please find the answers to your specific questions. </w:t>
      </w:r>
    </w:p>
    <w:p w14:paraId="0944CA3B" w14:textId="77777777" w:rsidR="009C63EB" w:rsidRDefault="009C63EB" w:rsidP="0057028A">
      <w:pPr>
        <w:ind w:left="360" w:right="389"/>
        <w:rPr>
          <w:rFonts w:ascii="Times New Roman" w:hAnsi="Times New Roman"/>
        </w:rPr>
      </w:pPr>
    </w:p>
    <w:p w14:paraId="2F0EDD1A" w14:textId="77777777" w:rsidR="009C63EB" w:rsidRPr="00C77B05" w:rsidRDefault="009C63EB" w:rsidP="0057028A">
      <w:pPr>
        <w:ind w:left="360" w:right="389"/>
        <w:rPr>
          <w:rFonts w:ascii="Times New Roman" w:hAnsi="Times New Roman"/>
        </w:rPr>
      </w:pPr>
      <w:r w:rsidRPr="00C77B05">
        <w:rPr>
          <w:rFonts w:ascii="Times New Roman" w:hAnsi="Times New Roman"/>
        </w:rPr>
        <w:t>DDRL agrees that portability is necessary for a competitive TR marketplace, giving participants a choice of reporting venue while ensuring that any transfers of data are performed carefully and completely with little or no disruption to the essential regulatory reporting function we perform.  We commend ESMA on the thought that has gone into this consultation document and we support the vast majority of its recommend</w:t>
      </w:r>
      <w:r w:rsidRPr="00C77B05">
        <w:rPr>
          <w:rFonts w:ascii="Times New Roman" w:hAnsi="Times New Roman"/>
        </w:rPr>
        <w:t>a</w:t>
      </w:r>
      <w:r w:rsidRPr="00C77B05">
        <w:rPr>
          <w:rFonts w:ascii="Times New Roman" w:hAnsi="Times New Roman"/>
        </w:rPr>
        <w:t>tions.</w:t>
      </w:r>
    </w:p>
    <w:p w14:paraId="6844F39A" w14:textId="77777777" w:rsidR="009C63EB" w:rsidRPr="00C77B05" w:rsidRDefault="009C63EB" w:rsidP="0057028A">
      <w:pPr>
        <w:ind w:left="360" w:right="389"/>
        <w:rPr>
          <w:rFonts w:ascii="Times New Roman" w:hAnsi="Times New Roman"/>
        </w:rPr>
      </w:pPr>
    </w:p>
    <w:p w14:paraId="38424DE3" w14:textId="77777777" w:rsidR="009C63EB" w:rsidRDefault="009C63EB" w:rsidP="0057028A">
      <w:pPr>
        <w:ind w:left="360" w:right="389"/>
        <w:rPr>
          <w:rFonts w:ascii="Times New Roman" w:hAnsi="Times New Roman"/>
        </w:rPr>
      </w:pPr>
      <w:r w:rsidRPr="00C77B05">
        <w:rPr>
          <w:rFonts w:ascii="Times New Roman" w:hAnsi="Times New Roman"/>
        </w:rPr>
        <w:t>As you will see in our responses to your questions, we would encourage the adoption of a client re-reporting model as we consider this to bring no more risk than the TR data transfer model, yet it would f</w:t>
      </w:r>
      <w:r w:rsidRPr="00C77B05">
        <w:rPr>
          <w:rFonts w:ascii="Times New Roman" w:hAnsi="Times New Roman"/>
        </w:rPr>
        <w:t>a</w:t>
      </w:r>
      <w:r w:rsidRPr="00C77B05">
        <w:rPr>
          <w:rFonts w:ascii="Times New Roman" w:hAnsi="Times New Roman"/>
        </w:rPr>
        <w:t>cilitate enhanced data validation. Under the client re-reporting model, the data reported to the new TR would be consistent with the current reporting and validation rules at the time of the migration. Should data transfers be performed by TRs, the data would be sent as it had been reported initially, including under pr</w:t>
      </w:r>
      <w:r w:rsidRPr="00C77B05">
        <w:rPr>
          <w:rFonts w:ascii="Times New Roman" w:hAnsi="Times New Roman"/>
        </w:rPr>
        <w:t>i</w:t>
      </w:r>
      <w:r w:rsidRPr="00C77B05">
        <w:rPr>
          <w:rFonts w:ascii="Times New Roman" w:hAnsi="Times New Roman"/>
        </w:rPr>
        <w:t>or versions of the RTS, and thus only very limited data validation could be performed.</w:t>
      </w:r>
      <w:r>
        <w:rPr>
          <w:rFonts w:ascii="Times New Roman" w:hAnsi="Times New Roman"/>
        </w:rPr>
        <w:t xml:space="preserve"> </w:t>
      </w:r>
    </w:p>
    <w:p w14:paraId="62B2C95E" w14:textId="77777777" w:rsidR="009C63EB" w:rsidRDefault="009C63EB" w:rsidP="0057028A">
      <w:pPr>
        <w:ind w:left="360" w:right="389"/>
        <w:rPr>
          <w:rFonts w:ascii="Times New Roman" w:hAnsi="Times New Roman"/>
        </w:rPr>
      </w:pPr>
    </w:p>
    <w:p w14:paraId="7FE3F50F" w14:textId="77777777" w:rsidR="009C63EB" w:rsidRPr="00C77B05" w:rsidRDefault="009C63EB" w:rsidP="0057028A">
      <w:pPr>
        <w:ind w:left="360" w:right="389"/>
        <w:rPr>
          <w:rFonts w:ascii="Times New Roman" w:hAnsi="Times New Roman"/>
        </w:rPr>
      </w:pPr>
      <w:r>
        <w:rPr>
          <w:rFonts w:ascii="Times New Roman" w:hAnsi="Times New Roman"/>
        </w:rPr>
        <w:t>DDRL also recommends the adoption of a new action code to indicate transactions which have been tran</w:t>
      </w:r>
      <w:r>
        <w:rPr>
          <w:rFonts w:ascii="Times New Roman" w:hAnsi="Times New Roman"/>
        </w:rPr>
        <w:t>s</w:t>
      </w:r>
      <w:r>
        <w:rPr>
          <w:rFonts w:ascii="Times New Roman" w:hAnsi="Times New Roman"/>
        </w:rPr>
        <w:t>ferred between TRs. Having such an action code would eliminate the risk of duplication of records, avoid tagging re-reported trades to a new TR as being reported late and help authorities that do not use TRACE to follow the reporting path of migrated transactions.</w:t>
      </w:r>
    </w:p>
    <w:p w14:paraId="673D3F73" w14:textId="77777777" w:rsidR="009C63EB" w:rsidRPr="00C77B05" w:rsidRDefault="009C63EB" w:rsidP="0057028A">
      <w:pPr>
        <w:ind w:left="360" w:right="389"/>
        <w:rPr>
          <w:rFonts w:ascii="Times New Roman" w:hAnsi="Times New Roman"/>
        </w:rPr>
      </w:pPr>
    </w:p>
    <w:p w14:paraId="03F5FFC5" w14:textId="33B81A7C" w:rsidR="00B327E9" w:rsidRPr="00BF28DA" w:rsidRDefault="009C63EB" w:rsidP="00B327E9">
      <w:r w:rsidRPr="00C77B05">
        <w:rPr>
          <w:rFonts w:ascii="Times New Roman" w:hAnsi="Times New Roman"/>
        </w:rPr>
        <w:t xml:space="preserve">Again, we thank you for this consultation. If we can be of any further assistance, please do not hesitate to contact </w:t>
      </w:r>
      <w:r>
        <w:rPr>
          <w:rFonts w:ascii="Times New Roman" w:hAnsi="Times New Roman"/>
        </w:rPr>
        <w:t>us</w:t>
      </w:r>
      <w:proofErr w:type="gramStart"/>
      <w:r w:rsidRPr="00C77B05">
        <w:rPr>
          <w:rFonts w:ascii="Times New Roman" w:hAnsi="Times New Roman"/>
        </w:rPr>
        <w:t>.</w:t>
      </w:r>
      <w:permEnd w:id="1937050393"/>
      <w:r w:rsidR="00B327E9" w:rsidRPr="00BF28DA">
        <w:t>&lt;</w:t>
      </w:r>
      <w:proofErr w:type="gramEnd"/>
      <w:r w:rsidR="00B327E9" w:rsidRPr="00BF28DA">
        <w:t>ESMA_COMMENT_</w:t>
      </w:r>
      <w:r w:rsidR="00B327E9">
        <w:t>TRP</w:t>
      </w:r>
      <w:r w:rsidR="00B327E9" w:rsidRPr="00BF28DA">
        <w:t>_1&gt;</w:t>
      </w:r>
    </w:p>
    <w:p w14:paraId="2AC9A34C" w14:textId="028F2E1A" w:rsidR="002E7113" w:rsidRDefault="002E7113" w:rsidP="002E7113">
      <w:pPr>
        <w:pStyle w:val="Heading1"/>
        <w:numPr>
          <w:ilvl w:val="0"/>
          <w:numId w:val="0"/>
        </w:numPr>
      </w:pPr>
    </w:p>
    <w:p w14:paraId="6E441FCE" w14:textId="77777777" w:rsidR="00F31E57" w:rsidRPr="00BF28DA" w:rsidRDefault="00F31E57" w:rsidP="00D34282"/>
    <w:p w14:paraId="6D9C8F99" w14:textId="77777777" w:rsidR="00B327E9" w:rsidRPr="000B5AC3" w:rsidRDefault="00F31E57" w:rsidP="00B327E9">
      <w:pPr>
        <w:pStyle w:val="Questionstyle"/>
        <w:numPr>
          <w:ilvl w:val="0"/>
          <w:numId w:val="53"/>
        </w:numPr>
      </w:pPr>
      <w:r w:rsidRPr="0075015C">
        <w:br w:type="page"/>
      </w:r>
      <w:hyperlink w:anchor="_Toc471395657" w:history="1">
        <w:r w:rsidR="00B327E9" w:rsidRPr="000B5AC3">
          <w:t>Are there any other definitions related to the reporting of derivatives under Article 9 of EMIR that would need to be taken into account?</w:t>
        </w:r>
      </w:hyperlink>
    </w:p>
    <w:p w14:paraId="2A3DDB8B" w14:textId="77777777" w:rsidR="00B327E9" w:rsidRDefault="00B327E9" w:rsidP="00B327E9">
      <w:r>
        <w:t>&lt;ESMA_QUESTION_TRP_1&gt;</w:t>
      </w:r>
    </w:p>
    <w:p w14:paraId="500C6395" w14:textId="77777777" w:rsidR="00E0257B" w:rsidRPr="00C31F2A" w:rsidRDefault="00E0257B" w:rsidP="00E0257B">
      <w:pPr>
        <w:tabs>
          <w:tab w:val="left" w:pos="567"/>
          <w:tab w:val="left" w:pos="1134"/>
        </w:tabs>
        <w:rPr>
          <w:rFonts w:ascii="Times New Roman" w:hAnsi="Times New Roman"/>
        </w:rPr>
      </w:pPr>
      <w:permStart w:id="380399160" w:edGrp="everyone"/>
      <w:r w:rsidRPr="00C31F2A">
        <w:rPr>
          <w:rFonts w:ascii="Times New Roman" w:hAnsi="Times New Roman"/>
        </w:rPr>
        <w:t xml:space="preserve">It would be helpful if ESMA could define what is meant by pre 2014 transactions; does this refer to historical </w:t>
      </w:r>
      <w:proofErr w:type="spellStart"/>
      <w:r w:rsidRPr="00C31F2A">
        <w:rPr>
          <w:rFonts w:ascii="Times New Roman" w:hAnsi="Times New Roman"/>
        </w:rPr>
        <w:t>bac</w:t>
      </w:r>
      <w:r w:rsidRPr="00C31F2A">
        <w:rPr>
          <w:rFonts w:ascii="Times New Roman" w:hAnsi="Times New Roman"/>
        </w:rPr>
        <w:t>k</w:t>
      </w:r>
      <w:r w:rsidRPr="00C31F2A">
        <w:rPr>
          <w:rFonts w:ascii="Times New Roman" w:hAnsi="Times New Roman"/>
        </w:rPr>
        <w:t>loaded</w:t>
      </w:r>
      <w:proofErr w:type="spellEnd"/>
      <w:r w:rsidRPr="00C31F2A">
        <w:rPr>
          <w:rFonts w:ascii="Times New Roman" w:hAnsi="Times New Roman"/>
        </w:rPr>
        <w:t xml:space="preserve"> trades that have since matured, to transactions from the pre 2014 period that are still open, or to all of these?</w:t>
      </w:r>
    </w:p>
    <w:permEnd w:id="380399160"/>
    <w:p w14:paraId="2B175B37" w14:textId="77777777" w:rsidR="00B327E9" w:rsidRDefault="00B327E9" w:rsidP="00B327E9">
      <w:r>
        <w:t>&lt;ESMA_QUESTION_TRP_1&gt;</w:t>
      </w:r>
    </w:p>
    <w:p w14:paraId="3A132339" w14:textId="77777777" w:rsidR="00B327E9" w:rsidRDefault="00B327E9" w:rsidP="00B327E9"/>
    <w:p w14:paraId="0B3B1E2C" w14:textId="77777777" w:rsidR="00B327E9" w:rsidRPr="000B5AC3" w:rsidRDefault="00D46DEA" w:rsidP="00B327E9">
      <w:pPr>
        <w:pStyle w:val="Questionstyle"/>
        <w:numPr>
          <w:ilvl w:val="0"/>
          <w:numId w:val="53"/>
        </w:numPr>
      </w:pPr>
      <w:hyperlink w:anchor="_Toc471395658" w:history="1">
        <w:r w:rsidR="00B327E9" w:rsidRPr="000B5AC3">
          <w:t>Do you agree with the analysis in the previous paragraphs and the need to provide clarity on a standardised manner to conduct portability? What other challenges are experienced by ent</w:t>
        </w:r>
        <w:r w:rsidR="00B327E9" w:rsidRPr="000B5AC3">
          <w:t>i</w:t>
        </w:r>
        <w:r w:rsidR="00B327E9" w:rsidRPr="000B5AC3">
          <w:t>ties wishing to switch the TR to which they report?</w:t>
        </w:r>
      </w:hyperlink>
    </w:p>
    <w:p w14:paraId="76013700" w14:textId="77777777" w:rsidR="00B327E9" w:rsidRDefault="00B327E9" w:rsidP="00B327E9">
      <w:r>
        <w:t>&lt;ESMA_QUESTION_TRP_2&gt;</w:t>
      </w:r>
    </w:p>
    <w:p w14:paraId="035A4DFA" w14:textId="77777777" w:rsidR="00E0257B" w:rsidRPr="00C31F2A" w:rsidRDefault="00E0257B" w:rsidP="00E0257B">
      <w:pPr>
        <w:tabs>
          <w:tab w:val="left" w:pos="567"/>
          <w:tab w:val="left" w:pos="1134"/>
        </w:tabs>
        <w:rPr>
          <w:rFonts w:ascii="Times New Roman" w:hAnsi="Times New Roman"/>
        </w:rPr>
      </w:pPr>
      <w:permStart w:id="1172899881" w:edGrp="everyone"/>
      <w:r w:rsidRPr="00C31F2A">
        <w:rPr>
          <w:rFonts w:ascii="Times New Roman" w:hAnsi="Times New Roman"/>
        </w:rPr>
        <w:t xml:space="preserve">We agree with the risks identified in the analysis, although we feel that they exist in all of the scenarios. It does appear that the risk of double reporting described in 24(a) is overstated, particularly in the scenarios presented in 22 and 23. Further we do not feel the risk outlined in 24 (c) is relevant as TRs will respect their obligation to maintain transactions for 10 years after the transactions have been exited. </w:t>
      </w:r>
    </w:p>
    <w:p w14:paraId="3A6E2D1D" w14:textId="77777777" w:rsidR="00E0257B" w:rsidRPr="00C31F2A" w:rsidRDefault="00E0257B" w:rsidP="00E0257B">
      <w:pPr>
        <w:tabs>
          <w:tab w:val="left" w:pos="567"/>
          <w:tab w:val="left" w:pos="1134"/>
        </w:tabs>
        <w:rPr>
          <w:rFonts w:ascii="Times New Roman" w:hAnsi="Times New Roman"/>
        </w:rPr>
      </w:pPr>
    </w:p>
    <w:p w14:paraId="2FC57B57" w14:textId="77777777" w:rsidR="00E0257B" w:rsidRPr="00C31F2A" w:rsidRDefault="00E0257B" w:rsidP="00E0257B">
      <w:pPr>
        <w:tabs>
          <w:tab w:val="left" w:pos="567"/>
          <w:tab w:val="left" w:pos="1134"/>
        </w:tabs>
        <w:rPr>
          <w:rFonts w:ascii="Times New Roman" w:hAnsi="Times New Roman"/>
        </w:rPr>
      </w:pPr>
      <w:r w:rsidRPr="00C31F2A">
        <w:rPr>
          <w:rFonts w:ascii="Times New Roman" w:hAnsi="Times New Roman"/>
        </w:rPr>
        <w:t xml:space="preserve">We agree strongly that there should be a standard approach that is entrenched in regulation. Without a standard approach there is very little chance that the data will be transferred reliably.  </w:t>
      </w:r>
    </w:p>
    <w:p w14:paraId="46198F39" w14:textId="77777777" w:rsidR="00E0257B" w:rsidRPr="00C31F2A" w:rsidRDefault="00E0257B" w:rsidP="00E0257B">
      <w:pPr>
        <w:tabs>
          <w:tab w:val="left" w:pos="567"/>
          <w:tab w:val="left" w:pos="1134"/>
        </w:tabs>
        <w:rPr>
          <w:rFonts w:ascii="Times New Roman" w:hAnsi="Times New Roman"/>
        </w:rPr>
      </w:pPr>
    </w:p>
    <w:p w14:paraId="5D9856A5" w14:textId="77777777" w:rsidR="00E0257B" w:rsidRPr="00C31F2A" w:rsidRDefault="00E0257B" w:rsidP="00E0257B">
      <w:pPr>
        <w:tabs>
          <w:tab w:val="left" w:pos="567"/>
          <w:tab w:val="left" w:pos="1134"/>
        </w:tabs>
        <w:rPr>
          <w:rFonts w:ascii="Times New Roman" w:hAnsi="Times New Roman"/>
        </w:rPr>
      </w:pPr>
      <w:r w:rsidRPr="00C31F2A">
        <w:rPr>
          <w:rFonts w:ascii="Times New Roman" w:hAnsi="Times New Roman"/>
        </w:rPr>
        <w:t>There is a risk that the re-reported transactions would be flagged as late reporting. This could be mitigated through a specific action type that indicates the transaction has been ported to a new TR.  TRACE searches would benefit from an action type to avoid seeing duplicate transactions. This would also help those regulators which do not have TRACE and take a daily feed from the TRs to build their own databases.</w:t>
      </w:r>
    </w:p>
    <w:permEnd w:id="1172899881"/>
    <w:p w14:paraId="73AD1C6E" w14:textId="77777777" w:rsidR="00B327E9" w:rsidRDefault="00B327E9" w:rsidP="00B327E9">
      <w:r>
        <w:t>&lt;ESMA_QUESTION_TRP_2&gt;</w:t>
      </w:r>
    </w:p>
    <w:p w14:paraId="532891E9" w14:textId="77777777" w:rsidR="00B327E9" w:rsidRDefault="00B327E9" w:rsidP="00B327E9"/>
    <w:p w14:paraId="56726B7D" w14:textId="77777777" w:rsidR="00B327E9" w:rsidRPr="000B5AC3" w:rsidRDefault="00D46DEA" w:rsidP="00B327E9">
      <w:pPr>
        <w:pStyle w:val="Questionstyle"/>
        <w:numPr>
          <w:ilvl w:val="0"/>
          <w:numId w:val="53"/>
        </w:numPr>
      </w:pPr>
      <w:hyperlink w:anchor="_Toc471395659" w:history="1">
        <w:r w:rsidR="00B327E9" w:rsidRPr="000B5AC3">
          <w:t>What other issues related to transfer of data that impact the quality of the data available to authorities are observed? Please elaborate on the reasons for your response.</w:t>
        </w:r>
      </w:hyperlink>
    </w:p>
    <w:p w14:paraId="7E927E10" w14:textId="77777777" w:rsidR="00B327E9" w:rsidRDefault="00B327E9" w:rsidP="00B327E9">
      <w:r>
        <w:t>&lt;ESMA_QUESTION_TRP_3&gt;</w:t>
      </w:r>
    </w:p>
    <w:p w14:paraId="5D985310" w14:textId="77777777" w:rsidR="00E0257B" w:rsidRPr="00C31F2A" w:rsidRDefault="00E0257B" w:rsidP="00E0257B">
      <w:pPr>
        <w:tabs>
          <w:tab w:val="left" w:pos="567"/>
          <w:tab w:val="left" w:pos="1134"/>
        </w:tabs>
        <w:rPr>
          <w:rFonts w:ascii="Times New Roman" w:hAnsi="Times New Roman"/>
        </w:rPr>
      </w:pPr>
      <w:permStart w:id="1242055505" w:edGrp="everyone"/>
      <w:r w:rsidRPr="00C31F2A">
        <w:rPr>
          <w:rFonts w:ascii="Times New Roman" w:hAnsi="Times New Roman"/>
        </w:rPr>
        <w:t>Closed (non-outstanding) transactions that remain at the old TR will not be available for client modification. It is conceivable that a client’s transactions will need to be modified for example if a systemic reporting error is disco</w:t>
      </w:r>
      <w:r w:rsidRPr="00C31F2A">
        <w:rPr>
          <w:rFonts w:ascii="Times New Roman" w:hAnsi="Times New Roman"/>
        </w:rPr>
        <w:t>v</w:t>
      </w:r>
      <w:r w:rsidRPr="00C31F2A">
        <w:rPr>
          <w:rFonts w:ascii="Times New Roman" w:hAnsi="Times New Roman"/>
        </w:rPr>
        <w:t xml:space="preserve">ered and they are instructed to fix both outstanding and non-outstanding transactions. This would not be possible should the non-outstanding transactions be at a TR where the client is no longer onboarded. It is important to note that the approach to migrating only outstanding trades, whilst we agree with it, does prevent any future modifications to enable pairing and matching of expired trades. We suggest ESMA clarifies that the requirement to pairing and matching applies to outstanding trades only. </w:t>
      </w:r>
    </w:p>
    <w:p w14:paraId="37B774D0" w14:textId="77777777" w:rsidR="00E0257B" w:rsidRPr="00C31F2A" w:rsidRDefault="00E0257B" w:rsidP="00E0257B">
      <w:pPr>
        <w:tabs>
          <w:tab w:val="left" w:pos="567"/>
          <w:tab w:val="left" w:pos="1134"/>
        </w:tabs>
        <w:rPr>
          <w:rFonts w:ascii="Times New Roman" w:hAnsi="Times New Roman"/>
        </w:rPr>
      </w:pPr>
    </w:p>
    <w:p w14:paraId="14092DE6" w14:textId="77777777" w:rsidR="00E0257B" w:rsidRPr="00C31F2A" w:rsidRDefault="00E0257B" w:rsidP="00E0257B">
      <w:pPr>
        <w:tabs>
          <w:tab w:val="left" w:pos="567"/>
          <w:tab w:val="left" w:pos="1134"/>
        </w:tabs>
        <w:rPr>
          <w:rFonts w:ascii="Times New Roman" w:hAnsi="Times New Roman"/>
        </w:rPr>
      </w:pPr>
      <w:r w:rsidRPr="00C31F2A">
        <w:rPr>
          <w:rFonts w:ascii="Times New Roman" w:hAnsi="Times New Roman"/>
        </w:rPr>
        <w:t xml:space="preserve">For delegated reporting, the reporting party would need to know that their client has moved TRs. If the reporting counterparty continues to report to the old TR they would be charged fees as a remote client. </w:t>
      </w:r>
    </w:p>
    <w:p w14:paraId="3F329E55" w14:textId="77777777" w:rsidR="00E0257B" w:rsidRPr="00C31F2A" w:rsidRDefault="00E0257B" w:rsidP="00E0257B">
      <w:pPr>
        <w:tabs>
          <w:tab w:val="left" w:pos="567"/>
          <w:tab w:val="left" w:pos="1134"/>
        </w:tabs>
        <w:rPr>
          <w:rFonts w:ascii="Times New Roman" w:hAnsi="Times New Roman"/>
        </w:rPr>
      </w:pPr>
    </w:p>
    <w:p w14:paraId="13F0EB30" w14:textId="77777777" w:rsidR="00E0257B" w:rsidRPr="00C31F2A" w:rsidRDefault="00E0257B" w:rsidP="00E0257B">
      <w:pPr>
        <w:tabs>
          <w:tab w:val="left" w:pos="567"/>
          <w:tab w:val="left" w:pos="1134"/>
        </w:tabs>
        <w:rPr>
          <w:rFonts w:ascii="Times New Roman" w:hAnsi="Times New Roman"/>
        </w:rPr>
      </w:pPr>
      <w:r w:rsidRPr="00C31F2A">
        <w:rPr>
          <w:rFonts w:ascii="Times New Roman" w:hAnsi="Times New Roman"/>
        </w:rPr>
        <w:t xml:space="preserve">Where a delegated submitter ports to another TR, the remote clients on whose behalf they report would need to be ported as well, or be onboarded in their own right to the old TR. </w:t>
      </w:r>
    </w:p>
    <w:permEnd w:id="1242055505"/>
    <w:p w14:paraId="406D42E0" w14:textId="77777777" w:rsidR="00B327E9" w:rsidRDefault="00B327E9" w:rsidP="00B327E9">
      <w:r>
        <w:t>&lt;ESMA_QUESTION_TRP_3&gt;</w:t>
      </w:r>
    </w:p>
    <w:p w14:paraId="3AAB6B49" w14:textId="77777777" w:rsidR="00B327E9" w:rsidRDefault="00B327E9" w:rsidP="00B327E9"/>
    <w:p w14:paraId="5D3F962D" w14:textId="77777777" w:rsidR="00B327E9" w:rsidRPr="000B5AC3" w:rsidRDefault="00D46DEA" w:rsidP="00B327E9">
      <w:pPr>
        <w:pStyle w:val="Questionstyle"/>
        <w:numPr>
          <w:ilvl w:val="0"/>
          <w:numId w:val="53"/>
        </w:numPr>
      </w:pPr>
      <w:hyperlink w:anchor="_Toc471395660" w:history="1">
        <w:r w:rsidR="00B327E9" w:rsidRPr="000B5AC3">
          <w:t>Do you agree with the proposal that only the TRs should carry out the transfer of data? Please elaborate on the reasons for your response.</w:t>
        </w:r>
      </w:hyperlink>
    </w:p>
    <w:p w14:paraId="6B712133" w14:textId="77777777" w:rsidR="00B327E9" w:rsidRDefault="00B327E9" w:rsidP="00B327E9">
      <w:r>
        <w:t>&lt;ESMA_QUESTION_TRP_4&gt;</w:t>
      </w:r>
    </w:p>
    <w:p w14:paraId="01BBCC93" w14:textId="77777777" w:rsidR="00E0257B" w:rsidRPr="00C31F2A" w:rsidRDefault="00E0257B" w:rsidP="00E0257B">
      <w:pPr>
        <w:tabs>
          <w:tab w:val="left" w:pos="567"/>
          <w:tab w:val="left" w:pos="1134"/>
        </w:tabs>
        <w:rPr>
          <w:rFonts w:ascii="Times New Roman" w:hAnsi="Times New Roman"/>
        </w:rPr>
      </w:pPr>
      <w:permStart w:id="1898470945" w:edGrp="everyone"/>
      <w:r w:rsidRPr="00C31F2A">
        <w:rPr>
          <w:rFonts w:ascii="Times New Roman" w:hAnsi="Times New Roman"/>
        </w:rPr>
        <w:t xml:space="preserve">We do not agree that the TRs should carry out the transfer of data. While there are risks and complications with either approach, there are greater benefits to the client responsibility approach. Where a client exits the transaction at the old TR and re-reports to the new TR, the most current validation rules would apply to the resubmission. This would enable the receiving TR to apply the current validation rules to the ported data and would maximise the results </w:t>
      </w:r>
      <w:r w:rsidRPr="00C31F2A">
        <w:rPr>
          <w:rFonts w:ascii="Times New Roman" w:hAnsi="Times New Roman"/>
        </w:rPr>
        <w:lastRenderedPageBreak/>
        <w:t>available through TRACE. Alternatively if this approach is not taken, the receiving TR may experience issues in receiving and storing data related to the clients outstanding trades if they were reported under a previous r</w:t>
      </w:r>
      <w:r w:rsidRPr="00C31F2A">
        <w:rPr>
          <w:rFonts w:ascii="Times New Roman" w:hAnsi="Times New Roman"/>
        </w:rPr>
        <w:t>e</w:t>
      </w:r>
      <w:r w:rsidRPr="00C31F2A">
        <w:rPr>
          <w:rFonts w:ascii="Times New Roman" w:hAnsi="Times New Roman"/>
        </w:rPr>
        <w:t xml:space="preserve">gime/standard and this may extend the period of time required for a client to migrate. </w:t>
      </w:r>
    </w:p>
    <w:p w14:paraId="1CA3E33E" w14:textId="77777777" w:rsidR="00E0257B" w:rsidRPr="00C31F2A" w:rsidRDefault="00E0257B" w:rsidP="00E0257B">
      <w:pPr>
        <w:tabs>
          <w:tab w:val="left" w:pos="567"/>
          <w:tab w:val="left" w:pos="1134"/>
        </w:tabs>
        <w:rPr>
          <w:rFonts w:ascii="Times New Roman" w:hAnsi="Times New Roman"/>
        </w:rPr>
      </w:pPr>
    </w:p>
    <w:p w14:paraId="56519213" w14:textId="77777777" w:rsidR="00E0257B" w:rsidRPr="00C31F2A" w:rsidRDefault="00E0257B" w:rsidP="00E0257B">
      <w:pPr>
        <w:tabs>
          <w:tab w:val="left" w:pos="567"/>
          <w:tab w:val="left" w:pos="1134"/>
        </w:tabs>
        <w:rPr>
          <w:rFonts w:ascii="Times New Roman" w:hAnsi="Times New Roman"/>
        </w:rPr>
      </w:pPr>
      <w:r w:rsidRPr="00C31F2A">
        <w:rPr>
          <w:rFonts w:ascii="Times New Roman" w:hAnsi="Times New Roman"/>
        </w:rPr>
        <w:t>Clients need to remain legally responsible for data quality, and for the notification of third-party and delegated reporters.</w:t>
      </w:r>
    </w:p>
    <w:permEnd w:id="1898470945"/>
    <w:p w14:paraId="7F3F368F" w14:textId="77777777" w:rsidR="00B327E9" w:rsidRDefault="00B327E9" w:rsidP="00B327E9">
      <w:r>
        <w:t>&lt;ESMA_QUESTION_TRP_4&gt;</w:t>
      </w:r>
    </w:p>
    <w:p w14:paraId="371D184A" w14:textId="77777777" w:rsidR="00B327E9" w:rsidRDefault="00B327E9" w:rsidP="00B327E9"/>
    <w:p w14:paraId="7239B0F6" w14:textId="77777777" w:rsidR="00B327E9" w:rsidRPr="000B5AC3" w:rsidRDefault="00D46DEA" w:rsidP="00B327E9">
      <w:pPr>
        <w:pStyle w:val="Questionstyle"/>
        <w:numPr>
          <w:ilvl w:val="0"/>
          <w:numId w:val="53"/>
        </w:numPr>
      </w:pPr>
      <w:hyperlink w:anchor="_Toc471395661" w:history="1">
        <w:r w:rsidR="00B327E9" w:rsidRPr="000B5AC3">
          <w:t>Do you agree with the proposed approach regarding migration plan? Please elaborate on the reason for your response.</w:t>
        </w:r>
      </w:hyperlink>
    </w:p>
    <w:p w14:paraId="2A46C4A8" w14:textId="77777777" w:rsidR="00B327E9" w:rsidRDefault="00B327E9" w:rsidP="00B327E9">
      <w:r>
        <w:t>&lt;ESMA_QUESTION_TRP_5&gt;</w:t>
      </w:r>
    </w:p>
    <w:p w14:paraId="24F32867" w14:textId="77777777" w:rsidR="00D3455B" w:rsidRPr="00C31F2A" w:rsidRDefault="00D3455B" w:rsidP="00D3455B">
      <w:pPr>
        <w:tabs>
          <w:tab w:val="left" w:pos="567"/>
          <w:tab w:val="left" w:pos="1134"/>
        </w:tabs>
        <w:rPr>
          <w:rFonts w:ascii="Times New Roman" w:hAnsi="Times New Roman"/>
        </w:rPr>
      </w:pPr>
      <w:permStart w:id="1705793684" w:edGrp="everyone"/>
      <w:r w:rsidRPr="00C31F2A">
        <w:rPr>
          <w:rFonts w:ascii="Times New Roman" w:hAnsi="Times New Roman"/>
        </w:rPr>
        <w:t>As per our response above, we do not feel that the TRs should be responsible for the migration; however, whosoever is responsible for the transfer should also be responsible for the migration plan.</w:t>
      </w:r>
    </w:p>
    <w:p w14:paraId="1F61C20D" w14:textId="77777777" w:rsidR="00D3455B" w:rsidRPr="00C31F2A" w:rsidRDefault="00D3455B" w:rsidP="00D3455B">
      <w:pPr>
        <w:tabs>
          <w:tab w:val="left" w:pos="567"/>
          <w:tab w:val="left" w:pos="1134"/>
        </w:tabs>
        <w:rPr>
          <w:rFonts w:ascii="Times New Roman" w:hAnsi="Times New Roman"/>
        </w:rPr>
      </w:pPr>
    </w:p>
    <w:p w14:paraId="045E1CE8" w14:textId="77777777" w:rsidR="00D3455B" w:rsidRPr="00C31F2A" w:rsidRDefault="00D3455B" w:rsidP="00D3455B">
      <w:pPr>
        <w:tabs>
          <w:tab w:val="left" w:pos="567"/>
          <w:tab w:val="left" w:pos="1134"/>
        </w:tabs>
        <w:rPr>
          <w:rFonts w:ascii="Times New Roman" w:hAnsi="Times New Roman"/>
        </w:rPr>
      </w:pPr>
      <w:r w:rsidRPr="00C31F2A">
        <w:rPr>
          <w:rFonts w:ascii="Times New Roman" w:hAnsi="Times New Roman"/>
        </w:rPr>
        <w:t xml:space="preserve">We feel that the migration plan should be very standardised, to limit complexity, reduce risk and expedite migration. </w:t>
      </w:r>
    </w:p>
    <w:permEnd w:id="1705793684"/>
    <w:p w14:paraId="44638585" w14:textId="77777777" w:rsidR="00B327E9" w:rsidRDefault="00B327E9" w:rsidP="00B327E9">
      <w:r>
        <w:t>&lt;ESMA_QUESTION_TRP_5&gt;</w:t>
      </w:r>
    </w:p>
    <w:p w14:paraId="39060779" w14:textId="77777777" w:rsidR="00B327E9" w:rsidRDefault="00B327E9" w:rsidP="00B327E9"/>
    <w:p w14:paraId="375983BA" w14:textId="77777777" w:rsidR="00B327E9" w:rsidRPr="000B5AC3" w:rsidRDefault="00D46DEA" w:rsidP="00B327E9">
      <w:pPr>
        <w:pStyle w:val="Questionstyle"/>
        <w:numPr>
          <w:ilvl w:val="0"/>
          <w:numId w:val="53"/>
        </w:numPr>
      </w:pPr>
      <w:hyperlink w:anchor="_Toc471395662" w:history="1">
        <w:r w:rsidR="00B327E9" w:rsidRPr="000B5AC3">
          <w:t>Do you agree with the information to be included in the migration plan? What other aspects need to be taken into account? Please elaborate on the reasons for your response.</w:t>
        </w:r>
      </w:hyperlink>
    </w:p>
    <w:p w14:paraId="001F3716" w14:textId="77777777" w:rsidR="00B327E9" w:rsidRDefault="00B327E9" w:rsidP="00B327E9">
      <w:r>
        <w:t>&lt;ESMA_QUESTION_TRP_6&gt;</w:t>
      </w:r>
    </w:p>
    <w:p w14:paraId="0177F123" w14:textId="77777777" w:rsidR="00D3455B" w:rsidRPr="00C31F2A" w:rsidRDefault="00D3455B" w:rsidP="00D3455B">
      <w:pPr>
        <w:tabs>
          <w:tab w:val="left" w:pos="567"/>
          <w:tab w:val="left" w:pos="1134"/>
        </w:tabs>
        <w:rPr>
          <w:rFonts w:ascii="Times New Roman" w:hAnsi="Times New Roman"/>
        </w:rPr>
      </w:pPr>
      <w:permStart w:id="213273037" w:edGrp="everyone"/>
      <w:r w:rsidRPr="00C31F2A">
        <w:rPr>
          <w:rFonts w:ascii="Times New Roman" w:hAnsi="Times New Roman"/>
        </w:rPr>
        <w:t xml:space="preserve">We agree with the information suggested to be included in the migration plan. We feel that other than points 1 (the scope of the data transfer) and 3 (the timeline), the information should be standardised and not subject to negotiation. </w:t>
      </w:r>
    </w:p>
    <w:permEnd w:id="213273037"/>
    <w:p w14:paraId="7F276545" w14:textId="77777777" w:rsidR="00B327E9" w:rsidRDefault="00B327E9" w:rsidP="00B327E9">
      <w:r>
        <w:t>&lt;ESMA_QUESTION_TRP_6&gt;</w:t>
      </w:r>
    </w:p>
    <w:p w14:paraId="2564FF81" w14:textId="77777777" w:rsidR="00B327E9" w:rsidRDefault="00B327E9" w:rsidP="00B327E9"/>
    <w:p w14:paraId="2EAAC005" w14:textId="77777777" w:rsidR="00B327E9" w:rsidRPr="000B5AC3" w:rsidRDefault="00D46DEA" w:rsidP="00B327E9">
      <w:pPr>
        <w:pStyle w:val="Questionstyle"/>
        <w:numPr>
          <w:ilvl w:val="0"/>
          <w:numId w:val="53"/>
        </w:numPr>
      </w:pPr>
      <w:hyperlink w:anchor="_Toc471395663" w:history="1">
        <w:r w:rsidR="00B327E9" w:rsidRPr="000B5AC3">
          <w:t>Do you agree with the use of xml format and a template developed in accordance with ISO 20022 methodology as the one already used to provide access to data to authorities? Please elaborate on the reasons for your response.</w:t>
        </w:r>
      </w:hyperlink>
    </w:p>
    <w:p w14:paraId="67955695" w14:textId="77777777" w:rsidR="00B327E9" w:rsidRDefault="00B327E9" w:rsidP="00B327E9">
      <w:r>
        <w:t>&lt;ESMA_QUESTION_TRP_7&gt;</w:t>
      </w:r>
    </w:p>
    <w:p w14:paraId="705A0443" w14:textId="1AE3CBE7" w:rsidR="00B327E9" w:rsidRDefault="00D3455B" w:rsidP="00B327E9">
      <w:permStart w:id="95178920" w:edGrp="everyone"/>
      <w:r w:rsidRPr="00C31F2A">
        <w:rPr>
          <w:rFonts w:ascii="Times New Roman" w:hAnsi="Times New Roman"/>
        </w:rPr>
        <w:t xml:space="preserve">Although we agree with this approach, we note that it will not be possible to perform validation under current rules for trades that were originally submitted in earlier versions of the RTS. The controls that the two TRs will have to check that the data have been successfully ported will be limited to basics such as record counts.  </w:t>
      </w:r>
      <w:permEnd w:id="95178920"/>
      <w:r w:rsidR="00B327E9">
        <w:t>&lt;E</w:t>
      </w:r>
      <w:r w:rsidR="00B327E9">
        <w:t>S</w:t>
      </w:r>
      <w:r w:rsidR="00B327E9">
        <w:t>MA_QUESTION_TRP_7&gt;</w:t>
      </w:r>
    </w:p>
    <w:p w14:paraId="48626391" w14:textId="77777777" w:rsidR="00B327E9" w:rsidRDefault="00B327E9" w:rsidP="00B327E9"/>
    <w:p w14:paraId="01929ACE" w14:textId="77777777" w:rsidR="00B327E9" w:rsidRPr="000B5AC3" w:rsidRDefault="00D46DEA" w:rsidP="00B327E9">
      <w:pPr>
        <w:pStyle w:val="Questionstyle"/>
        <w:numPr>
          <w:ilvl w:val="0"/>
          <w:numId w:val="53"/>
        </w:numPr>
      </w:pPr>
      <w:hyperlink w:anchor="_Toc471395664" w:history="1">
        <w:r w:rsidR="00B327E9" w:rsidRPr="000B5AC3">
          <w:t>Do you agree with the proposed transfer protocol? What additional aspects need to be taken into account? Please elaborate on the reasons for your response.</w:t>
        </w:r>
      </w:hyperlink>
    </w:p>
    <w:p w14:paraId="70497E3D" w14:textId="77777777" w:rsidR="00B327E9" w:rsidRDefault="00B327E9" w:rsidP="00B327E9">
      <w:r>
        <w:t>&lt;ESMA_QUESTION_TRP_8&gt;</w:t>
      </w:r>
    </w:p>
    <w:p w14:paraId="29A50A28" w14:textId="457BB74F" w:rsidR="00B327E9" w:rsidRDefault="00D3455B" w:rsidP="00B327E9">
      <w:permStart w:id="111040210" w:edGrp="everyone"/>
      <w:r w:rsidRPr="00C31F2A">
        <w:rPr>
          <w:rFonts w:ascii="Times New Roman" w:hAnsi="Times New Roman"/>
        </w:rPr>
        <w:t xml:space="preserve">We agree with the proposed transfer protocol. We are not sure if the assertion on volumes of data to be transferred in paragraph 44 is necessarily accurate.  We would also question paragraph 45’s assertion regarding scheduling of migration within the reconciliation process as these are very different functions. </w:t>
      </w:r>
      <w:permEnd w:id="111040210"/>
      <w:r w:rsidR="00B327E9">
        <w:t>&lt;ESMA_QUESTION_TRP_8&gt;</w:t>
      </w:r>
    </w:p>
    <w:p w14:paraId="3B837CB2" w14:textId="77777777" w:rsidR="00B327E9" w:rsidRDefault="00B327E9" w:rsidP="00B327E9"/>
    <w:p w14:paraId="3E537C2D" w14:textId="77777777" w:rsidR="00B327E9" w:rsidRPr="000B5AC3" w:rsidRDefault="00D46DEA" w:rsidP="00B327E9">
      <w:pPr>
        <w:pStyle w:val="Questionstyle"/>
        <w:numPr>
          <w:ilvl w:val="0"/>
          <w:numId w:val="53"/>
        </w:numPr>
      </w:pPr>
      <w:hyperlink w:anchor="_Toc471395665" w:history="1">
        <w:r w:rsidR="00B327E9" w:rsidRPr="000B5AC3">
          <w:t>Do you agree with the proposed encryption process? What additional aspects need to be taken into account? Please elaborate on the reasons for your response.</w:t>
        </w:r>
      </w:hyperlink>
    </w:p>
    <w:p w14:paraId="23CF9714" w14:textId="77777777" w:rsidR="00B327E9" w:rsidRDefault="00B327E9" w:rsidP="00B327E9">
      <w:r>
        <w:t>&lt;ESMA_QUESTION_TRP_9&gt;</w:t>
      </w:r>
    </w:p>
    <w:p w14:paraId="6DE38DBD" w14:textId="77777777" w:rsidR="00B327E9" w:rsidRDefault="00B327E9" w:rsidP="00B327E9">
      <w:permStart w:id="245894227" w:edGrp="everyone"/>
      <w:r>
        <w:t>TYPE YOUR TEXT HERE</w:t>
      </w:r>
    </w:p>
    <w:permEnd w:id="245894227"/>
    <w:p w14:paraId="4DC183B2" w14:textId="77777777" w:rsidR="00B327E9" w:rsidRDefault="00B327E9" w:rsidP="00B327E9">
      <w:r>
        <w:t>&lt;ESMA_QUESTION_TRP_9&gt;</w:t>
      </w:r>
    </w:p>
    <w:p w14:paraId="13E61D35" w14:textId="77777777" w:rsidR="00B327E9" w:rsidRDefault="00B327E9" w:rsidP="00B327E9"/>
    <w:p w14:paraId="7DFB300D" w14:textId="77777777" w:rsidR="00B327E9" w:rsidRPr="000B5AC3" w:rsidRDefault="00D46DEA" w:rsidP="00B327E9">
      <w:pPr>
        <w:pStyle w:val="Questionstyle"/>
        <w:numPr>
          <w:ilvl w:val="0"/>
          <w:numId w:val="53"/>
        </w:numPr>
      </w:pPr>
      <w:hyperlink w:anchor="_Toc471395666" w:history="1">
        <w:r w:rsidR="00B327E9" w:rsidRPr="000B5AC3">
          <w:t>Do you agree with the proposal to ensure completeness of the data subject to tran</w:t>
        </w:r>
        <w:r w:rsidR="00B327E9" w:rsidRPr="000B5AC3">
          <w:t>s</w:t>
        </w:r>
        <w:r w:rsidR="00B327E9" w:rsidRPr="000B5AC3">
          <w:t>fer? Please elaborate on the reasons for your response.</w:t>
        </w:r>
      </w:hyperlink>
    </w:p>
    <w:p w14:paraId="286F4C99" w14:textId="77777777" w:rsidR="00B327E9" w:rsidRDefault="00B327E9" w:rsidP="00B327E9">
      <w:r>
        <w:lastRenderedPageBreak/>
        <w:t>&lt;ESMA_QUESTION_TRP_10&gt;</w:t>
      </w:r>
    </w:p>
    <w:p w14:paraId="6239C963" w14:textId="77777777" w:rsidR="00D3455B" w:rsidRPr="00C31F2A" w:rsidRDefault="00D3455B" w:rsidP="00D3455B">
      <w:pPr>
        <w:tabs>
          <w:tab w:val="left" w:pos="567"/>
          <w:tab w:val="left" w:pos="1134"/>
        </w:tabs>
        <w:rPr>
          <w:rFonts w:ascii="Times New Roman" w:hAnsi="Times New Roman"/>
        </w:rPr>
      </w:pPr>
      <w:permStart w:id="335897450" w:edGrp="everyone"/>
      <w:r w:rsidRPr="00C31F2A">
        <w:rPr>
          <w:rFonts w:ascii="Times New Roman" w:hAnsi="Times New Roman"/>
        </w:rPr>
        <w:t>Please see our response to question 7. We do agree that record counts should be validated but it would not be poss</w:t>
      </w:r>
      <w:r w:rsidRPr="00C31F2A">
        <w:rPr>
          <w:rFonts w:ascii="Times New Roman" w:hAnsi="Times New Roman"/>
        </w:rPr>
        <w:t>i</w:t>
      </w:r>
      <w:r w:rsidRPr="00C31F2A">
        <w:rPr>
          <w:rFonts w:ascii="Times New Roman" w:hAnsi="Times New Roman"/>
        </w:rPr>
        <w:t xml:space="preserve">ble to validate the content of the records after ingestion by the new TR, especially if data being ported was submitted to the previous TR under an older regime. </w:t>
      </w:r>
    </w:p>
    <w:p w14:paraId="5DEFB361" w14:textId="77777777" w:rsidR="00D3455B" w:rsidRPr="00C31F2A" w:rsidRDefault="00D3455B" w:rsidP="00D3455B">
      <w:pPr>
        <w:tabs>
          <w:tab w:val="left" w:pos="567"/>
          <w:tab w:val="left" w:pos="1134"/>
        </w:tabs>
        <w:rPr>
          <w:rFonts w:ascii="Times New Roman" w:hAnsi="Times New Roman"/>
        </w:rPr>
      </w:pPr>
    </w:p>
    <w:permEnd w:id="335897450"/>
    <w:p w14:paraId="6330CE68" w14:textId="77777777" w:rsidR="00B327E9" w:rsidRDefault="00B327E9" w:rsidP="00B327E9">
      <w:r>
        <w:t>&lt;ESMA_QUESTION_TRP_10&gt;</w:t>
      </w:r>
    </w:p>
    <w:p w14:paraId="626B5FB2" w14:textId="77777777" w:rsidR="00B327E9" w:rsidRDefault="00B327E9" w:rsidP="00B327E9"/>
    <w:p w14:paraId="4C43096D" w14:textId="77777777" w:rsidR="00B327E9" w:rsidRPr="000B5AC3" w:rsidRDefault="00D46DEA" w:rsidP="00B327E9">
      <w:pPr>
        <w:pStyle w:val="Questionstyle"/>
        <w:numPr>
          <w:ilvl w:val="0"/>
          <w:numId w:val="53"/>
        </w:numPr>
      </w:pPr>
      <w:hyperlink w:anchor="_Toc471395667" w:history="1">
        <w:r w:rsidR="00B327E9" w:rsidRPr="000B5AC3">
          <w:t>Do you agree with the proposal to identify the data subject to transfer? Please elab</w:t>
        </w:r>
        <w:r w:rsidR="00B327E9" w:rsidRPr="000B5AC3">
          <w:t>o</w:t>
        </w:r>
        <w:r w:rsidR="00B327E9" w:rsidRPr="000B5AC3">
          <w:t>rate on the reasons for your response.</w:t>
        </w:r>
      </w:hyperlink>
    </w:p>
    <w:p w14:paraId="42CD8BAA" w14:textId="77777777" w:rsidR="00B327E9" w:rsidRDefault="00B327E9" w:rsidP="00B327E9">
      <w:r>
        <w:t>&lt;ESMA_QUESTION_TRP_11&gt;</w:t>
      </w:r>
    </w:p>
    <w:p w14:paraId="10EFE2EC" w14:textId="4BFDBCB1" w:rsidR="00B327E9" w:rsidRDefault="00D3455B" w:rsidP="00B327E9">
      <w:permStart w:id="443236106" w:edGrp="everyone"/>
      <w:r w:rsidRPr="00C31F2A">
        <w:rPr>
          <w:rFonts w:ascii="Times New Roman" w:hAnsi="Times New Roman"/>
        </w:rPr>
        <w:t xml:space="preserve">We agree with this proposal. </w:t>
      </w:r>
      <w:permEnd w:id="443236106"/>
      <w:r w:rsidR="00B327E9">
        <w:t>&lt;ESMA_QUESTION_TRP_11&gt;</w:t>
      </w:r>
    </w:p>
    <w:p w14:paraId="5DE120A5" w14:textId="77777777" w:rsidR="00B327E9" w:rsidRDefault="00B327E9" w:rsidP="00B327E9"/>
    <w:p w14:paraId="20AE3A87" w14:textId="77777777" w:rsidR="00B327E9" w:rsidRPr="000B5AC3" w:rsidRDefault="00D46DEA" w:rsidP="00B327E9">
      <w:pPr>
        <w:pStyle w:val="Questionstyle"/>
        <w:numPr>
          <w:ilvl w:val="0"/>
          <w:numId w:val="53"/>
        </w:numPr>
      </w:pPr>
      <w:hyperlink w:anchor="_Toc471395668" w:history="1">
        <w:r w:rsidR="00B327E9" w:rsidRPr="000B5AC3">
          <w:t>Do you agree with the aforementioned proposal to ensure the integrity of data? What additional aspects need to be taken into account? Please elaborate on the reasons for your r</w:t>
        </w:r>
        <w:r w:rsidR="00B327E9" w:rsidRPr="000B5AC3">
          <w:t>e</w:t>
        </w:r>
        <w:r w:rsidR="00B327E9" w:rsidRPr="000B5AC3">
          <w:t>sponse.</w:t>
        </w:r>
      </w:hyperlink>
    </w:p>
    <w:p w14:paraId="570805B0" w14:textId="77777777" w:rsidR="00B327E9" w:rsidRDefault="00B327E9" w:rsidP="00B327E9">
      <w:r>
        <w:t>&lt;ESMA_QUESTION_TRP_12&gt;</w:t>
      </w:r>
    </w:p>
    <w:p w14:paraId="5A3BBEC4" w14:textId="77777777" w:rsidR="00D3455B" w:rsidRPr="00C31F2A" w:rsidRDefault="00D3455B" w:rsidP="00D3455B">
      <w:pPr>
        <w:tabs>
          <w:tab w:val="left" w:pos="567"/>
          <w:tab w:val="left" w:pos="1134"/>
        </w:tabs>
        <w:rPr>
          <w:rFonts w:ascii="Times New Roman" w:hAnsi="Times New Roman"/>
        </w:rPr>
      </w:pPr>
      <w:permStart w:id="1251419436" w:edGrp="everyone"/>
      <w:r w:rsidRPr="00C31F2A">
        <w:rPr>
          <w:rFonts w:ascii="Times New Roman" w:hAnsi="Times New Roman"/>
        </w:rPr>
        <w:t>Further to our response to question 7, this would be possible if the participant were responsible for re-reporting to the new TR.</w:t>
      </w:r>
    </w:p>
    <w:p w14:paraId="41123BD2" w14:textId="77777777" w:rsidR="00D3455B" w:rsidRPr="00C31F2A" w:rsidRDefault="00D3455B" w:rsidP="00D3455B">
      <w:pPr>
        <w:tabs>
          <w:tab w:val="left" w:pos="567"/>
          <w:tab w:val="left" w:pos="1134"/>
        </w:tabs>
        <w:rPr>
          <w:rFonts w:ascii="Times New Roman" w:hAnsi="Times New Roman"/>
        </w:rPr>
      </w:pPr>
    </w:p>
    <w:p w14:paraId="738DC03A" w14:textId="77777777" w:rsidR="00D3455B" w:rsidRPr="00C31F2A" w:rsidRDefault="00D3455B" w:rsidP="00D3455B">
      <w:pPr>
        <w:tabs>
          <w:tab w:val="left" w:pos="567"/>
          <w:tab w:val="left" w:pos="1134"/>
        </w:tabs>
        <w:rPr>
          <w:rFonts w:ascii="Times New Roman" w:hAnsi="Times New Roman"/>
        </w:rPr>
      </w:pPr>
      <w:r w:rsidRPr="00C31F2A">
        <w:rPr>
          <w:rFonts w:ascii="Times New Roman" w:hAnsi="Times New Roman"/>
        </w:rPr>
        <w:t xml:space="preserve">Please elaborate on what checksum means in this context. </w:t>
      </w:r>
    </w:p>
    <w:permEnd w:id="1251419436"/>
    <w:p w14:paraId="48B4B0C1" w14:textId="77777777" w:rsidR="00B327E9" w:rsidRDefault="00B327E9" w:rsidP="00B327E9">
      <w:r>
        <w:t>&lt;ESMA_QUESTION_TRP_12&gt;</w:t>
      </w:r>
    </w:p>
    <w:p w14:paraId="56EDC430" w14:textId="77777777" w:rsidR="00B327E9" w:rsidRDefault="00B327E9" w:rsidP="00B327E9"/>
    <w:p w14:paraId="7A8C4ABD" w14:textId="77777777" w:rsidR="00B327E9" w:rsidRPr="000B5AC3" w:rsidRDefault="00D46DEA" w:rsidP="00B327E9">
      <w:pPr>
        <w:pStyle w:val="Questionstyle"/>
        <w:numPr>
          <w:ilvl w:val="0"/>
          <w:numId w:val="53"/>
        </w:numPr>
      </w:pPr>
      <w:hyperlink w:anchor="_Toc471395669" w:history="1">
        <w:r w:rsidR="00B327E9" w:rsidRPr="000B5AC3">
          <w:t>Do you agree with the proposed approach on data availability? What other aspects should be taken into account? Please elaborate on the reasons for your response.</w:t>
        </w:r>
      </w:hyperlink>
    </w:p>
    <w:p w14:paraId="731C24AD" w14:textId="77777777" w:rsidR="00B327E9" w:rsidRDefault="00B327E9" w:rsidP="00B327E9">
      <w:r>
        <w:t>&lt;ESMA_QUESTION_TRP_13&gt;</w:t>
      </w:r>
    </w:p>
    <w:p w14:paraId="407DBEF5" w14:textId="70CA504F" w:rsidR="00B327E9" w:rsidRDefault="00D3455B" w:rsidP="00B327E9">
      <w:permStart w:id="1307916653" w:edGrp="everyone"/>
      <w:r w:rsidRPr="00C31F2A">
        <w:rPr>
          <w:rFonts w:ascii="Times New Roman" w:hAnsi="Times New Roman"/>
        </w:rPr>
        <w:t>We believe that the data availability should be covered under the migration plan</w:t>
      </w:r>
      <w:proofErr w:type="gramStart"/>
      <w:r w:rsidRPr="00C31F2A">
        <w:rPr>
          <w:rFonts w:ascii="Times New Roman" w:hAnsi="Times New Roman"/>
        </w:rPr>
        <w:t>.</w:t>
      </w:r>
      <w:permEnd w:id="1307916653"/>
      <w:r w:rsidR="00B327E9">
        <w:t>&lt;</w:t>
      </w:r>
      <w:proofErr w:type="gramEnd"/>
      <w:r w:rsidR="00B327E9">
        <w:t>ESMA_QUESTION_TRP_13&gt;</w:t>
      </w:r>
    </w:p>
    <w:p w14:paraId="331389E2" w14:textId="77777777" w:rsidR="00B327E9" w:rsidRDefault="00B327E9" w:rsidP="00B327E9"/>
    <w:p w14:paraId="0F9D6484" w14:textId="77777777" w:rsidR="00B327E9" w:rsidRPr="000B5AC3" w:rsidRDefault="00D46DEA" w:rsidP="00B327E9">
      <w:pPr>
        <w:pStyle w:val="Questionstyle"/>
        <w:numPr>
          <w:ilvl w:val="0"/>
          <w:numId w:val="53"/>
        </w:numPr>
      </w:pPr>
      <w:hyperlink w:anchor="_Toc471395670" w:history="1">
        <w:r w:rsidR="00B327E9" w:rsidRPr="000B5AC3">
          <w:t>Do you agree with the proposed approach regarding fees for to non-outstanding deri</w:t>
        </w:r>
        <w:r w:rsidR="00B327E9" w:rsidRPr="000B5AC3">
          <w:t>v</w:t>
        </w:r>
        <w:r w:rsidR="00B327E9" w:rsidRPr="000B5AC3">
          <w:t>atives? Please elaborate on the reasons for your response.</w:t>
        </w:r>
      </w:hyperlink>
    </w:p>
    <w:p w14:paraId="2425E563" w14:textId="77777777" w:rsidR="00B327E9" w:rsidRDefault="00B327E9" w:rsidP="00B327E9">
      <w:r>
        <w:t>&lt;ESMA_QUESTION_TRP_14&gt;</w:t>
      </w:r>
    </w:p>
    <w:p w14:paraId="76A8ACFA" w14:textId="77777777" w:rsidR="00D3455B" w:rsidRPr="00C31F2A" w:rsidRDefault="00D3455B" w:rsidP="00D3455B">
      <w:pPr>
        <w:tabs>
          <w:tab w:val="left" w:pos="567"/>
          <w:tab w:val="left" w:pos="1134"/>
        </w:tabs>
        <w:rPr>
          <w:rFonts w:ascii="Times New Roman" w:hAnsi="Times New Roman"/>
        </w:rPr>
      </w:pPr>
      <w:permStart w:id="1847882455" w:edGrp="everyone"/>
      <w:r w:rsidRPr="00C31F2A">
        <w:rPr>
          <w:rFonts w:ascii="Times New Roman" w:hAnsi="Times New Roman"/>
        </w:rPr>
        <w:t>We do not have a strong opinion on the proposed approach. However, in the case of a winding-down, TRs should be permitted to charge for non-outstanding trades ported to them in the case of section 9- withdrawal of registration of the old TR.</w:t>
      </w:r>
    </w:p>
    <w:p w14:paraId="4000EA1B" w14:textId="77777777" w:rsidR="00D3455B" w:rsidRPr="00C31F2A" w:rsidRDefault="00D3455B" w:rsidP="00D3455B">
      <w:pPr>
        <w:tabs>
          <w:tab w:val="left" w:pos="567"/>
          <w:tab w:val="left" w:pos="1134"/>
        </w:tabs>
        <w:rPr>
          <w:rFonts w:ascii="Times New Roman" w:hAnsi="Times New Roman"/>
        </w:rPr>
      </w:pPr>
    </w:p>
    <w:permEnd w:id="1847882455"/>
    <w:p w14:paraId="4151D235" w14:textId="77777777" w:rsidR="00B327E9" w:rsidRDefault="00B327E9" w:rsidP="00B327E9">
      <w:r>
        <w:t>&lt;ESMA_QUESTION_TRP_14&gt;</w:t>
      </w:r>
    </w:p>
    <w:p w14:paraId="7AFA0428" w14:textId="77777777" w:rsidR="00B327E9" w:rsidRDefault="00B327E9" w:rsidP="00B327E9"/>
    <w:p w14:paraId="647E689E" w14:textId="77777777" w:rsidR="00B327E9" w:rsidRPr="000B5AC3" w:rsidRDefault="00D46DEA" w:rsidP="00B327E9">
      <w:pPr>
        <w:pStyle w:val="Questionstyle"/>
        <w:numPr>
          <w:ilvl w:val="0"/>
          <w:numId w:val="53"/>
        </w:numPr>
      </w:pPr>
      <w:hyperlink w:anchor="_Toc471395671" w:history="1">
        <w:r w:rsidR="00B327E9" w:rsidRPr="000B5AC3">
          <w:t>Do you agree with the proposed waterfall approach? What additional aspects need to be taken into account? Please elaborate on the reason for your response.</w:t>
        </w:r>
      </w:hyperlink>
    </w:p>
    <w:p w14:paraId="6080596D" w14:textId="77777777" w:rsidR="00B327E9" w:rsidRDefault="00B327E9" w:rsidP="00B327E9">
      <w:r>
        <w:t>&lt;ESMA_QUESTION_TRP_15&gt;</w:t>
      </w:r>
    </w:p>
    <w:p w14:paraId="39FE0DE6" w14:textId="76BD9198" w:rsidR="00B327E9" w:rsidRDefault="00D3455B" w:rsidP="00B327E9">
      <w:permStart w:id="92092949" w:edGrp="everyone"/>
      <w:r w:rsidRPr="00C31F2A">
        <w:rPr>
          <w:rFonts w:ascii="Times New Roman" w:hAnsi="Times New Roman"/>
        </w:rPr>
        <w:t xml:space="preserve">We do not believe that non-outstanding trades should be ported to the new TR, except as described in our response to question 14. </w:t>
      </w:r>
      <w:permEnd w:id="92092949"/>
      <w:r w:rsidR="00B327E9">
        <w:t>&lt;ESMA_QUESTION_TRP_15&gt;</w:t>
      </w:r>
    </w:p>
    <w:p w14:paraId="62680B5E" w14:textId="77777777" w:rsidR="00B327E9" w:rsidRDefault="00B327E9" w:rsidP="00B327E9"/>
    <w:p w14:paraId="4C88F4AE" w14:textId="77777777" w:rsidR="00B327E9" w:rsidRPr="000B5AC3" w:rsidRDefault="00D46DEA" w:rsidP="00B327E9">
      <w:pPr>
        <w:pStyle w:val="Questionstyle"/>
        <w:numPr>
          <w:ilvl w:val="0"/>
          <w:numId w:val="53"/>
        </w:numPr>
      </w:pPr>
      <w:hyperlink w:anchor="_Toc471395672" w:history="1">
        <w:r w:rsidR="00B327E9" w:rsidRPr="000B5AC3">
          <w:t>Do you agree with the scope of the data subject to transfer in the general case? Please elaborate on the reasons for your response.</w:t>
        </w:r>
      </w:hyperlink>
    </w:p>
    <w:p w14:paraId="3D1FA7C1" w14:textId="77777777" w:rsidR="00B327E9" w:rsidRDefault="00B327E9" w:rsidP="00B327E9">
      <w:r>
        <w:t>&lt;ESMA_QUESTION_TRP_16&gt;</w:t>
      </w:r>
    </w:p>
    <w:p w14:paraId="5D431F90" w14:textId="77777777" w:rsidR="00D3455B" w:rsidRPr="00C31F2A" w:rsidRDefault="00D3455B" w:rsidP="00D3455B">
      <w:pPr>
        <w:tabs>
          <w:tab w:val="left" w:pos="567"/>
          <w:tab w:val="left" w:pos="1134"/>
        </w:tabs>
        <w:rPr>
          <w:rFonts w:ascii="Times New Roman" w:hAnsi="Times New Roman"/>
        </w:rPr>
      </w:pPr>
      <w:permStart w:id="1875258803" w:edGrp="everyone"/>
      <w:r w:rsidRPr="00C31F2A">
        <w:rPr>
          <w:rFonts w:ascii="Times New Roman" w:hAnsi="Times New Roman"/>
        </w:rPr>
        <w:lastRenderedPageBreak/>
        <w:t xml:space="preserve">We agree with the scope but would note that in the case of a remote client, their permission would be required before transferring their data to the new TR. </w:t>
      </w:r>
    </w:p>
    <w:permEnd w:id="1875258803"/>
    <w:p w14:paraId="20BE5DF4" w14:textId="77777777" w:rsidR="00B327E9" w:rsidRDefault="00B327E9" w:rsidP="00B327E9">
      <w:r>
        <w:t>&lt;ESMA_QUESTION_TRP_16&gt;</w:t>
      </w:r>
    </w:p>
    <w:p w14:paraId="4227264B" w14:textId="77777777" w:rsidR="00B327E9" w:rsidRDefault="00B327E9" w:rsidP="00B327E9"/>
    <w:p w14:paraId="72F4F51E" w14:textId="77777777" w:rsidR="00B327E9" w:rsidRPr="000B5AC3" w:rsidRDefault="00D46DEA" w:rsidP="00B327E9">
      <w:pPr>
        <w:pStyle w:val="Questionstyle"/>
        <w:numPr>
          <w:ilvl w:val="0"/>
          <w:numId w:val="53"/>
        </w:numPr>
      </w:pPr>
      <w:hyperlink w:anchor="_Toc471395673" w:history="1">
        <w:r w:rsidR="00B327E9" w:rsidRPr="000B5AC3">
          <w:t>Do you agree with the proposed sequence relating to the transfer in the general case? Please elaborate on the reasons for your response.</w:t>
        </w:r>
      </w:hyperlink>
    </w:p>
    <w:p w14:paraId="3A6C72FD" w14:textId="77777777" w:rsidR="00B327E9" w:rsidRDefault="00B327E9" w:rsidP="00B327E9">
      <w:r>
        <w:t>&lt;ESMA_QUESTION_TRP_17&gt;</w:t>
      </w:r>
    </w:p>
    <w:p w14:paraId="7D05E540" w14:textId="77777777" w:rsidR="00D3455B" w:rsidRPr="00C31F2A" w:rsidRDefault="00D3455B" w:rsidP="00D3455B">
      <w:pPr>
        <w:tabs>
          <w:tab w:val="left" w:pos="567"/>
          <w:tab w:val="left" w:pos="1134"/>
        </w:tabs>
        <w:rPr>
          <w:rFonts w:ascii="Times New Roman" w:hAnsi="Times New Roman"/>
        </w:rPr>
      </w:pPr>
      <w:permStart w:id="1291082959" w:edGrp="everyone"/>
      <w:r w:rsidRPr="00C31F2A">
        <w:rPr>
          <w:rFonts w:ascii="Times New Roman" w:hAnsi="Times New Roman"/>
        </w:rPr>
        <w:t>We agree with this sequence, noting that the old TR should be required to validate the number of outstanding trades.</w:t>
      </w:r>
    </w:p>
    <w:permEnd w:id="1291082959"/>
    <w:p w14:paraId="02DBF06D" w14:textId="77777777" w:rsidR="00B327E9" w:rsidRDefault="00B327E9" w:rsidP="00B327E9">
      <w:r>
        <w:t>&lt;ESMA_QUESTION_TRP_17&gt;</w:t>
      </w:r>
    </w:p>
    <w:p w14:paraId="4AA338C6" w14:textId="77777777" w:rsidR="00B327E9" w:rsidRDefault="00B327E9" w:rsidP="00B327E9"/>
    <w:p w14:paraId="72C5E017" w14:textId="77777777" w:rsidR="00B327E9" w:rsidRPr="000B5AC3" w:rsidRDefault="00D46DEA" w:rsidP="00B327E9">
      <w:pPr>
        <w:pStyle w:val="Questionstyle"/>
        <w:numPr>
          <w:ilvl w:val="0"/>
          <w:numId w:val="53"/>
        </w:numPr>
      </w:pPr>
      <w:hyperlink w:anchor="_Toc471395674" w:history="1">
        <w:r w:rsidR="00B327E9" w:rsidRPr="000B5AC3">
          <w:t>Do you agree with the communications in the case of transfer requested by the TR pa</w:t>
        </w:r>
        <w:r w:rsidR="00B327E9" w:rsidRPr="000B5AC3">
          <w:t>r</w:t>
        </w:r>
        <w:r w:rsidR="00B327E9" w:rsidRPr="000B5AC3">
          <w:t>ticipant? Please elaborate on the reason for your response</w:t>
        </w:r>
      </w:hyperlink>
    </w:p>
    <w:p w14:paraId="2C32D33C" w14:textId="77777777" w:rsidR="00B327E9" w:rsidRDefault="00B327E9" w:rsidP="00B327E9">
      <w:r>
        <w:t>&lt;ESMA_QUESTION_TRP_18&gt;</w:t>
      </w:r>
    </w:p>
    <w:p w14:paraId="27DCC504" w14:textId="77777777" w:rsidR="00D3455B" w:rsidRPr="00C31F2A" w:rsidRDefault="00D3455B" w:rsidP="00D3455B">
      <w:pPr>
        <w:tabs>
          <w:tab w:val="left" w:pos="567"/>
          <w:tab w:val="left" w:pos="1134"/>
        </w:tabs>
        <w:rPr>
          <w:rFonts w:ascii="Times New Roman" w:hAnsi="Times New Roman"/>
        </w:rPr>
      </w:pPr>
      <w:permStart w:id="30277941" w:edGrp="everyone"/>
      <w:r w:rsidRPr="00C31F2A">
        <w:rPr>
          <w:rFonts w:ascii="Times New Roman" w:hAnsi="Times New Roman"/>
        </w:rPr>
        <w:t>We feel that as TR participants report pursuant to the rules of their NCA it is their responsibility to notify their NCA of their decision to migrate to a new TR. This would allow the NCA to question the controls and preparations that the participant has undertaken.</w:t>
      </w:r>
    </w:p>
    <w:permEnd w:id="30277941"/>
    <w:p w14:paraId="535A2B2B" w14:textId="77777777" w:rsidR="00B327E9" w:rsidRDefault="00B327E9" w:rsidP="00B327E9">
      <w:r>
        <w:t>&lt;ESMA_QUESTION_TRP_18&gt;</w:t>
      </w:r>
    </w:p>
    <w:p w14:paraId="4536E238" w14:textId="77777777" w:rsidR="00B327E9" w:rsidRDefault="00B327E9" w:rsidP="00B327E9"/>
    <w:p w14:paraId="659150C3" w14:textId="77777777" w:rsidR="00B327E9" w:rsidRPr="000B5AC3" w:rsidRDefault="00D46DEA" w:rsidP="00B327E9">
      <w:pPr>
        <w:pStyle w:val="Questionstyle"/>
        <w:numPr>
          <w:ilvl w:val="0"/>
          <w:numId w:val="53"/>
        </w:numPr>
      </w:pPr>
      <w:hyperlink w:anchor="_Toc471395675" w:history="1">
        <w:r w:rsidR="00B327E9" w:rsidRPr="000B5AC3">
          <w:t>Do you agree with the proposed recordkeeping of transferred data? What additional aspects need to be taken into account? Please elaborate on the reasons for your response.</w:t>
        </w:r>
      </w:hyperlink>
    </w:p>
    <w:p w14:paraId="12D4418D" w14:textId="77777777" w:rsidR="00B327E9" w:rsidRDefault="00B327E9" w:rsidP="00B327E9">
      <w:r>
        <w:t>&lt;ESMA_QUESTION_TRP_19&gt;</w:t>
      </w:r>
    </w:p>
    <w:p w14:paraId="7B22A871" w14:textId="2EFA8F47" w:rsidR="00B327E9" w:rsidRDefault="00D3455B" w:rsidP="00B327E9">
      <w:permStart w:id="796028199" w:edGrp="everyone"/>
      <w:r w:rsidRPr="00C31F2A">
        <w:rPr>
          <w:rFonts w:ascii="Times New Roman" w:hAnsi="Times New Roman"/>
        </w:rPr>
        <w:t xml:space="preserve">We do not disagree with this proposal. </w:t>
      </w:r>
      <w:permEnd w:id="796028199"/>
      <w:r w:rsidR="00B327E9">
        <w:t>&lt;ESMA_QUESTION_TRP_19&gt;</w:t>
      </w:r>
    </w:p>
    <w:p w14:paraId="7BA4EC9C" w14:textId="77777777" w:rsidR="00B327E9" w:rsidRDefault="00B327E9" w:rsidP="00B327E9"/>
    <w:p w14:paraId="01161CBA" w14:textId="77777777" w:rsidR="00B327E9" w:rsidRPr="000B5AC3" w:rsidRDefault="00D46DEA" w:rsidP="00B327E9">
      <w:pPr>
        <w:pStyle w:val="Questionstyle"/>
        <w:numPr>
          <w:ilvl w:val="0"/>
          <w:numId w:val="53"/>
        </w:numPr>
      </w:pPr>
      <w:hyperlink w:anchor="_Toc471395676" w:history="1">
        <w:r w:rsidR="00B327E9" w:rsidRPr="000B5AC3">
          <w:t>Do you agree with the proposed approach for fees in the case of transfer of data at the request of a TR participant? What additional aspects need to be taken into account? Please elaborate on the reasons for your response.</w:t>
        </w:r>
      </w:hyperlink>
    </w:p>
    <w:p w14:paraId="4858CF61" w14:textId="77777777" w:rsidR="00B327E9" w:rsidRDefault="00B327E9" w:rsidP="00B327E9">
      <w:r>
        <w:t>&lt;ESMA_QUESTION_TRP_20&gt;</w:t>
      </w:r>
    </w:p>
    <w:p w14:paraId="5678A0EC" w14:textId="4B332EA1" w:rsidR="00B327E9" w:rsidRDefault="00480B18" w:rsidP="00B327E9">
      <w:permStart w:id="1716941914" w:edGrp="everyone"/>
      <w:r w:rsidRPr="00C31F2A">
        <w:rPr>
          <w:rFonts w:ascii="Times New Roman" w:hAnsi="Times New Roman"/>
        </w:rPr>
        <w:t xml:space="preserve">We agree with this approach. </w:t>
      </w:r>
      <w:permEnd w:id="1716941914"/>
      <w:r w:rsidR="00B327E9">
        <w:t>&lt;ESMA_QUESTION_TRP_20&gt;</w:t>
      </w:r>
    </w:p>
    <w:p w14:paraId="6CC26F40" w14:textId="77777777" w:rsidR="00B327E9" w:rsidRDefault="00B327E9" w:rsidP="00B327E9"/>
    <w:p w14:paraId="7A32CB34" w14:textId="77777777" w:rsidR="00B327E9" w:rsidRPr="000B5AC3" w:rsidRDefault="00D46DEA" w:rsidP="00B327E9">
      <w:pPr>
        <w:pStyle w:val="Questionstyle"/>
        <w:numPr>
          <w:ilvl w:val="0"/>
          <w:numId w:val="53"/>
        </w:numPr>
      </w:pPr>
      <w:hyperlink w:anchor="_Toc471395677" w:history="1">
        <w:r w:rsidR="00B327E9" w:rsidRPr="000B5AC3">
          <w:t>Do you agree with the scope of the data subject to transfer in the case of withdrawal of registration? Please elaborate on the reasons for your response.</w:t>
        </w:r>
      </w:hyperlink>
    </w:p>
    <w:p w14:paraId="09AA8BE5" w14:textId="77777777" w:rsidR="00B327E9" w:rsidRDefault="00B327E9" w:rsidP="00B327E9">
      <w:r>
        <w:t>&lt;ESMA_QUESTION_TRP_21&gt;</w:t>
      </w:r>
    </w:p>
    <w:p w14:paraId="2B337EF7" w14:textId="39A65A26" w:rsidR="00B327E9" w:rsidRDefault="00480B18" w:rsidP="00B327E9">
      <w:permStart w:id="293023099" w:edGrp="everyone"/>
      <w:r w:rsidRPr="00C31F2A">
        <w:rPr>
          <w:rFonts w:ascii="Times New Roman" w:hAnsi="Times New Roman"/>
        </w:rPr>
        <w:t xml:space="preserve">Please refer to our response to question 14. </w:t>
      </w:r>
      <w:permEnd w:id="293023099"/>
      <w:r w:rsidR="00B327E9">
        <w:t>&lt;ESMA_QUESTION_TRP_21&gt;</w:t>
      </w:r>
    </w:p>
    <w:p w14:paraId="719A9CF9" w14:textId="77777777" w:rsidR="00B327E9" w:rsidRDefault="00B327E9" w:rsidP="00B327E9"/>
    <w:p w14:paraId="5384F517" w14:textId="77777777" w:rsidR="00B327E9" w:rsidRPr="000B5AC3" w:rsidRDefault="00D46DEA" w:rsidP="00B327E9">
      <w:pPr>
        <w:pStyle w:val="Questionstyle"/>
        <w:numPr>
          <w:ilvl w:val="0"/>
          <w:numId w:val="53"/>
        </w:numPr>
      </w:pPr>
      <w:hyperlink w:anchor="_Toc471395678" w:history="1">
        <w:r w:rsidR="00B327E9" w:rsidRPr="000B5AC3">
          <w:t>In the case of transfer of data due to withdrawal of registration, do you agree with the proposal to include the migration plans as parts of the wind-down plan? Please elaborate on the reasons for your response.</w:t>
        </w:r>
      </w:hyperlink>
    </w:p>
    <w:p w14:paraId="2EBB5E48" w14:textId="77777777" w:rsidR="00B327E9" w:rsidRDefault="00B327E9" w:rsidP="00B327E9">
      <w:r>
        <w:t>&lt;ESMA_QUESTION_TRP_22&gt;</w:t>
      </w:r>
    </w:p>
    <w:p w14:paraId="17E66235" w14:textId="4CFFEC04" w:rsidR="00B327E9" w:rsidRDefault="00480B18" w:rsidP="00B327E9">
      <w:permStart w:id="377569761" w:edGrp="everyone"/>
      <w:r w:rsidRPr="00C31F2A">
        <w:rPr>
          <w:rFonts w:ascii="Times New Roman" w:hAnsi="Times New Roman"/>
        </w:rPr>
        <w:t xml:space="preserve">We agree. </w:t>
      </w:r>
      <w:permEnd w:id="377569761"/>
      <w:r w:rsidR="00B327E9">
        <w:t>&lt;ESMA_QUESTION_TRP_22&gt;</w:t>
      </w:r>
    </w:p>
    <w:p w14:paraId="7C523BCE" w14:textId="77777777" w:rsidR="00B327E9" w:rsidRDefault="00B327E9" w:rsidP="00B327E9"/>
    <w:p w14:paraId="79CD42A5" w14:textId="77777777" w:rsidR="00B327E9" w:rsidRPr="000B5AC3" w:rsidRDefault="00D46DEA" w:rsidP="00B327E9">
      <w:pPr>
        <w:pStyle w:val="Questionstyle"/>
        <w:numPr>
          <w:ilvl w:val="0"/>
          <w:numId w:val="53"/>
        </w:numPr>
      </w:pPr>
      <w:hyperlink w:anchor="_Toc471395679" w:history="1">
        <w:r w:rsidR="00B327E9" w:rsidRPr="000B5AC3">
          <w:t>Do you agree with the proposed sequence relating to the transfer of data in both situ</w:t>
        </w:r>
        <w:r w:rsidR="00B327E9" w:rsidRPr="000B5AC3">
          <w:t>a</w:t>
        </w:r>
        <w:r w:rsidR="00B327E9" w:rsidRPr="000B5AC3">
          <w:t>tions related to withdrawal of registration of a TR? Please elaborate on the reasons for your response.</w:t>
        </w:r>
      </w:hyperlink>
    </w:p>
    <w:p w14:paraId="5282BB09" w14:textId="77777777" w:rsidR="00B327E9" w:rsidRDefault="00B327E9" w:rsidP="00B327E9">
      <w:r>
        <w:t>&lt;ESMA_QUESTION_TRP_23&gt;</w:t>
      </w:r>
    </w:p>
    <w:p w14:paraId="6D417EAC" w14:textId="77777777" w:rsidR="00480B18" w:rsidRPr="00C31F2A" w:rsidRDefault="00480B18" w:rsidP="00480B18">
      <w:pPr>
        <w:tabs>
          <w:tab w:val="left" w:pos="567"/>
          <w:tab w:val="left" w:pos="1134"/>
        </w:tabs>
        <w:rPr>
          <w:rFonts w:ascii="Times New Roman" w:hAnsi="Times New Roman"/>
        </w:rPr>
      </w:pPr>
      <w:permStart w:id="2105505869" w:edGrp="everyone"/>
      <w:r w:rsidRPr="00C31F2A">
        <w:rPr>
          <w:rFonts w:ascii="Times New Roman" w:hAnsi="Times New Roman"/>
        </w:rPr>
        <w:lastRenderedPageBreak/>
        <w:t xml:space="preserve">We agree with the proposed sequence but note that the determination described in paragraph 87, whereby ESMA will determine the TR or TRs to which the data shall be transferred, would raise concerns should the receiving TR not be willing or able to receive the data. </w:t>
      </w:r>
    </w:p>
    <w:permEnd w:id="2105505869"/>
    <w:p w14:paraId="5F5F3CBC" w14:textId="77777777" w:rsidR="00B327E9" w:rsidRDefault="00B327E9" w:rsidP="00B327E9">
      <w:r>
        <w:t>&lt;ESMA_QUESTION_TRP_23&gt;</w:t>
      </w:r>
    </w:p>
    <w:p w14:paraId="63A9E504" w14:textId="77777777" w:rsidR="00B327E9" w:rsidRDefault="00B327E9" w:rsidP="00B327E9"/>
    <w:p w14:paraId="07C3B9CD" w14:textId="77777777" w:rsidR="00B327E9" w:rsidRPr="000B5AC3" w:rsidRDefault="00D46DEA" w:rsidP="00B327E9">
      <w:pPr>
        <w:pStyle w:val="Questionstyle"/>
        <w:numPr>
          <w:ilvl w:val="0"/>
          <w:numId w:val="53"/>
        </w:numPr>
      </w:pPr>
      <w:hyperlink w:anchor="_Toc471395680" w:history="1">
        <w:r w:rsidR="00B327E9" w:rsidRPr="000B5AC3">
          <w:t>Do you agree with the proposed notifications in those cases related to withdrawal of registration of a TR? Please elaborate on the reasons for your response.</w:t>
        </w:r>
      </w:hyperlink>
    </w:p>
    <w:p w14:paraId="7ABB9DCC" w14:textId="77777777" w:rsidR="00B327E9" w:rsidRDefault="00B327E9" w:rsidP="00B327E9">
      <w:r>
        <w:t>&lt;ESMA_QUESTION_TRP_24&gt;</w:t>
      </w:r>
    </w:p>
    <w:p w14:paraId="7750763F" w14:textId="77777777" w:rsidR="003E423D" w:rsidRPr="00C31F2A" w:rsidRDefault="003E423D" w:rsidP="003E423D">
      <w:pPr>
        <w:tabs>
          <w:tab w:val="left" w:pos="567"/>
          <w:tab w:val="left" w:pos="1134"/>
        </w:tabs>
        <w:rPr>
          <w:rFonts w:ascii="Times New Roman" w:hAnsi="Times New Roman"/>
        </w:rPr>
      </w:pPr>
      <w:permStart w:id="1542471088" w:edGrp="everyone"/>
      <w:r w:rsidRPr="00C31F2A">
        <w:rPr>
          <w:rFonts w:ascii="Times New Roman" w:hAnsi="Times New Roman"/>
        </w:rPr>
        <w:t xml:space="preserve">We agree that the notifications are necessary in an orderly winding-down of a TR.  </w:t>
      </w:r>
    </w:p>
    <w:permEnd w:id="1542471088"/>
    <w:p w14:paraId="75B8F342" w14:textId="77777777" w:rsidR="00B327E9" w:rsidRDefault="00B327E9" w:rsidP="00B327E9">
      <w:r>
        <w:t>&lt;ESMA_QUESTION_TRP_24&gt;</w:t>
      </w:r>
    </w:p>
    <w:p w14:paraId="53590FD4" w14:textId="77777777" w:rsidR="00B327E9" w:rsidRDefault="00B327E9" w:rsidP="00B327E9"/>
    <w:p w14:paraId="1AC124BD" w14:textId="77777777" w:rsidR="00B327E9" w:rsidRPr="000B5AC3" w:rsidRDefault="00D46DEA" w:rsidP="00B327E9">
      <w:pPr>
        <w:pStyle w:val="Questionstyle"/>
        <w:numPr>
          <w:ilvl w:val="0"/>
          <w:numId w:val="53"/>
        </w:numPr>
      </w:pPr>
      <w:hyperlink w:anchor="_Toc471395681" w:history="1">
        <w:r w:rsidR="00B327E9" w:rsidRPr="000B5AC3">
          <w:t>Do you agree with the proposal regarding the recordkeeping of transferred records by the old TR in the case of withdrawal of registration?  Please elaborate on the reasons for your response.</w:t>
        </w:r>
      </w:hyperlink>
    </w:p>
    <w:p w14:paraId="7EAB2FA3" w14:textId="77777777" w:rsidR="00B327E9" w:rsidRDefault="00B327E9" w:rsidP="00B327E9">
      <w:r>
        <w:t>&lt;ESMA_QUESTION_TRP_25&gt;</w:t>
      </w:r>
    </w:p>
    <w:p w14:paraId="63203B5E" w14:textId="77777777" w:rsidR="003E423D" w:rsidRPr="00C31F2A" w:rsidRDefault="003E423D" w:rsidP="003E423D">
      <w:pPr>
        <w:tabs>
          <w:tab w:val="left" w:pos="567"/>
          <w:tab w:val="left" w:pos="1134"/>
        </w:tabs>
        <w:rPr>
          <w:rFonts w:ascii="Times New Roman" w:hAnsi="Times New Roman"/>
        </w:rPr>
      </w:pPr>
      <w:permStart w:id="1745698632" w:edGrp="everyone"/>
      <w:r w:rsidRPr="00C31F2A">
        <w:rPr>
          <w:rFonts w:ascii="Times New Roman" w:hAnsi="Times New Roman"/>
        </w:rPr>
        <w:t xml:space="preserve">We agree that the data should be held at the old TR until the transfer exercise is complete, and that the data should be securely deleted thereafter. We note there is a missing “no” before “more” in the last sentence of paragraph 96.   </w:t>
      </w:r>
    </w:p>
    <w:permEnd w:id="1745698632"/>
    <w:p w14:paraId="6C85A00C" w14:textId="77777777" w:rsidR="00B327E9" w:rsidRDefault="00B327E9" w:rsidP="00B327E9">
      <w:r>
        <w:t>&lt;ESMA_QUESTION_TRP_25&gt;</w:t>
      </w:r>
    </w:p>
    <w:p w14:paraId="5D59E059" w14:textId="77777777" w:rsidR="00B327E9" w:rsidRDefault="00B327E9" w:rsidP="00B327E9"/>
    <w:p w14:paraId="5C009710" w14:textId="77777777" w:rsidR="00B327E9" w:rsidRPr="000B5AC3" w:rsidRDefault="00D46DEA" w:rsidP="00B327E9">
      <w:pPr>
        <w:pStyle w:val="Questionstyle"/>
        <w:numPr>
          <w:ilvl w:val="0"/>
          <w:numId w:val="53"/>
        </w:numPr>
      </w:pPr>
      <w:hyperlink w:anchor="_Toc471395682" w:history="1">
        <w:r w:rsidR="00B327E9" w:rsidRPr="000B5AC3">
          <w:t>Do you agree with the proposed approach for fees in the case of transfer of data due to withdrawal of registration of a TR? What additional aspects need to be taken into account? Please elaborate on the reasons for your response.</w:t>
        </w:r>
      </w:hyperlink>
    </w:p>
    <w:p w14:paraId="1DB02DC3" w14:textId="77777777" w:rsidR="00B327E9" w:rsidRDefault="00B327E9" w:rsidP="00B327E9">
      <w:r>
        <w:t>&lt;ESMA_QUESTION_TRP_26&gt;</w:t>
      </w:r>
    </w:p>
    <w:p w14:paraId="1952B613" w14:textId="77777777" w:rsidR="003E423D" w:rsidRPr="00C31F2A" w:rsidRDefault="003E423D" w:rsidP="003E423D">
      <w:pPr>
        <w:tabs>
          <w:tab w:val="left" w:pos="567"/>
          <w:tab w:val="left" w:pos="1134"/>
        </w:tabs>
        <w:rPr>
          <w:rFonts w:ascii="Times New Roman" w:hAnsi="Times New Roman"/>
        </w:rPr>
      </w:pPr>
      <w:permStart w:id="17564377" w:edGrp="everyone"/>
      <w:r w:rsidRPr="00C31F2A">
        <w:rPr>
          <w:rFonts w:ascii="Times New Roman" w:hAnsi="Times New Roman"/>
        </w:rPr>
        <w:t>We disagree with this assertion. The new TR will have an obligation to store and maintain a large amount of data and thus incur costs that should be passed along to the participants. A competitive market would allow for TRs to dete</w:t>
      </w:r>
      <w:r w:rsidRPr="00C31F2A">
        <w:rPr>
          <w:rFonts w:ascii="Times New Roman" w:hAnsi="Times New Roman"/>
        </w:rPr>
        <w:t>r</w:t>
      </w:r>
      <w:r w:rsidRPr="00C31F2A">
        <w:rPr>
          <w:rFonts w:ascii="Times New Roman" w:hAnsi="Times New Roman"/>
        </w:rPr>
        <w:t xml:space="preserve">mine if these costs can be borne by the TR however this should not be imposed by regulation. </w:t>
      </w:r>
    </w:p>
    <w:permEnd w:id="17564377"/>
    <w:p w14:paraId="26833F1E" w14:textId="77777777" w:rsidR="00B327E9" w:rsidRDefault="00B327E9" w:rsidP="00B327E9">
      <w:r>
        <w:t>&lt;ESMA_QUESTION_TRP_26&gt;</w:t>
      </w:r>
    </w:p>
    <w:p w14:paraId="14191C92" w14:textId="77777777" w:rsidR="00B327E9" w:rsidRDefault="00B327E9" w:rsidP="00B327E9"/>
    <w:p w14:paraId="2269C922" w14:textId="77777777" w:rsidR="00B327E9" w:rsidRPr="000B5AC3" w:rsidRDefault="00D46DEA" w:rsidP="00B327E9">
      <w:pPr>
        <w:pStyle w:val="Questionstyle"/>
        <w:numPr>
          <w:ilvl w:val="0"/>
          <w:numId w:val="53"/>
        </w:numPr>
      </w:pPr>
      <w:hyperlink w:anchor="_Toc471395683" w:history="1">
        <w:r w:rsidR="00B327E9" w:rsidRPr="000B5AC3">
          <w:t>Do you agree with the sequence of the process of transfer of data in the general case? What other aspects and milestones need to be included? Please elaborate on the reasons for your response.</w:t>
        </w:r>
      </w:hyperlink>
    </w:p>
    <w:p w14:paraId="4F55EAC0" w14:textId="77777777" w:rsidR="00B327E9" w:rsidRDefault="00B327E9" w:rsidP="00B327E9">
      <w:r>
        <w:t>&lt;ESMA_QUESTION_TRP_27&gt;</w:t>
      </w:r>
    </w:p>
    <w:p w14:paraId="78B9257E" w14:textId="7D4DA096" w:rsidR="00B327E9" w:rsidRDefault="003E423D" w:rsidP="00B327E9">
      <w:permStart w:id="1614309748" w:edGrp="everyone"/>
      <w:r w:rsidRPr="00C31F2A">
        <w:rPr>
          <w:rFonts w:ascii="Times New Roman" w:hAnsi="Times New Roman"/>
        </w:rPr>
        <w:t xml:space="preserve">We reiterate that we feel the participant should be responsible for exiting their trades at the old TR and re-submitting them (preferably with a new action code that identifies the transfer) to a new TR. </w:t>
      </w:r>
      <w:permEnd w:id="1614309748"/>
      <w:r w:rsidR="00B327E9">
        <w:t>&lt;ESMA_QUESTION_TRP_27&gt;</w:t>
      </w:r>
    </w:p>
    <w:p w14:paraId="71E055E5" w14:textId="77777777" w:rsidR="00B327E9" w:rsidRDefault="00B327E9" w:rsidP="00B327E9"/>
    <w:p w14:paraId="464C2D99" w14:textId="77777777" w:rsidR="00B327E9" w:rsidRPr="000B5AC3" w:rsidRDefault="00D46DEA" w:rsidP="00B327E9">
      <w:pPr>
        <w:pStyle w:val="Questionstyle"/>
        <w:numPr>
          <w:ilvl w:val="0"/>
          <w:numId w:val="53"/>
        </w:numPr>
      </w:pPr>
      <w:hyperlink w:anchor="_Toc471395684" w:history="1">
        <w:r w:rsidR="00B327E9" w:rsidRPr="000B5AC3">
          <w:t>Do you agree with the sequence of the process of transfer of data in case of withdrawal of registration? What other aspects and milestones need to be included? Please elaborate on the reasons for your response.</w:t>
        </w:r>
      </w:hyperlink>
    </w:p>
    <w:p w14:paraId="737E26B6" w14:textId="77777777" w:rsidR="00B327E9" w:rsidRDefault="00B327E9" w:rsidP="00B327E9">
      <w:r>
        <w:t>&lt;ESMA_QUESTION_TRP_28&gt;</w:t>
      </w:r>
    </w:p>
    <w:p w14:paraId="5CF3ACB3" w14:textId="77777777" w:rsidR="003E423D" w:rsidRPr="00C31F2A" w:rsidRDefault="003E423D" w:rsidP="003E423D">
      <w:pPr>
        <w:tabs>
          <w:tab w:val="left" w:pos="567"/>
          <w:tab w:val="left" w:pos="1134"/>
        </w:tabs>
        <w:rPr>
          <w:rFonts w:ascii="Times New Roman" w:hAnsi="Times New Roman"/>
        </w:rPr>
      </w:pPr>
      <w:permStart w:id="1748506110" w:edGrp="everyone"/>
      <w:r w:rsidRPr="00C31F2A">
        <w:rPr>
          <w:rFonts w:ascii="Times New Roman" w:hAnsi="Times New Roman"/>
        </w:rPr>
        <w:t xml:space="preserve">We agree with the sequence. </w:t>
      </w:r>
    </w:p>
    <w:p w14:paraId="1D7A7CA4" w14:textId="77777777" w:rsidR="00B327E9" w:rsidRDefault="00B327E9" w:rsidP="00B327E9">
      <w:bookmarkStart w:id="3" w:name="_GoBack"/>
      <w:bookmarkEnd w:id="3"/>
      <w:permEnd w:id="1748506110"/>
      <w:r>
        <w:t>&lt;ESMA_QUESTION_TRP_28&gt;</w:t>
      </w:r>
    </w:p>
    <w:p w14:paraId="7F0C4E7B" w14:textId="77777777" w:rsidR="00B327E9" w:rsidRDefault="00B327E9" w:rsidP="00B327E9"/>
    <w:p w14:paraId="162BB9A6" w14:textId="77777777" w:rsidR="00B327E9" w:rsidRDefault="00B327E9" w:rsidP="00B327E9"/>
    <w:p w14:paraId="06CDB786" w14:textId="40CF6A27" w:rsidR="002E7113" w:rsidRDefault="00B327E9" w:rsidP="00B327E9">
      <w:pPr>
        <w:pStyle w:val="Questionstyle"/>
      </w:pPr>
      <w:r>
        <w:t xml:space="preserve"> </w:t>
      </w:r>
    </w:p>
    <w:p w14:paraId="1D064182" w14:textId="77777777" w:rsidR="002E7113" w:rsidRDefault="002E7113" w:rsidP="002E7113"/>
    <w:p w14:paraId="5657EBF4" w14:textId="2B13BDFC" w:rsidR="000321C9" w:rsidRDefault="002E7113" w:rsidP="002E7113">
      <w:pPr>
        <w:pStyle w:val="Questionstyle"/>
      </w:pPr>
      <w:r>
        <w:lastRenderedPageBreak/>
        <w:t xml:space="preserve"> </w:t>
      </w:r>
    </w:p>
    <w:p w14:paraId="0603DE9D" w14:textId="77777777" w:rsidR="008701E5" w:rsidRDefault="008701E5" w:rsidP="00835B01">
      <w:pPr>
        <w:pStyle w:val="Questionstyle"/>
        <w:rPr>
          <w:b w:val="0"/>
        </w:rPr>
      </w:pPr>
    </w:p>
    <w:sectPr w:rsidR="008701E5" w:rsidSect="00A8728B">
      <w:headerReference w:type="even" r:id="rId19"/>
      <w:headerReference w:type="first" r:id="rId20"/>
      <w:footerReference w:type="first" r:id="rId21"/>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12151F" w14:textId="77777777" w:rsidR="00D71CBB" w:rsidRDefault="00D71CBB">
      <w:r>
        <w:separator/>
      </w:r>
    </w:p>
    <w:p w14:paraId="0CC13B14" w14:textId="77777777" w:rsidR="00D71CBB" w:rsidRDefault="00D71CBB"/>
  </w:endnote>
  <w:endnote w:type="continuationSeparator" w:id="0">
    <w:p w14:paraId="7697BBCB" w14:textId="77777777" w:rsidR="00D71CBB" w:rsidRDefault="00D71CBB">
      <w:r>
        <w:continuationSeparator/>
      </w:r>
    </w:p>
    <w:p w14:paraId="360C5F25" w14:textId="77777777" w:rsidR="00D71CBB" w:rsidRDefault="00D71CBB"/>
  </w:endnote>
  <w:endnote w:type="continuationNotice" w:id="1">
    <w:p w14:paraId="1E64666B" w14:textId="77777777" w:rsidR="00D71CBB" w:rsidRDefault="00D71C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14:paraId="1A11FFC7" w14:textId="77777777" w:rsidTr="00315E96">
      <w:trPr>
        <w:trHeight w:val="284"/>
      </w:trPr>
      <w:tc>
        <w:tcPr>
          <w:tcW w:w="8460" w:type="dxa"/>
        </w:tcPr>
        <w:p w14:paraId="2CE11161" w14:textId="77777777" w:rsidR="00811EDA" w:rsidRPr="00315E96" w:rsidRDefault="00811EDA" w:rsidP="00315E96">
          <w:pPr>
            <w:pStyle w:val="00Footer"/>
            <w:rPr>
              <w:lang w:val="fr-FR"/>
            </w:rPr>
          </w:pPr>
        </w:p>
      </w:tc>
      <w:tc>
        <w:tcPr>
          <w:tcW w:w="952" w:type="dxa"/>
        </w:tcPr>
        <w:p w14:paraId="516490C0" w14:textId="63F4EB90" w:rsidR="00811EDA" w:rsidRPr="00616B9B" w:rsidRDefault="00811ED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3E423D">
            <w:rPr>
              <w:rFonts w:cs="Arial"/>
              <w:noProof/>
              <w:sz w:val="22"/>
              <w:szCs w:val="22"/>
            </w:rPr>
            <w:t>9</w:t>
          </w:r>
          <w:r w:rsidRPr="00616B9B">
            <w:rPr>
              <w:rFonts w:cs="Arial"/>
              <w:noProof/>
              <w:sz w:val="22"/>
              <w:szCs w:val="22"/>
            </w:rPr>
            <w:fldChar w:fldCharType="end"/>
          </w:r>
        </w:p>
      </w:tc>
    </w:tr>
  </w:tbl>
  <w:p w14:paraId="3F8E2998" w14:textId="77777777" w:rsidR="00811EDA" w:rsidRDefault="00811E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6C8D16" w14:textId="77777777" w:rsidR="00811EDA" w:rsidRDefault="00811E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407CD2" w14:textId="77777777" w:rsidR="00D71CBB" w:rsidRDefault="00D71CBB">
      <w:r>
        <w:separator/>
      </w:r>
    </w:p>
    <w:p w14:paraId="47017D4C" w14:textId="77777777" w:rsidR="00D71CBB" w:rsidRDefault="00D71CBB"/>
  </w:footnote>
  <w:footnote w:type="continuationSeparator" w:id="0">
    <w:p w14:paraId="2A70E44D" w14:textId="77777777" w:rsidR="00D71CBB" w:rsidRDefault="00D71CBB">
      <w:r>
        <w:continuationSeparator/>
      </w:r>
    </w:p>
    <w:p w14:paraId="47F32E98" w14:textId="77777777" w:rsidR="00D71CBB" w:rsidRDefault="00D71CBB"/>
  </w:footnote>
  <w:footnote w:type="continuationNotice" w:id="1">
    <w:p w14:paraId="1C5B0EA3" w14:textId="77777777" w:rsidR="00D71CBB" w:rsidRDefault="00D71CB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F22CB8" w14:textId="77777777" w:rsidR="00811EDA" w:rsidRDefault="00DE66EB">
    <w:pPr>
      <w:pStyle w:val="Header"/>
    </w:pPr>
    <w:r>
      <w:rPr>
        <w:noProof/>
        <w:lang w:eastAsia="en-GB"/>
      </w:rPr>
      <w:drawing>
        <wp:anchor distT="0" distB="0" distL="114300" distR="114300" simplePos="0" relativeHeight="251658240" behindDoc="0" locked="0" layoutInCell="1" allowOverlap="1" wp14:anchorId="36F42271" wp14:editId="4EDA0944">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14:anchorId="1DA242BB" wp14:editId="74E6CF48">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FA8115B"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8D8D59" w14:textId="77777777" w:rsidR="00811EDA" w:rsidRDefault="00DE66EB" w:rsidP="00013CCE">
    <w:pPr>
      <w:pStyle w:val="Header"/>
      <w:jc w:val="right"/>
    </w:pPr>
    <w:r>
      <w:rPr>
        <w:noProof/>
        <w:lang w:eastAsia="en-GB"/>
      </w:rPr>
      <w:drawing>
        <wp:anchor distT="0" distB="0" distL="114300" distR="114300" simplePos="0" relativeHeight="251657216" behindDoc="0" locked="0" layoutInCell="1" allowOverlap="1" wp14:anchorId="55AAE4B5" wp14:editId="1814CECB">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14:anchorId="714E0FD2" wp14:editId="5AC1CF78">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D41B96" w14:textId="77777777" w:rsidR="00811EDA" w:rsidRDefault="00811ED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14:paraId="5A9CC9DB" w14:textId="77777777" w:rsidTr="000C06C9">
      <w:trPr>
        <w:trHeight w:val="284"/>
      </w:trPr>
      <w:tc>
        <w:tcPr>
          <w:tcW w:w="8460" w:type="dxa"/>
        </w:tcPr>
        <w:p w14:paraId="56125542" w14:textId="77777777" w:rsidR="00811EDA" w:rsidRPr="000C3B6D" w:rsidRDefault="00811EDA" w:rsidP="000C06C9">
          <w:pPr>
            <w:pStyle w:val="00Footer"/>
            <w:rPr>
              <w:lang w:val="fr-FR"/>
            </w:rPr>
          </w:pPr>
        </w:p>
      </w:tc>
      <w:tc>
        <w:tcPr>
          <w:tcW w:w="952" w:type="dxa"/>
        </w:tcPr>
        <w:p w14:paraId="185D9EAB" w14:textId="77777777" w:rsidR="00811EDA" w:rsidRPr="00146B34" w:rsidRDefault="00811EDA" w:rsidP="000C06C9">
          <w:pPr>
            <w:pStyle w:val="00aPagenumber"/>
            <w:rPr>
              <w:lang w:val="fr-FR"/>
            </w:rPr>
          </w:pPr>
        </w:p>
      </w:tc>
    </w:tr>
  </w:tbl>
  <w:p w14:paraId="4BF8B831" w14:textId="77777777" w:rsidR="00811EDA" w:rsidRPr="00DB46C3" w:rsidRDefault="00811EDA">
    <w:pPr>
      <w:rPr>
        <w:lang w:val="fr-FR"/>
      </w:rPr>
    </w:pPr>
  </w:p>
  <w:p w14:paraId="1FBEFD47" w14:textId="77777777" w:rsidR="00811EDA" w:rsidRPr="002F4496" w:rsidRDefault="00811EDA">
    <w:pPr>
      <w:pStyle w:val="Header"/>
      <w:rPr>
        <w:lang w:val="fr-FR"/>
      </w:rPr>
    </w:pPr>
  </w:p>
  <w:p w14:paraId="7D075F96" w14:textId="77777777" w:rsidR="00811EDA" w:rsidRPr="002F4496" w:rsidRDefault="00811EDA" w:rsidP="000C06C9">
    <w:pPr>
      <w:pStyle w:val="Header"/>
      <w:tabs>
        <w:tab w:val="clear" w:pos="4536"/>
        <w:tab w:val="clear" w:pos="9072"/>
        <w:tab w:val="left" w:pos="8227"/>
      </w:tabs>
      <w:rPr>
        <w:lang w:val="fr-FR"/>
      </w:rPr>
    </w:pPr>
  </w:p>
  <w:p w14:paraId="1EEAF2AF" w14:textId="77777777" w:rsidR="00811EDA" w:rsidRPr="002F4496" w:rsidRDefault="00811EDA" w:rsidP="000C06C9">
    <w:pPr>
      <w:pStyle w:val="Header"/>
      <w:tabs>
        <w:tab w:val="clear" w:pos="4536"/>
        <w:tab w:val="clear" w:pos="9072"/>
        <w:tab w:val="left" w:pos="8227"/>
      </w:tabs>
      <w:rPr>
        <w:lang w:val="fr-FR"/>
      </w:rPr>
    </w:pPr>
  </w:p>
  <w:p w14:paraId="366CDA59" w14:textId="77777777" w:rsidR="00811EDA" w:rsidRPr="002F4496" w:rsidRDefault="00811EDA">
    <w:pPr>
      <w:pStyle w:val="Header"/>
      <w:rPr>
        <w:lang w:val="fr-FR"/>
      </w:rPr>
    </w:pPr>
  </w:p>
  <w:p w14:paraId="090159B5" w14:textId="77777777" w:rsidR="00811EDA" w:rsidRPr="002F4496" w:rsidRDefault="00811EDA">
    <w:pPr>
      <w:pStyle w:val="Header"/>
      <w:rPr>
        <w:lang w:val="fr-FR"/>
      </w:rPr>
    </w:pPr>
  </w:p>
  <w:p w14:paraId="13DB3246" w14:textId="77777777" w:rsidR="00811EDA" w:rsidRPr="002F4496" w:rsidRDefault="00811EDA">
    <w:pPr>
      <w:pStyle w:val="Header"/>
      <w:rPr>
        <w:lang w:val="fr-FR"/>
      </w:rPr>
    </w:pPr>
  </w:p>
  <w:p w14:paraId="5B245FC6" w14:textId="77777777" w:rsidR="00811EDA" w:rsidRPr="002F4496" w:rsidRDefault="00811EDA">
    <w:pPr>
      <w:pStyle w:val="Header"/>
      <w:rPr>
        <w:lang w:val="fr-FR"/>
      </w:rPr>
    </w:pPr>
  </w:p>
  <w:p w14:paraId="1D7B1F8D" w14:textId="77777777" w:rsidR="00811EDA" w:rsidRPr="002F4496" w:rsidRDefault="00811EDA">
    <w:pPr>
      <w:pStyle w:val="Header"/>
      <w:rPr>
        <w:highlight w:val="yellow"/>
        <w:lang w:val="fr-FR"/>
      </w:rPr>
    </w:pPr>
  </w:p>
  <w:p w14:paraId="177617ED" w14:textId="77777777" w:rsidR="00811EDA" w:rsidRDefault="00DE66EB">
    <w:pPr>
      <w:pStyle w:val="Header"/>
    </w:pPr>
    <w:r>
      <w:rPr>
        <w:noProof/>
        <w:lang w:eastAsia="en-GB"/>
      </w:rPr>
      <mc:AlternateContent>
        <mc:Choice Requires="wps">
          <w:drawing>
            <wp:anchor distT="0" distB="0" distL="114299" distR="114299" simplePos="0" relativeHeight="251660288" behindDoc="0" locked="0" layoutInCell="1" allowOverlap="1" wp14:anchorId="584102E3" wp14:editId="5118A591">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3433F07"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14:anchorId="3994831E" wp14:editId="1176EEC4">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nsid w:val="1BBF367C"/>
    <w:multiLevelType w:val="hybridMultilevel"/>
    <w:tmpl w:val="B10C8DC6"/>
    <w:lvl w:ilvl="0" w:tplc="E6307242">
      <w:start w:val="1"/>
      <w:numFmt w:val="decimal"/>
      <w:lvlText w:val="%1."/>
      <w:lvlJc w:val="left"/>
      <w:pPr>
        <w:ind w:left="1354" w:hanging="645"/>
      </w:pPr>
      <w:rPr>
        <w:rFonts w:hint="default"/>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1">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5">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7">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9">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3">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6">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8">
    <w:nsid w:val="58E8083C"/>
    <w:multiLevelType w:val="multilevel"/>
    <w:tmpl w:val="8E5A7C7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nsid w:val="5A1D5DFE"/>
    <w:multiLevelType w:val="hybridMultilevel"/>
    <w:tmpl w:val="B1CC8FBA"/>
    <w:lvl w:ilvl="0" w:tplc="77661554">
      <w:start w:val="1"/>
      <w:numFmt w:val="decimal"/>
      <w:lvlText w:val="Q%1:"/>
      <w:lvlJc w:val="left"/>
      <w:pPr>
        <w:ind w:left="720" w:hanging="360"/>
      </w:pPr>
      <w:rPr>
        <w:rFonts w:cs="Times New Roman"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2">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3">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5">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6">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7">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9">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7"/>
  </w:num>
  <w:num w:numId="2">
    <w:abstractNumId w:val="19"/>
  </w:num>
  <w:num w:numId="3">
    <w:abstractNumId w:val="13"/>
  </w:num>
  <w:num w:numId="4">
    <w:abstractNumId w:val="24"/>
  </w:num>
  <w:num w:numId="5">
    <w:abstractNumId w:val="26"/>
  </w:num>
  <w:num w:numId="6">
    <w:abstractNumId w:val="0"/>
  </w:num>
  <w:num w:numId="7">
    <w:abstractNumId w:val="4"/>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num>
  <w:num w:numId="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33"/>
  </w:num>
  <w:num w:numId="14">
    <w:abstractNumId w:val="23"/>
  </w:num>
  <w:num w:numId="15">
    <w:abstractNumId w:val="11"/>
  </w:num>
  <w:num w:numId="16">
    <w:abstractNumId w:val="1"/>
  </w:num>
  <w:num w:numId="17">
    <w:abstractNumId w:val="15"/>
  </w:num>
  <w:num w:numId="18">
    <w:abstractNumId w:val="16"/>
  </w:num>
  <w:num w:numId="19">
    <w:abstractNumId w:val="18"/>
  </w:num>
  <w:num w:numId="20">
    <w:abstractNumId w:val="27"/>
  </w:num>
  <w:num w:numId="21">
    <w:abstractNumId w:val="38"/>
  </w:num>
  <w:num w:numId="22">
    <w:abstractNumId w:val="25"/>
  </w:num>
  <w:num w:numId="23">
    <w:abstractNumId w:val="10"/>
  </w:num>
  <w:num w:numId="24">
    <w:abstractNumId w:val="32"/>
  </w:num>
  <w:num w:numId="25">
    <w:abstractNumId w:val="31"/>
  </w:num>
  <w:num w:numId="26">
    <w:abstractNumId w:val="20"/>
  </w:num>
  <w:num w:numId="27">
    <w:abstractNumId w:val="35"/>
  </w:num>
  <w:num w:numId="28">
    <w:abstractNumId w:val="40"/>
  </w:num>
  <w:num w:numId="29">
    <w:abstractNumId w:val="8"/>
  </w:num>
  <w:num w:numId="30">
    <w:abstractNumId w:val="3"/>
  </w:num>
  <w:num w:numId="31">
    <w:abstractNumId w:val="22"/>
  </w:num>
  <w:num w:numId="32">
    <w:abstractNumId w:val="2"/>
  </w:num>
  <w:num w:numId="33">
    <w:abstractNumId w:val="7"/>
  </w:num>
  <w:num w:numId="34">
    <w:abstractNumId w:val="21"/>
  </w:num>
  <w:num w:numId="35">
    <w:abstractNumId w:val="37"/>
  </w:num>
  <w:num w:numId="36">
    <w:abstractNumId w:val="37"/>
    <w:lvlOverride w:ilvl="0">
      <w:startOverride w:val="1"/>
    </w:lvlOverride>
  </w:num>
  <w:num w:numId="37">
    <w:abstractNumId w:val="37"/>
    <w:lvlOverride w:ilvl="0">
      <w:startOverride w:val="1"/>
    </w:lvlOverride>
  </w:num>
  <w:num w:numId="38">
    <w:abstractNumId w:val="37"/>
    <w:lvlOverride w:ilvl="0">
      <w:startOverride w:val="1"/>
    </w:lvlOverride>
  </w:num>
  <w:num w:numId="39">
    <w:abstractNumId w:val="37"/>
    <w:lvlOverride w:ilvl="0">
      <w:startOverride w:val="1"/>
    </w:lvlOverride>
  </w:num>
  <w:num w:numId="40">
    <w:abstractNumId w:val="37"/>
    <w:lvlOverride w:ilvl="0">
      <w:startOverride w:val="1"/>
    </w:lvlOverride>
  </w:num>
  <w:num w:numId="41">
    <w:abstractNumId w:val="37"/>
  </w:num>
  <w:num w:numId="42">
    <w:abstractNumId w:val="37"/>
    <w:lvlOverride w:ilvl="0">
      <w:startOverride w:val="1"/>
    </w:lvlOverride>
  </w:num>
  <w:num w:numId="43">
    <w:abstractNumId w:val="37"/>
    <w:lvlOverride w:ilvl="0">
      <w:startOverride w:val="1"/>
    </w:lvlOverride>
  </w:num>
  <w:num w:numId="44">
    <w:abstractNumId w:val="37"/>
    <w:lvlOverride w:ilvl="0">
      <w:startOverride w:val="1"/>
    </w:lvlOverride>
  </w:num>
  <w:num w:numId="45">
    <w:abstractNumId w:val="37"/>
    <w:lvlOverride w:ilvl="0">
      <w:startOverride w:val="1"/>
    </w:lvlOverride>
  </w:num>
  <w:num w:numId="46">
    <w:abstractNumId w:val="37"/>
    <w:lvlOverride w:ilvl="0">
      <w:startOverride w:val="1"/>
    </w:lvlOverride>
  </w:num>
  <w:num w:numId="47">
    <w:abstractNumId w:val="36"/>
  </w:num>
  <w:num w:numId="4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7"/>
    <w:lvlOverride w:ilvl="0">
      <w:startOverride w:val="1"/>
    </w:lvlOverride>
  </w:num>
  <w:num w:numId="5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2"/>
  </w:num>
  <w:num w:numId="52">
    <w:abstractNumId w:val="5"/>
  </w:num>
  <w:num w:numId="53">
    <w:abstractNumId w:val="3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larxrE8Cx+Kjzpamnlc7LBG5BwnJAwGoocfE8TRKAQezzam9ppdMqjsHhBrCaHzEeA1HNZ6XbLHytkQpUf9Ccg==" w:salt="ZkMiGYg1BohnTGk2U0YkoA=="/>
  <w:defaultTabStop w:val="709"/>
  <w:autoHyphenation/>
  <w:hyphenationZone w:val="567"/>
  <w:characterSpacingControl w:val="doNotCompress"/>
  <w:hdrShapeDefaults>
    <o:shapedefaults v:ext="edit" spidmax="4097">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69"/>
    <w:rsid w:val="00027154"/>
    <w:rsid w:val="00027ECF"/>
    <w:rsid w:val="000303BE"/>
    <w:rsid w:val="000321C9"/>
    <w:rsid w:val="000344D6"/>
    <w:rsid w:val="00034960"/>
    <w:rsid w:val="00036FAE"/>
    <w:rsid w:val="00041858"/>
    <w:rsid w:val="0004389E"/>
    <w:rsid w:val="000463A6"/>
    <w:rsid w:val="00046CC9"/>
    <w:rsid w:val="00046E91"/>
    <w:rsid w:val="000502FE"/>
    <w:rsid w:val="0005126D"/>
    <w:rsid w:val="00051992"/>
    <w:rsid w:val="00051DFE"/>
    <w:rsid w:val="00051E9A"/>
    <w:rsid w:val="000521A7"/>
    <w:rsid w:val="00052F47"/>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148"/>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705D"/>
    <w:rsid w:val="000D7EB9"/>
    <w:rsid w:val="000E0223"/>
    <w:rsid w:val="000E0CF3"/>
    <w:rsid w:val="000E18A8"/>
    <w:rsid w:val="000E1AEC"/>
    <w:rsid w:val="000E3937"/>
    <w:rsid w:val="000E4926"/>
    <w:rsid w:val="000E5F7F"/>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07B9"/>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5E5C"/>
    <w:rsid w:val="001A6A0D"/>
    <w:rsid w:val="001A6C51"/>
    <w:rsid w:val="001A6FAA"/>
    <w:rsid w:val="001A7D73"/>
    <w:rsid w:val="001B0363"/>
    <w:rsid w:val="001B1355"/>
    <w:rsid w:val="001B3138"/>
    <w:rsid w:val="001B4E4B"/>
    <w:rsid w:val="001B50AC"/>
    <w:rsid w:val="001B55FB"/>
    <w:rsid w:val="001B5E05"/>
    <w:rsid w:val="001B6D68"/>
    <w:rsid w:val="001B6F2E"/>
    <w:rsid w:val="001C0344"/>
    <w:rsid w:val="001C0F2A"/>
    <w:rsid w:val="001C16B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113"/>
    <w:rsid w:val="002E7F4B"/>
    <w:rsid w:val="002F0C91"/>
    <w:rsid w:val="002F0E3E"/>
    <w:rsid w:val="002F1B19"/>
    <w:rsid w:val="002F1FBF"/>
    <w:rsid w:val="002F4139"/>
    <w:rsid w:val="00300624"/>
    <w:rsid w:val="00300F56"/>
    <w:rsid w:val="00301006"/>
    <w:rsid w:val="00303565"/>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273FE"/>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86BB8"/>
    <w:rsid w:val="003926C1"/>
    <w:rsid w:val="00392900"/>
    <w:rsid w:val="00393357"/>
    <w:rsid w:val="00395E7B"/>
    <w:rsid w:val="00395F4C"/>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C74B0"/>
    <w:rsid w:val="003D0CBF"/>
    <w:rsid w:val="003D0DD6"/>
    <w:rsid w:val="003D4B73"/>
    <w:rsid w:val="003D503B"/>
    <w:rsid w:val="003D605E"/>
    <w:rsid w:val="003D61D1"/>
    <w:rsid w:val="003D6780"/>
    <w:rsid w:val="003D6FCB"/>
    <w:rsid w:val="003E0F84"/>
    <w:rsid w:val="003E1FF3"/>
    <w:rsid w:val="003E3ACA"/>
    <w:rsid w:val="003E423D"/>
    <w:rsid w:val="003E50EA"/>
    <w:rsid w:val="003E68C7"/>
    <w:rsid w:val="003E79B0"/>
    <w:rsid w:val="003F0403"/>
    <w:rsid w:val="003F1094"/>
    <w:rsid w:val="003F2E45"/>
    <w:rsid w:val="003F3EFE"/>
    <w:rsid w:val="003F40B8"/>
    <w:rsid w:val="003F5C06"/>
    <w:rsid w:val="00400195"/>
    <w:rsid w:val="0040075B"/>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0B18"/>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4B1F"/>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0594"/>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97D13"/>
    <w:rsid w:val="006A24D5"/>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35"/>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015C"/>
    <w:rsid w:val="00752D4F"/>
    <w:rsid w:val="00752DC8"/>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5431"/>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6F4E"/>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4A2A"/>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B01"/>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01E5"/>
    <w:rsid w:val="008706C5"/>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1B9"/>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03D0"/>
    <w:rsid w:val="009217B1"/>
    <w:rsid w:val="00921A42"/>
    <w:rsid w:val="009223BB"/>
    <w:rsid w:val="00922491"/>
    <w:rsid w:val="00923BCF"/>
    <w:rsid w:val="009252EC"/>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780"/>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4621"/>
    <w:rsid w:val="009947FF"/>
    <w:rsid w:val="0099544B"/>
    <w:rsid w:val="009A053D"/>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C63EB"/>
    <w:rsid w:val="009C6C20"/>
    <w:rsid w:val="009D0219"/>
    <w:rsid w:val="009D0D55"/>
    <w:rsid w:val="009D2295"/>
    <w:rsid w:val="009D2511"/>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04FE"/>
    <w:rsid w:val="00A10776"/>
    <w:rsid w:val="00A113FD"/>
    <w:rsid w:val="00A11DDE"/>
    <w:rsid w:val="00A127A7"/>
    <w:rsid w:val="00A129F4"/>
    <w:rsid w:val="00A136F4"/>
    <w:rsid w:val="00A150F7"/>
    <w:rsid w:val="00A160D3"/>
    <w:rsid w:val="00A16DC9"/>
    <w:rsid w:val="00A20225"/>
    <w:rsid w:val="00A24269"/>
    <w:rsid w:val="00A243E4"/>
    <w:rsid w:val="00A25ED4"/>
    <w:rsid w:val="00A263DA"/>
    <w:rsid w:val="00A26C5C"/>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8728B"/>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D"/>
    <w:rsid w:val="00AC61BE"/>
    <w:rsid w:val="00AD0CB4"/>
    <w:rsid w:val="00AD1FF2"/>
    <w:rsid w:val="00AD2A21"/>
    <w:rsid w:val="00AD3B43"/>
    <w:rsid w:val="00AD4FF2"/>
    <w:rsid w:val="00AD506C"/>
    <w:rsid w:val="00AD6BE5"/>
    <w:rsid w:val="00AD7675"/>
    <w:rsid w:val="00AD783E"/>
    <w:rsid w:val="00AE1393"/>
    <w:rsid w:val="00AE3BC6"/>
    <w:rsid w:val="00AE3E2F"/>
    <w:rsid w:val="00AE4D4F"/>
    <w:rsid w:val="00AE627C"/>
    <w:rsid w:val="00AE62B0"/>
    <w:rsid w:val="00AE68A2"/>
    <w:rsid w:val="00AF0029"/>
    <w:rsid w:val="00AF0354"/>
    <w:rsid w:val="00AF1236"/>
    <w:rsid w:val="00AF3C29"/>
    <w:rsid w:val="00AF4401"/>
    <w:rsid w:val="00AF4463"/>
    <w:rsid w:val="00AF53CB"/>
    <w:rsid w:val="00AF65C5"/>
    <w:rsid w:val="00B03CE2"/>
    <w:rsid w:val="00B059A9"/>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27E9"/>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05C4"/>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16E9"/>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28DA"/>
    <w:rsid w:val="00BF373A"/>
    <w:rsid w:val="00BF557C"/>
    <w:rsid w:val="00BF62D2"/>
    <w:rsid w:val="00BF6D9E"/>
    <w:rsid w:val="00BF6E3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2578"/>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5E2"/>
    <w:rsid w:val="00C539FF"/>
    <w:rsid w:val="00C53FC1"/>
    <w:rsid w:val="00C56438"/>
    <w:rsid w:val="00C570B3"/>
    <w:rsid w:val="00C6009F"/>
    <w:rsid w:val="00C60417"/>
    <w:rsid w:val="00C6046F"/>
    <w:rsid w:val="00C638C2"/>
    <w:rsid w:val="00C651D4"/>
    <w:rsid w:val="00C6669E"/>
    <w:rsid w:val="00C672B0"/>
    <w:rsid w:val="00C729C7"/>
    <w:rsid w:val="00C777AD"/>
    <w:rsid w:val="00C80C53"/>
    <w:rsid w:val="00C81195"/>
    <w:rsid w:val="00C85387"/>
    <w:rsid w:val="00C85E52"/>
    <w:rsid w:val="00C86471"/>
    <w:rsid w:val="00C8677B"/>
    <w:rsid w:val="00C86F96"/>
    <w:rsid w:val="00C909C6"/>
    <w:rsid w:val="00C923B7"/>
    <w:rsid w:val="00C94D4C"/>
    <w:rsid w:val="00CA012C"/>
    <w:rsid w:val="00CA0AA6"/>
    <w:rsid w:val="00CA2897"/>
    <w:rsid w:val="00CA44F3"/>
    <w:rsid w:val="00CA51BA"/>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08D1"/>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455B"/>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1A37"/>
    <w:rsid w:val="00D6240A"/>
    <w:rsid w:val="00D63093"/>
    <w:rsid w:val="00D63599"/>
    <w:rsid w:val="00D63EBD"/>
    <w:rsid w:val="00D67101"/>
    <w:rsid w:val="00D7106D"/>
    <w:rsid w:val="00D71B45"/>
    <w:rsid w:val="00D71CBB"/>
    <w:rsid w:val="00D71F8A"/>
    <w:rsid w:val="00D75603"/>
    <w:rsid w:val="00D75FEE"/>
    <w:rsid w:val="00D76933"/>
    <w:rsid w:val="00D76D88"/>
    <w:rsid w:val="00D77CC9"/>
    <w:rsid w:val="00D83D4B"/>
    <w:rsid w:val="00D871C6"/>
    <w:rsid w:val="00D91010"/>
    <w:rsid w:val="00DA0FA7"/>
    <w:rsid w:val="00DA12B0"/>
    <w:rsid w:val="00DA2BA0"/>
    <w:rsid w:val="00DA39AD"/>
    <w:rsid w:val="00DA5B13"/>
    <w:rsid w:val="00DA6917"/>
    <w:rsid w:val="00DA6926"/>
    <w:rsid w:val="00DB0965"/>
    <w:rsid w:val="00DB0E47"/>
    <w:rsid w:val="00DB1FB3"/>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64A6"/>
    <w:rsid w:val="00DE66EB"/>
    <w:rsid w:val="00DE7035"/>
    <w:rsid w:val="00DF12E3"/>
    <w:rsid w:val="00DF3F1D"/>
    <w:rsid w:val="00DF595C"/>
    <w:rsid w:val="00DF7EA7"/>
    <w:rsid w:val="00E0257B"/>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61C1"/>
    <w:rsid w:val="00EF6E68"/>
    <w:rsid w:val="00EF76DB"/>
    <w:rsid w:val="00F005FD"/>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1BA8"/>
    <w:rsid w:val="00F64C45"/>
    <w:rsid w:val="00F6502B"/>
    <w:rsid w:val="00F65811"/>
    <w:rsid w:val="00F6612A"/>
    <w:rsid w:val="00F66724"/>
    <w:rsid w:val="00F67F04"/>
    <w:rsid w:val="00F70207"/>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F097B"/>
    <w:rsid w:val="00FF0B6E"/>
    <w:rsid w:val="00FF1C1B"/>
    <w:rsid w:val="00FF2067"/>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2d4491,#283583"/>
    </o:shapedefaults>
    <o:shapelayout v:ext="edit">
      <o:idmap v:ext="edit" data="1"/>
    </o:shapelayout>
  </w:shapeDefaults>
  <w:decimalSymbol w:val="."/>
  <w:listSeparator w:val=","/>
  <w14:docId w14:val="50A4F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caption" w:qFormat="1"/>
    <w:lsdException w:name="footnote reference" w:uiPriority="99" w:qFormat="1"/>
    <w:lsdException w:name="line number"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Fußnote"/>
    <w:basedOn w:val="Normal"/>
    <w:link w:val="FootnoteTextChar"/>
    <w:uiPriority w:val="99"/>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Georgia" w:hAnsi="Georgia"/>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51"/>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DefaultParagraphFon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8701E5"/>
    <w:p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DefaultParagraphFont"/>
    <w:link w:val="Questionstyle"/>
    <w:rsid w:val="008701E5"/>
    <w:rPr>
      <w:rFonts w:asciiTheme="minorHAnsi" w:eastAsiaTheme="minorEastAsia" w:hAnsiTheme="minorHAnsi" w:cstheme="minorBidi"/>
      <w:b/>
      <w:sz w:val="22"/>
      <w:lang w:eastAsia="en-US"/>
    </w:rPr>
  </w:style>
  <w:style w:type="paragraph" w:styleId="Subtitle">
    <w:name w:val="Subtitle"/>
    <w:basedOn w:val="Normal"/>
    <w:next w:val="Normal"/>
    <w:link w:val="SubtitleChar"/>
    <w:uiPriority w:val="11"/>
    <w:qFormat/>
    <w:rsid w:val="006A24D5"/>
    <w:pPr>
      <w:numPr>
        <w:ilvl w:val="1"/>
      </w:numPr>
      <w:spacing w:after="250"/>
      <w:jc w:val="both"/>
    </w:pPr>
    <w:rPr>
      <w:rFonts w:asciiTheme="majorHAnsi" w:eastAsiaTheme="majorEastAsia" w:hAnsiTheme="majorHAnsi" w:cstheme="majorBidi"/>
      <w:b/>
      <w:sz w:val="28"/>
      <w:lang w:eastAsia="en-US"/>
    </w:rPr>
  </w:style>
  <w:style w:type="character" w:customStyle="1" w:styleId="SubtitleChar">
    <w:name w:val="Subtitle Char"/>
    <w:basedOn w:val="DefaultParagraphFont"/>
    <w:link w:val="Subtitle"/>
    <w:uiPriority w:val="11"/>
    <w:rsid w:val="006A24D5"/>
    <w:rPr>
      <w:rFonts w:asciiTheme="majorHAnsi" w:eastAsiaTheme="majorEastAsia" w:hAnsiTheme="majorHAnsi" w:cstheme="majorBidi"/>
      <w:b/>
      <w:sz w:val="28"/>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caption" w:qFormat="1"/>
    <w:lsdException w:name="footnote reference" w:uiPriority="99" w:qFormat="1"/>
    <w:lsdException w:name="line number"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Fußnote"/>
    <w:basedOn w:val="Normal"/>
    <w:link w:val="FootnoteTextChar"/>
    <w:uiPriority w:val="99"/>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Georgia" w:hAnsi="Georgia"/>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51"/>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DefaultParagraphFon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8701E5"/>
    <w:p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DefaultParagraphFont"/>
    <w:link w:val="Questionstyle"/>
    <w:rsid w:val="008701E5"/>
    <w:rPr>
      <w:rFonts w:asciiTheme="minorHAnsi" w:eastAsiaTheme="minorEastAsia" w:hAnsiTheme="minorHAnsi" w:cstheme="minorBidi"/>
      <w:b/>
      <w:sz w:val="22"/>
      <w:lang w:eastAsia="en-US"/>
    </w:rPr>
  </w:style>
  <w:style w:type="paragraph" w:styleId="Subtitle">
    <w:name w:val="Subtitle"/>
    <w:basedOn w:val="Normal"/>
    <w:next w:val="Normal"/>
    <w:link w:val="SubtitleChar"/>
    <w:uiPriority w:val="11"/>
    <w:qFormat/>
    <w:rsid w:val="006A24D5"/>
    <w:pPr>
      <w:numPr>
        <w:ilvl w:val="1"/>
      </w:numPr>
      <w:spacing w:after="250"/>
      <w:jc w:val="both"/>
    </w:pPr>
    <w:rPr>
      <w:rFonts w:asciiTheme="majorHAnsi" w:eastAsiaTheme="majorEastAsia" w:hAnsiTheme="majorHAnsi" w:cstheme="majorBidi"/>
      <w:b/>
      <w:sz w:val="28"/>
      <w:lang w:eastAsia="en-US"/>
    </w:rPr>
  </w:style>
  <w:style w:type="character" w:customStyle="1" w:styleId="SubtitleChar">
    <w:name w:val="Subtitle Char"/>
    <w:basedOn w:val="DefaultParagraphFont"/>
    <w:link w:val="Subtitle"/>
    <w:uiPriority w:val="11"/>
    <w:rsid w:val="006A24D5"/>
    <w:rPr>
      <w:rFonts w:asciiTheme="majorHAnsi" w:eastAsiaTheme="majorEastAsia" w:hAnsiTheme="majorHAnsi" w:cstheme="majorBidi"/>
      <w:b/>
      <w:sz w:val="2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0fbe147-bbda-4e53-b6b1-7e8bbff3fe19">
      <Value>4</Value>
      <Value>24</Value>
      <Value>2</Value>
      <Value>91</Value>
    </TaxCatchAll>
    <IconOverlay xmlns="http://schemas.microsoft.com/sharepoint/v4"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TRs</TermName>
          <TermId xmlns="http://schemas.microsoft.com/office/infopath/2007/PartnerControls">fa921b24-005b-470e-8d84-860d1c02e2c4</TermId>
        </TermInfo>
      </Terms>
    </caa5aeb1a6644849b60fbe2335e12657>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Restricted</TermName>
          <TermId xmlns="http://schemas.microsoft.com/office/infopath/2007/PartnerControls">187aa7e6-627f-4951-b138-6ff841dc883d</TermId>
        </TermInfo>
      </Terms>
    </j69a081f486747f6ac8a5aeed63facfd>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Post-Trading</TermName>
          <TermId xmlns="http://schemas.microsoft.com/office/infopath/2007/PartnerControls">edaa1ce6-4b9b-4aac-a462-2b226ce43f53</TermId>
        </TermInfo>
      </Terms>
    </bce29119141747ccb9ac7d87218ed4af>
    <a9b3b1dad23b4ba58c3f3e36a96e1d9c xmlns="20fbe147-bbda-4e53-b6b1-7e8bbff3fe19">
      <Terms xmlns="http://schemas.microsoft.com/office/infopath/2007/PartnerControls"/>
    </a9b3b1dad23b4ba58c3f3e36a96e1d9c>
    <MeetingDate xmlns="20fbe147-bbda-4e53-b6b1-7e8bbff3fe19" xsi:nil="true"/>
    <n644e5dfaa29486bad4a4fc019c6d2df xmlns="20fbe147-bbda-4e53-b6b1-7e8bbff3fe19">
      <Terms xmlns="http://schemas.microsoft.com/office/infopath/2007/PartnerControl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Consultation Paper</TermName>
          <TermId xmlns="http://schemas.microsoft.com/office/infopath/2007/PartnerControls">c6238baf-c3d7-4bb8-8cf2-f28a89601f52</TermId>
        </TermInfo>
      </Terms>
    </eed0a0b2ea6941718a34434e243f3d8f>
    <Year xmlns="20fbe147-bbda-4e53-b6b1-7e8bbff3fe19">2017</Year>
    <_dlc_DocId xmlns="20fbe147-bbda-4e53-b6b1-7e8bbff3fe19">ESMA70-708036281-84</_dlc_DocId>
    <_dlc_DocIdUrl xmlns="20fbe147-bbda-4e53-b6b1-7e8bbff3fe19">
      <Url>http://sherpa.esma.europa.eu/sites/MKT/PTR/_layouts/15/DocIdRedir.aspx?ID=ESMA70-708036281-84</Url>
      <Description>ESMA70-708036281-84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Post-Trading Policy Document" ma:contentTypeID="0x01010001BD15C3986B91498E0AE644B715B9EE01080087D15FE546E30B45B9BBC45FA14F869C" ma:contentTypeVersion="11" ma:contentTypeDescription="" ma:contentTypeScope="" ma:versionID="a93c8341409cc763e25f342c7b65ff32">
  <xsd:schema xmlns:xsd="http://www.w3.org/2001/XMLSchema" xmlns:xs="http://www.w3.org/2001/XMLSchema" xmlns:p="http://schemas.microsoft.com/office/2006/metadata/properties" xmlns:ns2="20fbe147-bbda-4e53-b6b1-7e8bbff3fe19" xmlns:ns3="http://schemas.microsoft.com/sharepoint/v4" targetNamespace="http://schemas.microsoft.com/office/2006/metadata/properties" ma:root="true" ma:fieldsID="94769792aff1f0c052dcc42e351302fa" ns2:_="" ns3:_="">
    <xsd:import namespace="20fbe147-bbda-4e53-b6b1-7e8bbff3fe19"/>
    <xsd:import namespace="http://schemas.microsoft.com/sharepoint/v4"/>
    <xsd:element name="properties">
      <xsd:complexType>
        <xsd:sequence>
          <xsd:element name="documentManagement">
            <xsd:complexType>
              <xsd:all>
                <xsd:element ref="ns2:Year"/>
                <xsd:element ref="ns2:MeetingDate" minOccurs="0"/>
                <xsd:element ref="ns2:_dlc_DocIdPersistId" minOccurs="0"/>
                <xsd:element ref="ns2:eed0a0b2ea6941718a34434e243f3d8f" minOccurs="0"/>
                <xsd:element ref="ns2:TaxCatchAll" minOccurs="0"/>
                <xsd:element ref="ns2:TaxCatchAllLabel" minOccurs="0"/>
                <xsd:element ref="ns2:j69a081f486747f6ac8a5aeed63facfd" minOccurs="0"/>
                <xsd:element ref="ns2:a9b3b1dad23b4ba58c3f3e36a96e1d9c" minOccurs="0"/>
                <xsd:element ref="ns2:_dlc_DocId" minOccurs="0"/>
                <xsd:element ref="ns2:_dlc_DocIdUrl" minOccurs="0"/>
                <xsd:element ref="ns2:caa5aeb1a6644849b60fbe2335e12657" minOccurs="0"/>
                <xsd:element ref="ns2:n644e5dfaa29486bad4a4fc019c6d2df" minOccurs="0"/>
                <xsd:element ref="ns2:bce29119141747ccb9ac7d87218ed4af"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Year" ma:index="6" ma:displayName="Year" ma:default="2017" ma:description="" ma:internalName="Year">
      <xsd:simpleType>
        <xsd:restriction base="dms:Text">
          <xsd:maxLength value="4"/>
        </xsd:restriction>
      </xsd:simpleType>
    </xsd:element>
    <xsd:element name="MeetingDate" ma:index="8" nillable="true" ma:displayName="Meeting Date" ma:description="" ma:format="DateOnly" ma:internalName="MeetingDate" ma:readOnly="false">
      <xsd:simpleType>
        <xsd:restriction base="dms:DateTime"/>
      </xsd:simpleType>
    </xsd:element>
    <xsd:element name="_dlc_DocIdPersistId" ma:index="9" nillable="true" ma:displayName="Persist ID" ma:description="Keep ID on add." ma:hidden="true" ma:internalName="_dlc_DocIdPersistId" ma:readOnly="true">
      <xsd:simpleType>
        <xsd:restriction base="dms:Boolean"/>
      </xsd:simpleType>
    </xsd:element>
    <xsd:element name="eed0a0b2ea6941718a34434e243f3d8f" ma:index="10"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j69a081f486747f6ac8a5aeed63facfd" ma:index="14" ma:taxonomy="true" ma:internalName="j69a081f486747f6ac8a5aeed63facfd" ma:taxonomyFieldName="ConfidentialityLevel" ma:displayName="Confidentiality Level" ma:readOnly="false" ma:default="2;#Restricted|187aa7e6-627f-4951-b138-6ff841dc883d"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17"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aa5aeb1a6644849b60fbe2335e12657" ma:index="21" ma:taxonomy="true" ma:internalName="caa5aeb1a6644849b60fbe2335e12657" ma:taxonomyFieldName="Topic" ma:displayName="Topic" ma:readOnly="false" ma:default="" ma:fieldId="{caa5aeb1-a664-4849-b60f-be2335e12657}" ma:sspId="0ac1876e-32bf-4158-94e7-cdbcd053a335" ma:termSetId="7d082429-7842-4b54-bb20-96c85011588b" ma:anchorId="00000000-0000-0000-0000-000000000000" ma:open="false" ma:isKeyword="false">
      <xsd:complexType>
        <xsd:sequence>
          <xsd:element ref="pc:Terms" minOccurs="0" maxOccurs="1"/>
        </xsd:sequence>
      </xsd:complexType>
    </xsd:element>
    <xsd:element name="n644e5dfaa29486bad4a4fc019c6d2df" ma:index="23" nillable="true" ma:taxonomy="true" ma:internalName="n644e5dfaa29486bad4a4fc019c6d2df" ma:taxonomyFieldName="SubTopic" ma:displayName="Sub Topic" ma:readOnly="false" ma:default="" ma:fieldId="{7644e5df-aa29-486b-ad4a-4fc019c6d2df}" ma:sspId="0ac1876e-32bf-4158-94e7-cdbcd053a335" ma:termSetId="a842971e-647d-4879-adf7-d46819988cd9" ma:anchorId="00000000-0000-0000-0000-000000000000" ma:open="false" ma:isKeyword="false">
      <xsd:complexType>
        <xsd:sequence>
          <xsd:element ref="pc:Terms" minOccurs="0" maxOccurs="1"/>
        </xsd:sequence>
      </xsd:complexType>
    </xsd:element>
    <xsd:element name="bce29119141747ccb9ac7d87218ed4af" ma:index="25" ma:taxonomy="true" ma:internalName="bce29119141747ccb9ac7d87218ed4af" ma:taxonomyFieldName="TeamName" ma:displayName="Team Name" ma:readOnly="false" ma:default="4;#Post-Trading|edaa1ce6-4b9b-4aac-a462-2b226ce43f53"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823ED9-4C25-4A0F-AA35-0F2F3F3B90A3}">
  <ds:schemaRefs>
    <ds:schemaRef ds:uri="http://www.w3.org/XML/1998/namespace"/>
    <ds:schemaRef ds:uri="http://schemas.microsoft.com/office/infopath/2007/PartnerControls"/>
    <ds:schemaRef ds:uri="20fbe147-bbda-4e53-b6b1-7e8bbff3fe19"/>
    <ds:schemaRef ds:uri="http://schemas.microsoft.com/office/2006/metadata/properties"/>
    <ds:schemaRef ds:uri="http://schemas.microsoft.com/office/2006/documentManagement/types"/>
    <ds:schemaRef ds:uri="http://purl.org/dc/dcmitype/"/>
    <ds:schemaRef ds:uri="http://schemas.openxmlformats.org/package/2006/metadata/core-properties"/>
    <ds:schemaRef ds:uri="http://schemas.microsoft.com/sharepoint/v4"/>
    <ds:schemaRef ds:uri="http://purl.org/dc/terms/"/>
    <ds:schemaRef ds:uri="http://purl.org/dc/elements/1.1/"/>
  </ds:schemaRefs>
</ds:datastoreItem>
</file>

<file path=customXml/itemProps2.xml><?xml version="1.0" encoding="utf-8"?>
<ds:datastoreItem xmlns:ds="http://schemas.openxmlformats.org/officeDocument/2006/customXml" ds:itemID="{A6146244-54A6-4E6B-A5FE-D5E73C1FE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5773D7-C2BB-4D87-8953-46CB848F19A7}">
  <ds:schemaRefs>
    <ds:schemaRef ds:uri="http://schemas.microsoft.com/sharepoint/events"/>
  </ds:schemaRefs>
</ds:datastoreItem>
</file>

<file path=customXml/itemProps4.xml><?xml version="1.0" encoding="utf-8"?>
<ds:datastoreItem xmlns:ds="http://schemas.openxmlformats.org/officeDocument/2006/customXml" ds:itemID="{0EEA42A5-84E9-48B4-AED0-CBEF87EA7FDE}">
  <ds:schemaRefs>
    <ds:schemaRef ds:uri="http://schemas.microsoft.com/sharepoint/v3/contenttype/forms"/>
  </ds:schemaRefs>
</ds:datastoreItem>
</file>

<file path=customXml/itemProps5.xml><?xml version="1.0" encoding="utf-8"?>
<ds:datastoreItem xmlns:ds="http://schemas.openxmlformats.org/officeDocument/2006/customXml" ds:itemID="{058ABFC4-E5DF-4C4E-8339-7B29C09B1584}">
  <ds:schemaRefs>
    <ds:schemaRef ds:uri="http://schemas.openxmlformats.org/officeDocument/2006/bibliography"/>
  </ds:schemaRefs>
</ds:datastoreItem>
</file>

<file path=customXml/itemProps6.xml><?xml version="1.0" encoding="utf-8"?>
<ds:datastoreItem xmlns:ds="http://schemas.openxmlformats.org/officeDocument/2006/customXml" ds:itemID="{B99B2B28-D7BA-43C1-8E6A-238A59DA6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2825</Words>
  <Characters>16106</Characters>
  <Application>Microsoft Office Word</Application>
  <DocSecurity>8</DocSecurity>
  <Lines>134</Lines>
  <Paragraphs>37</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TR portability CP under EMIR</vt:lpstr>
      <vt:lpstr>20110000</vt:lpstr>
      <vt:lpstr>20110000</vt:lpstr>
      <vt:lpstr>20110000</vt:lpstr>
      <vt:lpstr>20110000</vt:lpstr>
    </vt:vector>
  </TitlesOfParts>
  <Company>ESMA</Company>
  <LinksUpToDate>false</LinksUpToDate>
  <CharactersWithSpaces>18894</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TR portability CP under EMIR</dc:title>
  <dc:creator>ESMA</dc:creator>
  <cp:lastModifiedBy>Derek R West</cp:lastModifiedBy>
  <cp:revision>2</cp:revision>
  <cp:lastPrinted>2015-02-18T11:01:00Z</cp:lastPrinted>
  <dcterms:created xsi:type="dcterms:W3CDTF">2017-03-31T19:33:00Z</dcterms:created>
  <dcterms:modified xsi:type="dcterms:W3CDTF">2017-03-31T19:33:00Z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0x01010001BD15C3986B91498E0AE644B715B9EE01080087D15FE546E30B45B9BBC45FA14F869C</vt:lpwstr>
  </property>
  <property fmtid="{D5CDD505-2E9C-101B-9397-08002B2CF9AE}" pid="3" name="EsmaAudience">
    <vt:lpwstr/>
  </property>
  <property fmtid="{D5CDD505-2E9C-101B-9397-08002B2CF9AE}" pid="4" name="TeamName">
    <vt:lpwstr>4;#Post-Trading|edaa1ce6-4b9b-4aac-a462-2b226ce43f53</vt:lpwstr>
  </property>
  <property fmtid="{D5CDD505-2E9C-101B-9397-08002B2CF9AE}" pid="5" name="Topic">
    <vt:lpwstr>24;#TRs|fa921b24-005b-470e-8d84-860d1c02e2c4</vt:lpwstr>
  </property>
  <property fmtid="{D5CDD505-2E9C-101B-9397-08002B2CF9AE}" pid="6" name="SubTopic">
    <vt:lpwstr/>
  </property>
  <property fmtid="{D5CDD505-2E9C-101B-9397-08002B2CF9AE}" pid="7" name="DocumentType">
    <vt:lpwstr>91;#Consultation Paper|c6238baf-c3d7-4bb8-8cf2-f28a89601f52</vt:lpwstr>
  </property>
  <property fmtid="{D5CDD505-2E9C-101B-9397-08002B2CF9AE}" pid="8" name="ConfidentialityLevel">
    <vt:lpwstr>2;#Restricted|187aa7e6-627f-4951-b138-6ff841dc883d</vt:lpwstr>
  </property>
  <property fmtid="{D5CDD505-2E9C-101B-9397-08002B2CF9AE}" pid="9" name="_dlc_DocIdItemGuid">
    <vt:lpwstr>61ebcf37-2171-4df7-905c-351337a43f57</vt:lpwstr>
  </property>
</Properties>
</file>