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2E39F9E"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91CDF">
              <w:rPr>
                <w:rFonts w:cs="Arial"/>
                <w:color w:val="FFFFFF" w:themeColor="background1"/>
                <w:sz w:val="22"/>
                <w:szCs w:val="22"/>
              </w:rPr>
              <w:t xml:space="preserve"> </w:t>
            </w:r>
            <w:r w:rsidR="00CF5859">
              <w:rPr>
                <w:rFonts w:cs="Arial"/>
                <w:color w:val="FFFFFF" w:themeColor="background1"/>
                <w:sz w:val="22"/>
                <w:szCs w:val="22"/>
              </w:rPr>
              <w:t xml:space="preserve">27 </w:t>
            </w:r>
            <w:r w:rsidR="00591CDF">
              <w:rPr>
                <w:rFonts w:cs="Arial"/>
                <w:color w:val="FFFFFF" w:themeColor="background1"/>
                <w:sz w:val="22"/>
                <w:szCs w:val="22"/>
              </w:rPr>
              <w:t>May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CBB06A8" w:rsidR="00791EB4" w:rsidRPr="00CF5859" w:rsidRDefault="00AE627C" w:rsidP="00DD2CDA">
            <w:pPr>
              <w:pStyle w:val="01aDBTitle"/>
              <w:jc w:val="left"/>
              <w:rPr>
                <w:rFonts w:cs="Arial"/>
                <w:sz w:val="32"/>
                <w:szCs w:val="20"/>
              </w:rPr>
            </w:pPr>
            <w:r w:rsidRPr="00CF5859">
              <w:rPr>
                <w:rFonts w:cs="Arial"/>
                <w:sz w:val="32"/>
                <w:szCs w:val="20"/>
              </w:rPr>
              <w:t>Reply form</w:t>
            </w:r>
            <w:r w:rsidR="00B835D5" w:rsidRPr="00CF5859">
              <w:rPr>
                <w:rFonts w:cs="Arial"/>
                <w:sz w:val="32"/>
                <w:szCs w:val="20"/>
              </w:rPr>
              <w:t xml:space="preserve"> </w:t>
            </w:r>
            <w:r w:rsidR="0043173B" w:rsidRPr="00CF5859">
              <w:rPr>
                <w:rFonts w:cs="Arial"/>
                <w:sz w:val="32"/>
                <w:szCs w:val="20"/>
              </w:rPr>
              <w:t>for</w:t>
            </w:r>
            <w:r w:rsidR="00027ECF" w:rsidRPr="00CF5859">
              <w:rPr>
                <w:rFonts w:cs="Arial"/>
                <w:sz w:val="32"/>
                <w:szCs w:val="20"/>
              </w:rPr>
              <w:t xml:space="preserve"> the</w:t>
            </w:r>
            <w:r w:rsidR="00DD2CDA" w:rsidRPr="00CF5859">
              <w:rPr>
                <w:sz w:val="32"/>
                <w:szCs w:val="20"/>
              </w:rPr>
              <w:t xml:space="preserve"> </w:t>
            </w:r>
            <w:r w:rsidR="00DD2CDA" w:rsidRPr="00CF5859">
              <w:rPr>
                <w:rFonts w:cs="Arial"/>
                <w:sz w:val="32"/>
                <w:szCs w:val="20"/>
              </w:rPr>
              <w:t xml:space="preserve">Consultation Paper </w:t>
            </w:r>
            <w:r w:rsidR="00CF5859" w:rsidRPr="00CF5859">
              <w:rPr>
                <w:rFonts w:cs="Arial"/>
                <w:sz w:val="32"/>
                <w:szCs w:val="20"/>
              </w:rPr>
              <w:t>on content and format of the STS notification for on-balance sheet securitisations under the amended Securitisation Regulation</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EDC37AC" w:rsidR="00620D7C" w:rsidRPr="00A52EBB" w:rsidRDefault="00620D7C" w:rsidP="00B1467D">
            <w:pPr>
              <w:pStyle w:val="02Date"/>
              <w:rPr>
                <w:rFonts w:cs="Arial"/>
              </w:rPr>
            </w:pPr>
            <w:r w:rsidRPr="00A52EBB">
              <w:rPr>
                <w:rFonts w:cs="Arial"/>
              </w:rPr>
              <w:lastRenderedPageBreak/>
              <w:t xml:space="preserve">Date: </w:t>
            </w:r>
            <w:r w:rsidR="00CF5859">
              <w:rPr>
                <w:rFonts w:cs="Arial"/>
              </w:rPr>
              <w:t>27</w:t>
            </w:r>
            <w:r w:rsidR="00591CDF">
              <w:rPr>
                <w:rFonts w:cs="Arial"/>
              </w:rPr>
              <w:t xml:space="preserve"> May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69B48EEE"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w:t>
      </w:r>
      <w:r w:rsidR="00CF5859" w:rsidRPr="00CF5859">
        <w:rPr>
          <w:rFonts w:cs="Arial"/>
        </w:rPr>
        <w:t xml:space="preserve">on content and format of the STS notification for on-balance sheet securitisations under the amended Securitisation Regulation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12C7C288"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D40DE8">
        <w:rPr>
          <w:rFonts w:cs="Arial"/>
        </w:rPr>
        <w:t>SECR</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4CD4ADD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694AFA">
        <w:rPr>
          <w:rFonts w:cs="Arial"/>
        </w:rPr>
        <w:t>SECR</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387C0C4"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694AFA">
        <w:rPr>
          <w:rFonts w:cs="Arial"/>
        </w:rPr>
        <w:t>SECR</w:t>
      </w:r>
      <w:r w:rsidR="00227C1A">
        <w:rPr>
          <w:rFonts w:cs="Arial"/>
        </w:rPr>
        <w:t>_</w:t>
      </w:r>
      <w:r w:rsidR="00694AFA">
        <w:rPr>
          <w:rFonts w:cs="Arial"/>
        </w:rPr>
        <w:t>STS_</w:t>
      </w:r>
      <w:r w:rsidRPr="00EF0769">
        <w:rPr>
          <w:rFonts w:cs="Arial"/>
        </w:rPr>
        <w:t xml:space="preserve">ESMA_REPLYFORM </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1C4922C0" w:rsidR="00F574D0" w:rsidRPr="00EF0769" w:rsidRDefault="00F574D0" w:rsidP="00F574D0">
      <w:pPr>
        <w:pStyle w:val="04BodyText"/>
        <w:spacing w:before="120" w:after="120"/>
        <w:rPr>
          <w:rFonts w:cs="Arial"/>
        </w:rPr>
      </w:pPr>
      <w:r w:rsidRPr="00EF0769">
        <w:rPr>
          <w:rFonts w:cs="Arial"/>
        </w:rPr>
        <w:t xml:space="preserve">Responses must reach us by </w:t>
      </w:r>
      <w:r w:rsidR="00CF5859">
        <w:rPr>
          <w:rFonts w:cs="Arial"/>
        </w:rPr>
        <w:t>20 August</w:t>
      </w:r>
      <w:r w:rsidR="00591CDF" w:rsidRPr="00591CDF">
        <w:rPr>
          <w:rFonts w:cs="Arial"/>
        </w:rPr>
        <w:t xml:space="preserve"> 2021</w:t>
      </w:r>
      <w:r w:rsidR="00021E83" w:rsidRPr="00591CDF">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showingPlcHdr/>
            <w:text/>
          </w:sdtPr>
          <w:sdtEndPr>
            <w:rPr>
              <w:rStyle w:val="PlaceholderText"/>
            </w:rPr>
          </w:sdtEndPr>
          <w:sdtContent>
            <w:tc>
              <w:tcPr>
                <w:tcW w:w="5595" w:type="dxa"/>
                <w:shd w:val="clear" w:color="auto" w:fill="auto"/>
              </w:tcPr>
              <w:p w14:paraId="7A68491E" w14:textId="77777777" w:rsidR="00C2682A" w:rsidRPr="00AB6D88" w:rsidRDefault="00C2682A" w:rsidP="00FA5524">
                <w:pPr>
                  <w:rPr>
                    <w:rStyle w:val="PlaceholderText"/>
                    <w:rFonts w:cs="Arial"/>
                  </w:rPr>
                </w:pPr>
                <w:r w:rsidRPr="00AB6D88">
                  <w:rPr>
                    <w:rStyle w:val="PlaceholderText"/>
                    <w:rFonts w:cs="Arial"/>
                  </w:rPr>
                  <w:t>Click here to enter text.</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7777777" w:rsidR="00C2682A" w:rsidRPr="00AB6D88" w:rsidRDefault="001C7774"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7C7357">
                  <w:rPr>
                    <w:rFonts w:cs="Arial"/>
                  </w:rPr>
                  <w:t>Choose an item.</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7777777" w:rsidR="00C2682A" w:rsidRPr="00AB6D88" w:rsidRDefault="00C2682A" w:rsidP="00FA5524">
                <w:pPr>
                  <w:rPr>
                    <w:rFonts w:cs="Arial"/>
                  </w:rPr>
                </w:pPr>
                <w:r w:rsidRPr="00AB6D88">
                  <w:rPr>
                    <w:rStyle w:val="PlaceholderText"/>
                    <w:rFonts w:cs="Arial"/>
                  </w:rPr>
                  <w:t>Choose an item.</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42D8619B" w:rsidR="00F87897" w:rsidRPr="00713C4A" w:rsidRDefault="00F87897" w:rsidP="00F87897">
      <w:r w:rsidRPr="00713C4A">
        <w:t>&lt;ESMA_COMMENT_</w:t>
      </w:r>
      <w:r w:rsidR="00CF5859" w:rsidRPr="00713C4A">
        <w:t>S</w:t>
      </w:r>
      <w:r w:rsidR="0058502A" w:rsidRPr="00713C4A">
        <w:t>ECR</w:t>
      </w:r>
      <w:r w:rsidR="00694AFA" w:rsidRPr="00713C4A">
        <w:t>_</w:t>
      </w:r>
      <w:r w:rsidRPr="00713C4A">
        <w:t>1&gt;</w:t>
      </w:r>
    </w:p>
    <w:p w14:paraId="6A22288E" w14:textId="47021F7C" w:rsidR="00F87897" w:rsidRDefault="00F87897" w:rsidP="00F87897">
      <w:permStart w:id="1454525006" w:edGrp="everyone"/>
      <w:r>
        <w:t>TYPE YOUR TEXT HERE</w:t>
      </w:r>
      <w:permEnd w:id="1454525006"/>
    </w:p>
    <w:p w14:paraId="3B7AB56A" w14:textId="66242BC6" w:rsidR="00F87897" w:rsidRPr="00BF28DA" w:rsidRDefault="00F87897" w:rsidP="00F87897">
      <w:r w:rsidRPr="00BF28DA">
        <w:t>&lt;ESMA_COMMENT_</w:t>
      </w:r>
      <w:r w:rsidR="0012036F">
        <w:t>S</w:t>
      </w:r>
      <w:r w:rsidR="0012036F" w:rsidRPr="0012036F">
        <w:t>ECR_1</w:t>
      </w:r>
      <w:r w:rsidRPr="00BF28DA">
        <w:t>&gt;</w:t>
      </w:r>
    </w:p>
    <w:p w14:paraId="21A107AB" w14:textId="77777777" w:rsidR="00713C4A" w:rsidRDefault="00F87897" w:rsidP="00713C4A">
      <w:pPr>
        <w:pStyle w:val="Questionstyle"/>
        <w:ind w:hanging="709"/>
      </w:pPr>
      <w:r>
        <w:br w:type="page"/>
      </w:r>
      <w:r w:rsidR="00713C4A" w:rsidRPr="0049109C">
        <w:lastRenderedPageBreak/>
        <w:t>Do you agree that the selected general information items will facilitate the identification of the synthetic securitisation and the credit protection agreement? Do you have any further proposals? If so, please elaborate.</w:t>
      </w:r>
    </w:p>
    <w:p w14:paraId="39AFF6F3" w14:textId="77777777" w:rsidR="00713C4A" w:rsidRDefault="00713C4A" w:rsidP="00713C4A">
      <w:pPr>
        <w:rPr>
          <w:rFonts w:cs="Arial"/>
        </w:rPr>
      </w:pPr>
      <w:r>
        <w:rPr>
          <w:rFonts w:cs="Arial"/>
        </w:rPr>
        <w:t>&lt;ESMA_QUESTION_SECR_1&gt;</w:t>
      </w:r>
    </w:p>
    <w:p w14:paraId="2EA19B39" w14:textId="77777777" w:rsidR="00713C4A" w:rsidRDefault="00713C4A" w:rsidP="00713C4A">
      <w:pPr>
        <w:rPr>
          <w:rFonts w:cs="Arial"/>
        </w:rPr>
      </w:pPr>
      <w:permStart w:id="329345514" w:edGrp="everyone"/>
      <w:r>
        <w:rPr>
          <w:rFonts w:cs="Arial"/>
        </w:rPr>
        <w:t>TYPE YOUR TEXT HERE</w:t>
      </w:r>
    </w:p>
    <w:permEnd w:id="329345514"/>
    <w:p w14:paraId="08CCB679" w14:textId="77777777" w:rsidR="00713C4A" w:rsidRDefault="00713C4A" w:rsidP="00713C4A">
      <w:pPr>
        <w:rPr>
          <w:rFonts w:cs="Arial"/>
        </w:rPr>
      </w:pPr>
      <w:r>
        <w:rPr>
          <w:rFonts w:cs="Arial"/>
        </w:rPr>
        <w:t>&lt;ESMA_QUESTION_SECR_1&gt;</w:t>
      </w:r>
    </w:p>
    <w:p w14:paraId="3080EE7D" w14:textId="77777777" w:rsidR="00713C4A" w:rsidRDefault="00713C4A" w:rsidP="00713C4A">
      <w:pPr>
        <w:rPr>
          <w:rFonts w:cs="Arial"/>
        </w:rPr>
      </w:pPr>
    </w:p>
    <w:p w14:paraId="5D4A0388" w14:textId="77777777" w:rsidR="00713C4A" w:rsidRDefault="00713C4A" w:rsidP="00713C4A">
      <w:pPr>
        <w:pStyle w:val="Questionstyle"/>
        <w:ind w:hanging="709"/>
      </w:pPr>
      <w:r w:rsidRPr="0049109C">
        <w:t>Do you agree that information regarding the location of the protection seller should be added to the general information’s section? Likewise, do you agree that where the protection seller is classified as “NFC+” under EMIR, then this information should also be reported using the general information section? If not, please detail your reasons.</w:t>
      </w:r>
    </w:p>
    <w:p w14:paraId="7B76553D" w14:textId="77777777" w:rsidR="00713C4A" w:rsidRDefault="00713C4A" w:rsidP="00713C4A">
      <w:pPr>
        <w:rPr>
          <w:rFonts w:cs="Arial"/>
        </w:rPr>
      </w:pPr>
      <w:r>
        <w:rPr>
          <w:rFonts w:cs="Arial"/>
        </w:rPr>
        <w:t>&lt;ESMA_QUESTION_SECR_2&gt;</w:t>
      </w:r>
    </w:p>
    <w:p w14:paraId="05B10764" w14:textId="77777777" w:rsidR="00713C4A" w:rsidRDefault="00713C4A" w:rsidP="00713C4A">
      <w:pPr>
        <w:rPr>
          <w:rFonts w:cs="Arial"/>
        </w:rPr>
      </w:pPr>
      <w:permStart w:id="1682912685" w:edGrp="everyone"/>
      <w:r>
        <w:rPr>
          <w:rFonts w:cs="Arial"/>
        </w:rPr>
        <w:t>TYPE YOUR TEXT HERE</w:t>
      </w:r>
    </w:p>
    <w:permEnd w:id="1682912685"/>
    <w:p w14:paraId="73752F1D" w14:textId="77777777" w:rsidR="00713C4A" w:rsidRDefault="00713C4A" w:rsidP="00713C4A">
      <w:pPr>
        <w:rPr>
          <w:rFonts w:cs="Arial"/>
        </w:rPr>
      </w:pPr>
      <w:r>
        <w:rPr>
          <w:rFonts w:cs="Arial"/>
        </w:rPr>
        <w:t>&lt;ESMA_QUESTION_SECR_2&gt;</w:t>
      </w:r>
    </w:p>
    <w:p w14:paraId="719D56AE" w14:textId="77777777" w:rsidR="00713C4A" w:rsidRDefault="00713C4A" w:rsidP="00713C4A">
      <w:pPr>
        <w:rPr>
          <w:rFonts w:cs="Arial"/>
        </w:rPr>
      </w:pPr>
    </w:p>
    <w:p w14:paraId="3C1347D3" w14:textId="77777777" w:rsidR="00713C4A" w:rsidRDefault="00713C4A" w:rsidP="00713C4A">
      <w:pPr>
        <w:pStyle w:val="Questionstyle"/>
        <w:ind w:hanging="709"/>
      </w:pPr>
      <w:r w:rsidRPr="0049109C">
        <w:t xml:space="preserve">Do you agree to apply the same approach in line with the RTS on STS notification for traditional private securitisations, to synthetic private securitisations? </w:t>
      </w:r>
    </w:p>
    <w:p w14:paraId="4AB731CF" w14:textId="77777777" w:rsidR="00713C4A" w:rsidRDefault="00713C4A" w:rsidP="00713C4A">
      <w:pPr>
        <w:rPr>
          <w:rFonts w:cs="Arial"/>
        </w:rPr>
      </w:pPr>
      <w:r>
        <w:rPr>
          <w:rFonts w:cs="Arial"/>
        </w:rPr>
        <w:t>&lt;ESMA_QUESTION_SECR_3&gt;</w:t>
      </w:r>
    </w:p>
    <w:p w14:paraId="70FEA8F7" w14:textId="77777777" w:rsidR="00713C4A" w:rsidRDefault="00713C4A" w:rsidP="00713C4A">
      <w:pPr>
        <w:rPr>
          <w:rFonts w:cs="Arial"/>
        </w:rPr>
      </w:pPr>
      <w:permStart w:id="1547859167" w:edGrp="everyone"/>
      <w:r>
        <w:rPr>
          <w:rFonts w:cs="Arial"/>
        </w:rPr>
        <w:t>TYPE YOUR TEXT HERE</w:t>
      </w:r>
    </w:p>
    <w:permEnd w:id="1547859167"/>
    <w:p w14:paraId="74A4F29B" w14:textId="77777777" w:rsidR="00713C4A" w:rsidRDefault="00713C4A" w:rsidP="00713C4A">
      <w:pPr>
        <w:rPr>
          <w:rFonts w:cs="Arial"/>
        </w:rPr>
      </w:pPr>
      <w:r>
        <w:rPr>
          <w:rFonts w:cs="Arial"/>
        </w:rPr>
        <w:t>&lt;ESMA_QUESTION_SECR_3&gt;</w:t>
      </w:r>
    </w:p>
    <w:p w14:paraId="76FC0D48" w14:textId="77777777" w:rsidR="00713C4A" w:rsidRDefault="00713C4A" w:rsidP="00713C4A">
      <w:pPr>
        <w:rPr>
          <w:rFonts w:cs="Arial"/>
        </w:rPr>
      </w:pPr>
    </w:p>
    <w:p w14:paraId="3E966F6E" w14:textId="77777777" w:rsidR="00713C4A" w:rsidRDefault="00713C4A" w:rsidP="00713C4A">
      <w:pPr>
        <w:pStyle w:val="Questionstyle"/>
        <w:ind w:hanging="709"/>
      </w:pPr>
      <w:r w:rsidRPr="0049109C">
        <w:t>Do you agree that the proposed list of items in paragraph 17 for private synthetic securitisations should be published on ESMA’s public website? Do you have any further proposals? If so, please elaborate.</w:t>
      </w:r>
    </w:p>
    <w:p w14:paraId="2C3D9492" w14:textId="77777777" w:rsidR="00713C4A" w:rsidRDefault="00713C4A" w:rsidP="00713C4A">
      <w:pPr>
        <w:rPr>
          <w:rFonts w:cs="Arial"/>
        </w:rPr>
      </w:pPr>
      <w:r>
        <w:rPr>
          <w:rFonts w:cs="Arial"/>
        </w:rPr>
        <w:t>&lt;ESMA_QUESTION_SECR_4&gt;</w:t>
      </w:r>
    </w:p>
    <w:p w14:paraId="51797510" w14:textId="77777777" w:rsidR="00713C4A" w:rsidRDefault="00713C4A" w:rsidP="00713C4A">
      <w:pPr>
        <w:rPr>
          <w:rFonts w:cs="Arial"/>
        </w:rPr>
      </w:pPr>
      <w:permStart w:id="1305480814" w:edGrp="everyone"/>
      <w:r>
        <w:rPr>
          <w:rFonts w:cs="Arial"/>
        </w:rPr>
        <w:t>TYPE YOUR TEXT HERE</w:t>
      </w:r>
    </w:p>
    <w:permEnd w:id="1305480814"/>
    <w:p w14:paraId="3B8CC05A" w14:textId="77777777" w:rsidR="00713C4A" w:rsidRDefault="00713C4A" w:rsidP="00713C4A">
      <w:pPr>
        <w:rPr>
          <w:rFonts w:cs="Arial"/>
        </w:rPr>
      </w:pPr>
      <w:r>
        <w:rPr>
          <w:rFonts w:cs="Arial"/>
        </w:rPr>
        <w:t>&lt;ESMA_QUESTION_SECR_4&gt;</w:t>
      </w:r>
    </w:p>
    <w:p w14:paraId="21BC18DC" w14:textId="77777777" w:rsidR="00713C4A" w:rsidRDefault="00713C4A" w:rsidP="00713C4A">
      <w:pPr>
        <w:rPr>
          <w:rFonts w:cs="Arial"/>
        </w:rPr>
      </w:pPr>
    </w:p>
    <w:p w14:paraId="4812736F" w14:textId="77777777" w:rsidR="00713C4A" w:rsidRDefault="00713C4A" w:rsidP="00713C4A">
      <w:pPr>
        <w:pStyle w:val="Questionstyle"/>
        <w:ind w:hanging="709"/>
      </w:pPr>
      <w:r w:rsidRPr="0049109C">
        <w:t>Where the private synthetic securitisations involve listed CLNs, do you agree that the related ISIN securities code should be made public? Do you have any further proposals? If so, elaborate.</w:t>
      </w:r>
    </w:p>
    <w:p w14:paraId="06E3360E" w14:textId="77777777" w:rsidR="00713C4A" w:rsidRDefault="00713C4A" w:rsidP="00713C4A">
      <w:pPr>
        <w:rPr>
          <w:rFonts w:cs="Arial"/>
        </w:rPr>
      </w:pPr>
      <w:r>
        <w:rPr>
          <w:rFonts w:cs="Arial"/>
        </w:rPr>
        <w:t>&lt;ESMA_QUESTION_SECR_5&gt;</w:t>
      </w:r>
    </w:p>
    <w:p w14:paraId="559D6A90" w14:textId="77777777" w:rsidR="00713C4A" w:rsidRDefault="00713C4A" w:rsidP="00713C4A">
      <w:pPr>
        <w:rPr>
          <w:rFonts w:cs="Arial"/>
        </w:rPr>
      </w:pPr>
      <w:permStart w:id="1394177767" w:edGrp="everyone"/>
      <w:r>
        <w:rPr>
          <w:rFonts w:cs="Arial"/>
        </w:rPr>
        <w:t>TYPE YOUR TEXT HERE</w:t>
      </w:r>
    </w:p>
    <w:permEnd w:id="1394177767"/>
    <w:p w14:paraId="130DE7FD" w14:textId="77777777" w:rsidR="00713C4A" w:rsidRDefault="00713C4A" w:rsidP="00713C4A">
      <w:pPr>
        <w:rPr>
          <w:rFonts w:cs="Arial"/>
        </w:rPr>
      </w:pPr>
      <w:r>
        <w:rPr>
          <w:rFonts w:cs="Arial"/>
        </w:rPr>
        <w:t>&lt;ESMA_QUESTION_SECR_5&gt;</w:t>
      </w:r>
    </w:p>
    <w:p w14:paraId="178987F0" w14:textId="77777777" w:rsidR="00713C4A" w:rsidRDefault="00713C4A" w:rsidP="00713C4A">
      <w:pPr>
        <w:rPr>
          <w:rFonts w:cs="Arial"/>
        </w:rPr>
      </w:pPr>
    </w:p>
    <w:p w14:paraId="1230D06A" w14:textId="77777777" w:rsidR="00713C4A" w:rsidRDefault="00713C4A" w:rsidP="00713C4A">
      <w:pPr>
        <w:pStyle w:val="Questionstyle"/>
        <w:ind w:hanging="709"/>
      </w:pPr>
      <w:r w:rsidRPr="0049109C">
        <w:t xml:space="preserve">As with the STS notification for traditional securitisations, do you agree with the proposal to have three different levels of required explanation in the STS notification, depending on the nature of the criteria? </w:t>
      </w:r>
    </w:p>
    <w:p w14:paraId="75B83E42" w14:textId="77777777" w:rsidR="00713C4A" w:rsidRDefault="00713C4A" w:rsidP="00713C4A">
      <w:pPr>
        <w:rPr>
          <w:rFonts w:cs="Arial"/>
        </w:rPr>
      </w:pPr>
      <w:r>
        <w:rPr>
          <w:rFonts w:cs="Arial"/>
        </w:rPr>
        <w:t>&lt;ESMA_QUESTION_SECR_6&gt;</w:t>
      </w:r>
    </w:p>
    <w:p w14:paraId="38395C51" w14:textId="77777777" w:rsidR="00713C4A" w:rsidRDefault="00713C4A" w:rsidP="00713C4A">
      <w:pPr>
        <w:rPr>
          <w:rFonts w:cs="Arial"/>
        </w:rPr>
      </w:pPr>
      <w:permStart w:id="1037575274" w:edGrp="everyone"/>
      <w:r>
        <w:rPr>
          <w:rFonts w:cs="Arial"/>
        </w:rPr>
        <w:t>TYPE YOUR TEXT HERE</w:t>
      </w:r>
    </w:p>
    <w:permEnd w:id="1037575274"/>
    <w:p w14:paraId="0B977076" w14:textId="77777777" w:rsidR="00713C4A" w:rsidRDefault="00713C4A" w:rsidP="00713C4A">
      <w:pPr>
        <w:rPr>
          <w:rFonts w:cs="Arial"/>
        </w:rPr>
      </w:pPr>
      <w:r>
        <w:rPr>
          <w:rFonts w:cs="Arial"/>
        </w:rPr>
        <w:t>&lt;ESMA_QUESTION_SECR_6&gt;</w:t>
      </w:r>
    </w:p>
    <w:p w14:paraId="4BC21AF6" w14:textId="77777777" w:rsidR="00713C4A" w:rsidRDefault="00713C4A" w:rsidP="00713C4A">
      <w:pPr>
        <w:rPr>
          <w:rFonts w:cs="Arial"/>
        </w:rPr>
      </w:pPr>
    </w:p>
    <w:p w14:paraId="70911CC4" w14:textId="77777777" w:rsidR="00713C4A" w:rsidRDefault="00713C4A" w:rsidP="00713C4A">
      <w:pPr>
        <w:pStyle w:val="Questionstyle"/>
        <w:ind w:hanging="709"/>
      </w:pPr>
      <w:r w:rsidRPr="0049109C">
        <w:t xml:space="preserve">Do you agree with the proposal of cross-referring in an STS notification between the STS elements and those from Prospectus, where available, or otherwise other </w:t>
      </w:r>
      <w:r w:rsidRPr="0049109C">
        <w:lastRenderedPageBreak/>
        <w:t>securitisation documentation related to the credit protection agreement? If so, please elaborate.</w:t>
      </w:r>
    </w:p>
    <w:p w14:paraId="0A097D66" w14:textId="77777777" w:rsidR="00713C4A" w:rsidRDefault="00713C4A" w:rsidP="00713C4A">
      <w:pPr>
        <w:rPr>
          <w:rFonts w:cs="Arial"/>
        </w:rPr>
      </w:pPr>
      <w:r>
        <w:rPr>
          <w:rFonts w:cs="Arial"/>
        </w:rPr>
        <w:t>&lt;ESMA_QUESTION_SECR_7&gt;</w:t>
      </w:r>
    </w:p>
    <w:p w14:paraId="291C5EA4" w14:textId="77777777" w:rsidR="00713C4A" w:rsidRDefault="00713C4A" w:rsidP="00713C4A">
      <w:pPr>
        <w:rPr>
          <w:rFonts w:cs="Arial"/>
        </w:rPr>
      </w:pPr>
      <w:permStart w:id="24331831" w:edGrp="everyone"/>
      <w:r>
        <w:rPr>
          <w:rFonts w:cs="Arial"/>
        </w:rPr>
        <w:t>TYPE YOUR TEXT HERE</w:t>
      </w:r>
    </w:p>
    <w:permEnd w:id="24331831"/>
    <w:p w14:paraId="40676FFA" w14:textId="77777777" w:rsidR="00713C4A" w:rsidRDefault="00713C4A" w:rsidP="00713C4A">
      <w:pPr>
        <w:rPr>
          <w:rFonts w:cs="Arial"/>
        </w:rPr>
      </w:pPr>
      <w:r>
        <w:rPr>
          <w:rFonts w:cs="Arial"/>
        </w:rPr>
        <w:t>&lt;ESMA_QUESTION_SECR_7&gt;</w:t>
      </w:r>
    </w:p>
    <w:p w14:paraId="5B3F9EB6" w14:textId="77777777" w:rsidR="00713C4A" w:rsidRDefault="00713C4A" w:rsidP="00713C4A">
      <w:pPr>
        <w:rPr>
          <w:rFonts w:cs="Arial"/>
        </w:rPr>
      </w:pPr>
    </w:p>
    <w:p w14:paraId="32B8A49A" w14:textId="77777777" w:rsidR="00713C4A" w:rsidRDefault="00713C4A" w:rsidP="00713C4A">
      <w:pPr>
        <w:pStyle w:val="Questionstyle"/>
        <w:ind w:hanging="709"/>
      </w:pPr>
      <w:r w:rsidRPr="0049109C">
        <w:t>Do you have any general comments on the proposed content required for the STS notification for synthetic securitisations?</w:t>
      </w:r>
    </w:p>
    <w:p w14:paraId="708F84C7" w14:textId="77777777" w:rsidR="00713C4A" w:rsidRDefault="00713C4A" w:rsidP="00713C4A">
      <w:pPr>
        <w:rPr>
          <w:rFonts w:cs="Arial"/>
        </w:rPr>
      </w:pPr>
      <w:r>
        <w:rPr>
          <w:rFonts w:cs="Arial"/>
        </w:rPr>
        <w:t>&lt;ESMA_QUESTION_SECR_8&gt;</w:t>
      </w:r>
    </w:p>
    <w:p w14:paraId="4CE5C885" w14:textId="77777777" w:rsidR="00713C4A" w:rsidRDefault="00713C4A" w:rsidP="00713C4A">
      <w:pPr>
        <w:rPr>
          <w:rFonts w:cs="Arial"/>
        </w:rPr>
      </w:pPr>
      <w:permStart w:id="2094610241" w:edGrp="everyone"/>
      <w:r>
        <w:rPr>
          <w:rFonts w:cs="Arial"/>
        </w:rPr>
        <w:t>TYPE YOUR TEXT HERE</w:t>
      </w:r>
    </w:p>
    <w:permEnd w:id="2094610241"/>
    <w:p w14:paraId="264A6478" w14:textId="77777777" w:rsidR="00713C4A" w:rsidRDefault="00713C4A" w:rsidP="00713C4A">
      <w:pPr>
        <w:rPr>
          <w:rFonts w:cs="Arial"/>
        </w:rPr>
      </w:pPr>
      <w:r>
        <w:rPr>
          <w:rFonts w:cs="Arial"/>
        </w:rPr>
        <w:t>&lt;ESMA_QUESTION_SECR_8&gt;</w:t>
      </w:r>
    </w:p>
    <w:p w14:paraId="0EFD1462" w14:textId="77777777" w:rsidR="00713C4A" w:rsidRDefault="00713C4A" w:rsidP="00713C4A">
      <w:pPr>
        <w:rPr>
          <w:rFonts w:cs="Arial"/>
        </w:rPr>
      </w:pPr>
    </w:p>
    <w:p w14:paraId="1E039D57" w14:textId="77777777" w:rsidR="00713C4A" w:rsidRDefault="00713C4A" w:rsidP="00713C4A">
      <w:pPr>
        <w:pStyle w:val="Questionstyle"/>
        <w:ind w:hanging="709"/>
      </w:pPr>
      <w:r w:rsidRPr="0049109C">
        <w:t>Do you agree with the required level of explanation for each of the STS criteria as sets forth in section 4.4 (Annex IV – draft RTS) of this consultation paper with respect to requirements for: (1) simple, transparent, and standardised on-balance sheet synthetic securitisations (Article 26b of SECR), as proposed in fields STSSY 19 to 59; (2) standardised on-balance sheet synthetic securitisations (Article 26c of SECR) as proposed in STSSY fields STSSY 60 to 91; (3) transparent on-balance sheet synthetic securitisations (Article 26d of SECR) as proposed in STSSY fields 92 to 99; (4) credit protection agreement, the third-party verification agent and the synthetic excess spread (Article 26d of SECR), as proposed in STSSY 100 to 161?</w:t>
      </w:r>
    </w:p>
    <w:p w14:paraId="0BB7CCC1" w14:textId="77777777" w:rsidR="00713C4A" w:rsidRDefault="00713C4A" w:rsidP="00713C4A">
      <w:pPr>
        <w:rPr>
          <w:rFonts w:cs="Arial"/>
        </w:rPr>
      </w:pPr>
      <w:r>
        <w:rPr>
          <w:rFonts w:cs="Arial"/>
        </w:rPr>
        <w:t>&lt;ESMA_QUESTION_SECR_9&gt;</w:t>
      </w:r>
    </w:p>
    <w:p w14:paraId="2536B9CB" w14:textId="77777777" w:rsidR="00713C4A" w:rsidRDefault="00713C4A" w:rsidP="00713C4A">
      <w:pPr>
        <w:rPr>
          <w:rFonts w:cs="Arial"/>
        </w:rPr>
      </w:pPr>
      <w:permStart w:id="2107135134" w:edGrp="everyone"/>
      <w:r>
        <w:rPr>
          <w:rFonts w:cs="Arial"/>
        </w:rPr>
        <w:t>TYPE YOUR TEXT HERE</w:t>
      </w:r>
    </w:p>
    <w:permEnd w:id="2107135134"/>
    <w:p w14:paraId="3F8264A2" w14:textId="77777777" w:rsidR="00713C4A" w:rsidRDefault="00713C4A" w:rsidP="00713C4A">
      <w:pPr>
        <w:rPr>
          <w:rFonts w:cs="Arial"/>
        </w:rPr>
      </w:pPr>
      <w:r>
        <w:rPr>
          <w:rFonts w:cs="Arial"/>
        </w:rPr>
        <w:t>&lt;ESMA_QUESTION_SECR_9&gt;</w:t>
      </w:r>
    </w:p>
    <w:p w14:paraId="085B640F" w14:textId="77777777" w:rsidR="00713C4A" w:rsidRDefault="00713C4A" w:rsidP="00713C4A">
      <w:pPr>
        <w:rPr>
          <w:rFonts w:cs="Arial"/>
        </w:rPr>
      </w:pPr>
    </w:p>
    <w:p w14:paraId="351A58AF" w14:textId="77777777" w:rsidR="00713C4A" w:rsidRDefault="00713C4A" w:rsidP="00713C4A">
      <w:pPr>
        <w:pStyle w:val="Questionstyle"/>
        <w:ind w:hanging="709"/>
      </w:pPr>
      <w:r w:rsidRPr="0049109C">
        <w:t>Do you agree with the proposed cross references to the relevant sections in prospectus as presented in section 4.4 of this consultation paper (Annex IV - draft RTS)?</w:t>
      </w:r>
    </w:p>
    <w:p w14:paraId="4EC9051E" w14:textId="77777777" w:rsidR="00713C4A" w:rsidRDefault="00713C4A" w:rsidP="00713C4A">
      <w:pPr>
        <w:rPr>
          <w:rFonts w:cs="Arial"/>
        </w:rPr>
      </w:pPr>
      <w:r>
        <w:rPr>
          <w:rFonts w:cs="Arial"/>
        </w:rPr>
        <w:t>&lt;ESMA_QUESTION_SECR_10&gt;</w:t>
      </w:r>
    </w:p>
    <w:p w14:paraId="10D63E0C" w14:textId="77777777" w:rsidR="00713C4A" w:rsidRDefault="00713C4A" w:rsidP="00713C4A">
      <w:pPr>
        <w:rPr>
          <w:rFonts w:cs="Arial"/>
        </w:rPr>
      </w:pPr>
      <w:permStart w:id="639139579" w:edGrp="everyone"/>
      <w:r>
        <w:rPr>
          <w:rFonts w:cs="Arial"/>
        </w:rPr>
        <w:t>TYPE YOUR TEXT HERE</w:t>
      </w:r>
    </w:p>
    <w:permEnd w:id="639139579"/>
    <w:p w14:paraId="0617064A" w14:textId="77777777" w:rsidR="00713C4A" w:rsidRDefault="00713C4A" w:rsidP="00713C4A">
      <w:pPr>
        <w:rPr>
          <w:rFonts w:cs="Arial"/>
        </w:rPr>
      </w:pPr>
      <w:r>
        <w:rPr>
          <w:rFonts w:cs="Arial"/>
        </w:rPr>
        <w:t>&lt;ESMA_QUESTION_SECR_10&gt;</w:t>
      </w:r>
    </w:p>
    <w:p w14:paraId="3C58F3A3" w14:textId="77777777" w:rsidR="00713C4A" w:rsidRDefault="00713C4A" w:rsidP="00713C4A">
      <w:pPr>
        <w:rPr>
          <w:rFonts w:cs="Arial"/>
        </w:rPr>
      </w:pPr>
    </w:p>
    <w:p w14:paraId="3B879B3E" w14:textId="77777777" w:rsidR="00713C4A" w:rsidRDefault="00713C4A" w:rsidP="00713C4A">
      <w:pPr>
        <w:pStyle w:val="Questionstyle"/>
        <w:ind w:hanging="709"/>
      </w:pPr>
      <w:r w:rsidRPr="0049109C">
        <w:t>Do you agree to continue applying the same format as the one used in the STS notification for traditional securitisations i.e. in an electronic and machine-readable form?</w:t>
      </w:r>
    </w:p>
    <w:p w14:paraId="5C5B69FF" w14:textId="77777777" w:rsidR="00713C4A" w:rsidRDefault="00713C4A" w:rsidP="00713C4A">
      <w:pPr>
        <w:rPr>
          <w:rFonts w:cs="Arial"/>
        </w:rPr>
      </w:pPr>
      <w:r>
        <w:rPr>
          <w:rFonts w:cs="Arial"/>
        </w:rPr>
        <w:t>&lt;ESMA_QUESTION_SECR_11&gt;</w:t>
      </w:r>
    </w:p>
    <w:p w14:paraId="39FE38A0" w14:textId="77777777" w:rsidR="00713C4A" w:rsidRDefault="00713C4A" w:rsidP="00713C4A">
      <w:pPr>
        <w:rPr>
          <w:rFonts w:cs="Arial"/>
        </w:rPr>
      </w:pPr>
      <w:permStart w:id="2111123592" w:edGrp="everyone"/>
      <w:r>
        <w:rPr>
          <w:rFonts w:cs="Arial"/>
        </w:rPr>
        <w:t>TYPE YOUR TEXT HERE</w:t>
      </w:r>
    </w:p>
    <w:permEnd w:id="2111123592"/>
    <w:p w14:paraId="68CF158F" w14:textId="77777777" w:rsidR="00713C4A" w:rsidRDefault="00713C4A" w:rsidP="00713C4A">
      <w:pPr>
        <w:rPr>
          <w:rFonts w:cs="Arial"/>
        </w:rPr>
      </w:pPr>
      <w:r>
        <w:rPr>
          <w:rFonts w:cs="Arial"/>
        </w:rPr>
        <w:t>&lt;ESMA_QUESTION_SECR_11&gt;</w:t>
      </w:r>
    </w:p>
    <w:p w14:paraId="6B7AFB12" w14:textId="77777777" w:rsidR="00713C4A" w:rsidRDefault="00713C4A" w:rsidP="00713C4A">
      <w:pPr>
        <w:rPr>
          <w:rFonts w:cs="Arial"/>
        </w:rPr>
      </w:pPr>
    </w:p>
    <w:p w14:paraId="67FEBF7F" w14:textId="77777777" w:rsidR="00713C4A" w:rsidRDefault="00713C4A" w:rsidP="00713C4A">
      <w:pPr>
        <w:pStyle w:val="Questionstyle"/>
        <w:ind w:hanging="709"/>
      </w:pPr>
      <w:r w:rsidRPr="0049109C">
        <w:t>Do you agree with the format of the proposed notification templates as described in section 4.5 of this consultation paper (Annex V - draft ITS)?</w:t>
      </w:r>
    </w:p>
    <w:p w14:paraId="330562F3" w14:textId="77777777" w:rsidR="00713C4A" w:rsidRDefault="00713C4A" w:rsidP="00713C4A">
      <w:pPr>
        <w:rPr>
          <w:rFonts w:cs="Arial"/>
        </w:rPr>
      </w:pPr>
      <w:r>
        <w:rPr>
          <w:rFonts w:cs="Arial"/>
        </w:rPr>
        <w:t>&lt;ESMA_QUESTION_SECR_12&gt;</w:t>
      </w:r>
    </w:p>
    <w:p w14:paraId="70B1C8C2" w14:textId="77777777" w:rsidR="00713C4A" w:rsidRDefault="00713C4A" w:rsidP="00713C4A">
      <w:pPr>
        <w:rPr>
          <w:rFonts w:cs="Arial"/>
        </w:rPr>
      </w:pPr>
      <w:permStart w:id="806495925" w:edGrp="everyone"/>
      <w:r>
        <w:rPr>
          <w:rFonts w:cs="Arial"/>
        </w:rPr>
        <w:t>TYPE YOUR TEXT HERE</w:t>
      </w:r>
    </w:p>
    <w:permEnd w:id="806495925"/>
    <w:p w14:paraId="6F6FBB6D" w14:textId="77777777" w:rsidR="00713C4A" w:rsidRDefault="00713C4A" w:rsidP="00713C4A">
      <w:pPr>
        <w:rPr>
          <w:rFonts w:cs="Arial"/>
        </w:rPr>
      </w:pPr>
      <w:r>
        <w:rPr>
          <w:rFonts w:cs="Arial"/>
        </w:rPr>
        <w:t>&lt;ESMA_QUESTION_SECR_12&gt;</w:t>
      </w:r>
    </w:p>
    <w:p w14:paraId="2C7635AA" w14:textId="77777777" w:rsidR="00713C4A" w:rsidRDefault="00713C4A" w:rsidP="00713C4A">
      <w:pPr>
        <w:rPr>
          <w:rFonts w:cs="Arial"/>
        </w:rPr>
      </w:pPr>
    </w:p>
    <w:p w14:paraId="4DF59858" w14:textId="77777777" w:rsidR="00713C4A" w:rsidRDefault="00713C4A" w:rsidP="00713C4A">
      <w:pPr>
        <w:pStyle w:val="Questionstyle"/>
        <w:ind w:hanging="709"/>
      </w:pPr>
      <w:r w:rsidRPr="0049109C">
        <w:lastRenderedPageBreak/>
        <w:t>Do you agree with the proposed amendments to be introduced in STSS4, STSS17, STSS18, STSS19, STSS21 and STSS22 of Annex I of the RTS on STS notifications for traditional securitisations; STSAT4, STSAT17, STSAT18, STSAT19,  STSAT21, STSAT22 of Annex II of the RTS on STS notifications for traditional securitisations; and STSAP4 of Annex III of the RTS on STS notifications for traditional securitisations?</w:t>
      </w:r>
    </w:p>
    <w:p w14:paraId="61E23CC9" w14:textId="77777777" w:rsidR="00713C4A" w:rsidRDefault="00713C4A" w:rsidP="00713C4A">
      <w:pPr>
        <w:rPr>
          <w:rFonts w:cs="Arial"/>
        </w:rPr>
      </w:pPr>
      <w:r>
        <w:rPr>
          <w:rFonts w:cs="Arial"/>
        </w:rPr>
        <w:t>&lt;ESMA_QUESTION_SECR_13&gt;</w:t>
      </w:r>
    </w:p>
    <w:p w14:paraId="3F42DC89" w14:textId="77777777" w:rsidR="00713C4A" w:rsidRDefault="00713C4A" w:rsidP="00713C4A">
      <w:pPr>
        <w:rPr>
          <w:rFonts w:cs="Arial"/>
        </w:rPr>
      </w:pPr>
      <w:permStart w:id="1708282414" w:edGrp="everyone"/>
      <w:r>
        <w:rPr>
          <w:rFonts w:cs="Arial"/>
        </w:rPr>
        <w:t>TYPE YOUR TEXT HERE</w:t>
      </w:r>
    </w:p>
    <w:permEnd w:id="1708282414"/>
    <w:p w14:paraId="031354BB" w14:textId="77777777" w:rsidR="00713C4A" w:rsidRDefault="00713C4A" w:rsidP="00713C4A">
      <w:pPr>
        <w:rPr>
          <w:rFonts w:cs="Arial"/>
        </w:rPr>
      </w:pPr>
      <w:r>
        <w:rPr>
          <w:rFonts w:cs="Arial"/>
        </w:rPr>
        <w:t>&lt;ESMA_QUESTION_SECR_13&gt;</w:t>
      </w:r>
    </w:p>
    <w:p w14:paraId="17A63F0F" w14:textId="77777777" w:rsidR="00713C4A" w:rsidRDefault="00713C4A" w:rsidP="00713C4A">
      <w:pPr>
        <w:rPr>
          <w:rFonts w:cs="Arial"/>
        </w:rPr>
      </w:pPr>
    </w:p>
    <w:p w14:paraId="5FCDF3F9" w14:textId="77777777" w:rsidR="00713C4A" w:rsidRPr="001B1AE6" w:rsidRDefault="00713C4A" w:rsidP="00713C4A">
      <w:pPr>
        <w:pStyle w:val="Questionstyle"/>
        <w:ind w:hanging="709"/>
      </w:pPr>
      <w:r w:rsidRPr="0049109C">
        <w:t>Do you agree with the arguments set out in the preliminary CBA? Do you think that other items should be factored into the CBA and if so, for what reasons?</w:t>
      </w:r>
    </w:p>
    <w:p w14:paraId="7B1579E9" w14:textId="77777777" w:rsidR="00713C4A" w:rsidRDefault="00713C4A" w:rsidP="00713C4A">
      <w:pPr>
        <w:rPr>
          <w:rFonts w:cs="Arial"/>
        </w:rPr>
      </w:pPr>
      <w:r>
        <w:rPr>
          <w:rFonts w:cs="Arial"/>
        </w:rPr>
        <w:t>&lt;ESMA_QUESTION_SECR_14&gt;</w:t>
      </w:r>
    </w:p>
    <w:p w14:paraId="01F2D36A" w14:textId="77777777" w:rsidR="00713C4A" w:rsidRDefault="00713C4A" w:rsidP="00713C4A">
      <w:pPr>
        <w:rPr>
          <w:rFonts w:cs="Arial"/>
        </w:rPr>
      </w:pPr>
      <w:permStart w:id="65825498" w:edGrp="everyone"/>
      <w:r>
        <w:rPr>
          <w:rFonts w:cs="Arial"/>
        </w:rPr>
        <w:t>TYPE YOUR TEXT HERE</w:t>
      </w:r>
    </w:p>
    <w:permEnd w:id="65825498"/>
    <w:p w14:paraId="5BA52F0C" w14:textId="77777777" w:rsidR="00713C4A" w:rsidRDefault="00713C4A" w:rsidP="00713C4A">
      <w:pPr>
        <w:rPr>
          <w:rFonts w:cs="Arial"/>
        </w:rPr>
      </w:pPr>
      <w:r>
        <w:rPr>
          <w:rFonts w:cs="Arial"/>
        </w:rPr>
        <w:t>&lt;ESMA_QUESTION_SECR_14&gt;</w:t>
      </w:r>
    </w:p>
    <w:p w14:paraId="6D8E7793" w14:textId="6B0AB946" w:rsidR="00F87897" w:rsidRDefault="00F87897">
      <w:pPr>
        <w:rPr>
          <w:rFonts w:eastAsiaTheme="minorEastAsia" w:cstheme="minorBidi"/>
          <w:b/>
          <w:sz w:val="22"/>
          <w:szCs w:val="20"/>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E640F" w14:textId="77777777" w:rsidR="004A1969" w:rsidRDefault="004A1969">
      <w:r>
        <w:separator/>
      </w:r>
    </w:p>
    <w:p w14:paraId="78C184D0" w14:textId="77777777" w:rsidR="004A1969" w:rsidRDefault="004A1969"/>
  </w:endnote>
  <w:endnote w:type="continuationSeparator" w:id="0">
    <w:p w14:paraId="31F9BF97" w14:textId="77777777" w:rsidR="004A1969" w:rsidRDefault="004A1969">
      <w:r>
        <w:continuationSeparator/>
      </w:r>
    </w:p>
    <w:p w14:paraId="5537D779" w14:textId="77777777" w:rsidR="004A1969" w:rsidRDefault="004A1969"/>
  </w:endnote>
  <w:endnote w:type="continuationNotice" w:id="1">
    <w:p w14:paraId="1E57B2B5" w14:textId="77777777" w:rsidR="004A1969" w:rsidRDefault="004A1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C5876" w14:textId="77777777" w:rsidR="004A1969" w:rsidRDefault="004A1969">
      <w:r>
        <w:separator/>
      </w:r>
    </w:p>
    <w:p w14:paraId="124AA7BF" w14:textId="77777777" w:rsidR="004A1969" w:rsidRDefault="004A1969"/>
  </w:footnote>
  <w:footnote w:type="continuationSeparator" w:id="0">
    <w:p w14:paraId="30B1BD06" w14:textId="77777777" w:rsidR="004A1969" w:rsidRDefault="004A1969">
      <w:r>
        <w:continuationSeparator/>
      </w:r>
    </w:p>
    <w:p w14:paraId="2DAD60C7" w14:textId="77777777" w:rsidR="004A1969" w:rsidRDefault="004A1969"/>
  </w:footnote>
  <w:footnote w:type="continuationNotice" w:id="1">
    <w:p w14:paraId="4AFE32D4" w14:textId="77777777" w:rsidR="004A1969" w:rsidRDefault="004A1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F107EF" w:rsidRDefault="00F107EF">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E90B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Header"/>
      <w:rPr>
        <w:lang w:val="fr-FR"/>
      </w:rPr>
    </w:pPr>
  </w:p>
  <w:p w14:paraId="3F30C70B" w14:textId="77777777" w:rsidR="00F107EF" w:rsidRPr="002F4496" w:rsidRDefault="00F107EF" w:rsidP="000C06C9">
    <w:pPr>
      <w:pStyle w:val="Header"/>
      <w:tabs>
        <w:tab w:val="clear" w:pos="4536"/>
        <w:tab w:val="clear" w:pos="9072"/>
        <w:tab w:val="left" w:pos="8227"/>
      </w:tabs>
      <w:rPr>
        <w:lang w:val="fr-FR"/>
      </w:rPr>
    </w:pPr>
  </w:p>
  <w:p w14:paraId="4D50BC39" w14:textId="77777777" w:rsidR="00F107EF" w:rsidRPr="002F4496" w:rsidRDefault="00F107EF" w:rsidP="00583885">
    <w:pPr>
      <w:pStyle w:val="Header"/>
      <w:jc w:val="right"/>
      <w:rPr>
        <w:lang w:val="fr-FR"/>
      </w:rPr>
    </w:pPr>
  </w:p>
  <w:p w14:paraId="2D51BEA2" w14:textId="77777777" w:rsidR="00F107EF" w:rsidRPr="002F4496" w:rsidRDefault="00F107EF">
    <w:pPr>
      <w:pStyle w:val="Header"/>
      <w:rPr>
        <w:lang w:val="fr-FR"/>
      </w:rPr>
    </w:pPr>
  </w:p>
  <w:p w14:paraId="340B2438" w14:textId="77777777" w:rsidR="00F107EF" w:rsidRPr="002F4496" w:rsidRDefault="00F107EF">
    <w:pPr>
      <w:pStyle w:val="Header"/>
      <w:rPr>
        <w:lang w:val="fr-FR"/>
      </w:rPr>
    </w:pPr>
  </w:p>
  <w:p w14:paraId="2A794A3E" w14:textId="77777777" w:rsidR="00F107EF" w:rsidRPr="002F4496" w:rsidRDefault="00F107EF">
    <w:pPr>
      <w:pStyle w:val="Header"/>
      <w:rPr>
        <w:lang w:val="fr-FR"/>
      </w:rPr>
    </w:pPr>
  </w:p>
  <w:p w14:paraId="0A21F475" w14:textId="77777777" w:rsidR="00F107EF" w:rsidRPr="002F4496" w:rsidRDefault="00F107EF">
    <w:pPr>
      <w:pStyle w:val="Header"/>
      <w:rPr>
        <w:highlight w:val="yellow"/>
        <w:lang w:val="fr-FR"/>
      </w:rPr>
    </w:pPr>
  </w:p>
  <w:p w14:paraId="53ABEE5D"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14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5508D4"/>
    <w:multiLevelType w:val="hybridMultilevel"/>
    <w:tmpl w:val="B8F40514"/>
    <w:lvl w:ilvl="0" w:tplc="CA1063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1DEE8516"/>
    <w:lvl w:ilvl="0" w:tplc="1B5E62A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427CEFC8"/>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9"/>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8"/>
  </w:num>
  <w:num w:numId="24">
    <w:abstractNumId w:val="29"/>
  </w:num>
  <w:num w:numId="25">
    <w:abstractNumId w:val="28"/>
  </w:num>
  <w:num w:numId="26">
    <w:abstractNumId w:val="19"/>
  </w:num>
  <w:num w:numId="27">
    <w:abstractNumId w:val="32"/>
  </w:num>
  <w:num w:numId="28">
    <w:abstractNumId w:val="38"/>
  </w:num>
  <w:num w:numId="29">
    <w:abstractNumId w:val="6"/>
  </w:num>
  <w:num w:numId="30">
    <w:abstractNumId w:val="2"/>
  </w:num>
  <w:num w:numId="31">
    <w:abstractNumId w:val="21"/>
  </w:num>
  <w:num w:numId="32">
    <w:abstractNumId w:val="20"/>
  </w:num>
  <w:num w:numId="33">
    <w:abstractNumId w:val="34"/>
  </w:num>
  <w:num w:numId="34">
    <w:abstractNumId w:val="33"/>
  </w:num>
  <w:num w:numId="35">
    <w:abstractNumId w:val="4"/>
  </w:num>
  <w:num w:numId="36">
    <w:abstractNumId w:val="35"/>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num>
  <w:num w:numId="44">
    <w:abstractNumId w:val="20"/>
    <w:lvlOverride w:ilvl="0">
      <w:startOverride w:val="1"/>
    </w:lvlOverride>
  </w:num>
  <w:num w:numId="45">
    <w:abstractNumId w:val="20"/>
    <w:lvlOverride w:ilvl="0">
      <w:startOverride w:val="1"/>
    </w:lvlOverride>
  </w:num>
  <w:num w:numId="46">
    <w:abstractNumId w:val="10"/>
  </w:num>
  <w:num w:numId="47">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ls3l8HuqnlDFF+567ASIcHrMWM/NDOP0mD2+RzMLSDoACWLK3e+Nkf0bk9FWebUYVwmmxQbl5Pi99RXlysTnA==" w:salt="g5fJmIbnvqE7cDixMK59Ew=="/>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632E"/>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36F"/>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C7774"/>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2A71"/>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1969"/>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502A"/>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AFA"/>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3C4A"/>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8E2"/>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395"/>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516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1BB9"/>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859"/>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DE8"/>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1905"/>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1737"/>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638E2"/>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713C4A"/>
    <w:pPr>
      <w:numPr>
        <w:numId w:val="47"/>
      </w:numPr>
      <w:spacing w:before="120" w:after="120" w:line="276" w:lineRule="auto"/>
      <w:ind w:left="851" w:hanging="425"/>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713C4A"/>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96E895F3FA8DEF418F22A8585F3FABBA0100C89BA0C30D434946AFB0C531B265A33A" ma:contentTypeVersion="8" ma:contentTypeDescription="" ma:contentTypeScope="" ma:versionID="f63a1d0898c7b6a48e842890ee44cd83">
  <xsd:schema xmlns:xsd="http://www.w3.org/2001/XMLSchema" xmlns:xs="http://www.w3.org/2001/XMLSchema" xmlns:p="http://schemas.microsoft.com/office/2006/metadata/properties" xmlns:ns2="78640e1d-5d46-4ec7-a977-00f9a87352c4" targetNamespace="http://schemas.microsoft.com/office/2006/metadata/properties" ma:root="true" ma:fieldsID="77de792c939bc3ef47993778e6ec2802" ns2:_="">
    <xsd:import namespace="78640e1d-5d46-4ec7-a977-00f9a87352c4"/>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oad9d1fe70254c23a005212532657f54" minOccurs="0"/>
                <xsd:element ref="ns2:TaxCatchAll" minOccurs="0"/>
                <xsd:element ref="ns2:TaxCatchAllLabel" minOccurs="0"/>
                <xsd:element ref="ns2:ead4ea96406242e8a458f8778297a076" minOccurs="0"/>
                <xsd:element ref="ns2:i8df37bf6c8643eda3d0b45bd339b48c" minOccurs="0"/>
                <xsd:element ref="ns2:d68ffd618eb0411395627521cb141d6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40e1d-5d46-4ec7-a977-00f9a87352c4" elementFormDefault="qualified">
    <xsd:import namespace="http://schemas.microsoft.com/office/2006/documentManagement/types"/>
    <xsd:import namespace="http://schemas.microsoft.com/office/infopath/2007/PartnerControls"/>
    <xsd:element name="Year" ma:index="4" ma:displayName="Year" ma:description="" ma:internalName="Year" ma:readOnly="false">
      <xsd:simpleType>
        <xsd:restriction base="dms:Text"/>
      </xsd:simpleType>
    </xsd:element>
    <xsd:element name="MeetingDate" ma:index="6" nillable="true" ma:displayName="Meeting Date" ma:description="" ma:internalName="MeetingDat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ad9d1fe70254c23a005212532657f54" ma:index="11" nillable="true" ma:taxonomy="true" ma:internalName="oad9d1fe70254c23a005212532657f54" ma:taxonomyFieldName="DocumentType" ma:displayName="Document Type" ma:readOnly="false" ma:fieldId="{8ad9d1fe-7025-4c23-a005-212532657f54}"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068b95c-3fc0-48ff-b759-3cdf20d1c1bb}" ma:internalName="TaxCatchAll" ma:showField="CatchAllData" ma:web="78640e1d-5d46-4ec7-a977-00f9a87352c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068b95c-3fc0-48ff-b759-3cdf20d1c1bb}" ma:internalName="TaxCatchAllLabel" ma:readOnly="true" ma:showField="CatchAllDataLabel" ma:web="78640e1d-5d46-4ec7-a977-00f9a87352c4">
      <xsd:complexType>
        <xsd:complexContent>
          <xsd:extension base="dms:MultiChoiceLookup">
            <xsd:sequence>
              <xsd:element name="Value" type="dms:Lookup" maxOccurs="unbounded" minOccurs="0" nillable="true"/>
            </xsd:sequence>
          </xsd:extension>
        </xsd:complexContent>
      </xsd:complexType>
    </xsd:element>
    <xsd:element name="ead4ea96406242e8a458f8778297a076" ma:index="15" ma:taxonomy="true" ma:internalName="ead4ea96406242e8a458f8778297a076" ma:taxonomyFieldName="ConfidentialityLevel" ma:displayName="Confidentiality Level" ma:default="-1;#Regular|07f1e362-856b-423d-bea6-a14079762141" ma:fieldId="{ead4ea96-4062-42e8-a458-f8778297a07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i8df37bf6c8643eda3d0b45bd339b48c" ma:index="18" nillable="true" ma:taxonomy="true" ma:internalName="i8df37bf6c8643eda3d0b45bd339b48c" ma:taxonomyFieldName="EsmaAudience" ma:displayName="Audience" ma:fieldId="{28df37bf-6c86-43ed-a3d0-b45bd339b48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d68ffd618eb0411395627521cb141d6e" ma:index="21" ma:taxonomy="true" ma:internalName="d68ffd618eb0411395627521cb141d6e" ma:taxonomyFieldName="Topic" ma:displayName="Topic" ma:fieldId="{d68ffd61-8eb0-4113-9562-7521cb141d6e}" ma:sspId="0ac1876e-32bf-4158-94e7-cdbcd053a335" ma:termSetId="e1688bb8-4f6e-42fc-9665-3f2b5d57ce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78640e1d-5d46-4ec7-a977-00f9a87352c4">2021-05-19T22:00:00+00:00</MeetingDate>
    <Year xmlns="78640e1d-5d46-4ec7-a977-00f9a87352c4">2021</Year>
    <TaxCatchAll xmlns="78640e1d-5d46-4ec7-a977-00f9a87352c4">
      <Value>62</Value>
      <Value>3</Value>
      <Value>1</Value>
      <Value>45</Value>
    </TaxCatchAll>
    <_dlc_DocId xmlns="78640e1d-5d46-4ec7-a977-00f9a87352c4">ESMA82-402-514</_dlc_DocId>
    <_dlc_DocIdUrl xmlns="78640e1d-5d46-4ec7-a977-00f9a87352c4">
      <Url>https://sherpa.esma.europa.eu/sites/SEC/_layouts/15/DocIdRedir.aspx?ID=ESMA82-402-514</Url>
      <Description>ESMA82-402-514</Description>
    </_dlc_DocIdUrl>
    <ead4ea96406242e8a458f8778297a076 xmlns="78640e1d-5d46-4ec7-a977-00f9a87352c4">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ead4ea96406242e8a458f8778297a076>
    <i8df37bf6c8643eda3d0b45bd339b48c xmlns="78640e1d-5d46-4ec7-a977-00f9a87352c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i8df37bf6c8643eda3d0b45bd339b48c>
    <d68ffd618eb0411395627521cb141d6e xmlns="78640e1d-5d46-4ec7-a977-00f9a87352c4">
      <Terms xmlns="http://schemas.microsoft.com/office/infopath/2007/PartnerControls">
        <TermInfo xmlns="http://schemas.microsoft.com/office/infopath/2007/PartnerControls">
          <TermName xmlns="http://schemas.microsoft.com/office/infopath/2007/PartnerControls">Securitisation Network</TermName>
          <TermId xmlns="http://schemas.microsoft.com/office/infopath/2007/PartnerControls">07192484-6f74-4c4a-9bf3-6b2ee3ad64d5</TermId>
        </TermInfo>
      </Terms>
    </d68ffd618eb0411395627521cb141d6e>
    <oad9d1fe70254c23a005212532657f54 xmlns="78640e1d-5d46-4ec7-a977-00f9a87352c4">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d9d1fe70254c23a005212532657f5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172CC7-1452-4629-A426-6625AD8A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40e1d-5d46-4ec7-a977-00f9a8735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openxmlformats.org/package/2006/metadata/core-properties"/>
    <ds:schemaRef ds:uri="http://schemas.microsoft.com/office/infopath/2007/PartnerControl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78640e1d-5d46-4ec7-a977-00f9a87352c4"/>
    <ds:schemaRef ds:uri="http://purl.org/dc/term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1130</Words>
  <Characters>6445</Characters>
  <Application>Microsoft Office Word</Application>
  <DocSecurity>8</DocSecurity>
  <Lines>53</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7560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Sarah Edwards</cp:lastModifiedBy>
  <cp:revision>2</cp:revision>
  <cp:lastPrinted>2015-02-18T11:01:00Z</cp:lastPrinted>
  <dcterms:created xsi:type="dcterms:W3CDTF">2021-05-27T08:54:00Z</dcterms:created>
  <dcterms:modified xsi:type="dcterms:W3CDTF">2021-05-27T08:54:00Z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0x01010096E895F3FA8DEF418F22A8585F3FABBA0100C89BA0C30D434946AFB0C531B265A33A</vt:lpwstr>
  </property>
  <property fmtid="{D5CDD505-2E9C-101B-9397-08002B2CF9AE}" pid="3" name="_dlc_DocIdItemGuid">
    <vt:lpwstr>d5343b8a-fecc-44ce-aeb2-2f2a470f6659</vt:lpwstr>
  </property>
  <property fmtid="{D5CDD505-2E9C-101B-9397-08002B2CF9AE}" pid="4" name="EsmaAudience">
    <vt:lpwstr>62;#Public|902c1e7c-3957-48c1-abbe-acf26525b3f2</vt:lpwstr>
  </property>
  <property fmtid="{D5CDD505-2E9C-101B-9397-08002B2CF9AE}" pid="5" name="TeamName">
    <vt:lpwstr>5;#Secondary Markets|64c18f63-8e0f-46d8-84d6-b5a5f7a39938</vt:lpwstr>
  </property>
  <property fmtid="{D5CDD505-2E9C-101B-9397-08002B2CF9AE}" pid="6" name="Topic">
    <vt:lpwstr>45;#Securitisation Network|07192484-6f74-4c4a-9bf3-6b2ee3ad64d5</vt:lpwstr>
  </property>
  <property fmtid="{D5CDD505-2E9C-101B-9397-08002B2CF9AE}" pid="7" name="ConfidentialityLevel">
    <vt:lpwstr>1;#Regular|07f1e362-856b-423d-bea6-a14079762141</vt:lpwstr>
  </property>
  <property fmtid="{D5CDD505-2E9C-101B-9397-08002B2CF9AE}" pid="8" name="DocumentType">
    <vt:lpwstr>3;#Note|b9e1c92e-303a-4555-86f0-5c711c65937e</vt:lpwstr>
  </property>
  <property fmtid="{D5CDD505-2E9C-101B-9397-08002B2CF9AE}" pid="9" name="SubTopic">
    <vt:lpwstr>924;#MiFID Annual Reports - RTS 2 Review|a032ce13-3818-4a87-bf71-b017898186e8</vt:lpwstr>
  </property>
</Properties>
</file>