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97C77" w:rsidRPr="00BE41C7" w14:paraId="69DD7149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3F968D35" w14:textId="77777777"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14:paraId="0DB3F6AF" w14:textId="77777777" w:rsidR="000111E0" w:rsidRDefault="00B91D8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1D8C">
              <w:rPr>
                <w:rFonts w:ascii="Arial" w:hAnsi="Arial" w:cs="Arial"/>
                <w:b/>
                <w:sz w:val="22"/>
                <w:szCs w:val="22"/>
              </w:rPr>
              <w:t xml:space="preserve">Consultative Working Group of ESMA’s </w:t>
            </w:r>
          </w:p>
          <w:p w14:paraId="4C0B558A" w14:textId="77777777" w:rsidR="00B91D8C" w:rsidRPr="00B91D8C" w:rsidRDefault="00B434BC" w:rsidP="009044C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Secondary Markets</w:t>
            </w:r>
            <w:r w:rsidR="008066EB">
              <w:rPr>
                <w:rFonts w:ascii="Arial" w:hAnsi="Arial" w:cs="Arial"/>
                <w:b/>
                <w:sz w:val="22"/>
                <w:szCs w:val="22"/>
              </w:rPr>
              <w:t xml:space="preserve"> Standing Committee</w:t>
            </w:r>
          </w:p>
        </w:tc>
      </w:tr>
    </w:tbl>
    <w:p w14:paraId="6F4FFBC5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A7AB73D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496FA" w14:textId="0D388202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Dear Sir</w:t>
      </w:r>
      <w:r w:rsidR="0007314B">
        <w:rPr>
          <w:rFonts w:ascii="Arial" w:hAnsi="Arial" w:cs="Arial"/>
          <w:sz w:val="22"/>
          <w:szCs w:val="22"/>
        </w:rPr>
        <w:t>, Madam,</w:t>
      </w:r>
    </w:p>
    <w:p w14:paraId="76B092F0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6F020223" w14:textId="4C17E8C0" w:rsidR="00497C77" w:rsidRPr="00BE41C7" w:rsidRDefault="006968D8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BE41C7">
        <w:rPr>
          <w:rFonts w:ascii="Arial" w:hAnsi="Arial" w:cs="Arial"/>
          <w:b/>
          <w:sz w:val="22"/>
          <w:szCs w:val="22"/>
        </w:rPr>
        <w:t>name</w:t>
      </w:r>
      <w:r w:rsidRPr="00BE41C7">
        <w:rPr>
          <w:rFonts w:ascii="Arial" w:hAnsi="Arial" w:cs="Arial"/>
          <w:b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>] in response to the call for expression</w:t>
      </w:r>
      <w:r w:rsidRPr="00BE41C7">
        <w:rPr>
          <w:rFonts w:ascii="Arial" w:hAnsi="Arial" w:cs="Arial"/>
          <w:sz w:val="22"/>
          <w:szCs w:val="22"/>
        </w:rPr>
        <w:t>s</w:t>
      </w:r>
      <w:r w:rsidR="00497C77" w:rsidRPr="00BE41C7">
        <w:rPr>
          <w:rFonts w:ascii="Arial" w:hAnsi="Arial" w:cs="Arial"/>
          <w:sz w:val="22"/>
          <w:szCs w:val="22"/>
        </w:rPr>
        <w:t xml:space="preserve"> of </w:t>
      </w:r>
      <w:r w:rsidR="00497C77" w:rsidRPr="00F255A5">
        <w:rPr>
          <w:rFonts w:ascii="Arial" w:hAnsi="Arial" w:cs="Arial"/>
          <w:sz w:val="22"/>
          <w:szCs w:val="22"/>
        </w:rPr>
        <w:t xml:space="preserve">interest </w:t>
      </w:r>
      <w:r w:rsidRPr="00F255A5">
        <w:rPr>
          <w:rFonts w:ascii="Arial" w:hAnsi="Arial" w:cs="Arial"/>
          <w:sz w:val="22"/>
          <w:szCs w:val="22"/>
        </w:rPr>
        <w:t>(</w:t>
      </w:r>
      <w:r w:rsidRPr="00E33FDC">
        <w:rPr>
          <w:rFonts w:ascii="Arial" w:hAnsi="Arial" w:cs="Arial"/>
          <w:sz w:val="22"/>
          <w:szCs w:val="22"/>
        </w:rPr>
        <w:t>Ref:</w:t>
      </w:r>
      <w:r w:rsidR="008E5320" w:rsidRPr="00E33FDC">
        <w:rPr>
          <w:rFonts w:ascii="Arial" w:hAnsi="Arial" w:cs="Arial"/>
          <w:sz w:val="22"/>
          <w:szCs w:val="22"/>
        </w:rPr>
        <w:t xml:space="preserve"> ESMA70-154-</w:t>
      </w:r>
      <w:r w:rsidR="00F255A5" w:rsidRPr="00E33FDC">
        <w:rPr>
          <w:rFonts w:ascii="Arial" w:hAnsi="Arial" w:cs="Arial"/>
          <w:sz w:val="22"/>
          <w:szCs w:val="22"/>
        </w:rPr>
        <w:t>1934</w:t>
      </w:r>
      <w:r w:rsidRPr="00E33FDC">
        <w:rPr>
          <w:rFonts w:ascii="Arial" w:hAnsi="Arial" w:cs="Arial"/>
          <w:sz w:val="22"/>
          <w:szCs w:val="22"/>
        </w:rPr>
        <w:t>) to</w:t>
      </w:r>
      <w:r w:rsidRPr="00BE41C7">
        <w:rPr>
          <w:rFonts w:ascii="Arial" w:hAnsi="Arial" w:cs="Arial"/>
          <w:sz w:val="22"/>
          <w:szCs w:val="22"/>
        </w:rPr>
        <w:t xml:space="preserve"> become a member of the </w:t>
      </w:r>
      <w:r w:rsidR="00D454CC" w:rsidRPr="00BE41C7">
        <w:rPr>
          <w:rFonts w:ascii="Arial" w:hAnsi="Arial" w:cs="Arial"/>
          <w:sz w:val="22"/>
          <w:szCs w:val="22"/>
        </w:rPr>
        <w:t>Consultative Working</w:t>
      </w:r>
      <w:r w:rsidR="00497C77" w:rsidRPr="00BE41C7">
        <w:rPr>
          <w:rFonts w:ascii="Arial" w:hAnsi="Arial" w:cs="Arial"/>
          <w:sz w:val="22"/>
          <w:szCs w:val="22"/>
        </w:rPr>
        <w:t xml:space="preserve"> Group</w:t>
      </w:r>
      <w:r w:rsidR="00146AC6">
        <w:rPr>
          <w:rFonts w:ascii="Arial" w:hAnsi="Arial" w:cs="Arial"/>
          <w:sz w:val="22"/>
          <w:szCs w:val="22"/>
        </w:rPr>
        <w:t xml:space="preserve"> (CWG)</w:t>
      </w:r>
      <w:r w:rsidR="00497C77" w:rsidRPr="00BE41C7">
        <w:rPr>
          <w:rFonts w:ascii="Arial" w:hAnsi="Arial" w:cs="Arial"/>
          <w:sz w:val="22"/>
          <w:szCs w:val="22"/>
        </w:rPr>
        <w:t xml:space="preserve"> of </w:t>
      </w:r>
      <w:r w:rsidR="00D454CC" w:rsidRPr="00BE41C7">
        <w:rPr>
          <w:rFonts w:ascii="Arial" w:hAnsi="Arial" w:cs="Arial"/>
          <w:sz w:val="22"/>
          <w:szCs w:val="22"/>
        </w:rPr>
        <w:t>ESMA</w:t>
      </w:r>
      <w:r w:rsidRPr="00BE41C7">
        <w:rPr>
          <w:rFonts w:ascii="Arial" w:hAnsi="Arial" w:cs="Arial"/>
          <w:sz w:val="22"/>
          <w:szCs w:val="22"/>
        </w:rPr>
        <w:t>’s</w:t>
      </w:r>
      <w:r w:rsidR="00D454CC" w:rsidRPr="00BE41C7">
        <w:rPr>
          <w:rFonts w:ascii="Arial" w:hAnsi="Arial" w:cs="Arial"/>
          <w:sz w:val="22"/>
          <w:szCs w:val="22"/>
        </w:rPr>
        <w:t xml:space="preserve"> </w:t>
      </w:r>
      <w:r w:rsidR="00B434BC">
        <w:rPr>
          <w:rFonts w:ascii="Arial" w:hAnsi="Arial" w:cs="Arial"/>
          <w:sz w:val="22"/>
          <w:szCs w:val="22"/>
        </w:rPr>
        <w:t>Secondary Market</w:t>
      </w:r>
      <w:bookmarkStart w:id="0" w:name="_GoBack"/>
      <w:bookmarkEnd w:id="0"/>
      <w:r w:rsidR="00B434BC">
        <w:rPr>
          <w:rFonts w:ascii="Arial" w:hAnsi="Arial" w:cs="Arial"/>
          <w:sz w:val="22"/>
          <w:szCs w:val="22"/>
        </w:rPr>
        <w:t>s</w:t>
      </w:r>
      <w:r w:rsidR="008066EB">
        <w:rPr>
          <w:rFonts w:ascii="Arial" w:hAnsi="Arial" w:cs="Arial"/>
          <w:sz w:val="22"/>
          <w:szCs w:val="22"/>
        </w:rPr>
        <w:t xml:space="preserve"> Standing Committee </w:t>
      </w:r>
      <w:r w:rsidR="00B17961" w:rsidRPr="00BE41C7">
        <w:rPr>
          <w:rFonts w:ascii="Arial" w:hAnsi="Arial" w:cs="Arial"/>
          <w:sz w:val="22"/>
          <w:szCs w:val="22"/>
        </w:rPr>
        <w:t>(</w:t>
      </w:r>
      <w:r w:rsidR="00B434BC">
        <w:rPr>
          <w:rFonts w:ascii="Arial" w:hAnsi="Arial" w:cs="Arial"/>
          <w:sz w:val="22"/>
          <w:szCs w:val="22"/>
        </w:rPr>
        <w:t>SMSC</w:t>
      </w:r>
      <w:r w:rsidR="00257E91" w:rsidRPr="00BE41C7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3B18F55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82753" w14:textId="0003551F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4D598181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1127"/>
        <w:gridCol w:w="1125"/>
      </w:tblGrid>
      <w:tr w:rsidR="00497C77" w:rsidRPr="00BE41C7" w14:paraId="061B82B1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1058" w14:textId="77777777" w:rsidR="00497C77" w:rsidRPr="00BE41C7" w:rsidRDefault="00497C77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 The </w:t>
            </w:r>
            <w:r w:rsidR="0007314B">
              <w:rPr>
                <w:rFonts w:ascii="Arial" w:hAnsi="Arial" w:cs="Arial"/>
                <w:color w:val="000000"/>
                <w:sz w:val="22"/>
                <w:szCs w:val="22"/>
              </w:rPr>
              <w:t xml:space="preserve">detailed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020B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466D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60EB9067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7187" w14:textId="77777777" w:rsidR="00F466C2" w:rsidRPr="00BE41C7" w:rsidRDefault="00FF7C1D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2ED8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F666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6B3B7271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83E" w14:textId="77777777" w:rsidR="00F466C2" w:rsidRPr="00BE41C7" w:rsidRDefault="00F0463E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 (optional)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30C9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55D4" w14:textId="777777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2A23D61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199479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41619E74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5908A054" w14:textId="77777777" w:rsidR="00F0463E" w:rsidRPr="00BE41C7" w:rsidRDefault="00443A35" w:rsidP="00B2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830E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commit</w:t>
      </w:r>
      <w:r w:rsidR="002830EF">
        <w:rPr>
          <w:rFonts w:ascii="Arial" w:hAnsi="Arial" w:cs="Arial"/>
          <w:sz w:val="22"/>
          <w:szCs w:val="22"/>
        </w:rPr>
        <w:t xml:space="preserve">, should I be appointed as a member of the </w:t>
      </w:r>
      <w:r w:rsidR="0007314B">
        <w:rPr>
          <w:rFonts w:ascii="Arial" w:hAnsi="Arial" w:cs="Arial"/>
          <w:sz w:val="22"/>
          <w:szCs w:val="22"/>
        </w:rPr>
        <w:t>SM</w:t>
      </w:r>
      <w:r w:rsidR="008066EB">
        <w:rPr>
          <w:rFonts w:ascii="Arial" w:hAnsi="Arial" w:cs="Arial"/>
          <w:sz w:val="22"/>
          <w:szCs w:val="22"/>
        </w:rPr>
        <w:t xml:space="preserve">SC </w:t>
      </w:r>
      <w:r w:rsidR="002830EF">
        <w:rPr>
          <w:rFonts w:ascii="Arial" w:hAnsi="Arial" w:cs="Arial"/>
          <w:sz w:val="22"/>
          <w:szCs w:val="22"/>
        </w:rPr>
        <w:t xml:space="preserve">CWG, </w:t>
      </w:r>
      <w:r w:rsidR="00B20A89">
        <w:rPr>
          <w:rFonts w:ascii="Arial" w:hAnsi="Arial" w:cs="Arial"/>
          <w:sz w:val="22"/>
          <w:szCs w:val="22"/>
        </w:rPr>
        <w:t xml:space="preserve">not to disclose, share or more generally make public the content, in part or in full, of any </w:t>
      </w:r>
      <w:r w:rsidR="00F0463E" w:rsidRPr="00BE41C7">
        <w:rPr>
          <w:rFonts w:ascii="Arial" w:hAnsi="Arial" w:cs="Arial"/>
          <w:sz w:val="22"/>
          <w:szCs w:val="22"/>
        </w:rPr>
        <w:t>non-public papers</w:t>
      </w:r>
      <w:r w:rsidR="00B20A89">
        <w:rPr>
          <w:rFonts w:ascii="Arial" w:hAnsi="Arial" w:cs="Arial"/>
          <w:sz w:val="22"/>
          <w:szCs w:val="22"/>
        </w:rPr>
        <w:t xml:space="preserve"> I may be provided with in my capacity of </w:t>
      </w:r>
      <w:r w:rsidR="00D976C5">
        <w:rPr>
          <w:rFonts w:ascii="Arial" w:hAnsi="Arial" w:cs="Arial"/>
          <w:sz w:val="22"/>
          <w:szCs w:val="22"/>
        </w:rPr>
        <w:t xml:space="preserve">member of the </w:t>
      </w:r>
      <w:r w:rsidR="00B434BC">
        <w:rPr>
          <w:rFonts w:ascii="Arial" w:hAnsi="Arial" w:cs="Arial"/>
          <w:sz w:val="22"/>
          <w:szCs w:val="22"/>
        </w:rPr>
        <w:t>SMSC</w:t>
      </w:r>
      <w:r w:rsidR="00B22D18">
        <w:rPr>
          <w:rFonts w:ascii="Arial" w:hAnsi="Arial" w:cs="Arial"/>
          <w:sz w:val="22"/>
          <w:szCs w:val="22"/>
        </w:rPr>
        <w:t xml:space="preserve"> </w:t>
      </w:r>
      <w:r w:rsidR="00146AC6">
        <w:rPr>
          <w:rFonts w:ascii="Arial" w:hAnsi="Arial" w:cs="Arial"/>
          <w:sz w:val="22"/>
          <w:szCs w:val="22"/>
        </w:rPr>
        <w:t>CWG</w:t>
      </w:r>
      <w:r w:rsidR="00F0463E" w:rsidRPr="00BE41C7">
        <w:rPr>
          <w:rFonts w:ascii="Arial" w:hAnsi="Arial" w:cs="Arial"/>
          <w:sz w:val="22"/>
          <w:szCs w:val="22"/>
        </w:rPr>
        <w:t>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3AFBAEB4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6469F05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F36990B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7C9A077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3C1E7E6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78E5465B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0EC90FB1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526BABE0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07ADA185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2B1A296F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</w:t>
      </w:r>
      <w:proofErr w:type="spellStart"/>
      <w:r w:rsidRPr="00BE41C7">
        <w:rPr>
          <w:rFonts w:ascii="Arial" w:hAnsi="Arial" w:cs="Arial"/>
          <w:sz w:val="22"/>
          <w:szCs w:val="22"/>
        </w:rPr>
        <w:t>yyyy</w:t>
      </w:r>
      <w:proofErr w:type="spellEnd"/>
      <w:r w:rsidRPr="00BE41C7">
        <w:rPr>
          <w:rFonts w:ascii="Arial" w:hAnsi="Arial" w:cs="Arial"/>
          <w:sz w:val="22"/>
          <w:szCs w:val="22"/>
        </w:rPr>
        <w:t>)</w:t>
      </w:r>
    </w:p>
    <w:p w14:paraId="25B4510E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119655BD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4F63EA5B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472295D3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544"/>
        <w:gridCol w:w="444"/>
        <w:gridCol w:w="2150"/>
        <w:gridCol w:w="2658"/>
        <w:gridCol w:w="700"/>
        <w:gridCol w:w="691"/>
      </w:tblGrid>
      <w:tr w:rsidR="00F0463E" w:rsidRPr="00BE41C7" w14:paraId="235E9001" w14:textId="77777777" w:rsidTr="00F0463E">
        <w:trPr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A7A8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3E0C5161" w14:textId="77777777" w:rsidTr="002B47CC">
        <w:trPr>
          <w:trHeight w:val="700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4423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E162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01BA17C" w14:textId="77777777" w:rsidTr="00C76029">
        <w:trPr>
          <w:trHeight w:val="906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DBD6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ACA2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61C049D1" w14:textId="77777777" w:rsidTr="002B47CC">
        <w:trPr>
          <w:trHeight w:val="696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FBB3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B9DA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A00A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2B601ACE" w14:textId="77777777" w:rsidTr="002B47CC">
        <w:trPr>
          <w:trHeight w:val="696"/>
          <w:jc w:val="center"/>
        </w:trPr>
        <w:tc>
          <w:tcPr>
            <w:tcW w:w="29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BAE2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2F6B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E201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29DB5A1B" w14:textId="77777777" w:rsidTr="002B47CC">
        <w:trPr>
          <w:trHeight w:val="615"/>
          <w:jc w:val="center"/>
        </w:trPr>
        <w:tc>
          <w:tcPr>
            <w:tcW w:w="2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0D88" w14:textId="77777777" w:rsidR="00497C77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D2D3" w14:textId="4D1E0280" w:rsidR="00497C77" w:rsidRPr="00BE41C7" w:rsidRDefault="00937CD3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C76029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E03C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76924D82" w14:textId="77777777" w:rsidTr="002B47CC">
        <w:trPr>
          <w:trHeight w:val="703"/>
          <w:jc w:val="center"/>
        </w:trPr>
        <w:tc>
          <w:tcPr>
            <w:tcW w:w="2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7E65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D88F" w14:textId="7B1D65B7" w:rsidR="00497C77" w:rsidRPr="000612A2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37CD3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937CD3" w:rsidRPr="00937CD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937CD3">
              <w:rPr>
                <w:rFonts w:ascii="Arial" w:hAnsi="Arial" w:cs="Arial"/>
                <w:sz w:val="22"/>
                <w:szCs w:val="22"/>
              </w:rPr>
              <w:t>firm</w:t>
            </w:r>
            <w:r w:rsidR="00F05111" w:rsidRPr="00937CD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05111" w:rsidRPr="00937CD3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937CD3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Pr="00937CD3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Pr="00937CD3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C70E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50" w:rsidRPr="00BE41C7" w14:paraId="3BC78325" w14:textId="77777777" w:rsidTr="002B47CC">
        <w:trPr>
          <w:trHeight w:val="703"/>
          <w:jc w:val="center"/>
        </w:trPr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63DE" w14:textId="77777777" w:rsidR="00FB3B50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CURRENT POSITION </w:t>
            </w:r>
            <w:r w:rsidR="00257E91" w:rsidRPr="00BE41C7">
              <w:rPr>
                <w:rFonts w:ascii="Arial" w:hAnsi="Arial" w:cs="Arial"/>
                <w:sz w:val="22"/>
                <w:szCs w:val="22"/>
              </w:rPr>
              <w:t>HELD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2E5D" w14:textId="77777777" w:rsidR="00FB3B50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25FE525D" w14:textId="77777777" w:rsidTr="00000961">
        <w:trPr>
          <w:trHeight w:val="691"/>
          <w:jc w:val="center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08B7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B434BC" w:rsidRPr="00BE41C7" w14:paraId="0990C4EC" w14:textId="77777777" w:rsidTr="00C76029">
        <w:trPr>
          <w:trHeight w:val="817"/>
          <w:jc w:val="center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7342" w14:textId="77777777" w:rsidR="00B434BC" w:rsidRPr="00B91D8C" w:rsidRDefault="00B434BC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91D8C">
              <w:rPr>
                <w:rFonts w:ascii="Arial" w:hAnsi="Arial" w:cs="Arial"/>
                <w:sz w:val="22"/>
                <w:szCs w:val="22"/>
              </w:rPr>
              <w:t>TYPE OF BACKGROUND</w:t>
            </w:r>
            <w:r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6AAB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E4BB" w14:textId="77777777" w:rsidR="00B434BC" w:rsidRPr="008066EB" w:rsidRDefault="00B434BC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</w:t>
            </w:r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ancial services’ intermediaries</w:t>
            </w:r>
          </w:p>
          <w:p w14:paraId="00EFC622" w14:textId="77777777" w:rsidR="00B434BC" w:rsidRPr="007D757B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34BC" w:rsidRPr="00BE41C7" w14:paraId="17627302" w14:textId="77777777" w:rsidTr="00C76029">
        <w:trPr>
          <w:trHeight w:val="1164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388D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3BA6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16E7" w14:textId="77777777" w:rsidR="00B434BC" w:rsidRPr="007D757B" w:rsidRDefault="00B434BC" w:rsidP="00B434B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minimum of 4 </w:t>
            </w:r>
            <w:r w:rsidRPr="007D757B">
              <w:rPr>
                <w:rFonts w:ascii="Arial" w:hAnsi="Arial" w:cs="Arial"/>
                <w:sz w:val="20"/>
                <w:szCs w:val="20"/>
              </w:rPr>
              <w:t xml:space="preserve">years relevant professional experience in the financial services sector related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7D757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5192" w14:textId="77777777"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039D" w14:textId="77777777"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14:paraId="131C9D97" w14:textId="77777777" w:rsidTr="00C76029">
        <w:trPr>
          <w:trHeight w:val="70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C674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28DB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35CC" w14:textId="77777777" w:rsidR="00B434BC" w:rsidRPr="007D757B" w:rsidRDefault="00B434BC" w:rsidP="00D976C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>arket infrastructure providers</w:t>
            </w:r>
          </w:p>
        </w:tc>
      </w:tr>
      <w:tr w:rsidR="00B434BC" w:rsidRPr="00BE41C7" w14:paraId="330CE634" w14:textId="77777777" w:rsidTr="00C76029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7276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F314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3AC7" w14:textId="77777777" w:rsidR="00B434BC" w:rsidRPr="007D757B" w:rsidRDefault="00B434BC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minimum of 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secondary markets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CF84" w14:textId="77777777"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D205" w14:textId="77777777"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434BC" w14:paraId="67CF5D66" w14:textId="77777777" w:rsidTr="00301277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314F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6410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94C6" w14:textId="77777777" w:rsidR="00B434BC" w:rsidRPr="00B434BC" w:rsidRDefault="00B434BC" w:rsidP="00B434B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434BC">
              <w:rPr>
                <w:rFonts w:ascii="Arial" w:hAnsi="Arial" w:cs="Arial"/>
                <w:b/>
                <w:sz w:val="22"/>
                <w:szCs w:val="22"/>
                <w:lang w:val="en-GB"/>
              </w:rPr>
              <w:t>Issuers</w:t>
            </w:r>
          </w:p>
        </w:tc>
      </w:tr>
      <w:tr w:rsidR="00B434BC" w:rsidRPr="00BE41C7" w14:paraId="0196F4F5" w14:textId="77777777" w:rsidTr="00C76029">
        <w:trPr>
          <w:trHeight w:val="140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FA5C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48E8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A993" w14:textId="77777777" w:rsidR="00B434BC" w:rsidRPr="007D757B" w:rsidRDefault="00B434BC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3635" w14:textId="77777777" w:rsidR="00B434BC" w:rsidRPr="007D757B" w:rsidRDefault="00B434BC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65DE" w14:textId="77777777" w:rsidR="00B434BC" w:rsidRPr="007D757B" w:rsidRDefault="00B434BC" w:rsidP="003F34D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14:paraId="77392F98" w14:textId="77777777" w:rsidTr="00C76029">
        <w:trPr>
          <w:trHeight w:val="493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FF7F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703A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0BD0" w14:textId="77777777" w:rsidR="00B434BC" w:rsidRPr="007D757B" w:rsidRDefault="00B434BC" w:rsidP="008423B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roprietary traders, including </w:t>
            </w:r>
            <w:proofErr w:type="spellStart"/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>algo</w:t>
            </w:r>
            <w:proofErr w:type="spellEnd"/>
            <w:r w:rsidRPr="008066EB">
              <w:rPr>
                <w:rFonts w:ascii="Arial" w:hAnsi="Arial" w:cs="Arial"/>
                <w:b/>
                <w:sz w:val="22"/>
                <w:szCs w:val="22"/>
                <w:lang w:val="en-GB"/>
              </w:rPr>
              <w:t>/HFT traders</w:t>
            </w:r>
          </w:p>
        </w:tc>
      </w:tr>
      <w:tr w:rsidR="00B434BC" w:rsidRPr="00BE41C7" w14:paraId="5889D852" w14:textId="77777777" w:rsidTr="008066EB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DA92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F2B9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7B53" w14:textId="77777777" w:rsidR="00B434BC" w:rsidRPr="007D757B" w:rsidRDefault="00B434BC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EA01" w14:textId="77777777"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13CF" w14:textId="77777777"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57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14:paraId="5F0A48E5" w14:textId="77777777" w:rsidTr="008066EB">
        <w:trPr>
          <w:trHeight w:val="5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9FC0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5A0D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5B46" w14:textId="77777777" w:rsidR="00B434BC" w:rsidRPr="008066EB" w:rsidRDefault="00B434BC" w:rsidP="008066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</w:t>
            </w:r>
            <w:r w:rsidRPr="008066E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nstitutional investors</w:t>
            </w:r>
          </w:p>
        </w:tc>
      </w:tr>
      <w:tr w:rsidR="00B434BC" w:rsidRPr="00BE41C7" w14:paraId="0D01D871" w14:textId="77777777" w:rsidTr="008066EB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6970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A4E8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5377" w14:textId="77777777" w:rsidR="00B434BC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C763" w14:textId="77777777"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DB8F" w14:textId="77777777" w:rsidR="00B434BC" w:rsidRPr="007D757B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14:paraId="3C5271BB" w14:textId="77777777" w:rsidTr="008066EB">
        <w:trPr>
          <w:trHeight w:val="559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36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6D13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2201" w14:textId="77777777" w:rsidR="00B434BC" w:rsidRPr="008066EB" w:rsidRDefault="00B434BC" w:rsidP="008066E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66E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Non-financial counterparties</w:t>
            </w:r>
          </w:p>
        </w:tc>
      </w:tr>
      <w:tr w:rsidR="00B434BC" w:rsidRPr="00BE41C7" w14:paraId="3D9FC7D3" w14:textId="77777777" w:rsidTr="00E47395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E5F4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A560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FE49" w14:textId="77777777" w:rsidR="00B434BC" w:rsidRPr="008066EB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0904" w14:textId="77777777"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B7C6" w14:textId="77777777"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14:paraId="7DFA1B5C" w14:textId="77777777" w:rsidTr="00E47395">
        <w:trPr>
          <w:trHeight w:val="571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B987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471C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D990" w14:textId="77777777" w:rsidR="00B434BC" w:rsidRPr="00E47395" w:rsidRDefault="00B434BC" w:rsidP="00E4739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E47395">
              <w:rPr>
                <w:rFonts w:ascii="Arial" w:hAnsi="Arial" w:cs="Arial"/>
                <w:b/>
                <w:bCs/>
                <w:lang w:val="en-GB"/>
              </w:rPr>
              <w:t>Data services providers</w:t>
            </w:r>
          </w:p>
        </w:tc>
      </w:tr>
      <w:tr w:rsidR="00B434BC" w:rsidRPr="00BE41C7" w14:paraId="04F8DCB0" w14:textId="77777777" w:rsidTr="00E47395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A582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6DA1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87A4" w14:textId="77777777" w:rsidR="00B434BC" w:rsidRPr="00E47395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635C" w14:textId="77777777"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B6E3" w14:textId="77777777"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B434BC" w:rsidRPr="00BE41C7" w14:paraId="70BAA6A9" w14:textId="77777777" w:rsidTr="00E47395">
        <w:trPr>
          <w:trHeight w:val="697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0495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AE42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E38F" w14:textId="58532B64" w:rsidR="00B434BC" w:rsidRPr="00E47395" w:rsidRDefault="008508EE" w:rsidP="00E4739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Representatives </w:t>
            </w:r>
            <w:r w:rsidR="00B434BC" w:rsidRPr="00B434BC">
              <w:rPr>
                <w:rFonts w:ascii="Arial" w:hAnsi="Arial" w:cs="Arial"/>
                <w:b/>
                <w:bCs/>
                <w:lang w:val="en-GB"/>
              </w:rPr>
              <w:t>of consumer associations or non-governmental organisations, retail investor associations and academics</w:t>
            </w:r>
          </w:p>
        </w:tc>
      </w:tr>
      <w:tr w:rsidR="00B434BC" w:rsidRPr="00BE41C7" w14:paraId="2FEC23BD" w14:textId="77777777" w:rsidTr="00B434BC">
        <w:trPr>
          <w:trHeight w:val="1258"/>
          <w:jc w:val="center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86B3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4AAE" w14:textId="77777777" w:rsidR="00B434BC" w:rsidRPr="00B91D8C" w:rsidRDefault="00B434BC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E442" w14:textId="77777777" w:rsidR="00B434BC" w:rsidRPr="00E47395" w:rsidRDefault="00B434BC" w:rsidP="0086723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minimum of 4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experience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 w:rsidRPr="0086723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8066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secondary markets </w:t>
            </w:r>
            <w:r w:rsidRPr="008066EB">
              <w:rPr>
                <w:rFonts w:ascii="Arial" w:hAnsi="Arial" w:cs="Arial"/>
                <w:sz w:val="20"/>
                <w:szCs w:val="20"/>
              </w:rPr>
              <w:t>will be required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72CC" w14:textId="77777777"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C624" w14:textId="77777777" w:rsidR="00B434BC" w:rsidRDefault="00B434BC" w:rsidP="00DD731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</w:tbl>
    <w:p w14:paraId="1123E4ED" w14:textId="77777777" w:rsidR="00B91D8C" w:rsidRPr="00B91D8C" w:rsidRDefault="00B91D8C" w:rsidP="003F574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2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A3B45" w14:textId="77777777" w:rsidR="00485301" w:rsidRDefault="00485301">
      <w:r>
        <w:separator/>
      </w:r>
    </w:p>
  </w:endnote>
  <w:endnote w:type="continuationSeparator" w:id="0">
    <w:p w14:paraId="1B2B92E5" w14:textId="77777777" w:rsidR="00485301" w:rsidRDefault="0048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7EE9875" w14:textId="0C1DF461"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3D7E15">
          <w:rPr>
            <w:rFonts w:ascii="Arial" w:hAnsi="Arial" w:cs="Arial"/>
            <w:noProof/>
          </w:rPr>
          <w:t>1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14:paraId="475BB41E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C426C" w14:textId="77777777" w:rsidR="00485301" w:rsidRDefault="00485301">
      <w:r>
        <w:separator/>
      </w:r>
    </w:p>
  </w:footnote>
  <w:footnote w:type="continuationSeparator" w:id="0">
    <w:p w14:paraId="6A8E867C" w14:textId="77777777" w:rsidR="00485301" w:rsidRDefault="00485301">
      <w:r>
        <w:continuationSeparator/>
      </w:r>
    </w:p>
  </w:footnote>
  <w:footnote w:id="1">
    <w:p w14:paraId="109FC513" w14:textId="3FE1FABB" w:rsidR="00B434BC" w:rsidRPr="007D757B" w:rsidRDefault="00B434BC">
      <w:pPr>
        <w:pStyle w:val="FootnoteText"/>
        <w:rPr>
          <w:rFonts w:ascii="Arial" w:hAnsi="Arial" w:cs="Arial"/>
          <w:sz w:val="18"/>
          <w:szCs w:val="18"/>
        </w:rPr>
      </w:pPr>
      <w:r w:rsidRPr="007D757B">
        <w:rPr>
          <w:rStyle w:val="FootnoteReference"/>
          <w:rFonts w:ascii="Arial" w:hAnsi="Arial" w:cs="Arial"/>
          <w:sz w:val="18"/>
          <w:szCs w:val="18"/>
        </w:rPr>
        <w:footnoteRef/>
      </w:r>
      <w:r w:rsidRPr="007D757B">
        <w:rPr>
          <w:rFonts w:ascii="Arial" w:hAnsi="Arial" w:cs="Arial"/>
          <w:sz w:val="18"/>
          <w:szCs w:val="18"/>
        </w:rPr>
        <w:t xml:space="preserve"> Please indicate your background by underlying, “yes” or “no</w:t>
      </w:r>
      <w:r>
        <w:rPr>
          <w:rFonts w:ascii="Arial" w:hAnsi="Arial" w:cs="Arial"/>
          <w:sz w:val="18"/>
          <w:szCs w:val="18"/>
        </w:rPr>
        <w:t xml:space="preserve">” under the relevant category.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00895"/>
    <w:multiLevelType w:val="hybridMultilevel"/>
    <w:tmpl w:val="1D34DE2E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9F5882D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77FA"/>
    <w:rsid w:val="000612A2"/>
    <w:rsid w:val="00061941"/>
    <w:rsid w:val="000631CC"/>
    <w:rsid w:val="0006396B"/>
    <w:rsid w:val="00067E81"/>
    <w:rsid w:val="0007314B"/>
    <w:rsid w:val="0007743E"/>
    <w:rsid w:val="00080153"/>
    <w:rsid w:val="000831D5"/>
    <w:rsid w:val="00084FD0"/>
    <w:rsid w:val="00086A9E"/>
    <w:rsid w:val="00090DED"/>
    <w:rsid w:val="00094E24"/>
    <w:rsid w:val="00095614"/>
    <w:rsid w:val="00097C10"/>
    <w:rsid w:val="000A4558"/>
    <w:rsid w:val="000A5506"/>
    <w:rsid w:val="000A6AAA"/>
    <w:rsid w:val="000A73FC"/>
    <w:rsid w:val="000B0BCD"/>
    <w:rsid w:val="000B572F"/>
    <w:rsid w:val="000B72EA"/>
    <w:rsid w:val="000C17FF"/>
    <w:rsid w:val="000C6F1F"/>
    <w:rsid w:val="000D4E0F"/>
    <w:rsid w:val="000D569F"/>
    <w:rsid w:val="000E0866"/>
    <w:rsid w:val="000E240D"/>
    <w:rsid w:val="000E2E17"/>
    <w:rsid w:val="000F1448"/>
    <w:rsid w:val="000F2FC4"/>
    <w:rsid w:val="000F4E77"/>
    <w:rsid w:val="00101674"/>
    <w:rsid w:val="001065B5"/>
    <w:rsid w:val="00113284"/>
    <w:rsid w:val="00121DAE"/>
    <w:rsid w:val="0014486A"/>
    <w:rsid w:val="00145B05"/>
    <w:rsid w:val="00145ED0"/>
    <w:rsid w:val="00146AC6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D3EDF"/>
    <w:rsid w:val="001D6D5B"/>
    <w:rsid w:val="001D6D73"/>
    <w:rsid w:val="001F3220"/>
    <w:rsid w:val="00206EC4"/>
    <w:rsid w:val="00212DBB"/>
    <w:rsid w:val="00215077"/>
    <w:rsid w:val="00216D47"/>
    <w:rsid w:val="00224C7C"/>
    <w:rsid w:val="00231E00"/>
    <w:rsid w:val="00241D83"/>
    <w:rsid w:val="0025277A"/>
    <w:rsid w:val="00254A95"/>
    <w:rsid w:val="002562CB"/>
    <w:rsid w:val="002577FD"/>
    <w:rsid w:val="00257E91"/>
    <w:rsid w:val="002609A4"/>
    <w:rsid w:val="002648FD"/>
    <w:rsid w:val="00265AA7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0686"/>
    <w:rsid w:val="00372CF4"/>
    <w:rsid w:val="00375A03"/>
    <w:rsid w:val="00376932"/>
    <w:rsid w:val="0039050C"/>
    <w:rsid w:val="003906FD"/>
    <w:rsid w:val="003963C7"/>
    <w:rsid w:val="003964C8"/>
    <w:rsid w:val="003974B6"/>
    <w:rsid w:val="003A0205"/>
    <w:rsid w:val="003A0AA9"/>
    <w:rsid w:val="003A1FAB"/>
    <w:rsid w:val="003A20F2"/>
    <w:rsid w:val="003A4DD7"/>
    <w:rsid w:val="003A746B"/>
    <w:rsid w:val="003B3B11"/>
    <w:rsid w:val="003B69E8"/>
    <w:rsid w:val="003C1CFA"/>
    <w:rsid w:val="003C5091"/>
    <w:rsid w:val="003D7E15"/>
    <w:rsid w:val="003F4073"/>
    <w:rsid w:val="003F5748"/>
    <w:rsid w:val="00406089"/>
    <w:rsid w:val="00411B3A"/>
    <w:rsid w:val="00426E41"/>
    <w:rsid w:val="00427250"/>
    <w:rsid w:val="004434D7"/>
    <w:rsid w:val="00443A35"/>
    <w:rsid w:val="00447E21"/>
    <w:rsid w:val="00473024"/>
    <w:rsid w:val="0047537A"/>
    <w:rsid w:val="004809D5"/>
    <w:rsid w:val="0048403F"/>
    <w:rsid w:val="00485301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A0400"/>
    <w:rsid w:val="005A625D"/>
    <w:rsid w:val="005A757A"/>
    <w:rsid w:val="005B1816"/>
    <w:rsid w:val="005B6517"/>
    <w:rsid w:val="005B71AC"/>
    <w:rsid w:val="005C0183"/>
    <w:rsid w:val="005D1434"/>
    <w:rsid w:val="005D4749"/>
    <w:rsid w:val="005D53FB"/>
    <w:rsid w:val="005E26C6"/>
    <w:rsid w:val="005F5DC6"/>
    <w:rsid w:val="00601F35"/>
    <w:rsid w:val="00604603"/>
    <w:rsid w:val="00613568"/>
    <w:rsid w:val="0061541E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342"/>
    <w:rsid w:val="006E26A2"/>
    <w:rsid w:val="006E53D0"/>
    <w:rsid w:val="006F2874"/>
    <w:rsid w:val="006F6409"/>
    <w:rsid w:val="006F6B09"/>
    <w:rsid w:val="007047B0"/>
    <w:rsid w:val="00705726"/>
    <w:rsid w:val="00711D28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E31"/>
    <w:rsid w:val="007E4804"/>
    <w:rsid w:val="007E602F"/>
    <w:rsid w:val="00800817"/>
    <w:rsid w:val="00804B38"/>
    <w:rsid w:val="008066EB"/>
    <w:rsid w:val="00807FB5"/>
    <w:rsid w:val="008102B9"/>
    <w:rsid w:val="00814483"/>
    <w:rsid w:val="00822A7D"/>
    <w:rsid w:val="0082313D"/>
    <w:rsid w:val="00826203"/>
    <w:rsid w:val="00826F8C"/>
    <w:rsid w:val="008423B8"/>
    <w:rsid w:val="00844677"/>
    <w:rsid w:val="00845BE6"/>
    <w:rsid w:val="00850894"/>
    <w:rsid w:val="008508EE"/>
    <w:rsid w:val="00851AC3"/>
    <w:rsid w:val="00853400"/>
    <w:rsid w:val="00863C3D"/>
    <w:rsid w:val="00867235"/>
    <w:rsid w:val="00880F1E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6897"/>
    <w:rsid w:val="008A795C"/>
    <w:rsid w:val="008B2089"/>
    <w:rsid w:val="008B3474"/>
    <w:rsid w:val="008C451A"/>
    <w:rsid w:val="008D24E8"/>
    <w:rsid w:val="008D264C"/>
    <w:rsid w:val="008D529C"/>
    <w:rsid w:val="008E185E"/>
    <w:rsid w:val="008E234E"/>
    <w:rsid w:val="008E38D6"/>
    <w:rsid w:val="008E5320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37CD3"/>
    <w:rsid w:val="00941CF0"/>
    <w:rsid w:val="009554EA"/>
    <w:rsid w:val="009669DC"/>
    <w:rsid w:val="00966F0C"/>
    <w:rsid w:val="00974AD1"/>
    <w:rsid w:val="00981F99"/>
    <w:rsid w:val="009856F9"/>
    <w:rsid w:val="00990C3A"/>
    <w:rsid w:val="009A2960"/>
    <w:rsid w:val="009A66F5"/>
    <w:rsid w:val="009B1AFA"/>
    <w:rsid w:val="009B24A8"/>
    <w:rsid w:val="009B2BAE"/>
    <w:rsid w:val="009B3125"/>
    <w:rsid w:val="009B69E0"/>
    <w:rsid w:val="009B71B3"/>
    <w:rsid w:val="009C537D"/>
    <w:rsid w:val="009C5D57"/>
    <w:rsid w:val="009D1FBA"/>
    <w:rsid w:val="009D24FA"/>
    <w:rsid w:val="009D40BE"/>
    <w:rsid w:val="009E700C"/>
    <w:rsid w:val="009F3816"/>
    <w:rsid w:val="009F4CC1"/>
    <w:rsid w:val="009F72CC"/>
    <w:rsid w:val="00A02B16"/>
    <w:rsid w:val="00A073D3"/>
    <w:rsid w:val="00A20EB9"/>
    <w:rsid w:val="00A321CB"/>
    <w:rsid w:val="00A41029"/>
    <w:rsid w:val="00A46B55"/>
    <w:rsid w:val="00A47ABC"/>
    <w:rsid w:val="00A646C2"/>
    <w:rsid w:val="00A65848"/>
    <w:rsid w:val="00A66F97"/>
    <w:rsid w:val="00A73D11"/>
    <w:rsid w:val="00A7514A"/>
    <w:rsid w:val="00A77379"/>
    <w:rsid w:val="00A90A0D"/>
    <w:rsid w:val="00A92D1F"/>
    <w:rsid w:val="00A94205"/>
    <w:rsid w:val="00AB6162"/>
    <w:rsid w:val="00AC3A8E"/>
    <w:rsid w:val="00AD52D0"/>
    <w:rsid w:val="00AE0DCB"/>
    <w:rsid w:val="00AE2549"/>
    <w:rsid w:val="00AE2E75"/>
    <w:rsid w:val="00AE563E"/>
    <w:rsid w:val="00AF5ED1"/>
    <w:rsid w:val="00B01002"/>
    <w:rsid w:val="00B01C51"/>
    <w:rsid w:val="00B03092"/>
    <w:rsid w:val="00B04790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6E04"/>
    <w:rsid w:val="00B36549"/>
    <w:rsid w:val="00B434BC"/>
    <w:rsid w:val="00B53458"/>
    <w:rsid w:val="00B54E85"/>
    <w:rsid w:val="00B56515"/>
    <w:rsid w:val="00B57B78"/>
    <w:rsid w:val="00B61AE2"/>
    <w:rsid w:val="00B64867"/>
    <w:rsid w:val="00B674B7"/>
    <w:rsid w:val="00B70551"/>
    <w:rsid w:val="00B74D45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C14E0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487D"/>
    <w:rsid w:val="00C21E58"/>
    <w:rsid w:val="00C248BC"/>
    <w:rsid w:val="00C34A40"/>
    <w:rsid w:val="00C35242"/>
    <w:rsid w:val="00C37521"/>
    <w:rsid w:val="00C72343"/>
    <w:rsid w:val="00C76029"/>
    <w:rsid w:val="00C92D67"/>
    <w:rsid w:val="00C92FC4"/>
    <w:rsid w:val="00CA424C"/>
    <w:rsid w:val="00CA7F2F"/>
    <w:rsid w:val="00CB028E"/>
    <w:rsid w:val="00CB1996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2123C"/>
    <w:rsid w:val="00D22A2E"/>
    <w:rsid w:val="00D2466A"/>
    <w:rsid w:val="00D2566E"/>
    <w:rsid w:val="00D26DB0"/>
    <w:rsid w:val="00D312CA"/>
    <w:rsid w:val="00D316A2"/>
    <w:rsid w:val="00D43434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7AFF"/>
    <w:rsid w:val="00DC3BFA"/>
    <w:rsid w:val="00DC4593"/>
    <w:rsid w:val="00DD0146"/>
    <w:rsid w:val="00DD1249"/>
    <w:rsid w:val="00DD6D37"/>
    <w:rsid w:val="00DE57F3"/>
    <w:rsid w:val="00E02C0D"/>
    <w:rsid w:val="00E032E6"/>
    <w:rsid w:val="00E07CC1"/>
    <w:rsid w:val="00E11E2E"/>
    <w:rsid w:val="00E13C8A"/>
    <w:rsid w:val="00E16069"/>
    <w:rsid w:val="00E175A5"/>
    <w:rsid w:val="00E20050"/>
    <w:rsid w:val="00E20BD1"/>
    <w:rsid w:val="00E20F0C"/>
    <w:rsid w:val="00E2154F"/>
    <w:rsid w:val="00E26612"/>
    <w:rsid w:val="00E31D46"/>
    <w:rsid w:val="00E32EF9"/>
    <w:rsid w:val="00E33FDC"/>
    <w:rsid w:val="00E36701"/>
    <w:rsid w:val="00E460FB"/>
    <w:rsid w:val="00E47395"/>
    <w:rsid w:val="00E50719"/>
    <w:rsid w:val="00E66E89"/>
    <w:rsid w:val="00E671F6"/>
    <w:rsid w:val="00E73B14"/>
    <w:rsid w:val="00E73F1A"/>
    <w:rsid w:val="00E77648"/>
    <w:rsid w:val="00E87B15"/>
    <w:rsid w:val="00EA1E1E"/>
    <w:rsid w:val="00EA2F06"/>
    <w:rsid w:val="00EB03C7"/>
    <w:rsid w:val="00EB092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5111"/>
    <w:rsid w:val="00F15B8F"/>
    <w:rsid w:val="00F239ED"/>
    <w:rsid w:val="00F2532B"/>
    <w:rsid w:val="00F255A5"/>
    <w:rsid w:val="00F2686A"/>
    <w:rsid w:val="00F32C45"/>
    <w:rsid w:val="00F35F31"/>
    <w:rsid w:val="00F3645A"/>
    <w:rsid w:val="00F370EB"/>
    <w:rsid w:val="00F44F84"/>
    <w:rsid w:val="00F44FBA"/>
    <w:rsid w:val="00F466C2"/>
    <w:rsid w:val="00F51BB2"/>
    <w:rsid w:val="00F5611B"/>
    <w:rsid w:val="00F5644A"/>
    <w:rsid w:val="00F632B8"/>
    <w:rsid w:val="00F751C2"/>
    <w:rsid w:val="00F77003"/>
    <w:rsid w:val="00F850FE"/>
    <w:rsid w:val="00F91B42"/>
    <w:rsid w:val="00F95220"/>
    <w:rsid w:val="00F9566F"/>
    <w:rsid w:val="00FA024B"/>
    <w:rsid w:val="00FA04FE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6CFF9"/>
  <w15:docId w15:val="{FDB184EC-3CB7-40E3-B9F9-7B635576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612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1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12A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12A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20fbe147-bbda-4e53-b6b1-7e8bbff3fe19">2020</Year>
    <TaxCatchAll xmlns="20fbe147-bbda-4e53-b6b1-7e8bbff3fe19">
      <Value>175</Value>
      <Value>5</Value>
      <Value>109</Value>
      <Value>399</Value>
    </TaxCatchAll>
    <MeetingDate xmlns="20fbe147-bbda-4e53-b6b1-7e8bbff3fe19" xsi:nil="true"/>
    <_dlc_DocId xmlns="20fbe147-bbda-4e53-b6b1-7e8bbff3fe19">ESMA70-154-1935</_dlc_DocId>
    <_dlc_DocIdUrl xmlns="20fbe147-bbda-4e53-b6b1-7e8bbff3fe19">
      <Url>https://sherpa.esma.europa.eu/sites/MKT/SMK/_layouts/15/DocIdRedir.aspx?ID=ESMA70-154-1935</Url>
      <Description>ESMA70-154-1935</Description>
    </_dlc_DocIdUrl>
    <IconOverlay xmlns="http://schemas.microsoft.com/sharepoint/v4" xsi:nil="true"/>
    <caa5aeb1a6644849b60fbe2335e12657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CWG SMSC</TermName>
          <TermId xmlns="http://schemas.microsoft.com/office/infopath/2007/PartnerControls">c170086a-59df-431d-b917-3e174b0141cd</TermId>
        </TermInfo>
      </Terms>
    </caa5aeb1a6644849b60fbe2335e12657>
    <j69a081f486747f6ac8a5aeed63facfd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1dcb6bb8-195b-437c-95ce-8c19e1fa1c4d</TermId>
        </TermInfo>
      </Terms>
    </j69a081f486747f6ac8a5aeed63facfd>
    <bce29119141747ccb9ac7d87218ed4a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Secondary Markets</TermName>
          <TermId xmlns="http://schemas.microsoft.com/office/infopath/2007/PartnerControls">64c18f63-8e0f-46d8-84d6-b5a5f7a39938</TermId>
        </TermInfo>
      </Terms>
    </bce29119141747ccb9ac7d87218ed4af>
    <a9b3b1dad23b4ba58c3f3e36a96e1d9c xmlns="20fbe147-bbda-4e53-b6b1-7e8bbff3fe19">
      <Terms xmlns="http://schemas.microsoft.com/office/infopath/2007/PartnerControls"/>
    </a9b3b1dad23b4ba58c3f3e36a96e1d9c>
    <n644e5dfaa29486bad4a4fc019c6d2df xmlns="20fbe147-bbda-4e53-b6b1-7e8bbff3fe19">
      <Terms xmlns="http://schemas.microsoft.com/office/infopath/2007/PartnerControls"/>
    </n644e5dfaa29486bad4a4fc019c6d2df>
    <eed0a0b2ea6941718a34434e243f3d8f xmlns="20fbe147-bbda-4e53-b6b1-7e8bbff3fe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/ Notice / Notification</TermName>
          <TermId xmlns="http://schemas.microsoft.com/office/infopath/2007/PartnerControls">0e382581-6c98-4974-ba09-80c8b0a8cd2e</TermId>
        </TermInfo>
      </Terms>
    </eed0a0b2ea6941718a34434e243f3d8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roups Document" ma:contentTypeID="0x01010001BD15C3986B91498E0AE644B715B9EE010400A4A266613793F749BDE0B7F892B684AF" ma:contentTypeVersion="16" ma:contentTypeDescription="" ma:contentTypeScope="" ma:versionID="07dfde333700f26acadfd9b79a2b9e1c">
  <xsd:schema xmlns:xsd="http://www.w3.org/2001/XMLSchema" xmlns:xs="http://www.w3.org/2001/XMLSchema" xmlns:p="http://schemas.microsoft.com/office/2006/metadata/properties" xmlns:ns1="http://schemas.microsoft.com/sharepoint/v3" xmlns:ns2="20fbe147-bbda-4e53-b6b1-7e8bbff3fe19" xmlns:ns3="http://schemas.microsoft.com/sharepoint/v4" targetNamespace="http://schemas.microsoft.com/office/2006/metadata/properties" ma:root="true" ma:fieldsID="e20032b571ac0108bc51ec2a6c24ede4" ns1:_="" ns2:_="" ns3:_="">
    <xsd:import namespace="http://schemas.microsoft.com/sharepoint/v3"/>
    <xsd:import namespace="20fbe147-bbda-4e53-b6b1-7e8bbff3fe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PersistI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caa5aeb1a6644849b60fbe2335e12657" minOccurs="0"/>
                <xsd:element ref="ns2:n644e5dfaa29486bad4a4fc019c6d2df" minOccurs="0"/>
                <xsd:element ref="ns2:bce29119141747ccb9ac7d87218ed4af" minOccurs="0"/>
                <xsd:element ref="ns3:IconOverlay" minOccurs="0"/>
                <xsd:element ref="ns2:eed0a0b2ea6941718a34434e243f3d8f" minOccurs="0"/>
                <xsd:element ref="ns2:j69a081f486747f6ac8a5aeed63facfd" minOccurs="0"/>
                <xsd:element ref="ns2:Year"/>
                <xsd:element ref="ns2:a9b3b1dad23b4ba58c3f3e36a96e1d9c" minOccurs="0"/>
                <xsd:element ref="ns2:MeetingDate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e147-bbda-4e53-b6b1-7e8bbff3fe19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" nillable="true" ma:displayName="Taxonomy Catch All Column" ma:hidden="true" ma:list="{c38c24d3-2590-4616-bee0-79d7eeedacac}" ma:internalName="TaxCatchAll" ma:showField="CatchAllData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c38c24d3-2590-4616-bee0-79d7eeedacac}" ma:internalName="TaxCatchAllLabel" ma:readOnly="true" ma:showField="CatchAllDataLabel" ma:web="20fbe147-bbda-4e53-b6b1-7e8bbff3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a5aeb1a6644849b60fbe2335e12657" ma:index="12" ma:taxonomy="true" ma:internalName="caa5aeb1a6644849b60fbe2335e12657" ma:taxonomyFieldName="Topic" ma:displayName="Topic" ma:default="" ma:fieldId="{caa5aeb1-a664-4849-b60f-be2335e12657}" ma:sspId="0ac1876e-32bf-4158-94e7-cdbcd053a335" ma:termSetId="0074b7a2-41b5-4193-83eb-c74bfa2cc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44e5dfaa29486bad4a4fc019c6d2df" ma:index="14" nillable="true" ma:taxonomy="true" ma:internalName="n644e5dfaa29486bad4a4fc019c6d2df" ma:taxonomyFieldName="SubTopic" ma:displayName="Sub Topic" ma:readOnly="false" ma:default="" ma:fieldId="{7644e5df-aa29-486b-ad4a-4fc019c6d2df}" ma:sspId="0ac1876e-32bf-4158-94e7-cdbcd053a335" ma:termSetId="9e6a0282-b31c-4109-9654-39d70579cb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29119141747ccb9ac7d87218ed4af" ma:index="16" ma:taxonomy="true" ma:internalName="bce29119141747ccb9ac7d87218ed4af" ma:taxonomyFieldName="TeamName" ma:displayName="Team Name" ma:readOnly="false" ma:default="5;#Secondary Markets|64c18f63-8e0f-46d8-84d6-b5a5f7a39938" ma:fieldId="{bce29119-1417-47cc-b9ac-7d87218ed4af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d0a0b2ea6941718a34434e243f3d8f" ma:index="19" ma:taxonomy="true" ma:internalName="eed0a0b2ea6941718a34434e243f3d8f" ma:taxonomyFieldName="DocumentType" ma:displayName="Document Type" ma:readOnly="false" ma:default="1;#Report / Note;Note|b9e1c92e-303a-4555-86f0-5c711c65937e" ma:fieldId="{eed0a0b2-ea69-4171-8a34-434e243f3d8f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9a081f486747f6ac8a5aeed63facfd" ma:index="21" ma:taxonomy="true" ma:internalName="j69a081f486747f6ac8a5aeed63facfd" ma:taxonomyFieldName="ConfidentialityLevel" ma:displayName="Confidentiality Level" ma:readOnly="false" ma:default="2;#Restricted|187aa7e6-627f-4951-b138-6ff841dc883d" ma:fieldId="{369a081f-4867-47f6-ac8a-5aeed63facfd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3" ma:displayName="Year" ma:description="" ma:internalName="Year" ma:readOnly="false">
      <xsd:simpleType>
        <xsd:restriction base="dms:Text">
          <xsd:maxLength value="4"/>
        </xsd:restriction>
      </xsd:simpleType>
    </xsd:element>
    <xsd:element name="a9b3b1dad23b4ba58c3f3e36a96e1d9c" ma:index="24" nillable="true" ma:taxonomy="true" ma:internalName="a9b3b1dad23b4ba58c3f3e36a96e1d9c" ma:taxonomyFieldName="EsmaAudience" ma:displayName="Audience" ma:readOnly="false" ma:default="" ma:fieldId="{a9b3b1da-d23b-4ba5-8c3f-3e36a96e1d9c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Date" ma:index="26" nillable="true" ma:displayName="Meeting Date" ma:description="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4491-08AD-4546-8385-AA0A995E5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2DB32-999A-4886-8320-70E271ABD51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0fbe147-bbda-4e53-b6b1-7e8bbff3fe1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F666B-6FA9-4A96-A348-DE8D6E9F6F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318446-4801-4485-AC7C-C25EE7442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fbe147-bbda-4e53-b6b1-7e8bbff3fe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D0AAF4-0C5C-42D8-80C7-444079D6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Dan Nacu-Manole</cp:lastModifiedBy>
  <cp:revision>2</cp:revision>
  <cp:lastPrinted>2015-01-13T13:24:00Z</cp:lastPrinted>
  <dcterms:created xsi:type="dcterms:W3CDTF">2020-08-04T10:08:00Z</dcterms:created>
  <dcterms:modified xsi:type="dcterms:W3CDTF">2020-08-04T10:08:00Z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0x01010001BD15C3986B91498E0AE644B715B9EE010400A4A266613793F749BDE0B7F892B684AF</vt:lpwstr>
  </property>
  <property fmtid="{D5CDD505-2E9C-101B-9397-08002B2CF9AE}" pid="3" name="_dlc_DocIdItemGuid">
    <vt:lpwstr>4cd1d7c0-391f-4f68-bbd3-a5be946481cf</vt:lpwstr>
  </property>
  <property fmtid="{D5CDD505-2E9C-101B-9397-08002B2CF9AE}" pid="4" name="EsmaAudience">
    <vt:lpwstr/>
  </property>
  <property fmtid="{D5CDD505-2E9C-101B-9397-08002B2CF9AE}" pid="5" name="TeamName">
    <vt:lpwstr>5;#Secondary Markets|64c18f63-8e0f-46d8-84d6-b5a5f7a39938</vt:lpwstr>
  </property>
  <property fmtid="{D5CDD505-2E9C-101B-9397-08002B2CF9AE}" pid="6" name="Topic">
    <vt:lpwstr>399;#CWG SMSC|c170086a-59df-431d-b917-3e174b0141cd</vt:lpwstr>
  </property>
  <property fmtid="{D5CDD505-2E9C-101B-9397-08002B2CF9AE}" pid="7" name="TeamTopic">
    <vt:lpwstr>58;#Communication|892a3d34-f093-4519-8203-aad51d4cd5cb</vt:lpwstr>
  </property>
  <property fmtid="{D5CDD505-2E9C-101B-9397-08002B2CF9AE}" pid="8" name="ConfidentialityLevel">
    <vt:lpwstr>109;#Confidential|1dcb6bb8-195b-437c-95ce-8c19e1fa1c4d</vt:lpwstr>
  </property>
  <property fmtid="{D5CDD505-2E9C-101B-9397-08002B2CF9AE}" pid="9" name="DocumentType">
    <vt:lpwstr>175;#Statement / Notice / Notification|0e382581-6c98-4974-ba09-80c8b0a8cd2e</vt:lpwstr>
  </property>
  <property fmtid="{D5CDD505-2E9C-101B-9397-08002B2CF9AE}" pid="10" name="SubTopic">
    <vt:lpwstr/>
  </property>
  <property fmtid="{D5CDD505-2E9C-101B-9397-08002B2CF9AE}" pid="11" name="_docset_NoMedatataSyncRequired">
    <vt:lpwstr>False</vt:lpwstr>
  </property>
</Properties>
</file>