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91B80" w:rsidRDefault="00C91B80" w:rsidP="00C91B80">
            <w:pPr>
              <w:pStyle w:val="Footer"/>
            </w:pPr>
            <w:bookmarkStart w:id="0" w:name="_GoBack"/>
            <w:bookmarkEnd w:id="0"/>
            <w:r w:rsidRPr="000A048C">
              <w:rPr>
                <w:rFonts w:asciiTheme="majorHAnsi" w:hAnsiTheme="majorHAnsi"/>
                <w:color w:val="FFFFFF" w:themeColor="background1"/>
              </w:rPr>
              <w:ptab w:relativeTo="margin" w:alignment="center" w:leader="none"/>
            </w:r>
            <w:r w:rsidRPr="000A048C">
              <w:rPr>
                <w:rFonts w:asciiTheme="majorHAnsi" w:hAnsiTheme="majorHAnsi"/>
                <w:color w:val="FFFFFF" w:themeColor="background1"/>
              </w:rPr>
              <w:ptab w:relativeTo="margin" w:alignment="right" w:leader="none"/>
            </w:r>
            <w:r w:rsidRPr="000A048C">
              <w:rPr>
                <w:rFonts w:asciiTheme="majorHAnsi" w:hAnsiTheme="majorHAnsi"/>
                <w:color w:val="FFFFFF" w:themeColor="background1"/>
              </w:rPr>
              <w:t>17 November 2015 | ESMA/2015/173</w:t>
            </w:r>
            <w:r>
              <w:rPr>
                <w:rFonts w:asciiTheme="majorHAnsi" w:hAnsiTheme="majorHAnsi"/>
                <w:color w:val="FFFFFF" w:themeColor="background1"/>
              </w:rPr>
              <w:t>6</w:t>
            </w:r>
          </w:p>
          <w:p w:rsidR="00C2094B" w:rsidRPr="004E49B0" w:rsidRDefault="00C2094B" w:rsidP="00EE50BC">
            <w:pPr>
              <w:pStyle w:val="00bDBInfo"/>
              <w:rPr>
                <w:rFonts w:cs="Arial"/>
              </w:rPr>
            </w:pP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715AA7" w:rsidRDefault="00AE627C" w:rsidP="00715AA7">
            <w:pPr>
              <w:pStyle w:val="01aDBTitle"/>
              <w:jc w:val="both"/>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4329D7">
              <w:rPr>
                <w:rFonts w:cs="Arial"/>
              </w:rPr>
              <w:t>Discussion Paper o</w:t>
            </w:r>
            <w:r w:rsidR="004329D7" w:rsidRPr="004329D7">
              <w:rPr>
                <w:rFonts w:cs="Arial"/>
              </w:rPr>
              <w:t xml:space="preserve">n the </w:t>
            </w:r>
          </w:p>
          <w:p w:rsidR="00791EB4" w:rsidRPr="00616B9B" w:rsidRDefault="004329D7" w:rsidP="00715AA7">
            <w:pPr>
              <w:pStyle w:val="01aDBTitle"/>
              <w:jc w:val="both"/>
              <w:rPr>
                <w:rFonts w:cs="Arial"/>
              </w:rPr>
            </w:pPr>
            <w:r w:rsidRPr="004329D7">
              <w:rPr>
                <w:rFonts w:cs="Arial"/>
              </w:rPr>
              <w:t>validation and review of Credit Rating Agencies’ methodologies</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E50BC">
            <w:pPr>
              <w:pStyle w:val="02Date"/>
              <w:rPr>
                <w:rFonts w:cs="Arial"/>
              </w:rPr>
            </w:pPr>
            <w:r w:rsidRPr="004E49B0">
              <w:rPr>
                <w:rFonts w:cs="Arial"/>
              </w:rPr>
              <w:lastRenderedPageBreak/>
              <w:t xml:space="preserve">Date: </w:t>
            </w:r>
            <w:r w:rsidR="004E49B0" w:rsidRPr="004E49B0">
              <w:rPr>
                <w:rFonts w:cs="Arial"/>
              </w:rPr>
              <w:t>1</w:t>
            </w:r>
            <w:r w:rsidR="00EE50BC">
              <w:rPr>
                <w:rFonts w:cs="Arial"/>
              </w:rPr>
              <w:t>7</w:t>
            </w:r>
            <w:r w:rsidR="004E49B0" w:rsidRPr="004E49B0">
              <w:rPr>
                <w:rFonts w:cs="Arial"/>
              </w:rPr>
              <w:t xml:space="preserve"> </w:t>
            </w:r>
            <w:r w:rsidR="00EE50BC">
              <w:rPr>
                <w:rFonts w:cs="Arial"/>
              </w:rPr>
              <w:t>November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EE50BC" w:rsidRPr="00EE50BC">
        <w:rPr>
          <w:rFonts w:cs="Arial"/>
        </w:rPr>
        <w:t xml:space="preserve">Discussion Paper </w:t>
      </w:r>
      <w:r w:rsidR="00EE50BC">
        <w:rPr>
          <w:rFonts w:cs="Arial"/>
        </w:rPr>
        <w:t>o</w:t>
      </w:r>
      <w:r w:rsidR="00EE50BC" w:rsidRPr="00EE50BC">
        <w:rPr>
          <w:rFonts w:cs="Arial"/>
        </w:rPr>
        <w:t>n the validation and review of Credit Rating Agencies’ methodologies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EE50BC">
        <w:rPr>
          <w:rFonts w:cs="Arial"/>
        </w:rPr>
        <w:t>VR_CRA</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EE50BC">
        <w:rPr>
          <w:rFonts w:cs="Arial"/>
        </w:rPr>
        <w:t>VR_CRA</w:t>
      </w:r>
      <w:r w:rsidRPr="00EF0769">
        <w:rPr>
          <w:rFonts w:cs="Arial"/>
        </w:rPr>
        <w:t>_ESMA_ANNEX1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F74386">
        <w:rPr>
          <w:rFonts w:cs="Arial"/>
          <w:b/>
        </w:rPr>
        <w:t>19 February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Pr="00C25863">
        <w:t>_</w:t>
      </w:r>
      <w:r w:rsidR="00F74386">
        <w:t>VR_CRA</w:t>
      </w:r>
      <w:r w:rsidRPr="00C25863">
        <w:t>_1&gt;</w:t>
      </w:r>
    </w:p>
    <w:p w:rsidR="00D34282" w:rsidRDefault="00D34282" w:rsidP="00D34282">
      <w:permStart w:id="816646165" w:edGrp="everyone"/>
      <w:r>
        <w:t>TYPE YOUR TEXT HERE</w:t>
      </w:r>
    </w:p>
    <w:permEnd w:id="816646165"/>
    <w:p w:rsidR="00D34282" w:rsidRPr="00C25863" w:rsidRDefault="00D34282" w:rsidP="00D34282">
      <w:r w:rsidRPr="00C25863">
        <w:t>&lt;</w:t>
      </w:r>
      <w:r w:rsidRPr="00D74C9D">
        <w:t xml:space="preserve"> </w:t>
      </w:r>
      <w:r>
        <w:t>ESMA_COMMENT</w:t>
      </w:r>
      <w:r w:rsidRPr="00C25863">
        <w:t>_</w:t>
      </w:r>
      <w:r w:rsidR="00F74386">
        <w:t>VR_CRA</w:t>
      </w:r>
      <w:r w:rsidRPr="00C25863">
        <w:t>_1&gt;</w:t>
      </w:r>
    </w:p>
    <w:p w:rsidR="005D31FE" w:rsidRDefault="00F32462" w:rsidP="005D31FE">
      <w:pPr>
        <w:pStyle w:val="QST"/>
        <w:numPr>
          <w:ilvl w:val="0"/>
          <w:numId w:val="50"/>
        </w:numPr>
      </w:pPr>
      <w:r>
        <w:rPr>
          <w:rFonts w:cs="Arial"/>
          <w:szCs w:val="22"/>
        </w:rPr>
        <w:br w:type="page"/>
      </w:r>
      <w:r w:rsidR="005D31FE">
        <w:rPr>
          <w:rFonts w:cs="Arial"/>
          <w:b w:val="0"/>
          <w:sz w:val="22"/>
          <w:szCs w:val="22"/>
        </w:rPr>
        <w:lastRenderedPageBreak/>
        <w:t xml:space="preserve"> </w:t>
      </w:r>
      <w:r w:rsidR="005D31FE" w:rsidRPr="00207C9E">
        <w:t xml:space="preserve">Do you agree </w:t>
      </w:r>
      <w:r w:rsidR="005D31FE">
        <w:t>with ESMA’s view regarding the discriminatory power of methodologies</w:t>
      </w:r>
      <w:r w:rsidR="005D31FE" w:rsidRPr="00207C9E">
        <w:t xml:space="preserve">? </w:t>
      </w:r>
    </w:p>
    <w:p w:rsidR="005D31FE" w:rsidRDefault="005D31FE" w:rsidP="005D31FE">
      <w:r>
        <w:t>&lt;ESMA_QUESTION_VR_CRA_1&gt;</w:t>
      </w:r>
    </w:p>
    <w:p w:rsidR="005D31FE" w:rsidRDefault="005D31FE" w:rsidP="005D31FE">
      <w:permStart w:id="301534151" w:edGrp="everyone"/>
      <w:r>
        <w:t>TYPE YOUR TEXT HERE</w:t>
      </w:r>
    </w:p>
    <w:permEnd w:id="301534151"/>
    <w:p w:rsidR="005D31FE" w:rsidRDefault="005D31FE" w:rsidP="005D31FE">
      <w:r>
        <w:t>&lt;ESMA_QUESTION_VR_CRA_1&gt;</w:t>
      </w:r>
    </w:p>
    <w:p w:rsidR="005D31FE" w:rsidRDefault="005D31FE" w:rsidP="005D31FE"/>
    <w:p w:rsidR="005D31FE" w:rsidRDefault="005D31FE" w:rsidP="005D31FE">
      <w:pPr>
        <w:pStyle w:val="QST"/>
        <w:numPr>
          <w:ilvl w:val="0"/>
          <w:numId w:val="50"/>
        </w:numPr>
      </w:pPr>
      <w:r w:rsidRPr="005C3544">
        <w:t>Do you agree that the Accuracy Ratio, as derived from the CAP curve, is the minimum st</w:t>
      </w:r>
      <w:r w:rsidRPr="005C3544">
        <w:t>a</w:t>
      </w:r>
      <w:r w:rsidRPr="005C3544">
        <w:t>tistical measure that a CRA should use as part of its validation processes for demonstra</w:t>
      </w:r>
      <w:r w:rsidRPr="005C3544">
        <w:t>t</w:t>
      </w:r>
      <w:r w:rsidRPr="005C3544">
        <w:t xml:space="preserve">ing the discriminatory power of its methodologies? </w:t>
      </w:r>
    </w:p>
    <w:p w:rsidR="005D31FE" w:rsidRDefault="005D31FE" w:rsidP="005D31FE">
      <w:r>
        <w:t>&lt;ESMA_QUESTION_VR_CRA_2&gt;</w:t>
      </w:r>
    </w:p>
    <w:p w:rsidR="005D31FE" w:rsidRDefault="005D31FE" w:rsidP="005D31FE">
      <w:permStart w:id="1314535509" w:edGrp="everyone"/>
      <w:r>
        <w:t>TYPE YOUR TEXT HERE</w:t>
      </w:r>
    </w:p>
    <w:permEnd w:id="1314535509"/>
    <w:p w:rsidR="005D31FE" w:rsidRDefault="005D31FE" w:rsidP="005D31FE">
      <w:r>
        <w:t>&lt;ESMA_QUESTION_VR_CRA_2&gt;</w:t>
      </w:r>
    </w:p>
    <w:p w:rsidR="005D31FE" w:rsidRDefault="005D31FE" w:rsidP="005D31FE"/>
    <w:p w:rsidR="005D31FE" w:rsidRDefault="005D31FE" w:rsidP="005D31FE">
      <w:pPr>
        <w:pStyle w:val="QST"/>
        <w:numPr>
          <w:ilvl w:val="0"/>
          <w:numId w:val="50"/>
        </w:numPr>
      </w:pPr>
      <w:r>
        <w:t xml:space="preserve">Do you agree that complementary measures such as the </w:t>
      </w:r>
      <w:r w:rsidRPr="00207C9E">
        <w:t xml:space="preserve">Kolmogorov-Smirnov statistic </w:t>
      </w:r>
      <w:r>
        <w:t>and the ROC curve (along with a confusion matrix) add further information to the discriminat</w:t>
      </w:r>
      <w:r>
        <w:t>o</w:t>
      </w:r>
      <w:r>
        <w:t>ry power of methodologies? If not, please explain why.</w:t>
      </w:r>
    </w:p>
    <w:p w:rsidR="005D31FE" w:rsidRDefault="005D31FE" w:rsidP="005D31FE">
      <w:r>
        <w:t>&lt;ESMA_QUESTION_VR_CRA_3&gt;</w:t>
      </w:r>
    </w:p>
    <w:p w:rsidR="005D31FE" w:rsidRDefault="005D31FE" w:rsidP="005D31FE">
      <w:permStart w:id="1032129747" w:edGrp="everyone"/>
      <w:r>
        <w:t>TYPE YOUR TEXT HERE</w:t>
      </w:r>
    </w:p>
    <w:permEnd w:id="1032129747"/>
    <w:p w:rsidR="005D31FE" w:rsidRDefault="005D31FE" w:rsidP="005D31FE">
      <w:r>
        <w:t>&lt;ESMA_QUESTION_VR_CRA_3&gt;</w:t>
      </w:r>
    </w:p>
    <w:p w:rsidR="005D31FE" w:rsidRDefault="005D31FE" w:rsidP="005D31FE"/>
    <w:p w:rsidR="005D31FE" w:rsidRDefault="005D31FE" w:rsidP="005D31FE">
      <w:pPr>
        <w:pStyle w:val="QST"/>
        <w:numPr>
          <w:ilvl w:val="0"/>
          <w:numId w:val="50"/>
        </w:numPr>
      </w:pPr>
      <w:r w:rsidRPr="00616454">
        <w:t xml:space="preserve">Are there </w:t>
      </w:r>
      <w:r>
        <w:t>additional</w:t>
      </w:r>
      <w:r w:rsidRPr="00616454">
        <w:t xml:space="preserve"> </w:t>
      </w:r>
      <w:r>
        <w:t xml:space="preserve">quantitative </w:t>
      </w:r>
      <w:r w:rsidRPr="00616454">
        <w:t>measures th</w:t>
      </w:r>
      <w:r>
        <w:t>at CRAs should use and which would add fu</w:t>
      </w:r>
      <w:r>
        <w:t>r</w:t>
      </w:r>
      <w:r>
        <w:t>ther insight into the discriminatory power of methodologies</w:t>
      </w:r>
      <w:r w:rsidRPr="00616454">
        <w:t>?</w:t>
      </w:r>
      <w:r>
        <w:t xml:space="preserve"> If yes, please explain the measures and your rationale.</w:t>
      </w:r>
    </w:p>
    <w:p w:rsidR="005D31FE" w:rsidRDefault="005D31FE" w:rsidP="005D31FE">
      <w:r>
        <w:t>&lt;ESMA_QUESTION_VR_CRA_4&gt;</w:t>
      </w:r>
    </w:p>
    <w:p w:rsidR="005D31FE" w:rsidRDefault="005D31FE" w:rsidP="005D31FE">
      <w:permStart w:id="613896488" w:edGrp="everyone"/>
      <w:r>
        <w:t>TYPE YOUR TEXT HERE</w:t>
      </w:r>
    </w:p>
    <w:permEnd w:id="613896488"/>
    <w:p w:rsidR="005D31FE" w:rsidRDefault="005D31FE" w:rsidP="005D31FE">
      <w:r>
        <w:t>&lt;ESMA_QUESTION_VR_CRA_4&gt;</w:t>
      </w:r>
    </w:p>
    <w:p w:rsidR="005D31FE" w:rsidRDefault="005D31FE" w:rsidP="005D31FE"/>
    <w:p w:rsidR="005D31FE" w:rsidRDefault="005D31FE" w:rsidP="005D31FE">
      <w:pPr>
        <w:pStyle w:val="QST"/>
        <w:numPr>
          <w:ilvl w:val="0"/>
          <w:numId w:val="50"/>
        </w:numPr>
      </w:pPr>
      <w:r>
        <w:t xml:space="preserve">Are there qualitative measures that are appropriate for demonstrating the discriminatory power of methodologies? If yes, please explain the measures and your rationale. </w:t>
      </w:r>
    </w:p>
    <w:p w:rsidR="005D31FE" w:rsidRDefault="005D31FE" w:rsidP="005D31FE">
      <w:r>
        <w:t>&lt;ESMA_QUESTION_VR_CRA_5&gt;</w:t>
      </w:r>
    </w:p>
    <w:p w:rsidR="005D31FE" w:rsidRDefault="005D31FE" w:rsidP="005D31FE">
      <w:permStart w:id="896494446" w:edGrp="everyone"/>
      <w:r>
        <w:t>TYPE YOUR TEXT HERE</w:t>
      </w:r>
    </w:p>
    <w:permEnd w:id="896494446"/>
    <w:p w:rsidR="005D31FE" w:rsidRDefault="005D31FE" w:rsidP="005D31FE">
      <w:r>
        <w:t>&lt;ESMA_QUESTION_VR_CRA_5&gt;</w:t>
      </w:r>
    </w:p>
    <w:p w:rsidR="005D31FE" w:rsidRDefault="005D31FE" w:rsidP="005D31FE"/>
    <w:p w:rsidR="005D31FE" w:rsidRDefault="005D31FE" w:rsidP="005D31FE">
      <w:pPr>
        <w:pStyle w:val="QST"/>
        <w:numPr>
          <w:ilvl w:val="0"/>
          <w:numId w:val="50"/>
        </w:numPr>
      </w:pPr>
      <w:r w:rsidRPr="00207C9E">
        <w:t xml:space="preserve">Do you agree </w:t>
      </w:r>
      <w:r>
        <w:t>with ESMA’s view regarding the predictive power of methodologies</w:t>
      </w:r>
      <w:r w:rsidRPr="00207C9E">
        <w:t xml:space="preserve">? </w:t>
      </w:r>
    </w:p>
    <w:p w:rsidR="005D31FE" w:rsidRDefault="005D31FE" w:rsidP="005D31FE">
      <w:r>
        <w:t>&lt;ESMA_QUESTION_VR_CRA_6&gt;</w:t>
      </w:r>
    </w:p>
    <w:p w:rsidR="005D31FE" w:rsidRDefault="005D31FE" w:rsidP="005D31FE">
      <w:permStart w:id="1900093634" w:edGrp="everyone"/>
      <w:r>
        <w:t>TYPE YOUR TEXT HERE</w:t>
      </w:r>
    </w:p>
    <w:permEnd w:id="1900093634"/>
    <w:p w:rsidR="005D31FE" w:rsidRDefault="005D31FE" w:rsidP="005D31FE">
      <w:r>
        <w:t>&lt;ESMA_QUESTION_VR_CRA_6&gt;</w:t>
      </w:r>
    </w:p>
    <w:p w:rsidR="005D31FE" w:rsidRDefault="005D31FE" w:rsidP="005D31FE"/>
    <w:p w:rsidR="005D31FE" w:rsidRDefault="005D31FE" w:rsidP="005D31FE">
      <w:pPr>
        <w:pStyle w:val="QST"/>
        <w:numPr>
          <w:ilvl w:val="0"/>
          <w:numId w:val="50"/>
        </w:numPr>
      </w:pPr>
      <w:r>
        <w:t>Do you agree that statistical measures of predictive power increase the quality of valid</w:t>
      </w:r>
      <w:r>
        <w:t>a</w:t>
      </w:r>
      <w:r>
        <w:t xml:space="preserve">tion of CRAs methodologies and should be performed by the CRAs? </w:t>
      </w:r>
    </w:p>
    <w:p w:rsidR="005D31FE" w:rsidRDefault="005D31FE" w:rsidP="005D31FE">
      <w:r>
        <w:t>&lt;ESMA_QUESTION_VR_CRA_7&gt;</w:t>
      </w:r>
    </w:p>
    <w:p w:rsidR="005D31FE" w:rsidRDefault="005D31FE" w:rsidP="005D31FE">
      <w:permStart w:id="958081664" w:edGrp="everyone"/>
      <w:r>
        <w:t>TYPE YOUR TEXT HERE</w:t>
      </w:r>
    </w:p>
    <w:permEnd w:id="958081664"/>
    <w:p w:rsidR="005D31FE" w:rsidRDefault="005D31FE" w:rsidP="005D31FE">
      <w:r>
        <w:t>&lt;ESMA_QUESTION_VR_CRA_7&gt;</w:t>
      </w:r>
    </w:p>
    <w:p w:rsidR="005D31FE" w:rsidRDefault="005D31FE" w:rsidP="005D31FE"/>
    <w:p w:rsidR="005D31FE" w:rsidRDefault="005D31FE" w:rsidP="005D31FE">
      <w:pPr>
        <w:pStyle w:val="QST"/>
        <w:numPr>
          <w:ilvl w:val="0"/>
          <w:numId w:val="50"/>
        </w:numPr>
      </w:pPr>
      <w:r w:rsidRPr="007732A7">
        <w:t xml:space="preserve">Do you agree that the </w:t>
      </w:r>
      <w:r>
        <w:t>binomial and the chi-square tests are</w:t>
      </w:r>
      <w:r w:rsidRPr="007732A7">
        <w:t xml:space="preserve"> the minimum statistical measure</w:t>
      </w:r>
      <w:r>
        <w:t>s</w:t>
      </w:r>
      <w:r w:rsidRPr="007732A7">
        <w:t xml:space="preserve"> that a CRA </w:t>
      </w:r>
      <w:r>
        <w:t xml:space="preserve">(when its ratings refer to default probabilities) </w:t>
      </w:r>
      <w:r w:rsidRPr="007732A7">
        <w:t xml:space="preserve">should use as part of its validation processes for demonstrating the </w:t>
      </w:r>
      <w:r>
        <w:t>predictive</w:t>
      </w:r>
      <w:r w:rsidRPr="007732A7">
        <w:t xml:space="preserve"> power of its methodologies? </w:t>
      </w:r>
    </w:p>
    <w:p w:rsidR="005D31FE" w:rsidRDefault="005D31FE" w:rsidP="005D31FE"/>
    <w:p w:rsidR="005D31FE" w:rsidRDefault="005D31FE" w:rsidP="005D31FE">
      <w:r>
        <w:t>&lt;ESMA_QUESTION_VR_CRA_8&gt;</w:t>
      </w:r>
    </w:p>
    <w:p w:rsidR="005D31FE" w:rsidRDefault="005D31FE" w:rsidP="005D31FE">
      <w:permStart w:id="1736866679" w:edGrp="everyone"/>
      <w:r>
        <w:t>TYPE YOUR TEXT HERE</w:t>
      </w:r>
    </w:p>
    <w:permEnd w:id="1736866679"/>
    <w:p w:rsidR="005D31FE" w:rsidRDefault="005D31FE" w:rsidP="005D31FE">
      <w:r>
        <w:t>&lt;ESMA_QUESTION_VR_CRA_8&gt;</w:t>
      </w:r>
    </w:p>
    <w:p w:rsidR="005D31FE" w:rsidRDefault="005D31FE" w:rsidP="005D31FE"/>
    <w:p w:rsidR="005D31FE" w:rsidRDefault="005D31FE" w:rsidP="005D31FE">
      <w:pPr>
        <w:pStyle w:val="QST"/>
        <w:numPr>
          <w:ilvl w:val="0"/>
          <w:numId w:val="50"/>
        </w:numPr>
      </w:pPr>
      <w:r>
        <w:t>Do you agree that complementary measures such as the Brier score</w:t>
      </w:r>
      <w:r w:rsidRPr="00207C9E">
        <w:t xml:space="preserve"> </w:t>
      </w:r>
      <w:r>
        <w:t>and the Vasicek one-factor model test add further information to the predictive power of methodologies (when the CRAs’ ratings refer to default probabilities)? If not, please explain why.</w:t>
      </w:r>
    </w:p>
    <w:p w:rsidR="005D31FE" w:rsidRDefault="005D31FE" w:rsidP="005D31FE">
      <w:r>
        <w:t>&lt;ESMA_QUESTION_VR_CRA_9&gt;</w:t>
      </w:r>
    </w:p>
    <w:p w:rsidR="005D31FE" w:rsidRDefault="005D31FE" w:rsidP="005D31FE">
      <w:permStart w:id="1786136863" w:edGrp="everyone"/>
      <w:r>
        <w:t>TYPE YOUR TEXT HERE</w:t>
      </w:r>
    </w:p>
    <w:permEnd w:id="1786136863"/>
    <w:p w:rsidR="005D31FE" w:rsidRDefault="005D31FE" w:rsidP="005D31FE">
      <w:r>
        <w:t>&lt;ESMA_QUESTION_VR_CRA_9&gt;</w:t>
      </w:r>
    </w:p>
    <w:p w:rsidR="005D31FE" w:rsidRDefault="005D31FE" w:rsidP="005D31FE"/>
    <w:p w:rsidR="005D31FE" w:rsidRDefault="005D31FE" w:rsidP="005D31FE">
      <w:pPr>
        <w:pStyle w:val="QST"/>
        <w:numPr>
          <w:ilvl w:val="0"/>
          <w:numId w:val="50"/>
        </w:numPr>
      </w:pPr>
      <w:r w:rsidRPr="00616454">
        <w:t>Are there</w:t>
      </w:r>
      <w:r>
        <w:t xml:space="preserve"> additional</w:t>
      </w:r>
      <w:r w:rsidRPr="00616454">
        <w:t xml:space="preserve"> measures that </w:t>
      </w:r>
      <w:r>
        <w:t>CRAs should use</w:t>
      </w:r>
      <w:r w:rsidRPr="00616454">
        <w:t xml:space="preserve"> </w:t>
      </w:r>
      <w:r>
        <w:t>and which would add further insight into the predictive power of methodologies when the CRAs’ ratings refer to default prob</w:t>
      </w:r>
      <w:r>
        <w:t>a</w:t>
      </w:r>
      <w:r>
        <w:t>bilities</w:t>
      </w:r>
      <w:r w:rsidRPr="00616454">
        <w:t>?</w:t>
      </w:r>
      <w:r>
        <w:t xml:space="preserve"> If yes, please explain the measures and your rationale.</w:t>
      </w:r>
    </w:p>
    <w:p w:rsidR="005D31FE" w:rsidRDefault="005D31FE" w:rsidP="005D31FE">
      <w:r>
        <w:t>&lt;ESMA_QUESTION_VR_CRA_10&gt;</w:t>
      </w:r>
    </w:p>
    <w:p w:rsidR="005D31FE" w:rsidRDefault="005D31FE" w:rsidP="005D31FE">
      <w:permStart w:id="1976501827" w:edGrp="everyone"/>
      <w:r>
        <w:t>TYPE YOUR TEXT HERE</w:t>
      </w:r>
    </w:p>
    <w:permEnd w:id="1976501827"/>
    <w:p w:rsidR="005D31FE" w:rsidRDefault="005D31FE" w:rsidP="005D31FE">
      <w:r>
        <w:t>&lt;ESMA_QUESTION_VR_CRA_10&gt;</w:t>
      </w:r>
    </w:p>
    <w:p w:rsidR="005D31FE" w:rsidRDefault="005D31FE" w:rsidP="005D31FE"/>
    <w:p w:rsidR="005D31FE" w:rsidRDefault="005D31FE" w:rsidP="005D31FE">
      <w:pPr>
        <w:pStyle w:val="QST"/>
        <w:numPr>
          <w:ilvl w:val="0"/>
          <w:numId w:val="50"/>
        </w:numPr>
      </w:pPr>
      <w:r>
        <w:t>Are there qualitative measures that are appropriate for demonstrating the predictive power of methodologies when the CRAs’ ratings refer to default probabilities? If yes, please e</w:t>
      </w:r>
      <w:r>
        <w:t>x</w:t>
      </w:r>
      <w:r>
        <w:t xml:space="preserve">plain the measures and your rationale. </w:t>
      </w:r>
    </w:p>
    <w:p w:rsidR="005D31FE" w:rsidRDefault="005D31FE" w:rsidP="005D31FE">
      <w:r>
        <w:t>&lt;ESMA_QUESTION_VR_CRA_11&gt;</w:t>
      </w:r>
    </w:p>
    <w:p w:rsidR="005D31FE" w:rsidRDefault="005D31FE" w:rsidP="005D31FE">
      <w:permStart w:id="62482468" w:edGrp="everyone"/>
      <w:r>
        <w:t>TYPE YOUR TEXT HERE</w:t>
      </w:r>
    </w:p>
    <w:permEnd w:id="62482468"/>
    <w:p w:rsidR="005D31FE" w:rsidRDefault="005D31FE" w:rsidP="005D31FE">
      <w:r>
        <w:t>&lt;ESMA_QUESTION_VR_CRA_11&gt;</w:t>
      </w:r>
    </w:p>
    <w:p w:rsidR="005D31FE" w:rsidRDefault="005D31FE" w:rsidP="005D31FE"/>
    <w:p w:rsidR="005D31FE" w:rsidRDefault="005D31FE" w:rsidP="005D31FE">
      <w:pPr>
        <w:pStyle w:val="QST"/>
        <w:numPr>
          <w:ilvl w:val="0"/>
          <w:numId w:val="50"/>
        </w:numPr>
      </w:pPr>
      <w:r>
        <w:t>Do you agree that CRAs using methodologies related to creditworthiness measures</w:t>
      </w:r>
      <w:r w:rsidDel="00B96E2B">
        <w:t xml:space="preserve"> </w:t>
      </w:r>
      <w:r>
        <w:t>other than default probabilities should use</w:t>
      </w:r>
      <w:r w:rsidDel="00B96E2B">
        <w:t xml:space="preserve"> </w:t>
      </w:r>
      <w:r>
        <w:t>statistical measures to demonstrate the predictive power of their methodologies? If yes, please state the potential creditworthiness measures that methodologies could relate to and the corresponding statistical measures as well as any appropriate qualitative measures.</w:t>
      </w:r>
    </w:p>
    <w:p w:rsidR="005D31FE" w:rsidRDefault="005D31FE" w:rsidP="005D31FE">
      <w:r>
        <w:t>&lt;ESMA_QUESTION_VR_CRA_12&gt;</w:t>
      </w:r>
    </w:p>
    <w:p w:rsidR="005D31FE" w:rsidRDefault="005D31FE" w:rsidP="005D31FE">
      <w:permStart w:id="720830741" w:edGrp="everyone"/>
      <w:r>
        <w:t>TYPE YOUR TEXT HERE</w:t>
      </w:r>
    </w:p>
    <w:permEnd w:id="720830741"/>
    <w:p w:rsidR="005D31FE" w:rsidRDefault="005D31FE" w:rsidP="005D31FE">
      <w:r>
        <w:t>&lt;ESMA_QUESTION_VR_CRA_12&gt;</w:t>
      </w:r>
    </w:p>
    <w:p w:rsidR="005D31FE" w:rsidRDefault="005D31FE" w:rsidP="005D31FE"/>
    <w:p w:rsidR="005D31FE" w:rsidRDefault="005D31FE" w:rsidP="005D31FE">
      <w:pPr>
        <w:pStyle w:val="QST"/>
        <w:numPr>
          <w:ilvl w:val="0"/>
          <w:numId w:val="50"/>
        </w:numPr>
      </w:pPr>
      <w:r>
        <w:t xml:space="preserve">If ESMA </w:t>
      </w:r>
      <w:r w:rsidRPr="001F48CA">
        <w:t>establish</w:t>
      </w:r>
      <w:r>
        <w:t>es</w:t>
      </w:r>
      <w:r w:rsidRPr="001F48CA">
        <w:t xml:space="preserve"> </w:t>
      </w:r>
      <w:r>
        <w:t xml:space="preserve">that </w:t>
      </w:r>
      <w:r w:rsidRPr="001F48CA">
        <w:t>there is a need for further guidance to the industry</w:t>
      </w:r>
      <w:r>
        <w:t>, should this guidance also cover the demonstration of predictive power of methodologies related to creditworthiness measures</w:t>
      </w:r>
      <w:r w:rsidDel="00B96E2B">
        <w:t xml:space="preserve"> </w:t>
      </w:r>
      <w:r>
        <w:t>other than default probabilities?</w:t>
      </w:r>
    </w:p>
    <w:p w:rsidR="005D31FE" w:rsidRDefault="005D31FE" w:rsidP="005D31FE">
      <w:r>
        <w:t>&lt;ESMA_QUESTION_VR_CRA_13&gt;</w:t>
      </w:r>
    </w:p>
    <w:p w:rsidR="005D31FE" w:rsidRDefault="005D31FE" w:rsidP="005D31FE">
      <w:permStart w:id="1461913421" w:edGrp="everyone"/>
      <w:r>
        <w:t>TYPE YOUR TEXT HERE</w:t>
      </w:r>
    </w:p>
    <w:permEnd w:id="1461913421"/>
    <w:p w:rsidR="005D31FE" w:rsidRDefault="005D31FE" w:rsidP="005D31FE">
      <w:r>
        <w:t>&lt;ESMA_QUESTION_VR_CRA_13&gt;</w:t>
      </w:r>
    </w:p>
    <w:p w:rsidR="005D31FE" w:rsidRDefault="005D31FE" w:rsidP="005D31FE"/>
    <w:p w:rsidR="005D31FE" w:rsidRDefault="005D31FE" w:rsidP="005D31FE">
      <w:pPr>
        <w:pStyle w:val="QST"/>
        <w:numPr>
          <w:ilvl w:val="0"/>
          <w:numId w:val="50"/>
        </w:numPr>
      </w:pPr>
      <w:r w:rsidRPr="00207C9E">
        <w:t xml:space="preserve">Do you agree </w:t>
      </w:r>
      <w:r>
        <w:t>with ESMA’s view regarding the historical robustness of methodologies</w:t>
      </w:r>
      <w:r w:rsidRPr="00207C9E">
        <w:t xml:space="preserve">? </w:t>
      </w:r>
    </w:p>
    <w:p w:rsidR="005D31FE" w:rsidRDefault="005D31FE" w:rsidP="005D31FE">
      <w:r>
        <w:t>&lt;ESMA_QUESTION_VR_CRA_14&gt;</w:t>
      </w:r>
    </w:p>
    <w:p w:rsidR="005D31FE" w:rsidRDefault="005D31FE" w:rsidP="005D31FE">
      <w:permStart w:id="540086500" w:edGrp="everyone"/>
      <w:r>
        <w:t>TYPE YOUR TEXT HERE</w:t>
      </w:r>
    </w:p>
    <w:permEnd w:id="540086500"/>
    <w:p w:rsidR="005D31FE" w:rsidRDefault="005D31FE" w:rsidP="005D31FE">
      <w:r>
        <w:t>&lt;ESMA_QUESTION_VR_CRA_14&gt;</w:t>
      </w:r>
    </w:p>
    <w:p w:rsidR="005D31FE" w:rsidRDefault="005D31FE" w:rsidP="005D31FE">
      <w:pPr>
        <w:pStyle w:val="QST"/>
        <w:numPr>
          <w:ilvl w:val="0"/>
          <w:numId w:val="50"/>
        </w:numPr>
      </w:pPr>
      <w:r w:rsidRPr="007732A7">
        <w:lastRenderedPageBreak/>
        <w:t xml:space="preserve">Do you agree that </w:t>
      </w:r>
      <w:r>
        <w:t>stability statistical measures and the transition (migration) matrices are</w:t>
      </w:r>
      <w:r w:rsidRPr="007732A7">
        <w:t xml:space="preserve"> the minimum measure</w:t>
      </w:r>
      <w:r>
        <w:t>s</w:t>
      </w:r>
      <w:r w:rsidRPr="007732A7">
        <w:t xml:space="preserve"> that a CRA should use as part of its validation processes for demonstrating the </w:t>
      </w:r>
      <w:r>
        <w:t>historical robustness</w:t>
      </w:r>
      <w:r w:rsidRPr="007732A7">
        <w:t xml:space="preserve"> of its methodologies? </w:t>
      </w:r>
    </w:p>
    <w:p w:rsidR="005D31FE" w:rsidRDefault="005D31FE" w:rsidP="005D31FE">
      <w:r>
        <w:t>&lt;ESMA_QUESTION_VR_CRA_15&gt;</w:t>
      </w:r>
    </w:p>
    <w:p w:rsidR="005D31FE" w:rsidRDefault="005D31FE" w:rsidP="005D31FE">
      <w:permStart w:id="914500748" w:edGrp="everyone"/>
      <w:r>
        <w:t>TYPE YOUR TEXT HERE</w:t>
      </w:r>
    </w:p>
    <w:permEnd w:id="914500748"/>
    <w:p w:rsidR="005D31FE" w:rsidRDefault="005D31FE" w:rsidP="005D31FE">
      <w:r>
        <w:t>&lt;ESMA_QUESTION_VR_CRA_15&gt;</w:t>
      </w:r>
    </w:p>
    <w:p w:rsidR="005D31FE" w:rsidRDefault="005D31FE" w:rsidP="005D31FE"/>
    <w:p w:rsidR="005D31FE" w:rsidRDefault="005D31FE" w:rsidP="005D31FE">
      <w:pPr>
        <w:pStyle w:val="QST"/>
        <w:numPr>
          <w:ilvl w:val="0"/>
          <w:numId w:val="50"/>
        </w:numPr>
      </w:pPr>
      <w:r>
        <w:t>Do you agree that complementary measures such as distribution analysis, the univariate analysis</w:t>
      </w:r>
      <w:r w:rsidRPr="00207C9E">
        <w:t xml:space="preserve"> </w:t>
      </w:r>
      <w:r>
        <w:t>of rating determinants and benchmarking add further information to the historical robustness</w:t>
      </w:r>
      <w:r w:rsidRPr="007732A7">
        <w:t xml:space="preserve"> </w:t>
      </w:r>
      <w:r>
        <w:t>of methodologies? If not, please explain why.</w:t>
      </w:r>
    </w:p>
    <w:p w:rsidR="005D31FE" w:rsidRDefault="005D31FE" w:rsidP="005D31FE">
      <w:r>
        <w:t>&lt;ESMA_QUESTION_VR_CRA_16&gt;</w:t>
      </w:r>
    </w:p>
    <w:p w:rsidR="005D31FE" w:rsidRDefault="005D31FE" w:rsidP="005D31FE">
      <w:permStart w:id="856771589" w:edGrp="everyone"/>
      <w:r>
        <w:t>TYPE YOUR TEXT HERE</w:t>
      </w:r>
    </w:p>
    <w:permEnd w:id="856771589"/>
    <w:p w:rsidR="005D31FE" w:rsidRDefault="005D31FE" w:rsidP="005D31FE">
      <w:r>
        <w:t>&lt;ESMA_QUESTION_VR_CRA_16&gt;</w:t>
      </w:r>
    </w:p>
    <w:p w:rsidR="005D31FE" w:rsidRDefault="005D31FE" w:rsidP="005D31FE"/>
    <w:p w:rsidR="005D31FE" w:rsidRDefault="005D31FE" w:rsidP="005D31FE">
      <w:pPr>
        <w:pStyle w:val="QST"/>
        <w:numPr>
          <w:ilvl w:val="0"/>
          <w:numId w:val="50"/>
        </w:numPr>
      </w:pPr>
      <w:r w:rsidRPr="00616454">
        <w:t xml:space="preserve">Are there </w:t>
      </w:r>
      <w:r>
        <w:t>additional</w:t>
      </w:r>
      <w:r w:rsidRPr="00616454">
        <w:t xml:space="preserve"> measures </w:t>
      </w:r>
      <w:r>
        <w:t xml:space="preserve">(qualitative or quantitative) </w:t>
      </w:r>
      <w:r w:rsidRPr="00616454">
        <w:t>th</w:t>
      </w:r>
      <w:r>
        <w:t>at CRAs should use</w:t>
      </w:r>
      <w:r w:rsidRPr="00616454">
        <w:t xml:space="preserve"> </w:t>
      </w:r>
      <w:r>
        <w:t>and which would add further insight into the historical robustness</w:t>
      </w:r>
      <w:r w:rsidRPr="007732A7">
        <w:t xml:space="preserve"> </w:t>
      </w:r>
      <w:r>
        <w:t>of methodologies</w:t>
      </w:r>
      <w:r w:rsidRPr="00616454">
        <w:t>?</w:t>
      </w:r>
      <w:r>
        <w:t xml:space="preserve"> If yes, please explain the measures and your rationale.</w:t>
      </w:r>
    </w:p>
    <w:p w:rsidR="005D31FE" w:rsidRDefault="005D31FE" w:rsidP="005D31FE">
      <w:r>
        <w:t>&lt;ESMA_QUESTION_VR_CRA_17&gt;</w:t>
      </w:r>
    </w:p>
    <w:p w:rsidR="005D31FE" w:rsidRDefault="005D31FE" w:rsidP="005D31FE">
      <w:permStart w:id="950034502" w:edGrp="everyone"/>
      <w:r>
        <w:t>TYPE YOUR TEXT HERE</w:t>
      </w:r>
    </w:p>
    <w:permEnd w:id="950034502"/>
    <w:p w:rsidR="005D31FE" w:rsidRDefault="005D31FE" w:rsidP="005D31FE">
      <w:r>
        <w:t>&lt;ESMA_QUESTION_VR_CRA_17&gt;</w:t>
      </w:r>
    </w:p>
    <w:p w:rsidR="005D31FE" w:rsidRDefault="005D31FE" w:rsidP="005D31FE"/>
    <w:p w:rsidR="005D31FE" w:rsidRDefault="005D31FE" w:rsidP="005D31FE">
      <w:pPr>
        <w:pStyle w:val="QST"/>
        <w:numPr>
          <w:ilvl w:val="0"/>
          <w:numId w:val="50"/>
        </w:numPr>
      </w:pPr>
      <w:r w:rsidRPr="00207C9E">
        <w:t xml:space="preserve">Do you agree </w:t>
      </w:r>
      <w:r>
        <w:t>with ESMA’s view regarding the validation of methodologies with limited quantitative evidence</w:t>
      </w:r>
      <w:r w:rsidRPr="00207C9E">
        <w:t xml:space="preserve">? </w:t>
      </w:r>
    </w:p>
    <w:p w:rsidR="005D31FE" w:rsidRDefault="005D31FE" w:rsidP="005D31FE">
      <w:r>
        <w:t>&lt;ESMA_QUESTION_VR_CRA_18&gt;</w:t>
      </w:r>
    </w:p>
    <w:p w:rsidR="005D31FE" w:rsidRDefault="005D31FE" w:rsidP="005D31FE">
      <w:permStart w:id="862262397" w:edGrp="everyone"/>
      <w:r>
        <w:t>TYPE YOUR TEXT HERE</w:t>
      </w:r>
    </w:p>
    <w:permEnd w:id="862262397"/>
    <w:p w:rsidR="005D31FE" w:rsidRDefault="005D31FE" w:rsidP="005D31FE">
      <w:r>
        <w:t>&lt;ESMA_QUESTION_VR_CRA_18&gt;</w:t>
      </w:r>
    </w:p>
    <w:p w:rsidR="005D31FE" w:rsidRDefault="005D31FE" w:rsidP="005D31FE"/>
    <w:p w:rsidR="005D31FE" w:rsidRDefault="005D31FE" w:rsidP="005D31FE">
      <w:pPr>
        <w:pStyle w:val="QST"/>
        <w:numPr>
          <w:ilvl w:val="0"/>
          <w:numId w:val="50"/>
        </w:numPr>
      </w:pPr>
      <w:r w:rsidRPr="00A327E8">
        <w:t>Do you agree that CRAs should</w:t>
      </w:r>
      <w:r>
        <w:t>,</w:t>
      </w:r>
      <w:r w:rsidRPr="00A327E8">
        <w:t xml:space="preserve"> as a first step</w:t>
      </w:r>
      <w:r>
        <w:t>,</w:t>
      </w:r>
      <w:r w:rsidRPr="00A327E8">
        <w:t xml:space="preserve"> investigate data enhancement in validating methodologies with limited quantitative evidence? </w:t>
      </w:r>
    </w:p>
    <w:p w:rsidR="005D31FE" w:rsidRDefault="005D31FE" w:rsidP="005D31FE">
      <w:r>
        <w:t>&lt;ESMA_QUESTION_VR_CRA_19&gt;</w:t>
      </w:r>
    </w:p>
    <w:p w:rsidR="005D31FE" w:rsidRDefault="005D31FE" w:rsidP="005D31FE">
      <w:permStart w:id="1205033668" w:edGrp="everyone"/>
      <w:r>
        <w:t>TYPE YOUR TEXT HERE</w:t>
      </w:r>
    </w:p>
    <w:permEnd w:id="1205033668"/>
    <w:p w:rsidR="005D31FE" w:rsidRDefault="005D31FE" w:rsidP="005D31FE">
      <w:r>
        <w:t>&lt;ESMA_QUESTION_VR_CRA_19&gt;</w:t>
      </w:r>
    </w:p>
    <w:p w:rsidR="005D31FE" w:rsidRDefault="005D31FE" w:rsidP="005D31FE"/>
    <w:p w:rsidR="005D31FE" w:rsidRDefault="005D31FE" w:rsidP="005D31FE">
      <w:pPr>
        <w:pStyle w:val="QST"/>
        <w:numPr>
          <w:ilvl w:val="0"/>
          <w:numId w:val="50"/>
        </w:numPr>
      </w:pPr>
      <w:r>
        <w:t>Do you agree that CRAs should, as a second step, investigate measures that may enable them to perform statistical tests to demonstrate the discriminatory power of their metho</w:t>
      </w:r>
      <w:r>
        <w:t>d</w:t>
      </w:r>
      <w:r>
        <w:t>ologies?</w:t>
      </w:r>
    </w:p>
    <w:p w:rsidR="005D31FE" w:rsidRDefault="005D31FE" w:rsidP="005D31FE">
      <w:r>
        <w:t>&lt;ESMA_QUESTION_VR_CRA_20&gt;</w:t>
      </w:r>
    </w:p>
    <w:p w:rsidR="005D31FE" w:rsidRDefault="005D31FE" w:rsidP="005D31FE">
      <w:permStart w:id="898579644" w:edGrp="everyone"/>
      <w:r>
        <w:t>TYPE YOUR TEXT HERE</w:t>
      </w:r>
    </w:p>
    <w:permEnd w:id="898579644"/>
    <w:p w:rsidR="005D31FE" w:rsidRDefault="005D31FE" w:rsidP="005D31FE">
      <w:r>
        <w:t>&lt;ESMA_QUESTION_VR_CRA_20&gt;</w:t>
      </w:r>
    </w:p>
    <w:p w:rsidR="005D31FE" w:rsidRDefault="005D31FE" w:rsidP="005D31FE"/>
    <w:p w:rsidR="005D31FE" w:rsidRDefault="005D31FE" w:rsidP="005D31FE">
      <w:pPr>
        <w:pStyle w:val="QST"/>
        <w:numPr>
          <w:ilvl w:val="0"/>
          <w:numId w:val="50"/>
        </w:numPr>
      </w:pPr>
      <w:r w:rsidRPr="00A327E8">
        <w:t xml:space="preserve">Do you agree that </w:t>
      </w:r>
      <w:r>
        <w:t xml:space="preserve">historical robustness measures should be performed when </w:t>
      </w:r>
      <w:r w:rsidRPr="00A327E8">
        <w:t xml:space="preserve">validating methodologies with limited quantitative evidence? </w:t>
      </w:r>
    </w:p>
    <w:p w:rsidR="005D31FE" w:rsidRDefault="005D31FE" w:rsidP="005D31FE">
      <w:r>
        <w:t>&lt;ESMA_QUESTION_VR_CRA_21&gt;</w:t>
      </w:r>
    </w:p>
    <w:p w:rsidR="005D31FE" w:rsidRDefault="005D31FE" w:rsidP="005D31FE">
      <w:permStart w:id="21987219" w:edGrp="everyone"/>
      <w:r>
        <w:t>TYPE YOUR TEXT HERE</w:t>
      </w:r>
    </w:p>
    <w:permEnd w:id="21987219"/>
    <w:p w:rsidR="005D31FE" w:rsidRDefault="005D31FE" w:rsidP="005D31FE">
      <w:r>
        <w:t>&lt;ESMA_QUESTION_VR_CRA_21&gt;</w:t>
      </w:r>
    </w:p>
    <w:p w:rsidR="005D31FE" w:rsidRDefault="005D31FE" w:rsidP="005D31FE"/>
    <w:p w:rsidR="005D31FE" w:rsidRDefault="005D31FE" w:rsidP="005D31FE">
      <w:pPr>
        <w:pStyle w:val="QST"/>
        <w:numPr>
          <w:ilvl w:val="0"/>
          <w:numId w:val="50"/>
        </w:numPr>
      </w:pPr>
      <w:r>
        <w:lastRenderedPageBreak/>
        <w:t>Do you agree that the transition (migration) matrices and benchmarking are the minimum measures that a CRA should use as part of its validation processes for methodologies with limited quantitative evidence?</w:t>
      </w:r>
    </w:p>
    <w:p w:rsidR="005D31FE" w:rsidRDefault="005D31FE" w:rsidP="005D31FE">
      <w:r>
        <w:t>&lt;ESMA_QUESTION_VR_CRA_22&gt;</w:t>
      </w:r>
    </w:p>
    <w:p w:rsidR="005D31FE" w:rsidRDefault="005D31FE" w:rsidP="005D31FE">
      <w:permStart w:id="533817204" w:edGrp="everyone"/>
      <w:r>
        <w:t>TYPE YOUR TEXT HERE</w:t>
      </w:r>
    </w:p>
    <w:permEnd w:id="533817204"/>
    <w:p w:rsidR="005D31FE" w:rsidRDefault="005D31FE" w:rsidP="005D31FE">
      <w:r>
        <w:t>&lt;ESMA_QUESTION_VR_CRA_22&gt;</w:t>
      </w:r>
    </w:p>
    <w:p w:rsidR="005D31FE" w:rsidRDefault="005D31FE" w:rsidP="005D31FE"/>
    <w:p w:rsidR="005D31FE" w:rsidRDefault="005D31FE" w:rsidP="005D31FE">
      <w:pPr>
        <w:pStyle w:val="QST"/>
        <w:numPr>
          <w:ilvl w:val="0"/>
          <w:numId w:val="50"/>
        </w:numPr>
      </w:pPr>
      <w:r>
        <w:t>Do you agree that complementary historical robustness measures add further information to the validation processes for methodologies with limited quantitative evidence? If not, please explain why.</w:t>
      </w:r>
    </w:p>
    <w:p w:rsidR="005D31FE" w:rsidRDefault="005D31FE" w:rsidP="005D31FE">
      <w:r>
        <w:t>&lt;ESMA_QUESTION_VR_CRA_23&gt;</w:t>
      </w:r>
    </w:p>
    <w:p w:rsidR="005D31FE" w:rsidRDefault="005D31FE" w:rsidP="005D31FE">
      <w:permStart w:id="609894381" w:edGrp="everyone"/>
      <w:r>
        <w:t>TYPE YOUR TEXT HERE</w:t>
      </w:r>
    </w:p>
    <w:permEnd w:id="609894381"/>
    <w:p w:rsidR="005D31FE" w:rsidRDefault="005D31FE" w:rsidP="005D31FE">
      <w:r>
        <w:t>&lt;ESMA_QUESTION_VR_CRA_23&gt;</w:t>
      </w:r>
    </w:p>
    <w:p w:rsidR="005D31FE" w:rsidRDefault="005D31FE" w:rsidP="005D31FE"/>
    <w:p w:rsidR="005D31FE" w:rsidRDefault="005D31FE" w:rsidP="005D31FE">
      <w:pPr>
        <w:pStyle w:val="QST"/>
        <w:numPr>
          <w:ilvl w:val="0"/>
          <w:numId w:val="50"/>
        </w:numPr>
      </w:pPr>
      <w:r w:rsidRPr="00616454">
        <w:t xml:space="preserve">Are there </w:t>
      </w:r>
      <w:r>
        <w:t>additional</w:t>
      </w:r>
      <w:r w:rsidRPr="00616454">
        <w:t xml:space="preserve"> measures th</w:t>
      </w:r>
      <w:r>
        <w:t>at CRAs should use</w:t>
      </w:r>
      <w:r w:rsidRPr="00616454">
        <w:t xml:space="preserve"> </w:t>
      </w:r>
      <w:r>
        <w:t xml:space="preserve">when </w:t>
      </w:r>
      <w:r w:rsidRPr="00A327E8">
        <w:t>validating methodologies with limited quantitative evidence?</w:t>
      </w:r>
      <w:r>
        <w:t xml:space="preserve"> If yes, please explain the measures and your rationale.</w:t>
      </w:r>
    </w:p>
    <w:p w:rsidR="005D31FE" w:rsidRDefault="005D31FE" w:rsidP="005D31FE"/>
    <w:p w:rsidR="005D31FE" w:rsidRDefault="005D31FE" w:rsidP="005D31FE">
      <w:r>
        <w:t>&lt;ESMA_QUESTION_VR_CRA_24&gt;</w:t>
      </w:r>
    </w:p>
    <w:p w:rsidR="005D31FE" w:rsidRDefault="005D31FE" w:rsidP="005D31FE">
      <w:permStart w:id="1098010770" w:edGrp="everyone"/>
      <w:r>
        <w:t>TYPE YOUR TEXT HERE</w:t>
      </w:r>
    </w:p>
    <w:permEnd w:id="1098010770"/>
    <w:p w:rsidR="005D31FE" w:rsidRDefault="005D31FE" w:rsidP="005D31FE">
      <w:r>
        <w:t>&lt;ESMA_QUESTION_VR_CRA_24&gt;</w:t>
      </w:r>
    </w:p>
    <w:p w:rsidR="005D31FE" w:rsidRDefault="005D31FE" w:rsidP="005D31FE"/>
    <w:p w:rsidR="005D31FE" w:rsidRDefault="005D31FE" w:rsidP="005D31FE">
      <w:pPr>
        <w:pStyle w:val="QST"/>
        <w:numPr>
          <w:ilvl w:val="0"/>
          <w:numId w:val="50"/>
        </w:numPr>
      </w:pPr>
      <w:r>
        <w:t>Do you agree that thresholds should be set for the quantitative validation techniques?</w:t>
      </w:r>
    </w:p>
    <w:p w:rsidR="005D31FE" w:rsidRDefault="005D31FE" w:rsidP="005D31FE">
      <w:r>
        <w:t>&lt;ESMA_QUESTION_VR_CRA_25&gt;</w:t>
      </w:r>
    </w:p>
    <w:p w:rsidR="005D31FE" w:rsidRDefault="005D31FE" w:rsidP="005D31FE">
      <w:permStart w:id="62027977" w:edGrp="everyone"/>
      <w:r>
        <w:t>TYPE YOUR TEXT HERE</w:t>
      </w:r>
    </w:p>
    <w:permEnd w:id="62027977"/>
    <w:p w:rsidR="005D31FE" w:rsidRDefault="005D31FE" w:rsidP="005D31FE">
      <w:r>
        <w:t>&lt;ESMA_QUESTION_VR_CRA_25&gt;</w:t>
      </w:r>
    </w:p>
    <w:p w:rsidR="005D31FE" w:rsidRDefault="005D31FE" w:rsidP="005D31FE"/>
    <w:p w:rsidR="005D31FE" w:rsidRDefault="005D31FE" w:rsidP="005D31FE">
      <w:pPr>
        <w:pStyle w:val="QST"/>
        <w:numPr>
          <w:ilvl w:val="0"/>
          <w:numId w:val="50"/>
        </w:numPr>
      </w:pPr>
      <w:r>
        <w:t>Do you agree that the Internal Review Function should decide on these values?</w:t>
      </w:r>
      <w:r w:rsidRPr="00207C9E">
        <w:t xml:space="preserve"> </w:t>
      </w:r>
    </w:p>
    <w:p w:rsidR="005D31FE" w:rsidRDefault="005D31FE" w:rsidP="005D31FE">
      <w:r>
        <w:t>&lt;ESMA_QUESTION_VR_CRA_26&gt;</w:t>
      </w:r>
    </w:p>
    <w:p w:rsidR="005D31FE" w:rsidRDefault="005D31FE" w:rsidP="005D31FE">
      <w:permStart w:id="2061335096" w:edGrp="everyone"/>
      <w:r>
        <w:t>TYPE YOUR TEXT HERE</w:t>
      </w:r>
      <w:permEnd w:id="2061335096"/>
    </w:p>
    <w:p w:rsidR="005D31FE" w:rsidRDefault="005D31FE" w:rsidP="005D31FE">
      <w:pPr>
        <w:rPr>
          <w:lang w:val="fr-FR"/>
        </w:rPr>
      </w:pPr>
      <w:r w:rsidRPr="007E1C5C">
        <w:rPr>
          <w:lang w:val="fr-FR"/>
        </w:rPr>
        <w:t>&lt;ESMA_QUESTION_VR_CRA_26&gt;</w:t>
      </w:r>
    </w:p>
    <w:p w:rsidR="005D31FE" w:rsidRDefault="005D31FE" w:rsidP="005D31FE">
      <w:pPr>
        <w:rPr>
          <w:lang w:val="fr-FR"/>
        </w:rPr>
      </w:pPr>
    </w:p>
    <w:p w:rsidR="005D31FE" w:rsidRPr="00C46197" w:rsidRDefault="005D31FE" w:rsidP="005D31FE">
      <w:pPr>
        <w:pStyle w:val="ListParagraph"/>
        <w:numPr>
          <w:ilvl w:val="0"/>
          <w:numId w:val="50"/>
        </w:numPr>
        <w:spacing w:after="250" w:line="276" w:lineRule="auto"/>
        <w:contextualSpacing w:val="0"/>
        <w:jc w:val="both"/>
        <w:rPr>
          <w:b/>
        </w:rPr>
      </w:pPr>
      <w:r w:rsidRPr="00C46197">
        <w:rPr>
          <w:b/>
        </w:rPr>
        <w:t>Do you agree that predefined actions should be defined by the CRAs when the thresholds are met?</w:t>
      </w:r>
    </w:p>
    <w:p w:rsidR="005D31FE" w:rsidRDefault="005D31FE" w:rsidP="005D31FE">
      <w:r>
        <w:t>&lt;ESMA_QUESTION_VR_CRA_27&gt;</w:t>
      </w:r>
    </w:p>
    <w:p w:rsidR="005D31FE" w:rsidRDefault="005D31FE" w:rsidP="005D31FE">
      <w:permStart w:id="773012434" w:edGrp="everyone"/>
      <w:r>
        <w:t>TYPE YOUR TEXT HERE</w:t>
      </w:r>
      <w:permEnd w:id="773012434"/>
    </w:p>
    <w:p w:rsidR="005D31FE" w:rsidRPr="007E1C5C" w:rsidRDefault="005D31FE" w:rsidP="005D31FE">
      <w:pPr>
        <w:rPr>
          <w:lang w:val="fr-FR"/>
        </w:rPr>
      </w:pPr>
      <w:r>
        <w:rPr>
          <w:lang w:val="fr-FR"/>
        </w:rPr>
        <w:t>&lt;ESMA_QUESTION_VR_CRA_27</w:t>
      </w:r>
      <w:r w:rsidRPr="007E1C5C">
        <w:rPr>
          <w:lang w:val="fr-FR"/>
        </w:rPr>
        <w:t>&gt;</w:t>
      </w:r>
    </w:p>
    <w:p w:rsidR="00F32462" w:rsidRDefault="00F32462" w:rsidP="005D31FE">
      <w:pPr>
        <w:pStyle w:val="CPQuestions"/>
        <w:numPr>
          <w:ilvl w:val="0"/>
          <w:numId w:val="0"/>
        </w:numPr>
        <w:rPr>
          <w:rFonts w:cs="Arial"/>
          <w:b w:val="0"/>
          <w:szCs w:val="22"/>
        </w:rPr>
      </w:pPr>
    </w:p>
    <w:sectPr w:rsidR="00F32462"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80B" w:rsidRDefault="00B5380B">
      <w:r>
        <w:separator/>
      </w:r>
    </w:p>
    <w:p w:rsidR="00B5380B" w:rsidRDefault="00B5380B"/>
  </w:endnote>
  <w:endnote w:type="continuationSeparator" w:id="0">
    <w:p w:rsidR="00B5380B" w:rsidRDefault="00B5380B">
      <w:r>
        <w:continuationSeparator/>
      </w:r>
    </w:p>
    <w:p w:rsidR="00B5380B" w:rsidRDefault="00B5380B"/>
  </w:endnote>
  <w:endnote w:type="continuationNotice" w:id="1">
    <w:p w:rsidR="00B5380B" w:rsidRDefault="00B53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53588">
            <w:rPr>
              <w:rFonts w:cs="Arial"/>
              <w:noProof/>
              <w:sz w:val="22"/>
              <w:szCs w:val="22"/>
            </w:rPr>
            <w:t>4</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80B" w:rsidRDefault="00B5380B">
      <w:r>
        <w:separator/>
      </w:r>
    </w:p>
    <w:p w:rsidR="00B5380B" w:rsidRDefault="00B5380B"/>
  </w:footnote>
  <w:footnote w:type="continuationSeparator" w:id="0">
    <w:p w:rsidR="00B5380B" w:rsidRDefault="00B5380B">
      <w:r>
        <w:continuationSeparator/>
      </w:r>
    </w:p>
    <w:p w:rsidR="00B5380B" w:rsidRDefault="00B5380B"/>
  </w:footnote>
  <w:footnote w:type="continuationNotice" w:id="1">
    <w:p w:rsidR="00B5380B" w:rsidRDefault="00B538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26A56F2"/>
    <w:multiLevelType w:val="hybridMultilevel"/>
    <w:tmpl w:val="9620AEFC"/>
    <w:lvl w:ilvl="0" w:tplc="9C447C3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6"/>
  </w:num>
  <w:num w:numId="21">
    <w:abstractNumId w:val="35"/>
  </w:num>
  <w:num w:numId="22">
    <w:abstractNumId w:val="24"/>
  </w:num>
  <w:num w:numId="23">
    <w:abstractNumId w:val="9"/>
  </w:num>
  <w:num w:numId="24">
    <w:abstractNumId w:val="29"/>
  </w:num>
  <w:num w:numId="25">
    <w:abstractNumId w:val="28"/>
  </w:num>
  <w:num w:numId="26">
    <w:abstractNumId w:val="19"/>
  </w:num>
  <w:num w:numId="27">
    <w:abstractNumId w:val="32"/>
  </w:num>
  <w:num w:numId="28">
    <w:abstractNumId w:val="37"/>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4"/>
  </w:num>
  <w:num w:numId="36">
    <w:abstractNumId w:val="34"/>
    <w:lvlOverride w:ilvl="0">
      <w:startOverride w:val="1"/>
    </w:lvlOverride>
  </w:num>
  <w:num w:numId="37">
    <w:abstractNumId w:val="34"/>
    <w:lvlOverride w:ilvl="0">
      <w:startOverride w:val="1"/>
    </w:lvlOverride>
  </w:num>
  <w:num w:numId="38">
    <w:abstractNumId w:val="34"/>
    <w:lvlOverride w:ilvl="0">
      <w:startOverride w:val="1"/>
    </w:lvlOverride>
  </w:num>
  <w:num w:numId="39">
    <w:abstractNumId w:val="34"/>
    <w:lvlOverride w:ilvl="0">
      <w:startOverride w:val="1"/>
    </w:lvlOverride>
  </w:num>
  <w:num w:numId="40">
    <w:abstractNumId w:val="34"/>
    <w:lvlOverride w:ilvl="0">
      <w:startOverride w:val="1"/>
    </w:lvlOverride>
  </w:num>
  <w:num w:numId="41">
    <w:abstractNumId w:val="34"/>
  </w:num>
  <w:num w:numId="42">
    <w:abstractNumId w:val="34"/>
    <w:lvlOverride w:ilvl="0">
      <w:startOverride w:val="1"/>
    </w:lvlOverride>
  </w:num>
  <w:num w:numId="43">
    <w:abstractNumId w:val="34"/>
    <w:lvlOverride w:ilvl="0">
      <w:startOverride w:val="1"/>
    </w:lvlOverride>
  </w:num>
  <w:num w:numId="44">
    <w:abstractNumId w:val="34"/>
    <w:lvlOverride w:ilvl="0">
      <w:startOverride w:val="1"/>
    </w:lvlOverride>
  </w:num>
  <w:num w:numId="45">
    <w:abstractNumId w:val="34"/>
    <w:lvlOverride w:ilvl="0">
      <w:startOverride w:val="1"/>
    </w:lvlOverride>
  </w:num>
  <w:num w:numId="46">
    <w:abstractNumId w:val="34"/>
    <w:lvlOverride w:ilvl="0">
      <w:startOverride w:val="1"/>
    </w:lvlOverride>
  </w:num>
  <w:num w:numId="47">
    <w:abstractNumId w:val="33"/>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num>
  <w:num w:numId="50">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E/ZP8VC2zlHFQ0S8M3Qv1WgyW1U=" w:salt="oWCwYHG06Bctdg9kefbgg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9D7"/>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31FE"/>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5AA7"/>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588"/>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80B"/>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197"/>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53A7"/>
    <w:rsid w:val="00C777AD"/>
    <w:rsid w:val="00C80C53"/>
    <w:rsid w:val="00C81195"/>
    <w:rsid w:val="00C85387"/>
    <w:rsid w:val="00C85E52"/>
    <w:rsid w:val="00C86471"/>
    <w:rsid w:val="00C8677B"/>
    <w:rsid w:val="00C86F96"/>
    <w:rsid w:val="00C909C6"/>
    <w:rsid w:val="00C91B80"/>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0FA"/>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56A"/>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0B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4386"/>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ST">
    <w:name w:val="QST"/>
    <w:basedOn w:val="ListParagraph"/>
    <w:link w:val="QSTChar"/>
    <w:qFormat/>
    <w:rsid w:val="005D31FE"/>
    <w:pPr>
      <w:spacing w:after="250" w:line="276" w:lineRule="auto"/>
      <w:ind w:hanging="360"/>
      <w:contextualSpacing w:val="0"/>
      <w:jc w:val="both"/>
    </w:pPr>
    <w:rPr>
      <w:rFonts w:eastAsiaTheme="minorEastAsia" w:cstheme="minorBidi"/>
      <w:b/>
      <w:szCs w:val="20"/>
      <w:lang w:eastAsia="en-US"/>
    </w:rPr>
  </w:style>
  <w:style w:type="character" w:customStyle="1" w:styleId="QSTChar">
    <w:name w:val="QST Char"/>
    <w:basedOn w:val="DefaultParagraphFont"/>
    <w:link w:val="QST"/>
    <w:rsid w:val="005D31FE"/>
    <w:rPr>
      <w:rFonts w:ascii="Arial" w:eastAsiaTheme="minorEastAsia" w:hAnsi="Arial" w:cstheme="minorBidi"/>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ST">
    <w:name w:val="QST"/>
    <w:basedOn w:val="ListParagraph"/>
    <w:link w:val="QSTChar"/>
    <w:qFormat/>
    <w:rsid w:val="005D31FE"/>
    <w:pPr>
      <w:spacing w:after="250" w:line="276" w:lineRule="auto"/>
      <w:ind w:hanging="360"/>
      <w:contextualSpacing w:val="0"/>
      <w:jc w:val="both"/>
    </w:pPr>
    <w:rPr>
      <w:rFonts w:eastAsiaTheme="minorEastAsia" w:cstheme="minorBidi"/>
      <w:b/>
      <w:szCs w:val="20"/>
      <w:lang w:eastAsia="en-US"/>
    </w:rPr>
  </w:style>
  <w:style w:type="character" w:customStyle="1" w:styleId="QSTChar">
    <w:name w:val="QST Char"/>
    <w:basedOn w:val="DefaultParagraphFont"/>
    <w:link w:val="QST"/>
    <w:rsid w:val="005D31FE"/>
    <w:rPr>
      <w:rFonts w:ascii="Arial" w:eastAsiaTheme="minorEastAsia" w:hAnsi="Arial" w:cstheme="minorBid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CF0C1-381A-4259-96B0-8A9FEEC36ED5}">
  <ds:schemaRefs>
    <ds:schemaRef ds:uri="http://schemas.openxmlformats.org/officeDocument/2006/bibliography"/>
  </ds:schemaRefs>
</ds:datastoreItem>
</file>

<file path=customXml/itemProps2.xml><?xml version="1.0" encoding="utf-8"?>
<ds:datastoreItem xmlns:ds="http://schemas.openxmlformats.org/officeDocument/2006/customXml" ds:itemID="{EE3CC95F-4316-45C5-A294-F434FD2C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423482F5</Template>
  <TotalTime>0</TotalTime>
  <Pages>8</Pages>
  <Words>1476</Words>
  <Characters>8419</Characters>
  <Application>Microsoft Office Word</Application>
  <DocSecurity>8</DocSecurity>
  <Lines>70</Lines>
  <Paragraphs>19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9876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csutcliffe</cp:lastModifiedBy>
  <cp:revision>2</cp:revision>
  <cp:lastPrinted>2015-02-18T11:01:00Z</cp:lastPrinted>
  <dcterms:created xsi:type="dcterms:W3CDTF">2015-11-17T10:26:00Z</dcterms:created>
  <dcterms:modified xsi:type="dcterms:W3CDTF">2015-11-17T10:26:00Z</dcterms:modified>
</cp:coreProperties>
</file>