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626B" w14:textId="4369D917" w:rsidR="000C11DE" w:rsidRPr="000C11DE" w:rsidRDefault="002950B9" w:rsidP="002950B9">
      <w:pPr>
        <w:pStyle w:val="DocumentTitle"/>
        <w:framePr w:hSpace="0" w:wrap="auto" w:vAnchor="margin" w:hAnchor="text" w:xAlign="left" w:yAlign="inline"/>
        <w:spacing w:after="120"/>
        <w:ind w:left="1134" w:right="709"/>
        <w:rPr>
          <w:sz w:val="18"/>
          <w:szCs w:val="18"/>
        </w:rPr>
      </w:pPr>
      <w:proofErr w:type="spellStart"/>
      <w:r w:rsidRPr="002950B9">
        <w:t>Standardní</w:t>
      </w:r>
      <w:proofErr w:type="spellEnd"/>
      <w:r w:rsidRPr="002950B9">
        <w:t xml:space="preserve"> </w:t>
      </w:r>
      <w:proofErr w:type="spellStart"/>
      <w:r w:rsidRPr="002950B9">
        <w:t>formulář</w:t>
      </w:r>
      <w:proofErr w:type="spellEnd"/>
      <w:r w:rsidRPr="002950B9">
        <w:t xml:space="preserve"> pro </w:t>
      </w:r>
      <w:proofErr w:type="spellStart"/>
      <w:r w:rsidRPr="002950B9">
        <w:t>oznámení</w:t>
      </w:r>
      <w:proofErr w:type="spellEnd"/>
      <w:r w:rsidRPr="002950B9">
        <w:t xml:space="preserve"> </w:t>
      </w:r>
      <w:proofErr w:type="spellStart"/>
      <w:r w:rsidRPr="002950B9">
        <w:t>domovského</w:t>
      </w:r>
      <w:proofErr w:type="spellEnd"/>
      <w:r w:rsidRPr="002950B9">
        <w:t xml:space="preserve"> </w:t>
      </w:r>
      <w:proofErr w:type="spellStart"/>
      <w:r w:rsidRPr="002950B9">
        <w:t>členského</w:t>
      </w:r>
      <w:proofErr w:type="spellEnd"/>
      <w:r w:rsidRPr="002950B9">
        <w:t xml:space="preserve"> </w:t>
      </w:r>
      <w:proofErr w:type="spellStart"/>
      <w:r w:rsidRPr="002950B9">
        <w:t>státu</w:t>
      </w:r>
      <w:proofErr w:type="spellEnd"/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0C11DE" w14:paraId="6D9B2C6B" w14:textId="77777777" w:rsidTr="000C11D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00379F" w:themeFill="text1"/>
          </w:tcPr>
          <w:p w14:paraId="47E314A0" w14:textId="568354D9" w:rsidR="000C11DE" w:rsidRPr="00A75E78" w:rsidRDefault="009B455C" w:rsidP="000C11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B455C">
              <w:rPr>
                <w:rFonts w:ascii="Arial"/>
                <w:b/>
                <w:bCs/>
              </w:rPr>
              <w:t>FORMULÁŘ PRO ZVEŘEJNĚNÍ DOMOVSKÉHO ČLENSKÉHO STÁTU</w:t>
            </w:r>
          </w:p>
        </w:tc>
      </w:tr>
    </w:tbl>
    <w:p w14:paraId="5215CE4A" w14:textId="35D536D5" w:rsidR="000C11DE" w:rsidRPr="00AE3814" w:rsidRDefault="000C11DE" w:rsidP="000C11DE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</w:pP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(</w:t>
      </w:r>
      <w:r w:rsid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* - </w:t>
      </w:r>
      <w:proofErr w:type="spellStart"/>
      <w:r w:rsidR="00B853E4" w:rsidRPr="00B853E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povinné</w:t>
      </w:r>
      <w:proofErr w:type="spellEnd"/>
      <w:r w:rsidR="00B853E4" w:rsidRPr="00B853E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proofErr w:type="spellStart"/>
      <w:r w:rsidR="00B853E4" w:rsidRPr="00B853E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informace</w:t>
      </w:r>
      <w:proofErr w:type="spellEnd"/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448"/>
        <w:gridCol w:w="2329"/>
        <w:gridCol w:w="2209"/>
        <w:gridCol w:w="1915"/>
        <w:gridCol w:w="1021"/>
        <w:gridCol w:w="904"/>
        <w:gridCol w:w="655"/>
        <w:gridCol w:w="1271"/>
      </w:tblGrid>
      <w:tr w:rsidR="003F7838" w:rsidRPr="00AF2A78" w14:paraId="6BC7240D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F721" w14:textId="6FAD74B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0A83" w14:textId="30CBD9B4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71EEE" w14:textId="6686007D" w:rsidR="000C11DE" w:rsidRPr="00AF2A78" w:rsidRDefault="00C16E28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Jméno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emitenta</w:t>
            </w:r>
            <w:proofErr w:type="spellEnd"/>
            <w:r w:rsidR="000C11DE"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5E89AFF8" w14:textId="7777777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8A540D" w14:textId="77777777" w:rsidR="00826E34" w:rsidRPr="00AF2A78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F2A78" w14:paraId="0CD8F1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CB22" w14:textId="7777777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C4E5" w14:textId="7421A59C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1b.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08000" w14:textId="147AD6C3" w:rsidR="000C11DE" w:rsidRPr="00AF2A78" w:rsidRDefault="001D77BF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Předchozí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název</w:t>
            </w:r>
            <w:proofErr w:type="spellEnd"/>
            <w:r w:rsidRPr="00AF2A78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baseline"/>
              </w:rPr>
              <w:t xml:space="preserve"> </w:t>
            </w:r>
            <w:r w:rsidR="00AE3814" w:rsidRPr="00AF2A78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endnoteReference w:id="2"/>
            </w:r>
            <w:r w:rsidR="000C11DE" w:rsidRPr="00AF2A78">
              <w:rPr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88B57" w14:textId="7777777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0B4EC0" w14:textId="77777777" w:rsidR="00826E34" w:rsidRPr="00AF2A78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F2A78" w14:paraId="45EFF150" w14:textId="77777777" w:rsidTr="00496AFD">
        <w:trPr>
          <w:trHeight w:val="2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FB7A0" w14:textId="21095478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69F0" w14:textId="04A552C6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2.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0FCEC" w14:textId="715348D6" w:rsidR="000C11DE" w:rsidRPr="00AF2A78" w:rsidRDefault="00297F4B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</w:pP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Sídlo</w:t>
            </w:r>
            <w:proofErr w:type="spellEnd"/>
            <w:r w:rsidR="000C11DE"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228CA99B" w14:textId="7777777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E3B050" w14:textId="77777777" w:rsidR="00826E34" w:rsidRPr="00AF2A78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F2A78" w14:paraId="0A3AF6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71C7A" w14:textId="7777777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410D" w14:textId="6BEDB312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84334" w14:textId="2043E05E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LEI</w:t>
            </w:r>
            <w:r w:rsidR="00AE3814" w:rsidRPr="00AF2A78">
              <w:rPr>
                <w:rStyle w:val="EndnoteReference"/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endnoteReference w:id="3"/>
            </w:r>
            <w:r w:rsidRPr="00AF2A78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61CE9ED0" w14:textId="7777777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46CD32" w14:textId="77777777" w:rsidR="00826E34" w:rsidRPr="00AF2A78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F2A78" w14:paraId="593F9BE0" w14:textId="77777777" w:rsidTr="00496AFD">
        <w:trPr>
          <w:trHeight w:val="13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E822" w14:textId="7777777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5611" w14:textId="2F640379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3b.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78B70" w14:textId="326CFAD8" w:rsidR="000C11DE" w:rsidRPr="00AF2A78" w:rsidRDefault="00FA194D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pacing w:val="3"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Číslo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ve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vnitrostátním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rejstříku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společností</w:t>
            </w:r>
            <w:proofErr w:type="spellEnd"/>
            <w:r w:rsidRPr="00AF2A78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  <w:vertAlign w:val="baseline"/>
              </w:rPr>
              <w:t xml:space="preserve"> </w:t>
            </w:r>
            <w:r w:rsidR="00AE3814" w:rsidRPr="00AF2A78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4"/>
            </w:r>
            <w:r w:rsidR="000C11DE" w:rsidRPr="00AF2A7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D298C" w14:textId="7777777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F2A78" w14:paraId="48C47B7A" w14:textId="77777777" w:rsidTr="00496AFD">
        <w:trPr>
          <w:trHeight w:val="2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8A6A7" w14:textId="6F42D0E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3D0A" w14:textId="097F2F36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4.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8A9D0" w14:textId="6AF9B943" w:rsidR="000C11DE" w:rsidRPr="00AF2A78" w:rsidRDefault="00AB14FB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w w:val="95"/>
                <w:sz w:val="18"/>
                <w:szCs w:val="18"/>
              </w:rPr>
            </w:pP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Domovský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členský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stát</w:t>
            </w:r>
            <w:proofErr w:type="spellEnd"/>
            <w:r w:rsidRPr="00AF2A78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AE3814" w:rsidRPr="00AF2A78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5"/>
            </w:r>
            <w:r w:rsidR="000C11DE"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AEF68" w14:textId="77777777" w:rsidR="000C11DE" w:rsidRPr="00AF2A78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A749BB" w14:textId="77777777" w:rsidR="00826E34" w:rsidRPr="00AF2A78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E3814" w:rsidRPr="00AF2A78" w14:paraId="2739E63C" w14:textId="77777777" w:rsidTr="00496AFD">
        <w:trPr>
          <w:trHeight w:val="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29223" w14:textId="77777777" w:rsidR="00AE3814" w:rsidRPr="00AF2A78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D0D21" w14:textId="77777777" w:rsidR="00AE3814" w:rsidRPr="00AF2A78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583F" w14:textId="77777777" w:rsidR="00AE3814" w:rsidRPr="00AF2A78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37A3" w14:textId="77777777" w:rsidR="00AE3814" w:rsidRPr="00AF2A78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64CC6" w14:textId="77777777" w:rsidR="00AE3814" w:rsidRPr="00AF2A78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BF243" w14:textId="77777777" w:rsidR="00AE3814" w:rsidRPr="00AF2A78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456FC" w:rsidRPr="00AF2A78" w14:paraId="410FA27B" w14:textId="77777777" w:rsidTr="00ED30CF">
        <w:trPr>
          <w:trHeight w:val="78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8563F" w14:textId="0FD910C5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6C41" w14:textId="772F5829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 xml:space="preserve">5. 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2CA64" w14:textId="38617D4A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Rozhodná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událost</w:t>
            </w:r>
            <w:proofErr w:type="spellEnd"/>
            <w:r w:rsidRPr="00AF2A78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6"/>
            </w:r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002317C3" w14:textId="3AA89FA6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Emitent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akcií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přijatých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k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obchodování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</w:tcPr>
          <w:p w14:paraId="5D535553" w14:textId="3D47B055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čl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. 2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odst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. 1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písm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. i) bod 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04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tcBorders>
                  <w:top w:val="single" w:sz="4" w:space="0" w:color="auto"/>
                </w:tcBorders>
                <w:vAlign w:val="center"/>
              </w:tcPr>
              <w:p w14:paraId="370B2177" w14:textId="37B30B4D" w:rsidR="00E456FC" w:rsidRPr="00AF2A78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7CAF3417" w14:textId="77777777" w:rsidTr="00ED30CF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96C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1EB3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585E8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left w:val="single" w:sz="4" w:space="0" w:color="auto"/>
            </w:tcBorders>
            <w:shd w:val="clear" w:color="auto" w:fill="F0F0F0" w:themeFill="background1"/>
          </w:tcPr>
          <w:p w14:paraId="00EA8C03" w14:textId="04E27918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Emitent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dluhových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cenných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papírů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FF24CD">
              <w:rPr>
                <w:rFonts w:asciiTheme="majorHAnsi" w:hAnsiTheme="majorHAnsi" w:cstheme="majorHAnsi"/>
                <w:sz w:val="16"/>
                <w:szCs w:val="16"/>
              </w:rPr>
              <w:t xml:space="preserve">o </w:t>
            </w:r>
            <w:proofErr w:type="spellStart"/>
            <w:r w:rsidR="00FF24CD">
              <w:rPr>
                <w:rFonts w:asciiTheme="majorHAnsi" w:hAnsiTheme="majorHAnsi" w:cstheme="majorHAnsi"/>
                <w:sz w:val="16"/>
                <w:szCs w:val="16"/>
              </w:rPr>
              <w:t>jmenovité</w:t>
            </w:r>
            <w:proofErr w:type="spellEnd"/>
            <w:r w:rsidR="00FF24C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FF24CD">
              <w:rPr>
                <w:rFonts w:asciiTheme="majorHAnsi" w:hAnsiTheme="majorHAnsi" w:cstheme="majorHAnsi"/>
                <w:sz w:val="16"/>
                <w:szCs w:val="16"/>
              </w:rPr>
              <w:t>hodnotě</w:t>
            </w:r>
            <w:proofErr w:type="spellEnd"/>
            <w:r w:rsidR="00FF24C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FF24CD">
              <w:rPr>
                <w:rFonts w:asciiTheme="majorHAnsi" w:hAnsiTheme="majorHAnsi" w:cstheme="majorHAnsi"/>
                <w:sz w:val="16"/>
                <w:szCs w:val="16"/>
              </w:rPr>
              <w:t>nižší</w:t>
            </w:r>
            <w:proofErr w:type="spellEnd"/>
            <w:r w:rsidR="00FF24C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FF24CD">
              <w:rPr>
                <w:rFonts w:asciiTheme="majorHAnsi" w:hAnsiTheme="majorHAnsi" w:cstheme="majorHAnsi"/>
                <w:sz w:val="16"/>
                <w:szCs w:val="16"/>
              </w:rPr>
              <w:t>než</w:t>
            </w:r>
            <w:proofErr w:type="spellEnd"/>
            <w:r w:rsidR="00FF24CD">
              <w:rPr>
                <w:rFonts w:asciiTheme="majorHAnsi" w:hAnsiTheme="majorHAnsi" w:cstheme="majorHAnsi"/>
                <w:sz w:val="16"/>
                <w:szCs w:val="16"/>
              </w:rPr>
              <w:t xml:space="preserve"> 1 000 EUR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přijatých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k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obchodování</w:t>
            </w:r>
            <w:proofErr w:type="spellEnd"/>
          </w:p>
        </w:tc>
        <w:tc>
          <w:tcPr>
            <w:tcW w:w="1559" w:type="dxa"/>
            <w:gridSpan w:val="2"/>
            <w:shd w:val="clear" w:color="auto" w:fill="F0F0F0" w:themeFill="background1"/>
          </w:tcPr>
          <w:p w14:paraId="4109F9F3" w14:textId="2087BDDC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čl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. 2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odst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. 1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písm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. i) bod 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1241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03EED6B3" w14:textId="47761819" w:rsidR="00E456FC" w:rsidRPr="00AF2A78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6671EFDD" w14:textId="77777777" w:rsidTr="00496AFD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E56D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FD2D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B9D95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E7863D7" w14:textId="238DE388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Emitent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jiných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cenných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papírů</w:t>
            </w:r>
            <w:proofErr w:type="spellEnd"/>
            <w:r w:rsidRPr="00AF2A78">
              <w:rPr>
                <w:rStyle w:val="EndnoteReference"/>
                <w:rFonts w:asciiTheme="majorHAnsi" w:hAnsiTheme="majorHAnsi" w:cstheme="majorHAnsi"/>
                <w:sz w:val="16"/>
                <w:szCs w:val="16"/>
                <w:vertAlign w:val="baseline"/>
              </w:rPr>
              <w:t xml:space="preserve"> </w:t>
            </w:r>
            <w:r w:rsidRPr="00AF2A78">
              <w:rPr>
                <w:rStyle w:val="EndnoteReference"/>
                <w:rFonts w:asciiTheme="majorHAnsi" w:hAnsiTheme="majorHAnsi" w:cstheme="majorHAnsi"/>
                <w:sz w:val="16"/>
                <w:szCs w:val="16"/>
              </w:rPr>
              <w:endnoteReference w:id="7"/>
            </w:r>
          </w:p>
        </w:tc>
        <w:tc>
          <w:tcPr>
            <w:tcW w:w="1559" w:type="dxa"/>
            <w:gridSpan w:val="2"/>
            <w:shd w:val="clear" w:color="auto" w:fill="F0F0F0" w:themeFill="background1"/>
            <w:vAlign w:val="center"/>
          </w:tcPr>
          <w:p w14:paraId="4B9B098B" w14:textId="36251901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čl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. 2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odst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. 1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písm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. i) bod ii)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2301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1B494F3F" w14:textId="3A4F3776" w:rsidR="00E456FC" w:rsidRPr="00AF2A78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47BE1882" w14:textId="77777777" w:rsidTr="00275AFC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BD22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A9024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88AB8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40EFD86B" w14:textId="2C7035CC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Změna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domovského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členského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státu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0F0F0" w:themeFill="background1"/>
          </w:tcPr>
          <w:p w14:paraId="4C4E461B" w14:textId="3105841B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čl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. 2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odst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 xml:space="preserve">. 1 </w:t>
            </w:r>
            <w:proofErr w:type="spellStart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písm</w:t>
            </w:r>
            <w:proofErr w:type="spellEnd"/>
            <w:r w:rsidRPr="00AF2A78">
              <w:rPr>
                <w:rFonts w:asciiTheme="majorHAnsi" w:hAnsiTheme="majorHAnsi" w:cstheme="majorHAnsi"/>
                <w:sz w:val="16"/>
                <w:szCs w:val="16"/>
              </w:rPr>
              <w:t>. i) bod iii)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0465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tcBorders>
                  <w:bottom w:val="single" w:sz="4" w:space="0" w:color="auto"/>
                </w:tcBorders>
                <w:vAlign w:val="center"/>
              </w:tcPr>
              <w:p w14:paraId="5A7EA649" w14:textId="2161846B" w:rsidR="00E456FC" w:rsidRPr="00AF2A78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26E34" w:rsidRPr="00AF2A78" w14:paraId="340909AE" w14:textId="77777777" w:rsidTr="00496AFD">
        <w:trPr>
          <w:trHeight w:val="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B8AAD" w14:textId="77777777" w:rsidR="00826E34" w:rsidRPr="00AF2A7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E4CA" w14:textId="77777777" w:rsidR="00826E34" w:rsidRPr="00AF2A7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D0055" w14:textId="77777777" w:rsidR="00826E34" w:rsidRPr="00AF2A7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2ACC0" w14:textId="77777777" w:rsidR="00826E34" w:rsidRPr="00AF2A7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9FC92" w14:textId="77777777" w:rsidR="00826E34" w:rsidRPr="00AF2A7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B3711" w14:textId="77777777" w:rsidR="00826E34" w:rsidRPr="00AF2A7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C72B3" w14:textId="77777777" w:rsidR="00826E34" w:rsidRPr="00AF2A7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64E86" w:rsidRPr="00AF2A78" w14:paraId="7EA96D96" w14:textId="77777777" w:rsidTr="00BC5B6D">
        <w:trPr>
          <w:trHeight w:val="30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BD29" w14:textId="65B4439F" w:rsidR="00B64E86" w:rsidRPr="00AF2A78" w:rsidRDefault="00B64E86" w:rsidP="00B64E8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A018" w14:textId="5BC758B2" w:rsidR="00B64E86" w:rsidRPr="00AF2A78" w:rsidRDefault="00B64E86" w:rsidP="00B64E8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F2A78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6.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C7629" w14:textId="588073B6" w:rsidR="00B64E86" w:rsidRPr="00AF2A78" w:rsidRDefault="00B64E86" w:rsidP="00B64E8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Členský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stát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členské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státy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),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kde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jsou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cenné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papíry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emitenta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přijaty</w:t>
            </w:r>
            <w:proofErr w:type="spellEnd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k </w:t>
            </w:r>
            <w:proofErr w:type="spellStart"/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obchodování</w:t>
            </w:r>
            <w:proofErr w:type="spellEnd"/>
            <w:r w:rsidRPr="00AF2A78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8"/>
            </w:r>
            <w:r w:rsidRPr="00AF2A7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  <w:vAlign w:val="center"/>
          </w:tcPr>
          <w:p w14:paraId="4A8B0DB5" w14:textId="470D39CA" w:rsidR="00B64E86" w:rsidRPr="007D19FE" w:rsidRDefault="00B64E86" w:rsidP="00B64E8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</w:tcPr>
          <w:p w14:paraId="5399B07E" w14:textId="038DBE81" w:rsidR="00B64E86" w:rsidRPr="007D19FE" w:rsidRDefault="00B64E86" w:rsidP="00B64E8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Akcie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A14C683" w14:textId="67633DF3" w:rsidR="00B64E86" w:rsidRPr="007D19FE" w:rsidRDefault="00B64E86" w:rsidP="00B64E8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Dluhové</w:t>
            </w:r>
            <w:proofErr w:type="spellEnd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cenné</w:t>
            </w:r>
            <w:proofErr w:type="spellEnd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papíry</w:t>
            </w:r>
            <w:proofErr w:type="spellEnd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 xml:space="preserve"> &lt; 1 000 EUR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</w:tcPr>
          <w:p w14:paraId="4EADDAA3" w14:textId="42F9C76E" w:rsidR="00B64E86" w:rsidRPr="007D19FE" w:rsidRDefault="00B64E86" w:rsidP="00B64E8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Jiné</w:t>
            </w:r>
            <w:proofErr w:type="spellEnd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cenné</w:t>
            </w:r>
            <w:proofErr w:type="spellEnd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papíry</w:t>
            </w:r>
            <w:proofErr w:type="spellEnd"/>
          </w:p>
        </w:tc>
      </w:tr>
      <w:tr w:rsidR="00E456FC" w:rsidRPr="00AF2A78" w14:paraId="1CCAB0A9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72C2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37D2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F47BD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651133C" w14:textId="4935DB77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Rakousko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5365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top w:val="single" w:sz="4" w:space="0" w:color="auto"/>
                </w:tcBorders>
                <w:vAlign w:val="center"/>
              </w:tcPr>
              <w:p w14:paraId="2F5BCAC7" w14:textId="4FFEA4D0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4651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F7EEFEF" w14:textId="2145402A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2552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D2FC5F9" w14:textId="2ECD719C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57860DA6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F6A6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FB13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5C74A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85BB6C0" w14:textId="263289B2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Belgie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30130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17EAA41" w14:textId="1AD21FDA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395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3567CE4" w14:textId="47FF56E7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9077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57B5559" w14:textId="36E9AC24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663AC201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67CBC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C138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737ED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D90E6A" w14:textId="57A8C2C3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Bulharsko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33928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30AB785" w14:textId="23ECE9C9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9955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D2F604E" w14:textId="6529B52E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6321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9A97D5A" w14:textId="26C35570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504156AE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982C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BAD5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7581D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5DE786F" w14:textId="625CAF4B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Chorvatsko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51607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2BF1955" w14:textId="1A4639D8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0588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083BB803" w14:textId="5F74CB79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6675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1BC4F77" w14:textId="054E5B23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59B3A7C7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731D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0F7A1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89735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96CFD60" w14:textId="416094F6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Kypr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64247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45414063" w14:textId="744FC217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2952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7350011C" w14:textId="7C4E955F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1066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FED9D2C" w14:textId="1977ABA3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7B722572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874CD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D1CF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EDD46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8962A15" w14:textId="6B88F05F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Česká</w:t>
            </w:r>
            <w:proofErr w:type="spellEnd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republika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70574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3D962E2" w14:textId="49CBC2FE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1174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5B37097" w14:textId="7FC4CB16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4024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A6B8FA3" w14:textId="6F706235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49B46CF9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8052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B802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605F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36A14AA" w14:textId="14EECE25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Dánsko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37627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37A7744E" w14:textId="2853D675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0277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E25B72B" w14:textId="0D4CD4E7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448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630658B" w14:textId="6BCD275B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2A82F098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6061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2D80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14D2F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C2230ED" w14:textId="19B65DB6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Estonsko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72263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16BBB789" w14:textId="20A529FC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5681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3A7CC887" w14:textId="30DCC3BE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9315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B0ADB11" w14:textId="59013F12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1E3B2203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D3C0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C7977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CA8DD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74300F3" w14:textId="2153E668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Finsko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5838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08816B7" w14:textId="269D269F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8402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7FDC12F0" w14:textId="7111AF28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6916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1470FF0" w14:textId="7BC9CB97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6FFBB807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48CE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6283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307D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18123FD" w14:textId="5D148E52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Francie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3992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424E7A99" w14:textId="65C2FCF6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6184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7C229AE" w14:textId="1F70E1E9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5433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171A60B" w14:textId="581D9F6B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6924EE8C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FE20D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C9C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D25A6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2CBECAF" w14:textId="62C2A38A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Německo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4879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7443C7C5" w14:textId="0D559FD3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919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753B45E" w14:textId="703DA502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664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7EA0DEB" w14:textId="103ACC90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095B92A0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06C91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CC3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55100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58002E6" w14:textId="4A7C292A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Řecko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37171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1AFBEDE0" w14:textId="443D7E63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6635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4DE16651" w14:textId="1EF2405B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216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53124BF" w14:textId="74946A39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57031CF6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4B26F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098A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0DC56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F904475" w14:textId="0463FCD8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Maďarsko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20631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C9F30CB" w14:textId="5DBB688B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5737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21FB1FD" w14:textId="43FDD328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966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B61839E" w14:textId="0F368096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711F4E11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FE08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4BA0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22759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C92E872" w14:textId="74BF8645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Island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311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AEC41D2" w14:textId="59C77220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752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4A5D80D" w14:textId="627C0B17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1048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187C3C3A" w14:textId="6DB9E9E6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776DAFC0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2C993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FFB7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DFE3A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B590851" w14:textId="72994785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Irsko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49502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1A10BED" w14:textId="4168B2BA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5289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A5370B8" w14:textId="46C53D8D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719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25EBC61" w14:textId="5D05287E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1CFC24A0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42C6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80AA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6F8B0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15F8FE7" w14:textId="73A5524A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Itálie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78473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A207926" w14:textId="546F8A60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9995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1AD44D52" w14:textId="4C515051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0710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8BF4663" w14:textId="75E9AA4F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25049D34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5CDB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ADA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D4313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B471CCF" w14:textId="0B673F36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Lotyšsko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40560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322909EA" w14:textId="098731BA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4434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B6E323E" w14:textId="1E49CADB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8095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6131476" w14:textId="117706BA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73E6B1E3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F9F6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A94F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30295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C307861" w14:textId="38FCE1BE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Lichtenštejnsko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15911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1A872471" w14:textId="69A50206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578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4D8DB8A0" w14:textId="2A2090DD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1627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666E186" w14:textId="2DF606F3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64CB5C46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333F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9215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6FE62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BC5D047" w14:textId="6851A21F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Litva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9146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ED424DB" w14:textId="5B876D97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319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B96E982" w14:textId="72086D79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2810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5B79A568" w14:textId="079A31AB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1F6249EA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E3EF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475A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62761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FF05652" w14:textId="1902B20D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Lucembursko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35180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22C7AF4" w14:textId="27350872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6697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0F75C374" w14:textId="0C00354E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9931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DB18C5A" w14:textId="1D147720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6DC1BC03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A5B2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4D33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6696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BACA7DE" w14:textId="0EEAF427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Malta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9815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9B0D687" w14:textId="6086245C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235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022BB94" w14:textId="63E8D106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8399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6C77AE0" w14:textId="5B2921E0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5342F6D3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6BAB9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19F4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A22C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ED67FA9" w14:textId="6C85E310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Nizozemsko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71061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75EC4298" w14:textId="76108CB3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4717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03C3B703" w14:textId="562E0A0D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7568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B80477B" w14:textId="21B5A4E9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2EE436C4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3DEE2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62F5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34F8F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6CCBA10" w14:textId="241DCD2A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Norsko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40445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370AC151" w14:textId="2697C60D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2287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32A72189" w14:textId="4DE4FE93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9331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00FF2D8" w14:textId="4BDDA048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65811599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5BF12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BC0D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E267F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98B4312" w14:textId="140EBB9D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Polsko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32817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E98C1F7" w14:textId="1CC433F8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0506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1555CB98" w14:textId="0F396AB6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873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1D47C5EF" w14:textId="3C686640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4A7044EA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7C21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C6E4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F0EEA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3EFA44C" w14:textId="7FFD904C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Portugalsko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54486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B7EB6ED" w14:textId="45AF64B5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6725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173C683C" w14:textId="50C2E2F5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0781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10EC0B0A" w14:textId="2D28EBAC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53528271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AD62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636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AB90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FC632FC" w14:textId="31F231F7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Rumunsko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37870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19ECBBB" w14:textId="63E8B02D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8930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3FAAB23" w14:textId="096AA61A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474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B49A52C" w14:textId="79086CA8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1ED1883C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13D3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5946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9A12F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5D5C59" w14:textId="75442D27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Slovensko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51230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9AC9A26" w14:textId="5C5ACFDF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2645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4DA27926" w14:textId="6331A741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0189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8A937E1" w14:textId="2B7C8F11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0204A173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22F0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336C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A6EBB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C6107F2" w14:textId="33B06A21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Slovinsko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17091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217A95E0" w14:textId="31B46DFE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83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76D4665F" w14:textId="35D4444E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2163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5506D420" w14:textId="795DC222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7BEC7463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279BE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3403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91438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A2774EF" w14:textId="7E70B0D9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Španělsko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47243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bottom w:val="single" w:sz="4" w:space="0" w:color="auto"/>
                </w:tcBorders>
                <w:vAlign w:val="center"/>
              </w:tcPr>
              <w:p w14:paraId="36BDC9DE" w14:textId="5D32F359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5297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F629B5" w14:textId="7569664D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063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6E9A1AD" w14:textId="6620491A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56FC" w:rsidRPr="00AF2A78" w14:paraId="27FEE7B4" w14:textId="77777777" w:rsidTr="00023F9B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9F4A0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5EEF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8FB99" w14:textId="77777777" w:rsidR="00E456FC" w:rsidRPr="00AF2A78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7F4962C" w14:textId="047D8EEB" w:rsidR="00E456FC" w:rsidRPr="007D19FE" w:rsidRDefault="00E456FC" w:rsidP="00E456F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D19FE">
              <w:rPr>
                <w:rFonts w:asciiTheme="majorHAnsi" w:hAnsiTheme="majorHAnsi" w:cstheme="majorHAnsi"/>
                <w:sz w:val="16"/>
                <w:szCs w:val="16"/>
              </w:rPr>
              <w:t>Švédsko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22425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bottom w:val="single" w:sz="4" w:space="0" w:color="auto"/>
                </w:tcBorders>
                <w:vAlign w:val="center"/>
              </w:tcPr>
              <w:p w14:paraId="5D31EABA" w14:textId="7C78D7FB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127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F06CC1E" w14:textId="3C46275E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46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F68F153" w14:textId="07E285DB" w:rsidR="00E456FC" w:rsidRPr="007D19FE" w:rsidRDefault="00E456FC" w:rsidP="00E456FC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7A5DDC99" w14:textId="77777777" w:rsidR="00A75E78" w:rsidRDefault="00A75E78"/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561"/>
        <w:gridCol w:w="2216"/>
        <w:gridCol w:w="2473"/>
        <w:gridCol w:w="1514"/>
        <w:gridCol w:w="3988"/>
      </w:tblGrid>
      <w:tr w:rsidR="00213007" w:rsidRPr="005B5159" w14:paraId="255632C1" w14:textId="77777777" w:rsidTr="00553BBC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AA351" w14:textId="77777777" w:rsidR="00213007" w:rsidRPr="005B5159" w:rsidRDefault="00213007" w:rsidP="00213007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834F0" w14:textId="7A5A2096" w:rsidR="00213007" w:rsidRPr="005B5159" w:rsidRDefault="00213007" w:rsidP="00213007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6b.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D3C536" w14:textId="051E0CC6" w:rsidR="00213007" w:rsidRPr="005B5159" w:rsidRDefault="00907CBE" w:rsidP="00213007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Uplat</w:t>
            </w:r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ň</w:t>
            </w:r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uje</w:t>
            </w:r>
            <w:proofErr w:type="spellEnd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emitent</w:t>
            </w:r>
            <w:proofErr w:type="spellEnd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v</w:t>
            </w:r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ý</w:t>
            </w:r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jimku</w:t>
            </w:r>
            <w:proofErr w:type="spellEnd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podle</w:t>
            </w:r>
            <w:proofErr w:type="spellEnd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č</w:t>
            </w:r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l</w:t>
            </w:r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á</w:t>
            </w:r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nku</w:t>
            </w:r>
            <w:proofErr w:type="spellEnd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8 </w:t>
            </w:r>
            <w:proofErr w:type="spellStart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sm</w:t>
            </w:r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ě</w:t>
            </w:r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>rnice</w:t>
            </w:r>
            <w:proofErr w:type="spellEnd"/>
            <w:r w:rsidRPr="00907CBE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2004/109/ES?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12440" w14:textId="622E9CD0" w:rsidR="00213007" w:rsidRPr="005B5159" w:rsidRDefault="00000000" w:rsidP="00213007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73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007"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130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869" w:rsidRPr="00B4286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18349" w14:textId="682C1C1D" w:rsidR="00213007" w:rsidRPr="005B5159" w:rsidRDefault="00000000" w:rsidP="00213007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94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007"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13007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B42869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826E34" w:rsidRPr="005B5159" w14:paraId="45741BD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CCAAC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D1C6" w14:textId="32E66EBB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</w:t>
            </w:r>
            <w:r w:rsidR="00BF1792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c</w:t>
            </w:r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74FA2" w14:textId="78616469" w:rsidR="00826E34" w:rsidRPr="005B5159" w:rsidRDefault="00EC7249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Předchozí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domovský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členský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stát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(je-li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relevantní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  <w:r w:rsidR="00826E34" w:rsidRPr="005B5159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9"/>
            </w:r>
            <w:r w:rsidR="00826E34" w:rsidRPr="005B515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448E8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D69DE4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5B5159" w14:paraId="62D9860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A33C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8F47C" w14:textId="0D5DE24E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82205" w14:textId="4D67F0C1" w:rsidR="00826E34" w:rsidRPr="005B5159" w:rsidRDefault="00991CD6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Příslušné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vnitrostátní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orgány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kterým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má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být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formulář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předložen</w:t>
            </w:r>
            <w:proofErr w:type="spellEnd"/>
            <w:r w:rsidRPr="005B5159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5B5159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0"/>
            </w:r>
            <w:r w:rsidR="00826E34"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</w:tcBorders>
            <w:vAlign w:val="center"/>
          </w:tcPr>
          <w:p w14:paraId="681E0603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5B5159" w14:paraId="744E569A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D736" w14:textId="355D6EDF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5B5159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0843" w14:textId="2F323D11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5B5159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8.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1BD6A" w14:textId="586E2A1D" w:rsidR="00826E34" w:rsidRPr="005B5159" w:rsidRDefault="00B0482F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Datum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oznámení</w:t>
            </w:r>
            <w:proofErr w:type="spellEnd"/>
            <w:r w:rsidR="00826E34"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</w:tcBorders>
            <w:vAlign w:val="center"/>
          </w:tcPr>
          <w:p w14:paraId="5DADEAC2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BC8BDB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5B5159" w14:paraId="16FCBDFF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5461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D504" w14:textId="17917CCA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4FB1C" w14:textId="0A1DC0CC" w:rsidR="00826E34" w:rsidRPr="005B5159" w:rsidRDefault="005C1595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Datum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počátku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tříletého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období</w:t>
            </w:r>
            <w:proofErr w:type="spellEnd"/>
            <w:r w:rsidRPr="005B5159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5B5159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1"/>
            </w:r>
            <w:r w:rsidR="00826E34"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6C23B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121000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5B5159" w14:paraId="0280483C" w14:textId="77777777" w:rsidTr="00826E34">
        <w:trPr>
          <w:trHeight w:val="1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37EA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0624" w14:textId="2D7CA6D4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46FC4" w14:textId="2B663641" w:rsidR="00826E34" w:rsidRPr="005B5159" w:rsidRDefault="005D06A8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Další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informace</w:t>
            </w:r>
            <w:proofErr w:type="spellEnd"/>
            <w:r w:rsidRPr="005B5159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5B5159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2"/>
            </w:r>
            <w:r w:rsidR="00826E34"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BEAFF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408020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5B5159" w14:paraId="1D2F73B3" w14:textId="77777777" w:rsidTr="00826E34">
        <w:trPr>
          <w:trHeight w:val="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689C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170B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C9D3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092C5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B77CA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5B5159" w14:paraId="6D1A4208" w14:textId="77777777" w:rsidTr="00826E34">
        <w:trPr>
          <w:trHeight w:val="63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6F9A" w14:textId="63A65A0F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5B5159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6234" w14:textId="37160ABA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5B5159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11.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43702" w14:textId="72107FBF" w:rsidR="00826E34" w:rsidRPr="005B5159" w:rsidRDefault="00150FEB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Kontaktní</w:t>
            </w:r>
            <w:proofErr w:type="spellEnd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údaje</w:t>
            </w:r>
            <w:proofErr w:type="spellEnd"/>
            <w:r w:rsidR="00826E34" w:rsidRPr="005B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7C2D714" w14:textId="07A26A00" w:rsidR="00826E34" w:rsidRPr="00197B31" w:rsidRDefault="00056E03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Adresa</w:t>
            </w:r>
            <w:proofErr w:type="spellEnd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emitenta</w:t>
            </w:r>
            <w:proofErr w:type="spellEnd"/>
            <w:r w:rsidR="00826E34"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</w:tcBorders>
            <w:vAlign w:val="center"/>
          </w:tcPr>
          <w:p w14:paraId="4668A4EF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EF4AEC" w14:textId="7FC37094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5B5159" w14:paraId="787B3C74" w14:textId="77777777" w:rsidTr="00826E34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9E2F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3CFA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A1CBC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6FA749B4" w14:textId="01DDA2D2" w:rsidR="00826E34" w:rsidRPr="00197B31" w:rsidRDefault="00FB4216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Osoba</w:t>
            </w:r>
            <w:proofErr w:type="spellEnd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zastupující</w:t>
            </w:r>
            <w:proofErr w:type="spellEnd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emitenta</w:t>
            </w:r>
            <w:proofErr w:type="spellEnd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odpovědná</w:t>
            </w:r>
            <w:proofErr w:type="spellEnd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za toto </w:t>
            </w: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oznámení</w:t>
            </w:r>
            <w:proofErr w:type="spellEnd"/>
            <w:r w:rsidR="00826E34"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502" w:type="dxa"/>
            <w:gridSpan w:val="2"/>
            <w:vAlign w:val="center"/>
          </w:tcPr>
          <w:p w14:paraId="7AED30EF" w14:textId="5FB64CA5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5B5159" w14:paraId="352A5A35" w14:textId="77777777" w:rsidTr="00826E34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B2341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4ADB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89004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2EDFEDE6" w14:textId="09304D54" w:rsidR="00826E34" w:rsidRPr="00197B31" w:rsidRDefault="0064532E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</w:t>
            </w: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mailová</w:t>
            </w:r>
            <w:proofErr w:type="spellEnd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adresa</w:t>
            </w:r>
            <w:proofErr w:type="spellEnd"/>
            <w:r w:rsidR="00826E34"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02" w:type="dxa"/>
            <w:gridSpan w:val="2"/>
            <w:vAlign w:val="center"/>
          </w:tcPr>
          <w:p w14:paraId="1B2467BC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09EF33" w14:textId="20531882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5B5159" w14:paraId="34512810" w14:textId="77777777" w:rsidTr="00826E34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8590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A4C7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93A5C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A52AA12" w14:textId="435612F8" w:rsidR="00826E34" w:rsidRPr="00197B31" w:rsidRDefault="005B5159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Telefon</w:t>
            </w:r>
            <w:proofErr w:type="spellEnd"/>
            <w:r w:rsidR="00826E34" w:rsidRPr="00197B3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02" w:type="dxa"/>
            <w:gridSpan w:val="2"/>
            <w:vAlign w:val="center"/>
          </w:tcPr>
          <w:p w14:paraId="1258C422" w14:textId="7777777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80D3FB" w14:textId="1D7E1E07" w:rsidR="00826E34" w:rsidRPr="005B5159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2B49C2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30C348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D0FF9B7" w14:textId="52697D5D" w:rsidR="00826E34" w:rsidRPr="00826E34" w:rsidRDefault="005E6B1F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b/>
          <w:bCs/>
          <w:color w:val="00379F" w:themeColor="text1"/>
          <w:szCs w:val="20"/>
        </w:rPr>
        <w:sectPr w:rsidR="00826E34" w:rsidRPr="00826E34" w:rsidSect="00826E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566" w:bottom="1134" w:left="426" w:header="857" w:footer="708" w:gutter="0"/>
          <w:cols w:space="708"/>
          <w:titlePg/>
          <w:docGrid w:linePitch="360"/>
        </w:sectPr>
      </w:pPr>
      <w:proofErr w:type="spellStart"/>
      <w:r w:rsidRPr="005E6B1F">
        <w:rPr>
          <w:rFonts w:ascii="Arial" w:hAnsi="Arial" w:cs="Arial"/>
          <w:b/>
          <w:bCs/>
          <w:color w:val="00379F" w:themeColor="text1"/>
          <w:szCs w:val="20"/>
        </w:rPr>
        <w:t>Poznámky</w:t>
      </w:r>
      <w:proofErr w:type="spellEnd"/>
      <w:r w:rsidRPr="005E6B1F">
        <w:rPr>
          <w:rFonts w:ascii="Arial" w:hAnsi="Arial" w:cs="Arial"/>
          <w:b/>
          <w:bCs/>
          <w:color w:val="00379F" w:themeColor="text1"/>
          <w:szCs w:val="20"/>
        </w:rPr>
        <w:t xml:space="preserve"> </w:t>
      </w:r>
    </w:p>
    <w:p w14:paraId="76ECEF10" w14:textId="24ADA118" w:rsidR="00826E34" w:rsidRDefault="00ED0FDA" w:rsidP="00826E34">
      <w:pPr>
        <w:spacing w:before="71" w:after="11"/>
        <w:ind w:left="851" w:right="127"/>
        <w:rPr>
          <w:rFonts w:ascii="Arial"/>
          <w:b/>
        </w:rPr>
      </w:pPr>
      <w:proofErr w:type="spellStart"/>
      <w:r w:rsidRPr="00ED0FDA">
        <w:rPr>
          <w:rFonts w:ascii="Arial"/>
          <w:b/>
          <w:color w:val="00379F" w:themeColor="text1"/>
        </w:rPr>
        <w:lastRenderedPageBreak/>
        <w:t>Informace</w:t>
      </w:r>
      <w:proofErr w:type="spellEnd"/>
      <w:r w:rsidRPr="00ED0FDA">
        <w:rPr>
          <w:rFonts w:ascii="Arial"/>
          <w:b/>
          <w:color w:val="00379F" w:themeColor="text1"/>
        </w:rPr>
        <w:t xml:space="preserve"> </w:t>
      </w:r>
      <w:proofErr w:type="spellStart"/>
      <w:r w:rsidRPr="00ED0FDA">
        <w:rPr>
          <w:rFonts w:ascii="Arial"/>
          <w:b/>
          <w:color w:val="00379F" w:themeColor="text1"/>
        </w:rPr>
        <w:t>ohledně</w:t>
      </w:r>
      <w:proofErr w:type="spellEnd"/>
      <w:r w:rsidRPr="00ED0FDA">
        <w:rPr>
          <w:rFonts w:ascii="Arial"/>
          <w:b/>
          <w:color w:val="00379F" w:themeColor="text1"/>
        </w:rPr>
        <w:t xml:space="preserve"> </w:t>
      </w:r>
      <w:proofErr w:type="spellStart"/>
      <w:r w:rsidRPr="00ED0FDA">
        <w:rPr>
          <w:rFonts w:ascii="Arial"/>
          <w:b/>
          <w:color w:val="00379F" w:themeColor="text1"/>
        </w:rPr>
        <w:t>postupu</w:t>
      </w:r>
      <w:proofErr w:type="spellEnd"/>
      <w:r w:rsidRPr="00ED0FDA">
        <w:rPr>
          <w:rFonts w:ascii="Arial"/>
          <w:b/>
          <w:color w:val="00379F" w:themeColor="text1"/>
        </w:rPr>
        <w:t xml:space="preserve"> </w:t>
      </w:r>
      <w:proofErr w:type="spellStart"/>
      <w:r w:rsidRPr="00ED0FDA">
        <w:rPr>
          <w:rFonts w:ascii="Arial"/>
          <w:b/>
          <w:color w:val="00379F" w:themeColor="text1"/>
        </w:rPr>
        <w:t>podání</w:t>
      </w:r>
      <w:proofErr w:type="spellEnd"/>
      <w:r w:rsidR="00826E34" w:rsidRPr="00826E34">
        <w:rPr>
          <w:rFonts w:ascii="Arial"/>
          <w:b/>
          <w:color w:val="00379F" w:themeColor="text1"/>
        </w:rPr>
        <w:t>:</w:t>
      </w:r>
    </w:p>
    <w:p w14:paraId="7A9C3F9B" w14:textId="77777777" w:rsidR="00826E34" w:rsidRDefault="00826E34" w:rsidP="00A75E78">
      <w:pPr>
        <w:spacing w:before="71" w:after="11"/>
        <w:ind w:right="127"/>
        <w:rPr>
          <w:rFonts w:ascii="Arial" w:eastAsia="Arial" w:hAnsi="Arial" w:cs="Arial"/>
        </w:rPr>
      </w:pPr>
    </w:p>
    <w:tbl>
      <w:tblPr>
        <w:tblW w:w="0" w:type="auto"/>
        <w:tblInd w:w="4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9122"/>
      </w:tblGrid>
      <w:tr w:rsidR="001D02FD" w:rsidRPr="00D70BDE" w14:paraId="06965449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14D1" w14:textId="25F086DA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Rakousko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8B56" w14:textId="7262E048" w:rsidR="001D02FD" w:rsidRPr="00D70BDE" w:rsidRDefault="001D02FD" w:rsidP="005802B3">
            <w:pPr>
              <w:pStyle w:val="TableParagraph"/>
              <w:spacing w:line="182" w:lineRule="exact"/>
              <w:rPr>
                <w:rFonts w:ascii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marktaufsicht@fma.gv.at </w:t>
            </w:r>
          </w:p>
        </w:tc>
      </w:tr>
      <w:tr w:rsidR="001D02FD" w:rsidRPr="00D70BDE" w14:paraId="5D31D549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39AD" w14:textId="0E1D8B7F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Belgie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94CA" w14:textId="56431168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trp.fin@fsma.be</w:t>
            </w:r>
          </w:p>
        </w:tc>
      </w:tr>
      <w:tr w:rsidR="001D02FD" w:rsidRPr="00D70BDE" w14:paraId="3033EE00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2B6F" w14:textId="440AD88C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Bulharsko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19F7" w14:textId="65FFA84F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delovodstvo@fsc.bg</w:t>
            </w:r>
          </w:p>
        </w:tc>
      </w:tr>
      <w:tr w:rsidR="001D02FD" w:rsidRPr="00D70BDE" w14:paraId="59D9EC15" w14:textId="77777777" w:rsidTr="005802B3">
        <w:trPr>
          <w:trHeight w:hRule="exact" w:val="8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4499" w14:textId="0EEB82F9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Chorvatsko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8039" w14:textId="1B10DE02" w:rsidR="001D02FD" w:rsidRPr="005802B3" w:rsidRDefault="001D02FD" w:rsidP="005802B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Prostřednictvím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úředně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určeného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vnitrostátního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mechanismu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: https://www.hanfa.hr/areas-of-supervision/capital-market/officially-appointed-mechanism-for-the-central-storage-of-regulated-information/;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nebo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poštovní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Franje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Račkoga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6, 10000 Zagreb, Hrvatska ;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hyperlink r:id="rId16" w:history="1">
              <w:r w:rsidR="005802B3" w:rsidRPr="005802B3">
                <w:rPr>
                  <w:color w:val="000000"/>
                  <w:sz w:val="18"/>
                  <w:szCs w:val="18"/>
                </w:rPr>
                <w:t>pisarnica@hanfa.hr</w:t>
              </w:r>
            </w:hyperlink>
            <w:r w:rsidR="005802B3"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6DA902E" w14:textId="34D74370" w:rsidR="005802B3" w:rsidRPr="005802B3" w:rsidRDefault="005802B3" w:rsidP="005802B3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Formuláře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předkládané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elektronické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podobě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musí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být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podepsány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kvalifikovaným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elektronickým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podpisem</w:t>
            </w:r>
            <w:proofErr w:type="spellEnd"/>
            <w:r w:rsidRPr="005802B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D02FD" w:rsidRPr="00D70BDE" w14:paraId="1FE48F15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C463" w14:textId="7F516D3B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Kypr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CCE0" w14:textId="4AB16FA8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info@cysec.gov.cy (k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rukám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oddělení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emitenty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1D02FD" w:rsidRPr="00E559C7" w14:paraId="7EA62957" w14:textId="77777777" w:rsidTr="0086282B">
        <w:trPr>
          <w:trHeight w:hRule="exact" w:val="7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ED13" w14:textId="168B78CB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Česká</w:t>
            </w:r>
            <w:proofErr w:type="spellEnd"/>
            <w:r>
              <w:rPr>
                <w:rFonts w:ascii="Arial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republika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8BCF7" w14:textId="622007D4" w:rsidR="001D02FD" w:rsidRPr="00A46C51" w:rsidRDefault="001D02FD" w:rsidP="005802B3">
            <w:pPr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Prostřednictvím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úředně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určeného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vnitrostátního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mechanismu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86282B" w:rsidRPr="006E68C2">
              <w:rPr>
                <w:rFonts w:ascii="Arial" w:hAnsi="Arial" w:cs="Arial"/>
                <w:color w:val="000000"/>
                <w:sz w:val="18"/>
                <w:szCs w:val="18"/>
              </w:rPr>
              <w:t>https://www.cnb.cz/cs/dohled-financni-trh/vykon-dohledu/informacni-povinnosti/informacni-povinnost-emitentu-cennych-papiru-a-dalsich-osob-vuci-ceske-narodni-bance/</w:t>
            </w:r>
          </w:p>
        </w:tc>
      </w:tr>
      <w:tr w:rsidR="001D02FD" w:rsidRPr="00D70BDE" w14:paraId="315A0AB7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F819" w14:textId="15614123" w:rsidR="001D02FD" w:rsidRPr="00D70BDE" w:rsidRDefault="001D02FD" w:rsidP="005802B3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Dánsko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BCEA" w14:textId="136A6313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Internetové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stránky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https://www.dfsa.dk/</w:t>
            </w:r>
          </w:p>
        </w:tc>
      </w:tr>
      <w:tr w:rsidR="001D02FD" w:rsidRPr="00D70BDE" w14:paraId="12104E6A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E0AD" w14:textId="32D4FA55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Estonsko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30A8" w14:textId="73677D9B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info@fi.ee</w:t>
            </w:r>
          </w:p>
        </w:tc>
      </w:tr>
      <w:tr w:rsidR="001D02FD" w:rsidRPr="00D70BDE" w14:paraId="06319877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E086" w14:textId="69600516" w:rsidR="001D02FD" w:rsidRPr="00D70BDE" w:rsidRDefault="001D02FD" w:rsidP="005802B3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Finsko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2802" w14:textId="644A9BDE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kirjaamo@finanssivalvonta.fi</w:t>
            </w:r>
          </w:p>
        </w:tc>
      </w:tr>
      <w:tr w:rsidR="001D02FD" w:rsidRPr="00E559C7" w14:paraId="2619809E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C880" w14:textId="32E780AB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Francie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A3F9" w14:textId="1D4A7788" w:rsidR="001D02FD" w:rsidRPr="003111DF" w:rsidRDefault="001D02FD" w:rsidP="005802B3">
            <w:pPr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Prostřednictvím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https://onde.amf-nce.org/RemiseInformationEmetteur/Client/PTRemiseInformationEmetteur.aspx</w:t>
            </w:r>
          </w:p>
        </w:tc>
      </w:tr>
      <w:tr w:rsidR="001D02FD" w:rsidRPr="00D70BDE" w14:paraId="0CEE76D8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FC39" w14:textId="0FD25F21" w:rsidR="001D02FD" w:rsidRPr="00D70BDE" w:rsidRDefault="001D02FD" w:rsidP="005802B3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Německo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F3D8" w14:textId="4CD854C0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p26@bafin.de</w:t>
            </w:r>
          </w:p>
        </w:tc>
      </w:tr>
      <w:tr w:rsidR="001D02FD" w:rsidRPr="00D70BDE" w14:paraId="17B9093C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F9FC" w14:textId="2BCB351D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Řecko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1741" w14:textId="22383A5F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transparency@cmc.gov.gr</w:t>
            </w:r>
          </w:p>
        </w:tc>
      </w:tr>
      <w:tr w:rsidR="001D02FD" w:rsidRPr="00D70BDE" w14:paraId="68B63F65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F693" w14:textId="6C88F430" w:rsidR="001D02FD" w:rsidRPr="00D70BDE" w:rsidRDefault="001D02FD" w:rsidP="005802B3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Maďarsko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2C96" w14:textId="62240236" w:rsidR="001D02FD" w:rsidRPr="002B02A0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kibocsatoifelugyeles@mnb.hu</w:t>
            </w:r>
          </w:p>
        </w:tc>
      </w:tr>
      <w:tr w:rsidR="001D02FD" w:rsidRPr="00E559C7" w14:paraId="192F6770" w14:textId="77777777" w:rsidTr="005802B3">
        <w:trPr>
          <w:trHeight w:hRule="exact"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FBC8" w14:textId="50A643BD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Island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E552" w14:textId="1A75B832" w:rsidR="001D02FD" w:rsidRPr="00A46C51" w:rsidRDefault="001D02FD" w:rsidP="005802B3">
            <w:pPr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Prostřednictvím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úředně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určeného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vnitrostátního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mechanismu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www.oam.is</w:t>
            </w:r>
          </w:p>
        </w:tc>
      </w:tr>
      <w:tr w:rsidR="001D02FD" w:rsidRPr="00D70BDE" w14:paraId="56BD4DA3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F5B3" w14:textId="24BE35C0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Irsko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AED6" w14:textId="31282331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regulateddisclosures@centralbank.ie  </w:t>
            </w:r>
          </w:p>
        </w:tc>
      </w:tr>
      <w:tr w:rsidR="001D02FD" w:rsidRPr="00D70BDE" w14:paraId="7578ECA0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56D5" w14:textId="77383F54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Itálie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0371" w14:textId="6BDADE26" w:rsidR="001D02FD" w:rsidRPr="00A20488" w:rsidRDefault="001D02FD" w:rsidP="005802B3">
            <w:pPr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HMSdisclosureform@consob.it </w:t>
            </w:r>
          </w:p>
        </w:tc>
      </w:tr>
      <w:tr w:rsidR="001D02FD" w:rsidRPr="00D70BDE" w14:paraId="7A0CFD85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A984" w14:textId="603992A0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Lotyšsko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FC4E" w14:textId="46893F5B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info@bank.lv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nebo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poštovní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K.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Valdemāra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2A,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Rīga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LV-1050,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Latvija</w:t>
            </w:r>
            <w:proofErr w:type="spellEnd"/>
          </w:p>
        </w:tc>
      </w:tr>
      <w:tr w:rsidR="001D02FD" w:rsidRPr="00D70BDE" w14:paraId="17C89FA4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D891" w14:textId="6B5DB8D7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Lichtenštejnsko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1942" w14:textId="1A506119" w:rsidR="001D02FD" w:rsidRPr="00F207BC" w:rsidRDefault="001D02FD" w:rsidP="005802B3">
            <w:pPr>
              <w:jc w:val="left"/>
              <w:rPr>
                <w:color w:val="005682" w:themeColor="accent5" w:themeShade="B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OAM@fma-li.li </w:t>
            </w:r>
          </w:p>
        </w:tc>
      </w:tr>
      <w:tr w:rsidR="001D02FD" w:rsidRPr="00D70BDE" w14:paraId="7375A731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25EE" w14:textId="72A30224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Litva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DCA5" w14:textId="18A9CA29" w:rsidR="001D02FD" w:rsidRPr="00D70BDE" w:rsidRDefault="001D02FD" w:rsidP="005802B3">
            <w:pPr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transparency@lb.lt</w:t>
            </w:r>
          </w:p>
        </w:tc>
      </w:tr>
      <w:tr w:rsidR="001D02FD" w:rsidRPr="00D70BDE" w14:paraId="4A3B0EEC" w14:textId="77777777" w:rsidTr="005802B3">
        <w:trPr>
          <w:trHeight w:hRule="exact" w:val="3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E962" w14:textId="026C13CE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Lucembursko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FB58" w14:textId="44BD44B6" w:rsidR="001D02FD" w:rsidRPr="00D70BDE" w:rsidRDefault="001D02FD" w:rsidP="005802B3">
            <w:pPr>
              <w:pStyle w:val="TableParagraph"/>
              <w:spacing w:line="182" w:lineRule="exac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transparency@cssf.lu</w:t>
            </w:r>
          </w:p>
        </w:tc>
      </w:tr>
      <w:tr w:rsidR="001D02FD" w:rsidRPr="00D70BDE" w14:paraId="60B0EE4C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572A" w14:textId="4D755B04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4C184" w14:textId="2C01CE57" w:rsidR="001D02FD" w:rsidRPr="003111DF" w:rsidRDefault="001D02FD" w:rsidP="005802B3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transparency@mfsa.mt </w:t>
            </w:r>
          </w:p>
        </w:tc>
      </w:tr>
      <w:tr w:rsidR="001D02FD" w:rsidRPr="00D70BDE" w14:paraId="2D459803" w14:textId="77777777" w:rsidTr="005802B3">
        <w:trPr>
          <w:trHeight w:hRule="exact" w:val="3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B17F" w14:textId="47EFD1F3" w:rsidR="001D02FD" w:rsidRPr="00D70BDE" w:rsidRDefault="001D02FD" w:rsidP="005802B3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Nizozemsko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57D0" w14:textId="5C559960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HMS_Registration@afm.nl</w:t>
            </w:r>
          </w:p>
        </w:tc>
      </w:tr>
      <w:tr w:rsidR="001D02FD" w:rsidRPr="00D70BDE" w14:paraId="355BBEE7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56F93" w14:textId="445C356C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Norsko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34FE" w14:textId="5AE9D370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post@finanstilsynet.no (ref. https://www.finanstilsynet.no/rapportering/finansiell-rapportering/hjemstat2/) </w:t>
            </w:r>
          </w:p>
        </w:tc>
      </w:tr>
      <w:tr w:rsidR="001D02FD" w:rsidRPr="00D70BDE" w14:paraId="3A625101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7A76" w14:textId="0FBD5DF7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Polsko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D2D6" w14:textId="5761482D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dsp@knf.gov.pl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nebo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prostřednictvím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systému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ESPI</w:t>
            </w:r>
          </w:p>
        </w:tc>
      </w:tr>
      <w:tr w:rsidR="001D02FD" w:rsidRPr="00D70BDE" w14:paraId="10DE59BA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7777" w14:textId="68C7ECE2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Portugalsko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03D8" w14:textId="4A1AD40B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transparency@cmvm.pt</w:t>
            </w:r>
          </w:p>
        </w:tc>
      </w:tr>
      <w:tr w:rsidR="001D02FD" w:rsidRPr="00D70BDE" w14:paraId="35070C54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E965" w14:textId="5E08E4E4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Rumunsko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AA3B4" w14:textId="024580D8" w:rsidR="001D02FD" w:rsidRPr="00E91D5C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transparency@asfromania.ro</w:t>
            </w:r>
          </w:p>
        </w:tc>
      </w:tr>
      <w:tr w:rsidR="001D02FD" w:rsidRPr="00E559C7" w14:paraId="6E484C6D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C77B" w14:textId="7A8BC27A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Slovensko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B924" w14:textId="3F6C7F96" w:rsidR="001D02FD" w:rsidRPr="006B45DE" w:rsidRDefault="001D02FD" w:rsidP="005802B3">
            <w:pPr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Prostřednictvím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úředně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určeného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vnitrostátního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mechanismu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https://ceri.nbs.sk/</w:t>
            </w:r>
          </w:p>
        </w:tc>
      </w:tr>
      <w:tr w:rsidR="001D02FD" w:rsidRPr="00D70BDE" w14:paraId="5CC1DC34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F432" w14:textId="3A4C4CA8" w:rsidR="001D02FD" w:rsidRPr="00D70BDE" w:rsidRDefault="001D02FD" w:rsidP="005802B3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Slovinsko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1314" w14:textId="40678246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info@atvp.si</w:t>
            </w:r>
          </w:p>
        </w:tc>
      </w:tr>
      <w:tr w:rsidR="001D02FD" w:rsidRPr="00D70BDE" w14:paraId="4FA263F2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8D23" w14:textId="6A5EFCC2" w:rsidR="001D02FD" w:rsidRPr="00D70BDE" w:rsidRDefault="001D02FD" w:rsidP="005802B3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Španělsko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2DD1" w14:textId="5DFD8DAC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On-line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registr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https://sede.cnmv.gob.es/sedecnmv/SedeElectronica.aspx?lang=en</w:t>
            </w:r>
          </w:p>
        </w:tc>
      </w:tr>
      <w:tr w:rsidR="001D02FD" w:rsidRPr="00D70BDE" w14:paraId="550DBA9E" w14:textId="77777777" w:rsidTr="005802B3">
        <w:trPr>
          <w:trHeight w:hRule="exact"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1D86" w14:textId="60F1E86D" w:rsidR="001D02FD" w:rsidRPr="00D70BDE" w:rsidRDefault="001D02FD" w:rsidP="005802B3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Švédsko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52A8" w14:textId="6330DBF2" w:rsidR="001D02FD" w:rsidRPr="00D70BDE" w:rsidRDefault="001D02FD" w:rsidP="005802B3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Zašlete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transparens@fi.se</w:t>
            </w:r>
          </w:p>
        </w:tc>
      </w:tr>
    </w:tbl>
    <w:p w14:paraId="15B0A0D4" w14:textId="7A9DCC4D" w:rsidR="00D908C4" w:rsidRPr="00AE3814" w:rsidRDefault="00D908C4" w:rsidP="00826E34">
      <w:pPr>
        <w:spacing w:after="0" w:line="240" w:lineRule="auto"/>
        <w:rPr>
          <w:b/>
          <w:bCs/>
          <w:color w:val="007EFF" w:themeColor="text2"/>
        </w:rPr>
      </w:pPr>
    </w:p>
    <w:sectPr w:rsidR="00D908C4" w:rsidRPr="00AE3814" w:rsidSect="00826E34">
      <w:headerReference w:type="first" r:id="rId17"/>
      <w:footerReference w:type="first" r:id="rId18"/>
      <w:pgSz w:w="11906" w:h="16838"/>
      <w:pgMar w:top="1417" w:right="566" w:bottom="1134" w:left="426" w:header="8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460E" w14:textId="77777777" w:rsidR="006B2BB0" w:rsidRDefault="006B2BB0" w:rsidP="007E7997">
      <w:pPr>
        <w:spacing w:line="240" w:lineRule="auto"/>
      </w:pPr>
      <w:r>
        <w:separator/>
      </w:r>
    </w:p>
  </w:endnote>
  <w:endnote w:type="continuationSeparator" w:id="0">
    <w:p w14:paraId="3998D65C" w14:textId="77777777" w:rsidR="006B2BB0" w:rsidRDefault="006B2BB0" w:rsidP="007E7997">
      <w:pPr>
        <w:spacing w:line="240" w:lineRule="auto"/>
      </w:pPr>
      <w:r>
        <w:continuationSeparator/>
      </w:r>
    </w:p>
  </w:endnote>
  <w:endnote w:type="continuationNotice" w:id="1">
    <w:p w14:paraId="214A5522" w14:textId="77777777" w:rsidR="006B2BB0" w:rsidRDefault="006B2BB0">
      <w:pPr>
        <w:spacing w:after="0" w:line="240" w:lineRule="auto"/>
      </w:pPr>
    </w:p>
  </w:endnote>
  <w:endnote w:id="2">
    <w:p w14:paraId="6CCA5CF0" w14:textId="739F51C7" w:rsidR="00AE3814" w:rsidRPr="00B42869" w:rsidRDefault="00AE3814">
      <w:pPr>
        <w:pStyle w:val="EndnoteText"/>
        <w:rPr>
          <w:rFonts w:cstheme="minorHAnsi"/>
          <w:sz w:val="16"/>
          <w:szCs w:val="16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V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případě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že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od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posledního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zveřejnění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došlo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ke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změně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názvu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společnosti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uveďte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předchozí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název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společnosti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emitenta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. V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případě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že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se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jedná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o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první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zveřejnění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není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třeba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informace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o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změně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předchozího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jména</w:t>
      </w:r>
      <w:proofErr w:type="spellEnd"/>
      <w:r w:rsidR="005D6A74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D6A74" w:rsidRPr="00B42869">
        <w:rPr>
          <w:rFonts w:eastAsia="Arial" w:cstheme="minorHAnsi"/>
          <w:i/>
          <w:sz w:val="16"/>
          <w:szCs w:val="16"/>
          <w:lang w:val="en-US"/>
        </w:rPr>
        <w:t>uvád</w:t>
      </w:r>
      <w:r w:rsidR="004F5680">
        <w:rPr>
          <w:rFonts w:eastAsia="Arial" w:cstheme="minorHAnsi"/>
          <w:i/>
          <w:sz w:val="16"/>
          <w:szCs w:val="16"/>
          <w:lang w:val="en-US"/>
        </w:rPr>
        <w:t>ět</w:t>
      </w:r>
      <w:proofErr w:type="spellEnd"/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3">
    <w:p w14:paraId="67033157" w14:textId="3C95817E" w:rsidR="00AE3814" w:rsidRPr="00B42869" w:rsidRDefault="00AE3814">
      <w:pPr>
        <w:pStyle w:val="EndnoteText"/>
        <w:rPr>
          <w:rFonts w:cstheme="minorHAnsi"/>
          <w:sz w:val="16"/>
          <w:szCs w:val="16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proofErr w:type="spellStart"/>
      <w:r w:rsidR="004C42CE" w:rsidRPr="00B42869">
        <w:rPr>
          <w:rFonts w:eastAsia="Arial" w:cstheme="minorHAnsi"/>
          <w:i/>
          <w:sz w:val="16"/>
          <w:szCs w:val="16"/>
          <w:lang w:val="en-US"/>
        </w:rPr>
        <w:t>Identifikační</w:t>
      </w:r>
      <w:proofErr w:type="spellEnd"/>
      <w:r w:rsidR="004C42CE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4C42CE" w:rsidRPr="00B42869">
        <w:rPr>
          <w:rFonts w:eastAsia="Arial" w:cstheme="minorHAnsi"/>
          <w:i/>
          <w:sz w:val="16"/>
          <w:szCs w:val="16"/>
          <w:lang w:val="en-US"/>
        </w:rPr>
        <w:t>kód</w:t>
      </w:r>
      <w:proofErr w:type="spellEnd"/>
      <w:r w:rsidR="004C42CE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4C42CE" w:rsidRPr="00B42869">
        <w:rPr>
          <w:rFonts w:eastAsia="Arial" w:cstheme="minorHAnsi"/>
          <w:i/>
          <w:sz w:val="16"/>
          <w:szCs w:val="16"/>
          <w:lang w:val="en-US"/>
        </w:rPr>
        <w:t>právnické</w:t>
      </w:r>
      <w:proofErr w:type="spellEnd"/>
      <w:r w:rsidR="004C42CE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4C42CE" w:rsidRPr="00B42869">
        <w:rPr>
          <w:rFonts w:eastAsia="Arial" w:cstheme="minorHAnsi"/>
          <w:i/>
          <w:sz w:val="16"/>
          <w:szCs w:val="16"/>
          <w:lang w:val="en-US"/>
        </w:rPr>
        <w:t>osoby</w:t>
      </w:r>
      <w:proofErr w:type="spellEnd"/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4">
    <w:p w14:paraId="3EAF9566" w14:textId="2821EB2A" w:rsidR="00AE3814" w:rsidRPr="00B42869" w:rsidRDefault="00AE3814">
      <w:pPr>
        <w:pStyle w:val="EndnoteText"/>
        <w:rPr>
          <w:rFonts w:cstheme="minorHAnsi"/>
          <w:sz w:val="16"/>
          <w:szCs w:val="16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V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případě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že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identifikační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kód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právnické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osoby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není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k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dispozici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, pro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účely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identifikace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uveďte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číslo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, pod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kterým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je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emitent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zapsán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v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obchodním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rejstříku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v zemi 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kde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byla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společnost</w:t>
      </w:r>
      <w:proofErr w:type="spellEnd"/>
      <w:r w:rsidR="00F15EE9" w:rsidRPr="00B42869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F15EE9" w:rsidRPr="00B42869">
        <w:rPr>
          <w:rFonts w:eastAsia="Arial" w:cstheme="minorHAnsi"/>
          <w:i/>
          <w:sz w:val="16"/>
          <w:szCs w:val="16"/>
          <w:lang w:val="en-US"/>
        </w:rPr>
        <w:t>založena</w:t>
      </w:r>
      <w:proofErr w:type="spellEnd"/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5">
    <w:p w14:paraId="3FD3782C" w14:textId="799BEF1D" w:rsidR="00AE3814" w:rsidRPr="00B42869" w:rsidRDefault="00AE3814" w:rsidP="00745FC4">
      <w:pPr>
        <w:pStyle w:val="EndnoteText"/>
        <w:ind w:left="1416" w:hanging="1416"/>
        <w:rPr>
          <w:rFonts w:cstheme="minorHAnsi"/>
          <w:sz w:val="16"/>
          <w:szCs w:val="16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proofErr w:type="spellStart"/>
      <w:r w:rsidR="00315419" w:rsidRPr="00B42869">
        <w:rPr>
          <w:rFonts w:ascii="Arial" w:hAnsi="Arial"/>
          <w:i/>
          <w:sz w:val="16"/>
          <w:szCs w:val="16"/>
        </w:rPr>
        <w:t>Domovský</w:t>
      </w:r>
      <w:proofErr w:type="spellEnd"/>
      <w:r w:rsidR="00315419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15419" w:rsidRPr="00B42869">
        <w:rPr>
          <w:rFonts w:ascii="Arial" w:hAnsi="Arial"/>
          <w:i/>
          <w:sz w:val="16"/>
          <w:szCs w:val="16"/>
        </w:rPr>
        <w:t>členský</w:t>
      </w:r>
      <w:proofErr w:type="spellEnd"/>
      <w:r w:rsidR="00315419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15419" w:rsidRPr="00B42869">
        <w:rPr>
          <w:rFonts w:ascii="Arial" w:hAnsi="Arial"/>
          <w:i/>
          <w:sz w:val="16"/>
          <w:szCs w:val="16"/>
        </w:rPr>
        <w:t>stát</w:t>
      </w:r>
      <w:proofErr w:type="spellEnd"/>
      <w:r w:rsidR="00315419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15419" w:rsidRPr="00B42869">
        <w:rPr>
          <w:rFonts w:ascii="Arial" w:hAnsi="Arial"/>
          <w:i/>
          <w:sz w:val="16"/>
          <w:szCs w:val="16"/>
        </w:rPr>
        <w:t>dle</w:t>
      </w:r>
      <w:proofErr w:type="spellEnd"/>
      <w:r w:rsidR="00315419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15419" w:rsidRPr="00B42869">
        <w:rPr>
          <w:rFonts w:ascii="Arial" w:hAnsi="Arial"/>
          <w:i/>
          <w:sz w:val="16"/>
          <w:szCs w:val="16"/>
        </w:rPr>
        <w:t>čl</w:t>
      </w:r>
      <w:proofErr w:type="spellEnd"/>
      <w:r w:rsidR="00315419" w:rsidRPr="00B42869">
        <w:rPr>
          <w:rFonts w:ascii="Arial" w:hAnsi="Arial"/>
          <w:i/>
          <w:sz w:val="16"/>
          <w:szCs w:val="16"/>
        </w:rPr>
        <w:t xml:space="preserve">. 2 </w:t>
      </w:r>
      <w:proofErr w:type="spellStart"/>
      <w:r w:rsidR="00315419" w:rsidRPr="00B42869">
        <w:rPr>
          <w:rFonts w:ascii="Arial" w:hAnsi="Arial"/>
          <w:i/>
          <w:sz w:val="16"/>
          <w:szCs w:val="16"/>
        </w:rPr>
        <w:t>odst</w:t>
      </w:r>
      <w:proofErr w:type="spellEnd"/>
      <w:r w:rsidR="00315419" w:rsidRPr="00B42869">
        <w:rPr>
          <w:rFonts w:ascii="Arial" w:hAnsi="Arial"/>
          <w:i/>
          <w:sz w:val="16"/>
          <w:szCs w:val="16"/>
        </w:rPr>
        <w:t xml:space="preserve">. 1 </w:t>
      </w:r>
      <w:proofErr w:type="spellStart"/>
      <w:r w:rsidR="00315419" w:rsidRPr="00B42869">
        <w:rPr>
          <w:rFonts w:ascii="Arial" w:hAnsi="Arial"/>
          <w:i/>
          <w:sz w:val="16"/>
          <w:szCs w:val="16"/>
        </w:rPr>
        <w:t>písm</w:t>
      </w:r>
      <w:proofErr w:type="spellEnd"/>
      <w:r w:rsidR="00315419" w:rsidRPr="00B42869">
        <w:rPr>
          <w:rFonts w:ascii="Arial" w:hAnsi="Arial"/>
          <w:i/>
          <w:sz w:val="16"/>
          <w:szCs w:val="16"/>
        </w:rPr>
        <w:t>. </w:t>
      </w:r>
      <w:proofErr w:type="spellStart"/>
      <w:r w:rsidR="00315419" w:rsidRPr="00B42869">
        <w:rPr>
          <w:rFonts w:ascii="Arial" w:hAnsi="Arial"/>
          <w:i/>
          <w:sz w:val="16"/>
          <w:szCs w:val="16"/>
        </w:rPr>
        <w:t>i</w:t>
      </w:r>
      <w:proofErr w:type="spellEnd"/>
      <w:r w:rsidR="00315419" w:rsidRPr="00B42869">
        <w:rPr>
          <w:rFonts w:ascii="Arial" w:hAnsi="Arial"/>
          <w:i/>
          <w:sz w:val="16"/>
          <w:szCs w:val="16"/>
        </w:rPr>
        <w:t xml:space="preserve">) </w:t>
      </w:r>
      <w:proofErr w:type="spellStart"/>
      <w:r w:rsidR="00315419" w:rsidRPr="00B42869">
        <w:rPr>
          <w:rFonts w:ascii="Arial" w:hAnsi="Arial"/>
          <w:i/>
          <w:sz w:val="16"/>
          <w:szCs w:val="16"/>
        </w:rPr>
        <w:t>směrnice</w:t>
      </w:r>
      <w:proofErr w:type="spellEnd"/>
      <w:r w:rsidR="00315419" w:rsidRPr="00B42869">
        <w:rPr>
          <w:rFonts w:ascii="Arial" w:hAnsi="Arial"/>
          <w:i/>
          <w:sz w:val="16"/>
          <w:szCs w:val="16"/>
        </w:rPr>
        <w:t xml:space="preserve"> 2004/109/ES</w:t>
      </w:r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6">
    <w:p w14:paraId="77047391" w14:textId="08F027AB" w:rsidR="00E456FC" w:rsidRPr="00B42869" w:rsidRDefault="00E456FC" w:rsidP="00E64617">
      <w:pPr>
        <w:pStyle w:val="EndnoteText"/>
        <w:rPr>
          <w:rFonts w:cstheme="minorHAnsi"/>
          <w:sz w:val="16"/>
          <w:szCs w:val="16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Kritéria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, </w:t>
      </w:r>
      <w:proofErr w:type="spellStart"/>
      <w:r w:rsidRPr="00B42869">
        <w:rPr>
          <w:rFonts w:ascii="Arial" w:hAnsi="Arial"/>
          <w:i/>
          <w:sz w:val="16"/>
          <w:szCs w:val="16"/>
        </w:rPr>
        <w:t>podle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nichž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byl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stanoven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domovský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členský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stát</w:t>
      </w:r>
      <w:proofErr w:type="spellEnd"/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7">
    <w:p w14:paraId="0E998120" w14:textId="6A6F433B" w:rsidR="00E456FC" w:rsidRPr="00B42869" w:rsidRDefault="00E456FC">
      <w:pPr>
        <w:pStyle w:val="EndnoteText"/>
        <w:rPr>
          <w:rFonts w:cstheme="minorHAnsi"/>
          <w:sz w:val="16"/>
          <w:szCs w:val="16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Např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. </w:t>
      </w:r>
      <w:proofErr w:type="spellStart"/>
      <w:r w:rsidRPr="00B42869">
        <w:rPr>
          <w:rFonts w:ascii="Arial" w:hAnsi="Arial"/>
          <w:i/>
          <w:sz w:val="16"/>
          <w:szCs w:val="16"/>
        </w:rPr>
        <w:t>dluhové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cenné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papíry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o </w:t>
      </w:r>
      <w:proofErr w:type="spellStart"/>
      <w:r w:rsidRPr="00B42869">
        <w:rPr>
          <w:rFonts w:ascii="Arial" w:hAnsi="Arial"/>
          <w:i/>
          <w:sz w:val="16"/>
          <w:szCs w:val="16"/>
        </w:rPr>
        <w:t>jmenovité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hodnotě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nejméně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1 000 EUR, </w:t>
      </w:r>
      <w:proofErr w:type="spellStart"/>
      <w:r w:rsidRPr="00B42869">
        <w:rPr>
          <w:rFonts w:ascii="Arial" w:hAnsi="Arial"/>
          <w:i/>
          <w:sz w:val="16"/>
          <w:szCs w:val="16"/>
        </w:rPr>
        <w:t>jednotky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vydané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subjektem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kolektivního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investování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uzavřeného</w:t>
      </w:r>
      <w:proofErr w:type="spellEnd"/>
      <w:r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B42869">
        <w:rPr>
          <w:rFonts w:ascii="Arial" w:hAnsi="Arial"/>
          <w:i/>
          <w:sz w:val="16"/>
          <w:szCs w:val="16"/>
        </w:rPr>
        <w:t>typu</w:t>
      </w:r>
      <w:proofErr w:type="spellEnd"/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8">
    <w:p w14:paraId="53A28FC6" w14:textId="0314114E" w:rsidR="00B64E86" w:rsidRPr="00B42869" w:rsidRDefault="00B64E86" w:rsidP="00B64E86">
      <w:pPr>
        <w:pStyle w:val="EndnoteText"/>
        <w:rPr>
          <w:rFonts w:cstheme="minorHAnsi"/>
          <w:sz w:val="16"/>
          <w:szCs w:val="16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Zohlednit</w:t>
      </w:r>
      <w:proofErr w:type="spellEnd"/>
      <w:r w:rsidR="003857FF" w:rsidRPr="00B42869">
        <w:rPr>
          <w:rFonts w:ascii="Arial" w:hAnsi="Arial"/>
          <w:i/>
          <w:sz w:val="16"/>
          <w:szCs w:val="16"/>
        </w:rPr>
        <w:t xml:space="preserve"> je 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možné</w:t>
      </w:r>
      <w:proofErr w:type="spellEnd"/>
      <w:r w:rsidR="003857FF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pouze</w:t>
      </w:r>
      <w:proofErr w:type="spellEnd"/>
      <w:r w:rsidR="003857FF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cenné</w:t>
      </w:r>
      <w:proofErr w:type="spellEnd"/>
      <w:r w:rsidR="003857FF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papíry</w:t>
      </w:r>
      <w:proofErr w:type="spellEnd"/>
      <w:r w:rsidR="003857FF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přijaté</w:t>
      </w:r>
      <w:proofErr w:type="spellEnd"/>
      <w:r w:rsidR="003857FF" w:rsidRPr="00B42869">
        <w:rPr>
          <w:rFonts w:ascii="Arial" w:hAnsi="Arial"/>
          <w:i/>
          <w:sz w:val="16"/>
          <w:szCs w:val="16"/>
        </w:rPr>
        <w:t xml:space="preserve"> k 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obchodování</w:t>
      </w:r>
      <w:proofErr w:type="spellEnd"/>
      <w:r w:rsidR="003857FF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na</w:t>
      </w:r>
      <w:proofErr w:type="spellEnd"/>
      <w:r w:rsidR="003857FF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regulovaných</w:t>
      </w:r>
      <w:proofErr w:type="spellEnd"/>
      <w:r w:rsidR="003857FF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3857FF" w:rsidRPr="00B42869">
        <w:rPr>
          <w:rFonts w:ascii="Arial" w:hAnsi="Arial"/>
          <w:i/>
          <w:sz w:val="16"/>
          <w:szCs w:val="16"/>
        </w:rPr>
        <w:t>trzích</w:t>
      </w:r>
      <w:proofErr w:type="spellEnd"/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9">
    <w:p w14:paraId="0F2386E2" w14:textId="6F122D82" w:rsidR="00826E34" w:rsidRPr="00B42869" w:rsidRDefault="00826E34">
      <w:pPr>
        <w:pStyle w:val="EndnoteText"/>
        <w:rPr>
          <w:rFonts w:cstheme="minorHAnsi"/>
          <w:sz w:val="16"/>
          <w:szCs w:val="16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Pokud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si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emitent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zvolí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nový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domovský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členský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stát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dle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čl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. 2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odst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. 1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písm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>. 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i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)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bodu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 iii), je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nutné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tuto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informaci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uvést</w:t>
      </w:r>
      <w:proofErr w:type="spellEnd"/>
      <w:r w:rsidR="00EE6078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E6078" w:rsidRPr="00B42869">
        <w:rPr>
          <w:rFonts w:ascii="Arial" w:hAnsi="Arial"/>
          <w:i/>
          <w:sz w:val="16"/>
          <w:szCs w:val="16"/>
        </w:rPr>
        <w:t>zde</w:t>
      </w:r>
      <w:proofErr w:type="spellEnd"/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0">
    <w:p w14:paraId="626E9ACC" w14:textId="5CE37CC4" w:rsidR="00826E34" w:rsidRPr="00B42869" w:rsidRDefault="00826E34">
      <w:pPr>
        <w:pStyle w:val="EndnoteText"/>
        <w:rPr>
          <w:rFonts w:cstheme="minorHAnsi"/>
          <w:sz w:val="16"/>
          <w:szCs w:val="16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proofErr w:type="spellStart"/>
      <w:r w:rsidR="006049A0" w:rsidRPr="00B42869">
        <w:rPr>
          <w:rFonts w:ascii="Arial" w:hAnsi="Arial"/>
          <w:i/>
          <w:sz w:val="16"/>
          <w:szCs w:val="16"/>
        </w:rPr>
        <w:t>Podle</w:t>
      </w:r>
      <w:proofErr w:type="spellEnd"/>
      <w:r w:rsidR="006049A0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6049A0" w:rsidRPr="00B42869">
        <w:rPr>
          <w:rFonts w:ascii="Arial" w:hAnsi="Arial"/>
          <w:i/>
          <w:sz w:val="16"/>
          <w:szCs w:val="16"/>
        </w:rPr>
        <w:t>čl</w:t>
      </w:r>
      <w:proofErr w:type="spellEnd"/>
      <w:r w:rsidR="006049A0" w:rsidRPr="00B42869">
        <w:rPr>
          <w:rFonts w:ascii="Arial" w:hAnsi="Arial"/>
          <w:i/>
          <w:sz w:val="16"/>
          <w:szCs w:val="16"/>
        </w:rPr>
        <w:t xml:space="preserve">. 2 </w:t>
      </w:r>
      <w:proofErr w:type="spellStart"/>
      <w:r w:rsidR="006049A0" w:rsidRPr="00B42869">
        <w:rPr>
          <w:rFonts w:ascii="Arial" w:hAnsi="Arial"/>
          <w:i/>
          <w:sz w:val="16"/>
          <w:szCs w:val="16"/>
        </w:rPr>
        <w:t>odst</w:t>
      </w:r>
      <w:proofErr w:type="spellEnd"/>
      <w:r w:rsidR="006049A0" w:rsidRPr="00B42869">
        <w:rPr>
          <w:rFonts w:ascii="Arial" w:hAnsi="Arial"/>
          <w:i/>
          <w:sz w:val="16"/>
          <w:szCs w:val="16"/>
        </w:rPr>
        <w:t xml:space="preserve">. 1 </w:t>
      </w:r>
      <w:proofErr w:type="spellStart"/>
      <w:r w:rsidR="006049A0" w:rsidRPr="00B42869">
        <w:rPr>
          <w:rFonts w:ascii="Arial" w:hAnsi="Arial"/>
          <w:i/>
          <w:sz w:val="16"/>
          <w:szCs w:val="16"/>
        </w:rPr>
        <w:t>písm</w:t>
      </w:r>
      <w:proofErr w:type="spellEnd"/>
      <w:r w:rsidR="006049A0" w:rsidRPr="00B42869">
        <w:rPr>
          <w:rFonts w:ascii="Arial" w:hAnsi="Arial"/>
          <w:i/>
          <w:sz w:val="16"/>
          <w:szCs w:val="16"/>
        </w:rPr>
        <w:t>. </w:t>
      </w:r>
      <w:proofErr w:type="spellStart"/>
      <w:r w:rsidR="006049A0" w:rsidRPr="00B42869">
        <w:rPr>
          <w:rFonts w:ascii="Arial" w:hAnsi="Arial"/>
          <w:i/>
          <w:sz w:val="16"/>
          <w:szCs w:val="16"/>
        </w:rPr>
        <w:t>i</w:t>
      </w:r>
      <w:proofErr w:type="spellEnd"/>
      <w:r w:rsidR="006049A0" w:rsidRPr="00B42869">
        <w:rPr>
          <w:rFonts w:ascii="Arial" w:hAnsi="Arial"/>
          <w:i/>
          <w:sz w:val="16"/>
          <w:szCs w:val="16"/>
        </w:rPr>
        <w:t xml:space="preserve">) </w:t>
      </w:r>
      <w:proofErr w:type="spellStart"/>
      <w:r w:rsidR="006049A0" w:rsidRPr="00B42869">
        <w:rPr>
          <w:rFonts w:ascii="Arial" w:hAnsi="Arial"/>
          <w:i/>
          <w:sz w:val="16"/>
          <w:szCs w:val="16"/>
        </w:rPr>
        <w:t>druhého</w:t>
      </w:r>
      <w:proofErr w:type="spellEnd"/>
      <w:r w:rsidR="006049A0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6049A0" w:rsidRPr="00B42869">
        <w:rPr>
          <w:rFonts w:ascii="Arial" w:hAnsi="Arial"/>
          <w:i/>
          <w:sz w:val="16"/>
          <w:szCs w:val="16"/>
        </w:rPr>
        <w:t>pododstavce</w:t>
      </w:r>
      <w:proofErr w:type="spellEnd"/>
      <w:r w:rsidR="006049A0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6049A0" w:rsidRPr="00B42869">
        <w:rPr>
          <w:rFonts w:ascii="Arial" w:hAnsi="Arial"/>
          <w:i/>
          <w:sz w:val="16"/>
          <w:szCs w:val="16"/>
        </w:rPr>
        <w:t>směrnice</w:t>
      </w:r>
      <w:proofErr w:type="spellEnd"/>
      <w:r w:rsidR="006049A0" w:rsidRPr="00B42869">
        <w:rPr>
          <w:rFonts w:ascii="Arial" w:hAnsi="Arial"/>
          <w:i/>
          <w:sz w:val="16"/>
          <w:szCs w:val="16"/>
        </w:rPr>
        <w:t xml:space="preserve"> 2004/109/ES</w:t>
      </w:r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1">
    <w:p w14:paraId="58348BB5" w14:textId="4F92A3A6" w:rsidR="00826E34" w:rsidRPr="00B42869" w:rsidRDefault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r w:rsidR="00597277" w:rsidRPr="00B42869">
        <w:rPr>
          <w:rFonts w:ascii="Arial" w:hAnsi="Arial"/>
          <w:i/>
          <w:sz w:val="16"/>
          <w:szCs w:val="16"/>
        </w:rPr>
        <w:t>V 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případě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volby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domovského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členského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státu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dle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čl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. 2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odst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. 1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písm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>. 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i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)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bodu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 ii) </w:t>
      </w:r>
      <w:proofErr w:type="spellStart"/>
      <w:r w:rsidR="00597277" w:rsidRPr="00B42869">
        <w:rPr>
          <w:rFonts w:ascii="Arial" w:hAnsi="Arial"/>
          <w:i/>
          <w:sz w:val="16"/>
          <w:szCs w:val="16"/>
        </w:rPr>
        <w:t>směrnice</w:t>
      </w:r>
      <w:proofErr w:type="spellEnd"/>
      <w:r w:rsidR="00597277" w:rsidRPr="00B42869">
        <w:rPr>
          <w:rFonts w:ascii="Arial" w:hAnsi="Arial"/>
          <w:i/>
          <w:sz w:val="16"/>
          <w:szCs w:val="16"/>
        </w:rPr>
        <w:t xml:space="preserve"> 2004/109/ES</w:t>
      </w:r>
    </w:p>
  </w:endnote>
  <w:endnote w:id="12">
    <w:p w14:paraId="3A36E451" w14:textId="74F12C73" w:rsidR="00826E34" w:rsidRPr="00E635D5" w:rsidRDefault="00826E34" w:rsidP="00826E34">
      <w:pPr>
        <w:pStyle w:val="EndnoteText"/>
        <w:rPr>
          <w:rFonts w:eastAsia="Arial" w:cstheme="minorHAnsi"/>
          <w:i/>
          <w:sz w:val="14"/>
          <w:szCs w:val="14"/>
          <w:lang w:val="en-US"/>
        </w:rPr>
      </w:pPr>
      <w:r w:rsidRPr="00B42869">
        <w:rPr>
          <w:rStyle w:val="EndnoteReference"/>
          <w:rFonts w:cstheme="minorHAnsi"/>
          <w:sz w:val="16"/>
          <w:szCs w:val="16"/>
        </w:rPr>
        <w:endnoteRef/>
      </w:r>
      <w:r w:rsidRPr="00B42869">
        <w:rPr>
          <w:rFonts w:cstheme="minorHAnsi"/>
          <w:sz w:val="16"/>
          <w:szCs w:val="16"/>
        </w:rPr>
        <w:t xml:space="preserve"> </w:t>
      </w:r>
      <w:proofErr w:type="spellStart"/>
      <w:r w:rsidR="00E635D5" w:rsidRPr="00B42869">
        <w:rPr>
          <w:rFonts w:ascii="Arial" w:hAnsi="Arial"/>
          <w:i/>
          <w:sz w:val="16"/>
          <w:szCs w:val="16"/>
        </w:rPr>
        <w:t>Uveďte</w:t>
      </w:r>
      <w:proofErr w:type="spellEnd"/>
      <w:r w:rsidR="00E635D5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635D5" w:rsidRPr="00B42869">
        <w:rPr>
          <w:rFonts w:ascii="Arial" w:hAnsi="Arial"/>
          <w:i/>
          <w:sz w:val="16"/>
          <w:szCs w:val="16"/>
        </w:rPr>
        <w:t>prosím</w:t>
      </w:r>
      <w:proofErr w:type="spellEnd"/>
      <w:r w:rsidR="00E635D5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635D5" w:rsidRPr="00B42869">
        <w:rPr>
          <w:rFonts w:ascii="Arial" w:hAnsi="Arial"/>
          <w:i/>
          <w:sz w:val="16"/>
          <w:szCs w:val="16"/>
        </w:rPr>
        <w:t>jakékoliv</w:t>
      </w:r>
      <w:proofErr w:type="spellEnd"/>
      <w:r w:rsidR="00E635D5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635D5" w:rsidRPr="00B42869">
        <w:rPr>
          <w:rFonts w:ascii="Arial" w:hAnsi="Arial"/>
          <w:i/>
          <w:sz w:val="16"/>
          <w:szCs w:val="16"/>
        </w:rPr>
        <w:t>další</w:t>
      </w:r>
      <w:proofErr w:type="spellEnd"/>
      <w:r w:rsidR="00E635D5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635D5" w:rsidRPr="00B42869">
        <w:rPr>
          <w:rFonts w:ascii="Arial" w:hAnsi="Arial"/>
          <w:i/>
          <w:sz w:val="16"/>
          <w:szCs w:val="16"/>
        </w:rPr>
        <w:t>relevantní</w:t>
      </w:r>
      <w:proofErr w:type="spellEnd"/>
      <w:r w:rsidR="00E635D5" w:rsidRPr="00B4286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E635D5" w:rsidRPr="00B42869">
        <w:rPr>
          <w:rFonts w:ascii="Arial" w:hAnsi="Arial"/>
          <w:i/>
          <w:sz w:val="16"/>
          <w:szCs w:val="16"/>
        </w:rPr>
        <w:t>informace</w:t>
      </w:r>
      <w:proofErr w:type="spellEnd"/>
      <w:r w:rsidRPr="00B42869">
        <w:rPr>
          <w:rFonts w:eastAsia="Arial" w:cstheme="minorHAnsi"/>
          <w:i/>
          <w:sz w:val="16"/>
          <w:szCs w:val="16"/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02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73A24" w14:textId="77777777" w:rsidR="006A44DA" w:rsidRDefault="00D9733B" w:rsidP="00FE5A61">
        <w:pPr>
          <w:pStyle w:val="Footer"/>
          <w:jc w:val="right"/>
        </w:pPr>
        <w:r>
          <w:rPr>
            <w:rFonts w:ascii="Arial" w:hAnsi="Arial" w:cs="Arial"/>
            <w:lang w:val="fr-FR"/>
          </w:rPr>
          <w:tab/>
        </w:r>
        <w:r w:rsidRPr="00B73281">
          <w:rPr>
            <w:lang w:val="fr-BE"/>
          </w:rPr>
          <w:t xml:space="preserve"> </w:t>
        </w:r>
        <w:r w:rsidR="006A44DA">
          <w:fldChar w:fldCharType="begin"/>
        </w:r>
        <w:r w:rsidR="006A44DA">
          <w:instrText xml:space="preserve"> PAGE   \* MERGEFORMAT </w:instrText>
        </w:r>
        <w:r w:rsidR="006A44DA">
          <w:fldChar w:fldCharType="separate"/>
        </w:r>
        <w:r w:rsidR="006A44DA">
          <w:rPr>
            <w:noProof/>
          </w:rPr>
          <w:t>14</w:t>
        </w:r>
        <w:r w:rsidR="006A44D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A972" w14:textId="77777777" w:rsidR="00826E34" w:rsidRDefault="00826E34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5372B11C" w14:textId="6BC837B3" w:rsidR="00D9733B" w:rsidRPr="00D9733B" w:rsidRDefault="00D9733B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 w:rsidRPr="003D61FE">
      <w:rPr>
        <w:rFonts w:ascii="Arial" w:hAnsi="Arial" w:cs="Arial"/>
        <w:lang w:val="fr-FR"/>
      </w:rPr>
      <w:t xml:space="preserve">ESMA </w:t>
    </w:r>
    <w:r>
      <w:rPr>
        <w:rFonts w:ascii="Arial" w:hAnsi="Arial" w:cs="Arial"/>
        <w:lang w:val="fr-FR"/>
      </w:rPr>
      <w:t>-</w:t>
    </w:r>
    <w:r w:rsidRPr="003D61FE">
      <w:rPr>
        <w:rFonts w:ascii="Arial" w:hAnsi="Arial" w:cs="Arial"/>
        <w:lang w:val="fr-FR"/>
      </w:rPr>
      <w:t xml:space="preserve"> </w:t>
    </w:r>
    <w:r>
      <w:rPr>
        <w:lang w:val="fr-FR"/>
      </w:rPr>
      <w:t>201-203 rue de Bercy - CS 80910 - 75589 Paris Cedex 12 -</w:t>
    </w:r>
    <w:r>
      <w:rPr>
        <w:rFonts w:ascii="Arial" w:hAnsi="Arial" w:cs="Arial"/>
        <w:lang w:val="fr-FR"/>
      </w:rPr>
      <w:t xml:space="preserve"> </w:t>
    </w:r>
    <w:r w:rsidRPr="003D61FE">
      <w:rPr>
        <w:rFonts w:ascii="Arial" w:hAnsi="Arial" w:cs="Arial"/>
        <w:lang w:val="fr-FR"/>
      </w:rPr>
      <w:t xml:space="preserve">France </w:t>
    </w:r>
    <w:r>
      <w:rPr>
        <w:rFonts w:ascii="Arial" w:hAnsi="Arial" w:cs="Arial"/>
        <w:lang w:val="fr-FR"/>
      </w:rPr>
      <w:t>-</w:t>
    </w:r>
    <w:r w:rsidRPr="00B73281">
      <w:rPr>
        <w:rFonts w:ascii="Arial" w:hAnsi="Arial" w:cs="Arial"/>
        <w:lang w:val="fr-BE"/>
      </w:rPr>
      <w:t xml:space="preserve"> </w:t>
    </w:r>
    <w:hyperlink r:id="rId1" w:history="1">
      <w:r w:rsidRPr="004B5C22">
        <w:rPr>
          <w:rStyle w:val="Hyperlink"/>
          <w:rFonts w:ascii="Arial" w:hAnsi="Arial" w:cs="Arial"/>
          <w:lang w:val="fr-FR"/>
        </w:rPr>
        <w:t>www.esma.</w:t>
      </w:r>
      <w:proofErr w:type="spellStart"/>
      <w:r w:rsidRPr="004E5FF8">
        <w:rPr>
          <w:rStyle w:val="Hyperlink"/>
          <w:lang w:val="fr-BE"/>
        </w:rPr>
        <w:t>europa</w:t>
      </w:r>
      <w:proofErr w:type="spellEnd"/>
      <w:r w:rsidRPr="004B5C22">
        <w:rPr>
          <w:rStyle w:val="Hyperlink"/>
          <w:rFonts w:ascii="Arial" w:hAnsi="Arial" w:cs="Arial"/>
          <w:lang w:val="fr-FR"/>
        </w:rPr>
        <w:t>.eu</w:t>
      </w:r>
    </w:hyperlink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 w:rsidR="00826E34">
      <w:rPr>
        <w:lang w:val="fr-BE"/>
      </w:rPr>
      <w:tab/>
    </w:r>
    <w:r w:rsidR="00826E34">
      <w:rPr>
        <w:lang w:val="fr-BE"/>
      </w:rPr>
      <w:tab/>
    </w:r>
    <w:r w:rsidR="00826E34"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8A56" w14:textId="77777777" w:rsidR="00564974" w:rsidRDefault="00564974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0A80B640" w14:textId="0F3881D6" w:rsidR="00564974" w:rsidRPr="00D9733B" w:rsidRDefault="00564974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>
      <w:rPr>
        <w:lang w:val="fr-BE"/>
      </w:rPr>
      <w:tab/>
    </w:r>
    <w:r>
      <w:rPr>
        <w:lang w:val="fr-BE"/>
      </w:rPr>
      <w:tab/>
    </w:r>
    <w:r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0E9B" w14:textId="77777777" w:rsidR="006B2BB0" w:rsidRDefault="006B2BB0" w:rsidP="007E7997">
      <w:pPr>
        <w:spacing w:line="240" w:lineRule="auto"/>
      </w:pPr>
      <w:r>
        <w:separator/>
      </w:r>
    </w:p>
  </w:footnote>
  <w:footnote w:type="continuationSeparator" w:id="0">
    <w:p w14:paraId="3B4B344B" w14:textId="77777777" w:rsidR="006B2BB0" w:rsidRDefault="006B2BB0" w:rsidP="007E7997">
      <w:pPr>
        <w:spacing w:line="240" w:lineRule="auto"/>
      </w:pPr>
      <w:r>
        <w:continuationSeparator/>
      </w:r>
    </w:p>
  </w:footnote>
  <w:footnote w:type="continuationNotice" w:id="1">
    <w:p w14:paraId="64F254F0" w14:textId="77777777" w:rsidR="006B2BB0" w:rsidRDefault="006B2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77CB" w14:textId="695071E9" w:rsidR="00F34EFD" w:rsidRPr="00506FEE" w:rsidRDefault="00F34EFD" w:rsidP="00506FEE">
    <w:pPr>
      <w:pStyle w:val="Header"/>
      <w:rPr>
        <w:rStyle w:val="ESMARegularuse"/>
        <w:bCs w:val="0"/>
        <w:caps w:val="0"/>
        <w:color w:val="001B4F" w:themeColor="text1" w:themeShade="80"/>
        <w:sz w:val="16"/>
      </w:rPr>
    </w:pPr>
    <w:r w:rsidRPr="00506FEE">
      <w:rPr>
        <w:rStyle w:val="ESMARegularuse"/>
        <w:bCs w:val="0"/>
        <w:caps w:val="0"/>
        <w:noProof/>
        <w:color w:val="001B4F" w:themeColor="text1" w:themeShade="80"/>
        <w:sz w:val="16"/>
      </w:rPr>
      <w:drawing>
        <wp:anchor distT="0" distB="0" distL="114300" distR="114300" simplePos="0" relativeHeight="251658241" behindDoc="0" locked="0" layoutInCell="1" allowOverlap="1" wp14:anchorId="2246753C" wp14:editId="14EAFAD3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1807200" cy="475200"/>
          <wp:effectExtent l="0" t="0" r="0" b="0"/>
          <wp:wrapNone/>
          <wp:docPr id="238" name="Picture 23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47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C8229" w14:textId="77777777" w:rsidR="00886AEA" w:rsidRPr="00506FEE" w:rsidRDefault="00886AEA" w:rsidP="00506FEE">
    <w:pPr>
      <w:pStyle w:val="Header"/>
    </w:pPr>
  </w:p>
  <w:p w14:paraId="648A2972" w14:textId="77777777" w:rsidR="00F34EFD" w:rsidRPr="00506FEE" w:rsidRDefault="00F34EFD" w:rsidP="00506FEE">
    <w:pPr>
      <w:pStyle w:val="Header"/>
    </w:pPr>
  </w:p>
  <w:p w14:paraId="0A252129" w14:textId="4D75D140" w:rsidR="00506FEE" w:rsidRDefault="00506FEE" w:rsidP="000C11DE">
    <w:pPr>
      <w:pStyle w:val="Header"/>
      <w:jc w:val="both"/>
    </w:pPr>
  </w:p>
  <w:p w14:paraId="3BE9564C" w14:textId="01A0777B" w:rsidR="00506FEE" w:rsidRDefault="00506FEE" w:rsidP="00506FEE">
    <w:pPr>
      <w:pStyle w:val="Header"/>
    </w:pPr>
  </w:p>
  <w:p w14:paraId="0414634F" w14:textId="77777777" w:rsidR="00506FEE" w:rsidRPr="00506FEE" w:rsidRDefault="00506FEE" w:rsidP="00506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F663" w14:textId="77777777" w:rsidR="007A070C" w:rsidRDefault="007A070C" w:rsidP="007A070C">
    <w:pPr>
      <w:pStyle w:val="Header"/>
    </w:pPr>
    <w:r w:rsidRPr="00E156C5">
      <w:t xml:space="preserve">ESMA32-193237008-8442 </w:t>
    </w:r>
  </w:p>
  <w:p w14:paraId="373E7BB4" w14:textId="5563D903" w:rsidR="000C11DE" w:rsidRPr="00D77369" w:rsidRDefault="007A070C" w:rsidP="00506FEE">
    <w:pPr>
      <w:pStyle w:val="Header"/>
    </w:pPr>
    <w:r>
      <w:t>30</w:t>
    </w:r>
    <w:r w:rsidR="00906828">
      <w:t>.09.</w:t>
    </w:r>
    <w:r w:rsidR="000C11DE">
      <w:t>2024</w:t>
    </w:r>
  </w:p>
  <w:p w14:paraId="47E810BE" w14:textId="65555AA9" w:rsidR="00886AEA" w:rsidRDefault="00886AEA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58240" behindDoc="0" locked="0" layoutInCell="1" allowOverlap="1" wp14:anchorId="64C04447" wp14:editId="69220208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239" name="Picture 23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E1C72" w14:textId="77777777" w:rsidR="000C11DE" w:rsidRDefault="000C11DE" w:rsidP="00506FEE"/>
  <w:p w14:paraId="42F4B4A0" w14:textId="77777777" w:rsidR="000C11DE" w:rsidRPr="002950B9" w:rsidRDefault="000C11DE" w:rsidP="000C11DE">
    <w:pPr>
      <w:spacing w:after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C6BC" w14:textId="77777777" w:rsidR="00564974" w:rsidRDefault="00564974">
    <w:pPr>
      <w:pStyle w:val="Header"/>
    </w:pPr>
  </w:p>
  <w:p w14:paraId="434B8F59" w14:textId="77777777" w:rsidR="00564974" w:rsidRDefault="00564974">
    <w:pPr>
      <w:pStyle w:val="Header"/>
    </w:pPr>
  </w:p>
  <w:p w14:paraId="77B14B66" w14:textId="6BD41C38" w:rsidR="00564974" w:rsidRDefault="00564974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58242" behindDoc="0" locked="0" layoutInCell="1" allowOverlap="1" wp14:anchorId="5E7ED1D5" wp14:editId="4244BB82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A684BC" w14:textId="77777777" w:rsidR="00564974" w:rsidRDefault="00564974" w:rsidP="00506FEE"/>
  <w:p w14:paraId="7A3F03B9" w14:textId="77777777" w:rsidR="00564974" w:rsidRPr="002950B9" w:rsidRDefault="00564974" w:rsidP="000C11DE">
    <w:pPr>
      <w:spacing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646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0D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3E5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DC68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A5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620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2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C86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244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A094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264C"/>
    <w:multiLevelType w:val="hybridMultilevel"/>
    <w:tmpl w:val="DE3E8F86"/>
    <w:lvl w:ilvl="0" w:tplc="736C7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6047AB"/>
    <w:multiLevelType w:val="hybridMultilevel"/>
    <w:tmpl w:val="800C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A525D"/>
    <w:multiLevelType w:val="hybridMultilevel"/>
    <w:tmpl w:val="ED8CD476"/>
    <w:lvl w:ilvl="0" w:tplc="9EA82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43F4"/>
    <w:multiLevelType w:val="hybridMultilevel"/>
    <w:tmpl w:val="A32093C2"/>
    <w:lvl w:ilvl="0" w:tplc="2C38C456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F6E84"/>
    <w:multiLevelType w:val="hybridMultilevel"/>
    <w:tmpl w:val="93604D74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D1F00"/>
    <w:multiLevelType w:val="hybridMultilevel"/>
    <w:tmpl w:val="E21CE2E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06DE5"/>
    <w:multiLevelType w:val="multilevel"/>
    <w:tmpl w:val="5790C220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B34B7"/>
    <w:multiLevelType w:val="hybridMultilevel"/>
    <w:tmpl w:val="F85A255C"/>
    <w:lvl w:ilvl="0" w:tplc="8F007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F25364"/>
    <w:multiLevelType w:val="hybridMultilevel"/>
    <w:tmpl w:val="268E931E"/>
    <w:lvl w:ilvl="0" w:tplc="7C26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64A7C"/>
    <w:multiLevelType w:val="hybridMultilevel"/>
    <w:tmpl w:val="02BAD796"/>
    <w:lvl w:ilvl="0" w:tplc="3C2EF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0663CB"/>
    <w:multiLevelType w:val="hybridMultilevel"/>
    <w:tmpl w:val="B3F40CA6"/>
    <w:lvl w:ilvl="0" w:tplc="ACB06F0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B9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4F44E6"/>
    <w:multiLevelType w:val="multilevel"/>
    <w:tmpl w:val="647663A2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47D7E1B"/>
    <w:multiLevelType w:val="hybridMultilevel"/>
    <w:tmpl w:val="00203A6E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603B7"/>
    <w:multiLevelType w:val="hybridMultilevel"/>
    <w:tmpl w:val="AC2A6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20511"/>
    <w:multiLevelType w:val="hybridMultilevel"/>
    <w:tmpl w:val="0D1648C2"/>
    <w:lvl w:ilvl="0" w:tplc="A39E7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AD1101"/>
    <w:multiLevelType w:val="multilevel"/>
    <w:tmpl w:val="647663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642ECA"/>
    <w:multiLevelType w:val="multilevel"/>
    <w:tmpl w:val="5E1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32E01"/>
    <w:multiLevelType w:val="hybridMultilevel"/>
    <w:tmpl w:val="C0868790"/>
    <w:lvl w:ilvl="0" w:tplc="18607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0A1B1C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AF0EC8"/>
    <w:multiLevelType w:val="hybridMultilevel"/>
    <w:tmpl w:val="6468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464995">
    <w:abstractNumId w:val="16"/>
  </w:num>
  <w:num w:numId="2" w16cid:durableId="1222054594">
    <w:abstractNumId w:val="16"/>
  </w:num>
  <w:num w:numId="3" w16cid:durableId="2071421525">
    <w:abstractNumId w:val="27"/>
  </w:num>
  <w:num w:numId="4" w16cid:durableId="270287514">
    <w:abstractNumId w:val="17"/>
  </w:num>
  <w:num w:numId="5" w16cid:durableId="1824855989">
    <w:abstractNumId w:val="24"/>
  </w:num>
  <w:num w:numId="6" w16cid:durableId="1651521833">
    <w:abstractNumId w:val="21"/>
  </w:num>
  <w:num w:numId="7" w16cid:durableId="650520466">
    <w:abstractNumId w:val="10"/>
  </w:num>
  <w:num w:numId="8" w16cid:durableId="1913006406">
    <w:abstractNumId w:val="18"/>
  </w:num>
  <w:num w:numId="9" w16cid:durableId="1653871588">
    <w:abstractNumId w:val="15"/>
  </w:num>
  <w:num w:numId="10" w16cid:durableId="67121918">
    <w:abstractNumId w:val="13"/>
  </w:num>
  <w:num w:numId="11" w16cid:durableId="1675497260">
    <w:abstractNumId w:val="22"/>
  </w:num>
  <w:num w:numId="12" w16cid:durableId="1146706333">
    <w:abstractNumId w:val="16"/>
  </w:num>
  <w:num w:numId="13" w16cid:durableId="1963338846">
    <w:abstractNumId w:val="29"/>
  </w:num>
  <w:num w:numId="14" w16cid:durableId="773790591">
    <w:abstractNumId w:val="23"/>
  </w:num>
  <w:num w:numId="15" w16cid:durableId="294482769">
    <w:abstractNumId w:val="14"/>
  </w:num>
  <w:num w:numId="16" w16cid:durableId="1072771707">
    <w:abstractNumId w:val="25"/>
  </w:num>
  <w:num w:numId="17" w16cid:durableId="1829010077">
    <w:abstractNumId w:val="0"/>
  </w:num>
  <w:num w:numId="18" w16cid:durableId="911088839">
    <w:abstractNumId w:val="1"/>
  </w:num>
  <w:num w:numId="19" w16cid:durableId="1794708639">
    <w:abstractNumId w:val="2"/>
  </w:num>
  <w:num w:numId="20" w16cid:durableId="784665202">
    <w:abstractNumId w:val="3"/>
  </w:num>
  <w:num w:numId="21" w16cid:durableId="1654259718">
    <w:abstractNumId w:val="8"/>
  </w:num>
  <w:num w:numId="22" w16cid:durableId="1288122000">
    <w:abstractNumId w:val="4"/>
  </w:num>
  <w:num w:numId="23" w16cid:durableId="1531793611">
    <w:abstractNumId w:val="5"/>
  </w:num>
  <w:num w:numId="24" w16cid:durableId="1921597805">
    <w:abstractNumId w:val="6"/>
  </w:num>
  <w:num w:numId="25" w16cid:durableId="544483645">
    <w:abstractNumId w:val="7"/>
  </w:num>
  <w:num w:numId="26" w16cid:durableId="8456879">
    <w:abstractNumId w:val="9"/>
  </w:num>
  <w:num w:numId="27" w16cid:durableId="368992969">
    <w:abstractNumId w:val="11"/>
  </w:num>
  <w:num w:numId="28" w16cid:durableId="88354476">
    <w:abstractNumId w:val="19"/>
  </w:num>
  <w:num w:numId="29" w16cid:durableId="58603476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9067187">
    <w:abstractNumId w:val="20"/>
  </w:num>
  <w:num w:numId="31" w16cid:durableId="1394306257">
    <w:abstractNumId w:val="26"/>
  </w:num>
  <w:num w:numId="32" w16cid:durableId="1304701611">
    <w:abstractNumId w:val="12"/>
  </w:num>
  <w:num w:numId="33" w16cid:durableId="10731274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DD"/>
    <w:rsid w:val="00012D68"/>
    <w:rsid w:val="00015167"/>
    <w:rsid w:val="00020300"/>
    <w:rsid w:val="00021485"/>
    <w:rsid w:val="00025A7F"/>
    <w:rsid w:val="000362FF"/>
    <w:rsid w:val="000372BF"/>
    <w:rsid w:val="00037BAF"/>
    <w:rsid w:val="00040571"/>
    <w:rsid w:val="0004374E"/>
    <w:rsid w:val="00044C5A"/>
    <w:rsid w:val="000504AC"/>
    <w:rsid w:val="00054C9F"/>
    <w:rsid w:val="00056E03"/>
    <w:rsid w:val="00087D2D"/>
    <w:rsid w:val="000B1DB5"/>
    <w:rsid w:val="000B5D3D"/>
    <w:rsid w:val="000C0CE0"/>
    <w:rsid w:val="000C11DE"/>
    <w:rsid w:val="000C7EDE"/>
    <w:rsid w:val="000D1038"/>
    <w:rsid w:val="000D1E53"/>
    <w:rsid w:val="000D5BDA"/>
    <w:rsid w:val="000E7879"/>
    <w:rsid w:val="000F0007"/>
    <w:rsid w:val="00100177"/>
    <w:rsid w:val="00106517"/>
    <w:rsid w:val="00110E98"/>
    <w:rsid w:val="00115648"/>
    <w:rsid w:val="00130EF9"/>
    <w:rsid w:val="00144AAD"/>
    <w:rsid w:val="00150FEB"/>
    <w:rsid w:val="0016369E"/>
    <w:rsid w:val="00170D8A"/>
    <w:rsid w:val="0017180B"/>
    <w:rsid w:val="001752CF"/>
    <w:rsid w:val="00194440"/>
    <w:rsid w:val="00197B31"/>
    <w:rsid w:val="00197FF5"/>
    <w:rsid w:val="001B1757"/>
    <w:rsid w:val="001B2151"/>
    <w:rsid w:val="001B4996"/>
    <w:rsid w:val="001B73E7"/>
    <w:rsid w:val="001C69A8"/>
    <w:rsid w:val="001D02FD"/>
    <w:rsid w:val="001D7492"/>
    <w:rsid w:val="001D77BF"/>
    <w:rsid w:val="001F6DD6"/>
    <w:rsid w:val="001F7E7D"/>
    <w:rsid w:val="00205C40"/>
    <w:rsid w:val="0020622B"/>
    <w:rsid w:val="00206F97"/>
    <w:rsid w:val="0021101C"/>
    <w:rsid w:val="00213007"/>
    <w:rsid w:val="00233DDB"/>
    <w:rsid w:val="0024051F"/>
    <w:rsid w:val="00245056"/>
    <w:rsid w:val="00246ED3"/>
    <w:rsid w:val="002537CE"/>
    <w:rsid w:val="002574D1"/>
    <w:rsid w:val="00263AFF"/>
    <w:rsid w:val="00270739"/>
    <w:rsid w:val="00270A71"/>
    <w:rsid w:val="00272EF3"/>
    <w:rsid w:val="002832B3"/>
    <w:rsid w:val="002950B9"/>
    <w:rsid w:val="00297F4B"/>
    <w:rsid w:val="002A0C3C"/>
    <w:rsid w:val="002A1BD1"/>
    <w:rsid w:val="002B59F0"/>
    <w:rsid w:val="002D557C"/>
    <w:rsid w:val="002E1C11"/>
    <w:rsid w:val="002E4311"/>
    <w:rsid w:val="002E4946"/>
    <w:rsid w:val="002E7268"/>
    <w:rsid w:val="00305D1F"/>
    <w:rsid w:val="00314117"/>
    <w:rsid w:val="00315419"/>
    <w:rsid w:val="00317DF8"/>
    <w:rsid w:val="00317EDF"/>
    <w:rsid w:val="003279E7"/>
    <w:rsid w:val="003308DD"/>
    <w:rsid w:val="0033324D"/>
    <w:rsid w:val="003454ED"/>
    <w:rsid w:val="0034690A"/>
    <w:rsid w:val="00366D42"/>
    <w:rsid w:val="0037245E"/>
    <w:rsid w:val="003857FF"/>
    <w:rsid w:val="003C4EB5"/>
    <w:rsid w:val="003D61FE"/>
    <w:rsid w:val="003F0BBC"/>
    <w:rsid w:val="003F39B1"/>
    <w:rsid w:val="003F4AFE"/>
    <w:rsid w:val="003F7838"/>
    <w:rsid w:val="00405453"/>
    <w:rsid w:val="00424573"/>
    <w:rsid w:val="004302ED"/>
    <w:rsid w:val="00430461"/>
    <w:rsid w:val="00435FE9"/>
    <w:rsid w:val="00445696"/>
    <w:rsid w:val="00454259"/>
    <w:rsid w:val="0045635C"/>
    <w:rsid w:val="00463479"/>
    <w:rsid w:val="0048000F"/>
    <w:rsid w:val="00496AFD"/>
    <w:rsid w:val="004C42CE"/>
    <w:rsid w:val="004D71B2"/>
    <w:rsid w:val="004D7F13"/>
    <w:rsid w:val="004E5FF8"/>
    <w:rsid w:val="004F5680"/>
    <w:rsid w:val="00501C1C"/>
    <w:rsid w:val="00506FEE"/>
    <w:rsid w:val="00516CBA"/>
    <w:rsid w:val="005264C5"/>
    <w:rsid w:val="00526E5D"/>
    <w:rsid w:val="00536A3B"/>
    <w:rsid w:val="005647ED"/>
    <w:rsid w:val="00564974"/>
    <w:rsid w:val="00565193"/>
    <w:rsid w:val="00572A06"/>
    <w:rsid w:val="00577835"/>
    <w:rsid w:val="005802B3"/>
    <w:rsid w:val="00590113"/>
    <w:rsid w:val="005965B3"/>
    <w:rsid w:val="00597277"/>
    <w:rsid w:val="005A07B6"/>
    <w:rsid w:val="005A168E"/>
    <w:rsid w:val="005A7EDB"/>
    <w:rsid w:val="005B3BA8"/>
    <w:rsid w:val="005B5159"/>
    <w:rsid w:val="005B6B12"/>
    <w:rsid w:val="005C1595"/>
    <w:rsid w:val="005C3D8D"/>
    <w:rsid w:val="005D06A8"/>
    <w:rsid w:val="005D6A74"/>
    <w:rsid w:val="005E2E82"/>
    <w:rsid w:val="005E6B1F"/>
    <w:rsid w:val="005F002F"/>
    <w:rsid w:val="005F1194"/>
    <w:rsid w:val="005F219B"/>
    <w:rsid w:val="006014B2"/>
    <w:rsid w:val="00601C34"/>
    <w:rsid w:val="006049A0"/>
    <w:rsid w:val="006334B4"/>
    <w:rsid w:val="0063565E"/>
    <w:rsid w:val="00636E02"/>
    <w:rsid w:val="00642297"/>
    <w:rsid w:val="0064351D"/>
    <w:rsid w:val="00644A34"/>
    <w:rsid w:val="0064532E"/>
    <w:rsid w:val="006604BE"/>
    <w:rsid w:val="00662882"/>
    <w:rsid w:val="00665A7C"/>
    <w:rsid w:val="0066634F"/>
    <w:rsid w:val="00671363"/>
    <w:rsid w:val="00672010"/>
    <w:rsid w:val="00672C04"/>
    <w:rsid w:val="006760AD"/>
    <w:rsid w:val="00685A84"/>
    <w:rsid w:val="006A30A8"/>
    <w:rsid w:val="006A44DA"/>
    <w:rsid w:val="006A6374"/>
    <w:rsid w:val="006A7A10"/>
    <w:rsid w:val="006B0DA4"/>
    <w:rsid w:val="006B1B6B"/>
    <w:rsid w:val="006B2BB0"/>
    <w:rsid w:val="006B6CDB"/>
    <w:rsid w:val="006C0D3A"/>
    <w:rsid w:val="006C5A3D"/>
    <w:rsid w:val="006E1AAD"/>
    <w:rsid w:val="006E2992"/>
    <w:rsid w:val="006F53E8"/>
    <w:rsid w:val="007023F5"/>
    <w:rsid w:val="00706072"/>
    <w:rsid w:val="00712300"/>
    <w:rsid w:val="007151BF"/>
    <w:rsid w:val="007205F7"/>
    <w:rsid w:val="00734107"/>
    <w:rsid w:val="00740229"/>
    <w:rsid w:val="00745FC4"/>
    <w:rsid w:val="00755F5B"/>
    <w:rsid w:val="00756E23"/>
    <w:rsid w:val="0076571A"/>
    <w:rsid w:val="00766D94"/>
    <w:rsid w:val="007675BB"/>
    <w:rsid w:val="007823A2"/>
    <w:rsid w:val="00784292"/>
    <w:rsid w:val="00787413"/>
    <w:rsid w:val="00794595"/>
    <w:rsid w:val="00794C71"/>
    <w:rsid w:val="00797E0C"/>
    <w:rsid w:val="007A070C"/>
    <w:rsid w:val="007B0B48"/>
    <w:rsid w:val="007D19FE"/>
    <w:rsid w:val="007D5C4D"/>
    <w:rsid w:val="007E7997"/>
    <w:rsid w:val="00803B3C"/>
    <w:rsid w:val="00810C3D"/>
    <w:rsid w:val="00826E34"/>
    <w:rsid w:val="0082744A"/>
    <w:rsid w:val="00840EC8"/>
    <w:rsid w:val="00842AC5"/>
    <w:rsid w:val="00843C16"/>
    <w:rsid w:val="00851369"/>
    <w:rsid w:val="0085754A"/>
    <w:rsid w:val="0086282B"/>
    <w:rsid w:val="008755EE"/>
    <w:rsid w:val="00886AEA"/>
    <w:rsid w:val="0089075A"/>
    <w:rsid w:val="00891391"/>
    <w:rsid w:val="00895081"/>
    <w:rsid w:val="008B625D"/>
    <w:rsid w:val="008C010B"/>
    <w:rsid w:val="008C16A1"/>
    <w:rsid w:val="008C69F5"/>
    <w:rsid w:val="008C767A"/>
    <w:rsid w:val="008D5C28"/>
    <w:rsid w:val="008D7023"/>
    <w:rsid w:val="00906828"/>
    <w:rsid w:val="00906D18"/>
    <w:rsid w:val="00907CBE"/>
    <w:rsid w:val="00922DF7"/>
    <w:rsid w:val="00923C17"/>
    <w:rsid w:val="00925E04"/>
    <w:rsid w:val="00966E2D"/>
    <w:rsid w:val="00972E4C"/>
    <w:rsid w:val="00975D9A"/>
    <w:rsid w:val="0098532F"/>
    <w:rsid w:val="00991CD6"/>
    <w:rsid w:val="00992021"/>
    <w:rsid w:val="0099526D"/>
    <w:rsid w:val="009A3DA7"/>
    <w:rsid w:val="009A7F6B"/>
    <w:rsid w:val="009B2D10"/>
    <w:rsid w:val="009B455C"/>
    <w:rsid w:val="009C7694"/>
    <w:rsid w:val="009D7294"/>
    <w:rsid w:val="00A026A4"/>
    <w:rsid w:val="00A0307C"/>
    <w:rsid w:val="00A06978"/>
    <w:rsid w:val="00A12092"/>
    <w:rsid w:val="00A410CC"/>
    <w:rsid w:val="00A75E78"/>
    <w:rsid w:val="00A772D0"/>
    <w:rsid w:val="00A91D91"/>
    <w:rsid w:val="00AA0323"/>
    <w:rsid w:val="00AA054E"/>
    <w:rsid w:val="00AB14FB"/>
    <w:rsid w:val="00AB1617"/>
    <w:rsid w:val="00AB7542"/>
    <w:rsid w:val="00AC7764"/>
    <w:rsid w:val="00AC79E0"/>
    <w:rsid w:val="00AD150A"/>
    <w:rsid w:val="00AD19D6"/>
    <w:rsid w:val="00AD239F"/>
    <w:rsid w:val="00AE3814"/>
    <w:rsid w:val="00AE4FC7"/>
    <w:rsid w:val="00AF2A78"/>
    <w:rsid w:val="00AF6B1E"/>
    <w:rsid w:val="00B00DF5"/>
    <w:rsid w:val="00B040F3"/>
    <w:rsid w:val="00B04283"/>
    <w:rsid w:val="00B0482F"/>
    <w:rsid w:val="00B11EFB"/>
    <w:rsid w:val="00B15C0B"/>
    <w:rsid w:val="00B17AF3"/>
    <w:rsid w:val="00B25C63"/>
    <w:rsid w:val="00B27499"/>
    <w:rsid w:val="00B40D81"/>
    <w:rsid w:val="00B42869"/>
    <w:rsid w:val="00B50534"/>
    <w:rsid w:val="00B52E10"/>
    <w:rsid w:val="00B64E86"/>
    <w:rsid w:val="00B655D1"/>
    <w:rsid w:val="00B73281"/>
    <w:rsid w:val="00B74FA7"/>
    <w:rsid w:val="00B7765E"/>
    <w:rsid w:val="00B853E4"/>
    <w:rsid w:val="00B85764"/>
    <w:rsid w:val="00B91B6E"/>
    <w:rsid w:val="00BB449C"/>
    <w:rsid w:val="00BC2561"/>
    <w:rsid w:val="00BC422A"/>
    <w:rsid w:val="00BE225E"/>
    <w:rsid w:val="00BE2B4F"/>
    <w:rsid w:val="00BE32FB"/>
    <w:rsid w:val="00BF1792"/>
    <w:rsid w:val="00BF25CD"/>
    <w:rsid w:val="00C0696A"/>
    <w:rsid w:val="00C123AA"/>
    <w:rsid w:val="00C138DD"/>
    <w:rsid w:val="00C16E28"/>
    <w:rsid w:val="00C36B53"/>
    <w:rsid w:val="00C56E25"/>
    <w:rsid w:val="00C570F9"/>
    <w:rsid w:val="00C73DBB"/>
    <w:rsid w:val="00C775F7"/>
    <w:rsid w:val="00C80C2C"/>
    <w:rsid w:val="00C8156E"/>
    <w:rsid w:val="00C84A0F"/>
    <w:rsid w:val="00C90566"/>
    <w:rsid w:val="00CA04B9"/>
    <w:rsid w:val="00CB50EF"/>
    <w:rsid w:val="00CB6AA2"/>
    <w:rsid w:val="00CB791A"/>
    <w:rsid w:val="00CC2D39"/>
    <w:rsid w:val="00CD47B2"/>
    <w:rsid w:val="00CE49F8"/>
    <w:rsid w:val="00CE55C4"/>
    <w:rsid w:val="00CF01DC"/>
    <w:rsid w:val="00CF0BAC"/>
    <w:rsid w:val="00D0373D"/>
    <w:rsid w:val="00D04930"/>
    <w:rsid w:val="00D1409C"/>
    <w:rsid w:val="00D162D4"/>
    <w:rsid w:val="00D22F2F"/>
    <w:rsid w:val="00D23A01"/>
    <w:rsid w:val="00D33C31"/>
    <w:rsid w:val="00D46275"/>
    <w:rsid w:val="00D604F0"/>
    <w:rsid w:val="00D60C99"/>
    <w:rsid w:val="00D659B8"/>
    <w:rsid w:val="00D66BEB"/>
    <w:rsid w:val="00D73338"/>
    <w:rsid w:val="00D73444"/>
    <w:rsid w:val="00D740B5"/>
    <w:rsid w:val="00D77369"/>
    <w:rsid w:val="00D908C4"/>
    <w:rsid w:val="00D94ED8"/>
    <w:rsid w:val="00D9733B"/>
    <w:rsid w:val="00DA74C1"/>
    <w:rsid w:val="00DB675A"/>
    <w:rsid w:val="00DE3473"/>
    <w:rsid w:val="00DF3785"/>
    <w:rsid w:val="00E02098"/>
    <w:rsid w:val="00E21617"/>
    <w:rsid w:val="00E24270"/>
    <w:rsid w:val="00E27B64"/>
    <w:rsid w:val="00E3456B"/>
    <w:rsid w:val="00E366E2"/>
    <w:rsid w:val="00E40D9D"/>
    <w:rsid w:val="00E41343"/>
    <w:rsid w:val="00E456FC"/>
    <w:rsid w:val="00E55BB9"/>
    <w:rsid w:val="00E635D5"/>
    <w:rsid w:val="00E64617"/>
    <w:rsid w:val="00E65F35"/>
    <w:rsid w:val="00E74E8C"/>
    <w:rsid w:val="00E81C78"/>
    <w:rsid w:val="00EA03D7"/>
    <w:rsid w:val="00EC6BD8"/>
    <w:rsid w:val="00EC7249"/>
    <w:rsid w:val="00ED0FDA"/>
    <w:rsid w:val="00ED4213"/>
    <w:rsid w:val="00ED6FFF"/>
    <w:rsid w:val="00ED74D7"/>
    <w:rsid w:val="00EE6078"/>
    <w:rsid w:val="00EF34F9"/>
    <w:rsid w:val="00F01F41"/>
    <w:rsid w:val="00F06455"/>
    <w:rsid w:val="00F15EE9"/>
    <w:rsid w:val="00F1604B"/>
    <w:rsid w:val="00F205B9"/>
    <w:rsid w:val="00F226E0"/>
    <w:rsid w:val="00F34EFD"/>
    <w:rsid w:val="00F67EBD"/>
    <w:rsid w:val="00F722DF"/>
    <w:rsid w:val="00F751AF"/>
    <w:rsid w:val="00F80FAB"/>
    <w:rsid w:val="00F85D9F"/>
    <w:rsid w:val="00F87C05"/>
    <w:rsid w:val="00F95191"/>
    <w:rsid w:val="00F97661"/>
    <w:rsid w:val="00FA0D71"/>
    <w:rsid w:val="00FA17D1"/>
    <w:rsid w:val="00FA194D"/>
    <w:rsid w:val="00FB3B3B"/>
    <w:rsid w:val="00FB4216"/>
    <w:rsid w:val="00FD0060"/>
    <w:rsid w:val="00FD66C4"/>
    <w:rsid w:val="00FE5A61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F640"/>
  <w15:docId w15:val="{A0E4F34D-7D8F-5A49-8C83-63D81C0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B3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4A"/>
    <w:pPr>
      <w:keepNext/>
      <w:keepLines/>
      <w:numPr>
        <w:numId w:val="3"/>
      </w:numPr>
      <w:spacing w:before="320"/>
      <w:ind w:left="431" w:hanging="431"/>
      <w:outlineLvl w:val="0"/>
    </w:pPr>
    <w:rPr>
      <w:rFonts w:asciiTheme="majorHAnsi" w:eastAsiaTheme="majorEastAsia" w:hAnsiTheme="majorHAnsi" w:cstheme="majorBidi"/>
      <w:b/>
      <w:color w:val="00379F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44A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color w:val="00379F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300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300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997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7EF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2030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20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28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qFormat/>
    <w:rsid w:val="00F205B9"/>
    <w:pPr>
      <w:numPr>
        <w:numId w:val="2"/>
      </w:numPr>
    </w:pPr>
    <w:rPr>
      <w:rFonts w:asciiTheme="majorHAnsi" w:hAnsiTheme="majorHAnsi"/>
      <w:b/>
      <w:color w:val="00379F" w:themeColor="text1"/>
      <w:sz w:val="28"/>
    </w:rPr>
  </w:style>
  <w:style w:type="character" w:customStyle="1" w:styleId="Title1Char">
    <w:name w:val="Title 1 Char"/>
    <w:basedOn w:val="DefaultParagraphFont"/>
    <w:link w:val="Title1"/>
    <w:rsid w:val="00F205B9"/>
    <w:rPr>
      <w:rFonts w:asciiTheme="majorHAnsi" w:hAnsiTheme="majorHAnsi"/>
      <w:b/>
      <w:color w:val="00379F" w:themeColor="text1"/>
      <w:sz w:val="28"/>
      <w:lang w:val="en-GB"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270739"/>
    <w:pPr>
      <w:numPr>
        <w:numId w:val="6"/>
      </w:numPr>
      <w:spacing w:after="120"/>
      <w:ind w:left="357" w:hanging="357"/>
    </w:pPr>
  </w:style>
  <w:style w:type="paragraph" w:customStyle="1" w:styleId="Title3">
    <w:name w:val="Title 3"/>
    <w:basedOn w:val="ListParagraph"/>
    <w:link w:val="Title3Char"/>
    <w:autoRedefine/>
    <w:rsid w:val="00F205B9"/>
    <w:pPr>
      <w:numPr>
        <w:ilvl w:val="3"/>
        <w:numId w:val="12"/>
      </w:numPr>
    </w:pPr>
  </w:style>
  <w:style w:type="character" w:customStyle="1" w:styleId="Title3Char">
    <w:name w:val="Title 3 Char"/>
    <w:basedOn w:val="DefaultParagraphFont"/>
    <w:link w:val="Title3"/>
    <w:rsid w:val="003C4EB5"/>
  </w:style>
  <w:style w:type="paragraph" w:customStyle="1" w:styleId="Title2">
    <w:name w:val="Title 2"/>
    <w:basedOn w:val="Title1"/>
    <w:link w:val="Title2Char"/>
    <w:autoRedefine/>
    <w:rsid w:val="00F205B9"/>
    <w:pPr>
      <w:numPr>
        <w:ilvl w:val="1"/>
        <w:numId w:val="12"/>
      </w:numPr>
      <w:spacing w:after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color w:val="00379F" w:themeColor="text1"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lang w:val="fr-BE"/>
    </w:rPr>
  </w:style>
  <w:style w:type="paragraph" w:customStyle="1" w:styleId="DocumentTitle">
    <w:name w:val="Document Title"/>
    <w:basedOn w:val="Normal"/>
    <w:link w:val="DocumentTitleChar"/>
    <w:qFormat/>
    <w:rsid w:val="002832B3"/>
    <w:pPr>
      <w:framePr w:hSpace="8505" w:wrap="around" w:vAnchor="page" w:hAnchor="page" w:x="1248" w:y="4401"/>
      <w:spacing w:line="240" w:lineRule="auto"/>
    </w:pPr>
    <w:rPr>
      <w:rFonts w:asciiTheme="majorHAnsi" w:hAnsiTheme="majorHAnsi"/>
      <w:b/>
      <w:color w:val="00379F" w:themeColor="text1"/>
      <w:sz w:val="48"/>
    </w:rPr>
  </w:style>
  <w:style w:type="character" w:customStyle="1" w:styleId="DocumentTitleChar">
    <w:name w:val="Document Title Char"/>
    <w:basedOn w:val="DefaultParagraphFont"/>
    <w:link w:val="DocumentTitle"/>
    <w:rsid w:val="002832B3"/>
    <w:rPr>
      <w:rFonts w:asciiTheme="majorHAnsi" w:hAnsiTheme="majorHAnsi"/>
      <w:b/>
      <w:color w:val="00379F" w:themeColor="text1"/>
      <w:sz w:val="48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5A168E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5A168E"/>
    <w:rPr>
      <w:rFonts w:asciiTheme="majorHAnsi" w:hAnsiTheme="majorHAnsi"/>
      <w:color w:val="000000"/>
      <w:sz w:val="28"/>
      <w:lang w:val="en-GB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E799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6CBA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CBA"/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744A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007EF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1A69FF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AA054E"/>
    <w:rPr>
      <w:b/>
      <w:bCs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86AEA"/>
    <w:pPr>
      <w:spacing w:before="160"/>
      <w:ind w:left="720" w:right="720"/>
    </w:pPr>
    <w:rPr>
      <w:i/>
      <w:iCs/>
      <w:color w:val="007EF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86AEA"/>
    <w:rPr>
      <w:i/>
      <w:iCs/>
      <w:color w:val="007EFF" w:themeColor="text2"/>
      <w:sz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34009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0055F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0055F7" w:themeColor="text1" w:themeTint="BF"/>
      <w:u w:val="single" w:color="4E8B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F205B9"/>
    <w:pPr>
      <w:numPr>
        <w:numId w:val="0"/>
      </w:num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qFormat/>
    <w:rsid w:val="00AF6B1E"/>
    <w:pPr>
      <w:tabs>
        <w:tab w:val="center" w:pos="4513"/>
        <w:tab w:val="right" w:pos="9026"/>
      </w:tabs>
      <w:spacing w:after="0" w:line="240" w:lineRule="auto"/>
      <w:jc w:val="right"/>
    </w:pPr>
    <w:rPr>
      <w:color w:val="001B4F" w:themeColor="text1" w:themeShade="80"/>
      <w:sz w:val="16"/>
    </w:rPr>
  </w:style>
  <w:style w:type="character" w:customStyle="1" w:styleId="HeaderChar">
    <w:name w:val="Header Char"/>
    <w:basedOn w:val="DefaultParagraphFont"/>
    <w:link w:val="Header"/>
    <w:rsid w:val="00AF6B1E"/>
    <w:rPr>
      <w:color w:val="001B4F" w:themeColor="text1" w:themeShade="80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E5FF8"/>
    <w:pPr>
      <w:tabs>
        <w:tab w:val="center" w:pos="4536"/>
        <w:tab w:val="right" w:pos="9072"/>
      </w:tabs>
      <w:spacing w:line="240" w:lineRule="auto"/>
      <w:jc w:val="left"/>
    </w:pPr>
    <w:rPr>
      <w:color w:val="001B4F" w:themeColor="text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E5FF8"/>
    <w:rPr>
      <w:color w:val="001B4F" w:themeColor="text1" w:themeShade="80"/>
      <w:sz w:val="16"/>
      <w:lang w:val="en-GB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qFormat/>
    <w:rsid w:val="00D77369"/>
    <w:pPr>
      <w:spacing w:after="0" w:line="220" w:lineRule="exact"/>
      <w:jc w:val="right"/>
    </w:pPr>
    <w:rPr>
      <w:rFonts w:eastAsia="Times New Roman" w:cs="Times New Roman"/>
      <w:color w:val="001B4F" w:themeColor="text1" w:themeShade="80"/>
      <w:sz w:val="17"/>
      <w:szCs w:val="24"/>
      <w:lang w:eastAsia="de-DE"/>
    </w:rPr>
  </w:style>
  <w:style w:type="paragraph" w:styleId="TOC1">
    <w:name w:val="toc 1"/>
    <w:basedOn w:val="Normal"/>
    <w:next w:val="Normal"/>
    <w:uiPriority w:val="39"/>
    <w:unhideWhenUsed/>
    <w:qFormat/>
    <w:rsid w:val="00F205B9"/>
    <w:pPr>
      <w:framePr w:hSpace="180" w:wrap="around" w:vAnchor="text" w:hAnchor="margin" w:y="115"/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TOC1"/>
    <w:next w:val="Normal"/>
    <w:uiPriority w:val="39"/>
    <w:unhideWhenUsed/>
    <w:qFormat/>
    <w:rsid w:val="00F205B9"/>
    <w:pPr>
      <w:framePr w:wrap="around"/>
      <w:tabs>
        <w:tab w:val="right" w:leader="dot" w:pos="440"/>
      </w:tabs>
      <w:ind w:left="220"/>
    </w:pPr>
  </w:style>
  <w:style w:type="paragraph" w:styleId="TOC3">
    <w:name w:val="toc 3"/>
    <w:basedOn w:val="Normal"/>
    <w:next w:val="Normal"/>
    <w:uiPriority w:val="39"/>
    <w:unhideWhenUsed/>
    <w:qFormat/>
    <w:rsid w:val="00F205B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5A168E"/>
    <w:rPr>
      <w:color w:val="005EBF" w:themeColor="text2" w:themeShade="BF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722DF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2DF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672C04"/>
    <w:pPr>
      <w:ind w:left="454" w:hanging="454"/>
    </w:pPr>
    <w:rPr>
      <w:lang w:val="nl-BE"/>
    </w:rPr>
  </w:style>
  <w:style w:type="character" w:customStyle="1" w:styleId="FootnoteChar">
    <w:name w:val="Footnote Char"/>
    <w:basedOn w:val="FootnoteTextChar"/>
    <w:link w:val="Footnote"/>
    <w:rsid w:val="00672C04"/>
    <w:rPr>
      <w:color w:val="181818" w:themeColor="background1" w:themeShade="1A"/>
      <w:sz w:val="16"/>
      <w:lang w:val="en-GB"/>
    </w:rPr>
  </w:style>
  <w:style w:type="table" w:customStyle="1" w:styleId="GridTable4-Accent11">
    <w:name w:val="Grid Table 4 - Accent 11"/>
    <w:basedOn w:val="TableNormal"/>
    <w:uiPriority w:val="49"/>
    <w:rsid w:val="00B15C0B"/>
    <w:pPr>
      <w:spacing w:after="0" w:line="240" w:lineRule="auto"/>
    </w:pPr>
    <w:tblPr>
      <w:tblStyleRowBandSize w:val="1"/>
      <w:tblStyleColBandSize w:val="1"/>
      <w:tblBorders>
        <w:top w:val="single" w:sz="4" w:space="0" w:color="702CFF" w:themeColor="accent1" w:themeTint="99"/>
        <w:left w:val="single" w:sz="4" w:space="0" w:color="702CFF" w:themeColor="accent1" w:themeTint="99"/>
        <w:bottom w:val="single" w:sz="4" w:space="0" w:color="702CFF" w:themeColor="accent1" w:themeTint="99"/>
        <w:right w:val="single" w:sz="4" w:space="0" w:color="702CFF" w:themeColor="accent1" w:themeTint="99"/>
        <w:insideH w:val="single" w:sz="4" w:space="0" w:color="702CFF" w:themeColor="accent1" w:themeTint="99"/>
        <w:insideV w:val="single" w:sz="4" w:space="0" w:color="702CFF" w:themeColor="accen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34009F" w:themeColor="accent1"/>
          <w:left w:val="single" w:sz="4" w:space="0" w:color="34009F" w:themeColor="accent1"/>
          <w:bottom w:val="single" w:sz="4" w:space="0" w:color="34009F" w:themeColor="accent1"/>
          <w:right w:val="single" w:sz="4" w:space="0" w:color="34009F" w:themeColor="accent1"/>
          <w:insideH w:val="nil"/>
          <w:insideV w:val="nil"/>
        </w:tcBorders>
        <w:shd w:val="clear" w:color="auto" w:fill="34009F" w:themeFill="accent1"/>
      </w:tcPr>
    </w:tblStylePr>
    <w:tblStylePr w:type="lastRow">
      <w:rPr>
        <w:b/>
        <w:bCs/>
      </w:rPr>
      <w:tblPr/>
      <w:tcPr>
        <w:tcBorders>
          <w:top w:val="double" w:sz="4" w:space="0" w:color="3400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FF" w:themeFill="accent1" w:themeFillTint="33"/>
      </w:tcPr>
    </w:tblStylePr>
    <w:tblStylePr w:type="band1Horz">
      <w:tblPr/>
      <w:tcPr>
        <w:shd w:val="clear" w:color="auto" w:fill="CFB8FF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BF"/>
    <w:rPr>
      <w:rFonts w:ascii="Tahoma" w:hAnsi="Tahoma" w:cs="Tahoma"/>
      <w:sz w:val="16"/>
      <w:szCs w:val="16"/>
      <w:lang w:val="en-GB"/>
    </w:rPr>
  </w:style>
  <w:style w:type="paragraph" w:styleId="TOC4">
    <w:name w:val="toc 4"/>
    <w:basedOn w:val="Normal"/>
    <w:next w:val="Normal"/>
    <w:uiPriority w:val="39"/>
    <w:unhideWhenUsed/>
    <w:qFormat/>
    <w:rsid w:val="00F205B9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D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C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C3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31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5FF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2010"/>
    <w:pPr>
      <w:numPr>
        <w:numId w:val="11"/>
      </w:numPr>
    </w:pPr>
  </w:style>
  <w:style w:type="character" w:customStyle="1" w:styleId="ESMAConfidentialRestricted">
    <w:name w:val="ESMA Confidential/Restricted"/>
    <w:basedOn w:val="Strong"/>
    <w:uiPriority w:val="1"/>
    <w:qFormat/>
    <w:rsid w:val="00966E2D"/>
    <w:rPr>
      <w:b w:val="0"/>
      <w:bCs/>
      <w:caps/>
      <w:smallCaps w:val="0"/>
      <w:color w:val="FF0000" w:themeColor="accent6"/>
      <w:sz w:val="22"/>
    </w:rPr>
  </w:style>
  <w:style w:type="paragraph" w:customStyle="1" w:styleId="Disclaimer">
    <w:name w:val="Disclaimer"/>
    <w:basedOn w:val="Normal"/>
    <w:qFormat/>
    <w:rsid w:val="003308DD"/>
    <w:rPr>
      <w:i/>
      <w:iCs/>
      <w:sz w:val="15"/>
      <w:szCs w:val="15"/>
    </w:r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locked/>
    <w:rsid w:val="00270739"/>
    <w:rPr>
      <w:lang w:val="en-GB"/>
    </w:rPr>
  </w:style>
  <w:style w:type="paragraph" w:styleId="ListBullet">
    <w:name w:val="List Bullet"/>
    <w:basedOn w:val="Normal"/>
    <w:uiPriority w:val="99"/>
    <w:unhideWhenUsed/>
    <w:rsid w:val="00886AEA"/>
    <w:pPr>
      <w:numPr>
        <w:numId w:val="26"/>
      </w:numPr>
      <w:contextualSpacing/>
    </w:pPr>
  </w:style>
  <w:style w:type="character" w:customStyle="1" w:styleId="ESMARegularuse">
    <w:name w:val="ESMA Regular use"/>
    <w:basedOn w:val="ESMAConfidentialRestricted"/>
    <w:uiPriority w:val="1"/>
    <w:qFormat/>
    <w:rsid w:val="002A0C3C"/>
    <w:rPr>
      <w:b w:val="0"/>
      <w:bCs/>
      <w:caps/>
      <w:smallCaps w:val="0"/>
      <w:color w:val="007EFF" w:themeColor="text2"/>
      <w:sz w:val="22"/>
    </w:rPr>
  </w:style>
  <w:style w:type="paragraph" w:customStyle="1" w:styleId="References">
    <w:name w:val="References"/>
    <w:basedOn w:val="Normal"/>
    <w:qFormat/>
    <w:rsid w:val="00F205B9"/>
    <w:rPr>
      <w:rFonts w:ascii="Arial" w:eastAsia="Times New Roman" w:hAnsi="Arial" w:cs="Arial"/>
      <w:sz w:val="18"/>
      <w:szCs w:val="18"/>
      <w:lang w:eastAsia="de-DE"/>
    </w:rPr>
  </w:style>
  <w:style w:type="paragraph" w:styleId="TOC5">
    <w:name w:val="toc 5"/>
    <w:basedOn w:val="Normal"/>
    <w:next w:val="Normal"/>
    <w:uiPriority w:val="39"/>
    <w:semiHidden/>
    <w:unhideWhenUsed/>
    <w:qFormat/>
    <w:rsid w:val="00F205B9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qFormat/>
    <w:rsid w:val="00F205B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qFormat/>
    <w:rsid w:val="00F205B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rsid w:val="00F205B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rsid w:val="00F205B9"/>
    <w:pPr>
      <w:spacing w:after="100"/>
      <w:ind w:left="1760"/>
    </w:pPr>
  </w:style>
  <w:style w:type="paragraph" w:styleId="ListBullet2">
    <w:name w:val="List Bullet 2"/>
    <w:basedOn w:val="Normal"/>
    <w:uiPriority w:val="99"/>
    <w:unhideWhenUsed/>
    <w:rsid w:val="00886AEA"/>
    <w:pPr>
      <w:numPr>
        <w:numId w:val="25"/>
      </w:numPr>
      <w:contextualSpacing/>
    </w:pPr>
  </w:style>
  <w:style w:type="paragraph" w:customStyle="1" w:styleId="Body">
    <w:name w:val="Body"/>
    <w:basedOn w:val="Normal"/>
    <w:qFormat/>
    <w:rsid w:val="00886AEA"/>
    <w:rPr>
      <w:lang w:val="en-US"/>
    </w:rPr>
  </w:style>
  <w:style w:type="paragraph" w:customStyle="1" w:styleId="Author">
    <w:name w:val="Author"/>
    <w:basedOn w:val="Body"/>
    <w:qFormat/>
    <w:rsid w:val="00886AEA"/>
    <w:pPr>
      <w:spacing w:before="120"/>
      <w:contextualSpacing/>
    </w:pPr>
  </w:style>
  <w:style w:type="paragraph" w:customStyle="1" w:styleId="Letterhead">
    <w:name w:val="Letterhead"/>
    <w:basedOn w:val="Normal"/>
    <w:link w:val="LetterheadChar"/>
    <w:autoRedefine/>
    <w:qFormat/>
    <w:rsid w:val="00D9733B"/>
    <w:pPr>
      <w:spacing w:after="0"/>
      <w:ind w:left="5670"/>
      <w:contextualSpacing/>
      <w:jc w:val="left"/>
    </w:pPr>
    <w:rPr>
      <w:bCs/>
    </w:rPr>
  </w:style>
  <w:style w:type="character" w:customStyle="1" w:styleId="LetterheadChar">
    <w:name w:val="Letterhead Char"/>
    <w:basedOn w:val="DefaultParagraphFont"/>
    <w:link w:val="Letterhead"/>
    <w:rsid w:val="00D9733B"/>
    <w:rPr>
      <w:bCs/>
      <w:color w:val="181818" w:themeColor="background1" w:themeShade="1A"/>
      <w:sz w:val="22"/>
      <w:lang w:val="en-GB"/>
    </w:rPr>
  </w:style>
  <w:style w:type="paragraph" w:customStyle="1" w:styleId="Reference">
    <w:name w:val="Reference"/>
    <w:basedOn w:val="Normal"/>
    <w:qFormat/>
    <w:rsid w:val="00D66BEB"/>
    <w:pPr>
      <w:spacing w:before="1440" w:after="240"/>
      <w:contextualSpacing/>
    </w:pPr>
    <w:rPr>
      <w:b/>
      <w:sz w:val="24"/>
      <w:szCs w:val="24"/>
    </w:rPr>
  </w:style>
  <w:style w:type="paragraph" w:styleId="Signature">
    <w:name w:val="Signature"/>
    <w:basedOn w:val="Normal"/>
    <w:link w:val="SignatureChar"/>
    <w:autoRedefine/>
    <w:uiPriority w:val="99"/>
    <w:unhideWhenUsed/>
    <w:qFormat/>
    <w:rsid w:val="00D9733B"/>
    <w:pPr>
      <w:spacing w:after="0" w:line="240" w:lineRule="auto"/>
      <w:ind w:left="567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D9733B"/>
    <w:rPr>
      <w:color w:val="181818" w:themeColor="background1" w:themeShade="1A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9733B"/>
  </w:style>
  <w:style w:type="character" w:customStyle="1" w:styleId="SalutationChar">
    <w:name w:val="Salutation Char"/>
    <w:basedOn w:val="DefaultParagraphFont"/>
    <w:link w:val="Salutation"/>
    <w:uiPriority w:val="99"/>
    <w:rsid w:val="00D9733B"/>
    <w:rPr>
      <w:color w:val="181818" w:themeColor="background1" w:themeShade="1A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168E"/>
    <w:rPr>
      <w:color w:val="0174AF" w:themeColor="followedHyperlink"/>
      <w:u w:val="single"/>
    </w:rPr>
  </w:style>
  <w:style w:type="paragraph" w:customStyle="1" w:styleId="04aNumeration">
    <w:name w:val="04a_Numeration"/>
    <w:basedOn w:val="Normal"/>
    <w:uiPriority w:val="99"/>
    <w:rsid w:val="000C11D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C11DE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pisarnica@hanfa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m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MA DEF">
      <a:dk1>
        <a:srgbClr val="00379F"/>
      </a:dk1>
      <a:lt1>
        <a:srgbClr val="F0F0F0"/>
      </a:lt1>
      <a:dk2>
        <a:srgbClr val="007EFF"/>
      </a:dk2>
      <a:lt2>
        <a:srgbClr val="7BD200"/>
      </a:lt2>
      <a:accent1>
        <a:srgbClr val="34009F"/>
      </a:accent1>
      <a:accent2>
        <a:srgbClr val="DB5700"/>
      </a:accent2>
      <a:accent3>
        <a:srgbClr val="C1C1DE"/>
      </a:accent3>
      <a:accent4>
        <a:srgbClr val="BBD649"/>
      </a:accent4>
      <a:accent5>
        <a:srgbClr val="0174AF"/>
      </a:accent5>
      <a:accent6>
        <a:srgbClr val="FF0000"/>
      </a:accent6>
      <a:hlink>
        <a:srgbClr val="34009F"/>
      </a:hlink>
      <a:folHlink>
        <a:srgbClr val="0174A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fb0f98-34f9-4d57-9559-eb8efd17aa5e">
      <Value>6</Value>
      <Value>5</Value>
      <Value>68</Value>
      <Value>100</Value>
    </TaxCatchAll>
    <_dlc_DocId xmlns="d0fb0f98-34f9-4d57-9559-eb8efd17aa5e">ESMA32-193237008-8451</_dlc_DocId>
    <_dlc_DocIdUrl xmlns="d0fb0f98-34f9-4d57-9559-eb8efd17aa5e">
      <Url>https://securitiesandmarketsauth.sharepoint.com/sites/sherpa-cfr/_layouts/15/DocIdRedir.aspx?ID=ESMA32-193237008-8451</Url>
      <Description>ESMA32-193237008-8451</Description>
    </_dlc_DocIdUrl>
    <_dlc_DocIdPersistId xmlns="d0fb0f98-34f9-4d57-9559-eb8efd17aa5e" xsi:nil="true"/>
    <lb0fe63ee9e84e7b8c2ed49b643ec222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Reporting</TermName>
          <TermId xmlns="http://schemas.microsoft.com/office/infopath/2007/PartnerControls">87656f37-5702-4e3e-9ce7-24284fa029a9</TermId>
        </TermInfo>
      </Terms>
    </lb0fe63ee9e84e7b8c2ed49b643ec222>
    <k044c75198c549908a53549b9dae0241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k044c75198c549908a53549b9dae0241>
    <jf76607bcd084ae3bb67b6d699d4c88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EECS</TermName>
          <TermId xmlns="http://schemas.microsoft.com/office/infopath/2007/PartnerControls">1f0bb5c6-caef-4ba2-be14-5d4b256656f4</TermId>
        </TermInfo>
      </Terms>
    </jf76607bcd084ae3bb67b6d699d4c88b>
    <IconOverlay xmlns="http://schemas.microsoft.com/sharepoint/v4" xsi:nil="true"/>
    <MeetingDate xmlns="d0fb0f98-34f9-4d57-9559-eb8efd17aa5e" xsi:nil="true"/>
    <Year xmlns="d0fb0f98-34f9-4d57-9559-eb8efd17aa5e">2024</Year>
    <ga55ca2076cc464ca0fb20f1fcf6986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6ffc6c9a-7290-4545-ba79-3e594bad9285</TermId>
        </TermInfo>
      </Terms>
    </ga55ca2076cc464ca0fb20f1fcf6986b>
    <dedc19c8c5d5458995bff00925edb757 xmlns="d0fb0f98-34f9-4d57-9559-eb8efd17aa5e">
      <Terms xmlns="http://schemas.microsoft.com/office/infopath/2007/PartnerControls"/>
    </dedc19c8c5d5458995bff00925edb757>
    <fd2b81571d07408aac25507af980dd66 xmlns="d0fb0f98-34f9-4d57-9559-eb8efd17aa5e">
      <Terms xmlns="http://schemas.microsoft.com/office/infopath/2007/PartnerControls"/>
    </fd2b81571d07408aac25507af980dd6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ECS Document" ma:contentTypeID="0x010100F8E33E82BC11F442B9144196261F518C0103004B405725D0A36C4A9128342420A4258E" ma:contentTypeVersion="29" ma:contentTypeDescription="" ma:contentTypeScope="" ma:versionID="42bf677c927d0e36927422ddb085a376">
  <xsd:schema xmlns:xsd="http://www.w3.org/2001/XMLSchema" xmlns:xs="http://www.w3.org/2001/XMLSchema" xmlns:p="http://schemas.microsoft.com/office/2006/metadata/properties" xmlns:ns2="d0fb0f98-34f9-4d57-9559-eb8efd17aa5e" xmlns:ns3="8ee0500a-bc8f-414a-9262-adb44e56dd49" xmlns:ns4="http://schemas.microsoft.com/sharepoint/v4" targetNamespace="http://schemas.microsoft.com/office/2006/metadata/properties" ma:root="true" ma:fieldsID="89e2836043b68953e8f73786abf5d923" ns2:_="" ns3:_="" ns4:_="">
    <xsd:import namespace="d0fb0f98-34f9-4d57-9559-eb8efd17aa5e"/>
    <xsd:import namespace="8ee0500a-bc8f-414a-9262-adb44e56dd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TaxCatchAll" minOccurs="0"/>
                <xsd:element ref="ns2:ga55ca2076cc464ca0fb20f1fcf6986b" minOccurs="0"/>
                <xsd:element ref="ns2:k044c75198c549908a53549b9dae0241" minOccurs="0"/>
                <xsd:element ref="ns2:dedc19c8c5d5458995bff00925edb757" minOccurs="0"/>
                <xsd:element ref="ns2:lb0fe63ee9e84e7b8c2ed49b643ec222" minOccurs="0"/>
                <xsd:element ref="ns2:jf76607bcd084ae3bb67b6d699d4c88b" minOccurs="0"/>
                <xsd:element ref="ns2:fd2b81571d07408aac25507af980dd66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0f98-34f9-4d57-9559-eb8efd17aa5e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fault="" ma:internalName="Year" ma:readOnly="false">
      <xsd:simpleType>
        <xsd:restriction base="dms:Text">
          <xsd:maxLength value="4"/>
        </xsd:restriction>
      </xsd:simpleType>
    </xsd:element>
    <xsd:element name="MeetingDate" ma:index="8" nillable="true" ma:displayName="Meeting Date" ma:format="DateOnly" ma:internalName="MeetingDate" ma:readOnly="false">
      <xsd:simpleType>
        <xsd:restriction base="dms:DateTime"/>
      </xsd:simpleType>
    </xsd:element>
    <xsd:element name="TaxCatchAll" ma:index="16" nillable="true" ma:displayName="Taxonomy Catch All Column" ma:hidden="true" ma:list="{98c7cd08-f3d4-4b1a-bbde-86cf6adfec31}" ma:internalName="TaxCatchAll" ma:readOnly="false" ma:showField="CatchAllData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55ca2076cc464ca0fb20f1fcf6986b" ma:index="17" ma:taxonomy="true" ma:internalName="ga55ca2076cc464ca0fb20f1fcf6986b" ma:taxonomyFieldName="DocumentType" ma:displayName="Document Type" ma:readOnly="false" ma:fieldId="{0a55ca20-76cc-464c-a0fb-20f1fcf6986b}" ma:sspId="d4b01e31-ead0-4f68-a8e9-2aaca35f2e62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44c75198c549908a53549b9dae0241" ma:index="18" ma:taxonomy="true" ma:internalName="k044c75198c549908a53549b9dae0241" ma:taxonomyFieldName="ConfidentialityLevel" ma:displayName="Confidentiality Level" ma:readOnly="false" ma:default="6;#Regular|07f1e362-856b-423d-bea6-a14079762141" ma:fieldId="{4044c751-98c5-4990-8a53-549b9dae0241}" ma:sspId="d4b01e31-ead0-4f68-a8e9-2aaca35f2e62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dc19c8c5d5458995bff00925edb757" ma:index="19" nillable="true" ma:taxonomy="true" ma:internalName="dedc19c8c5d5458995bff00925edb757" ma:taxonomyFieldName="EsmaAudience" ma:displayName="Audience" ma:readOnly="false" ma:fieldId="{dedc19c8-c5d5-4589-95bf-f00925edb757}" ma:sspId="d4b01e31-ead0-4f68-a8e9-2aaca35f2e62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0fe63ee9e84e7b8c2ed49b643ec222" ma:index="20" nillable="true" ma:taxonomy="true" ma:internalName="lb0fe63ee9e84e7b8c2ed49b643ec222" ma:taxonomyFieldName="TeamName" ma:displayName="Team Name" ma:readOnly="false" ma:default="-1;#Corporate Reporting|87656f37-5702-4e3e-9ce7-24284fa029a9" ma:fieldId="{5b0fe63e-e9e8-4e7b-8c2e-d49b643ec222}" ma:sspId="d4b01e31-ead0-4f68-a8e9-2aaca35f2e62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76607bcd084ae3bb67b6d699d4c88b" ma:index="21" nillable="true" ma:taxonomy="true" ma:internalName="jf76607bcd084ae3bb67b6d699d4c88b" ma:taxonomyFieldName="TeamTopic" ma:displayName="Team Topic" ma:readOnly="false" ma:default="-1;#EECS|1f0bb5c6-caef-4ba2-be14-5d4b256656f4" ma:fieldId="{3f76607b-cd08-4ae3-bb67-b6d699d4c88b}" ma:taxonomyMulti="true" ma:sspId="d4b01e31-ead0-4f68-a8e9-2aaca35f2e62" ma:termSetId="9549eb24-6659-49ba-97a9-d85b42ae3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2b81571d07408aac25507af980dd66" ma:index="22" nillable="true" ma:taxonomy="true" ma:internalName="fd2b81571d07408aac25507af980dd66" ma:taxonomyFieldName="Topic" ma:displayName="Topic" ma:readOnly="false" ma:fieldId="{fd2b8157-1d07-408a-ac25-507af980dd66}" ma:sspId="d4b01e31-ead0-4f68-a8e9-2aaca35f2e62" ma:termSetId="6a4e3d58-b29a-4ac3-bc34-c693e8c962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8c7cd08-f3d4-4b1a-bbde-86cf6adfec31}" ma:internalName="TaxCatchAllLabel" ma:readOnly="true" ma:showField="CatchAllDataLabel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0500a-bc8f-414a-9262-adb44e56d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244C7-2460-4969-A486-4C20ABCE4D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E7858C-3128-45EF-AE36-4A7D702B3BF5}">
  <ds:schemaRefs>
    <ds:schemaRef ds:uri="http://schemas.microsoft.com/office/2006/metadata/properties"/>
    <ds:schemaRef ds:uri="http://schemas.microsoft.com/office/infopath/2007/PartnerControls"/>
    <ds:schemaRef ds:uri="d0fb0f98-34f9-4d57-9559-eb8efd17aa5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146212F-5043-4D90-84A4-4A69539C8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E8DB7-9625-4A6C-BC69-4BD9243048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8D0B8D-05BE-4310-B8A8-92BED2C97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0f98-34f9-4d57-9559-eb8efd17aa5e"/>
    <ds:schemaRef ds:uri="8ee0500a-bc8f-414a-9262-adb44e56dd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cp:lastModifiedBy>Antonio Zarone</cp:lastModifiedBy>
  <cp:revision>67</cp:revision>
  <dcterms:created xsi:type="dcterms:W3CDTF">2024-08-08T09:09:00Z</dcterms:created>
  <dcterms:modified xsi:type="dcterms:W3CDTF">2024-10-14T07:39:00Z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0x010100F8E33E82BC11F442B9144196261F518C0103004B405725D0A36C4A9128342420A4258E</vt:lpwstr>
  </property>
  <property fmtid="{D5CDD505-2E9C-101B-9397-08002B2CF9AE}" pid="3" name="mf50acab3f6949599688191e8740e810">
    <vt:lpwstr>Regular|07f1e362-856b-423d-bea6-a14079762141</vt:lpwstr>
  </property>
  <property fmtid="{D5CDD505-2E9C-101B-9397-08002B2CF9AE}" pid="4" name="n84bf37b4eaf4fd99e887816221de8a8">
    <vt:lpwstr>EN|f7e7f686-dfa7-4032-a218-a5881e990598</vt:lpwstr>
  </property>
  <property fmtid="{D5CDD505-2E9C-101B-9397-08002B2CF9AE}" pid="5" name="ESMATemplatesConfidentialityLevel">
    <vt:lpwstr>17;#Public|a0c619ff-bd46-48f0-b213-6b7c03fe156d</vt:lpwstr>
  </property>
  <property fmtid="{D5CDD505-2E9C-101B-9397-08002B2CF9AE}" pid="6" name="ESMATemplatesTopic">
    <vt:lpwstr>71;#Word|e41f08bf-9102-4195-9471-843dfc66b7b4</vt:lpwstr>
  </property>
  <property fmtid="{D5CDD505-2E9C-101B-9397-08002B2CF9AE}" pid="7" name="_dlc_DocIdItemGuid">
    <vt:lpwstr>ac741848-8eee-4d65-b4a9-d9b7a85c5f0e</vt:lpwstr>
  </property>
  <property fmtid="{D5CDD505-2E9C-101B-9397-08002B2CF9AE}" pid="8" name="EsmaAudience">
    <vt:lpwstr/>
  </property>
  <property fmtid="{D5CDD505-2E9C-101B-9397-08002B2CF9AE}" pid="9" name="Topic">
    <vt:lpwstr/>
  </property>
  <property fmtid="{D5CDD505-2E9C-101B-9397-08002B2CF9AE}" pid="10" name="ConfidentialityLevel">
    <vt:lpwstr>6;#Regular|07f1e362-856b-423d-bea6-a14079762141</vt:lpwstr>
  </property>
  <property fmtid="{D5CDD505-2E9C-101B-9397-08002B2CF9AE}" pid="11" name="DocumentType">
    <vt:lpwstr>100;#Template|6ffc6c9a-7290-4545-ba79-3e594bad9285</vt:lpwstr>
  </property>
  <property fmtid="{D5CDD505-2E9C-101B-9397-08002B2CF9AE}" pid="12" name="DocumentSetDescription">
    <vt:lpwstr/>
  </property>
  <property fmtid="{D5CDD505-2E9C-101B-9397-08002B2CF9AE}" pid="13" name="TeamTopic">
    <vt:lpwstr>68;#EECS|1f0bb5c6-caef-4ba2-be14-5d4b256656f4</vt:lpwstr>
  </property>
  <property fmtid="{D5CDD505-2E9C-101B-9397-08002B2CF9AE}" pid="14" name="_docset_NoMedatataSyncRequired">
    <vt:lpwstr>False</vt:lpwstr>
  </property>
  <property fmtid="{D5CDD505-2E9C-101B-9397-08002B2CF9AE}" pid="15" name="TeamName">
    <vt:lpwstr>5</vt:lpwstr>
  </property>
</Properties>
</file>