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D62464"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 xml:space="preserve">ent using the following format: </w:t>
      </w:r>
      <w:bookmarkStart w:id="0" w:name="_GoBack"/>
      <w:r w:rsidR="009663D9">
        <w:t>ESMA_CP_MIFID</w:t>
      </w:r>
      <w:r>
        <w:t>_NAMEOFCOMPANY_NAMEOFDOCUMENT</w:t>
      </w:r>
      <w:bookmarkEnd w:id="0"/>
      <w:r>
        <w: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29358836"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708074779" w:edGrp="everyone" w:displacedByCustomXml="prev"/>
            <w:tc>
              <w:tcPr>
                <w:tcW w:w="5595" w:type="dxa"/>
                <w:shd w:val="clear" w:color="auto" w:fill="auto"/>
              </w:tcPr>
              <w:p w:rsidR="000632C2" w:rsidRPr="00AB6D88" w:rsidRDefault="00D62464" w:rsidP="00D62464">
                <w:pPr>
                  <w:rPr>
                    <w:rStyle w:val="PlaceholderText"/>
                    <w:rFonts w:ascii="Arial" w:hAnsi="Arial" w:cs="Arial"/>
                  </w:rPr>
                </w:pPr>
                <w:r>
                  <w:rPr>
                    <w:rStyle w:val="PlaceholderText"/>
                    <w:rFonts w:ascii="Arial" w:hAnsi="Arial" w:cs="Arial"/>
                  </w:rPr>
                  <w:t>KBC Bank</w:t>
                </w:r>
              </w:p>
            </w:tc>
            <w:permEnd w:id="708074779"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11967776" w:edGrp="everyone" w:colFirst="1" w:colLast="1"/>
            <w:permEnd w:id="429358836"/>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95059574" w:edGrp="everyone" w:colFirst="1" w:colLast="1"/>
            <w:permEnd w:id="1811967776"/>
            <w:r w:rsidRPr="00AB6D88">
              <w:rPr>
                <w:rFonts w:ascii="Arial" w:hAnsi="Arial" w:cs="Arial"/>
              </w:rPr>
              <w:t>Activity:</w:t>
            </w:r>
          </w:p>
        </w:tc>
        <w:tc>
          <w:tcPr>
            <w:tcW w:w="5595" w:type="dxa"/>
            <w:shd w:val="clear" w:color="auto" w:fill="auto"/>
          </w:tcPr>
          <w:p w:rsidR="000632C2" w:rsidRPr="00AB6D88" w:rsidRDefault="00D62464"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937197723" w:edGrp="everyone"/>
                <w:r>
                  <w:rPr>
                    <w:rFonts w:ascii="Arial" w:hAnsi="Arial" w:cs="Arial"/>
                  </w:rPr>
                  <w:t>Banking sector</w:t>
                </w:r>
                <w:permEnd w:id="193719772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65722089" w:edGrp="everyone" w:colFirst="1" w:colLast="1"/>
            <w:permEnd w:id="2095059574"/>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49470852" w:edGrp="everyone" w:colFirst="1" w:colLast="1"/>
            <w:permEnd w:id="1265722089"/>
            <w:r w:rsidRPr="00AB6D88">
              <w:rPr>
                <w:rFonts w:ascii="Arial" w:hAnsi="Arial" w:cs="Arial"/>
              </w:rPr>
              <w:t>Country/Region</w:t>
            </w:r>
          </w:p>
        </w:tc>
        <w:permStart w:id="515773751"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2106135145" w:edGrp="everyone" w:displacedByCustomXml="prev"/>
            <w:tc>
              <w:tcPr>
                <w:tcW w:w="5595" w:type="dxa"/>
                <w:shd w:val="clear" w:color="auto" w:fill="auto"/>
              </w:tcPr>
              <w:p w:rsidR="000632C2" w:rsidRPr="00AB6D88" w:rsidRDefault="00D62464" w:rsidP="009E5107">
                <w:pPr>
                  <w:rPr>
                    <w:rFonts w:ascii="Arial" w:hAnsi="Arial" w:cs="Arial"/>
                  </w:rPr>
                </w:pPr>
                <w:r>
                  <w:rPr>
                    <w:rFonts w:ascii="Arial" w:hAnsi="Arial" w:cs="Arial"/>
                  </w:rPr>
                  <w:t>Belgium</w:t>
                </w:r>
              </w:p>
            </w:tc>
            <w:permEnd w:id="2106135145" w:displacedByCustomXml="next"/>
          </w:sdtContent>
        </w:sdt>
        <w:permEnd w:id="515773751" w:displacedByCustomXml="prev"/>
      </w:tr>
      <w:permEnd w:id="1249470852"/>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403273982" w:edGrp="everyone"/>
      <w:r>
        <w:t>TYPE YOUR TEXT HERE</w:t>
      </w:r>
    </w:p>
    <w:permEnd w:id="1403273982"/>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861582165" w:edGrp="everyone"/>
      <w:r>
        <w:t>TYPE YOUR TEXT HERE</w:t>
      </w:r>
    </w:p>
    <w:permEnd w:id="1861582165"/>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403651934" w:edGrp="everyone"/>
      <w:r>
        <w:t>TYPE YOUR TEXT HERE</w:t>
      </w:r>
    </w:p>
    <w:permEnd w:id="1403651934"/>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880191119" w:edGrp="everyone"/>
      <w:r>
        <w:t>TYPE YOUR TEXT HERE</w:t>
      </w:r>
    </w:p>
    <w:permEnd w:id="1880191119"/>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77210391" w:edGrp="everyone"/>
      <w:r>
        <w:t>TYPE YOUR TEXT HERE</w:t>
      </w:r>
    </w:p>
    <w:permEnd w:id="177210391"/>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535325209" w:edGrp="everyone"/>
      <w:r>
        <w:t>TYPE YOUR TEXT HERE</w:t>
      </w:r>
    </w:p>
    <w:permEnd w:id="535325209"/>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798131669" w:edGrp="everyone"/>
      <w:r>
        <w:t>TYPE YOUR TEXT HERE</w:t>
      </w:r>
    </w:p>
    <w:permEnd w:id="1798131669"/>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248278123" w:edGrp="everyone"/>
      <w:r>
        <w:t>TYPE YOUR TEXT HERE</w:t>
      </w:r>
    </w:p>
    <w:permEnd w:id="248278123"/>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173313600" w:edGrp="everyone"/>
      <w:r>
        <w:t>TYPE YOUR TEXT HERE</w:t>
      </w:r>
    </w:p>
    <w:permEnd w:id="1173313600"/>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468017588" w:edGrp="everyone"/>
      <w:r>
        <w:t>TYPE YOUR TEXT HERE</w:t>
      </w:r>
    </w:p>
    <w:permEnd w:id="146801758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741556541" w:edGrp="everyone"/>
      <w:r>
        <w:t>TYPE YOUR TEXT HERE</w:t>
      </w:r>
    </w:p>
    <w:permEnd w:id="1741556541"/>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27941838" w:edGrp="everyone"/>
      <w:r>
        <w:t>TYPE YOUR TEXT HERE</w:t>
      </w:r>
    </w:p>
    <w:permEnd w:id="227941838"/>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810193927" w:edGrp="everyone"/>
      <w:r>
        <w:t>TYPE YOUR TEXT HERE</w:t>
      </w:r>
    </w:p>
    <w:permEnd w:id="1810193927"/>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705064427" w:edGrp="everyone"/>
      <w:r>
        <w:t>TYPE YOUR TEXT HERE</w:t>
      </w:r>
    </w:p>
    <w:permEnd w:id="705064427"/>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761745931" w:edGrp="everyone"/>
      <w:r>
        <w:t>TYPE YOUR TEXT HERE</w:t>
      </w:r>
    </w:p>
    <w:permEnd w:id="76174593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936580858" w:edGrp="everyone"/>
      <w:r>
        <w:t>TYPE YOUR TEXT HERE</w:t>
      </w:r>
    </w:p>
    <w:permEnd w:id="936580858"/>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780621046" w:edGrp="everyone"/>
      <w:r>
        <w:t>TYPE YOUR TEXT HERE</w:t>
      </w:r>
    </w:p>
    <w:permEnd w:id="780621046"/>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290939463" w:edGrp="everyone"/>
      <w:r>
        <w:t>TYPE YOUR TEXT HERE</w:t>
      </w:r>
    </w:p>
    <w:permEnd w:id="1290939463"/>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384834184" w:edGrp="everyone"/>
      <w:r>
        <w:t>TYPE YOUR TEXT HERE</w:t>
      </w:r>
    </w:p>
    <w:permEnd w:id="384834184"/>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3703866" w:edGrp="everyone"/>
      <w:r>
        <w:t>TYPE YOUR TEXT HERE</w:t>
      </w:r>
    </w:p>
    <w:permEnd w:id="13703866"/>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9206932" w:edGrp="everyone"/>
      <w:r>
        <w:t>TYPE YOUR TEXT HERE</w:t>
      </w:r>
    </w:p>
    <w:permEnd w:id="920693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694053234" w:edGrp="everyone"/>
      <w:r>
        <w:t>TYPE YOUR TEXT HERE</w:t>
      </w:r>
    </w:p>
    <w:permEnd w:id="1694053234"/>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720599943" w:edGrp="everyone"/>
      <w:r>
        <w:t>TYPE YOUR TEXT HERE</w:t>
      </w:r>
    </w:p>
    <w:permEnd w:id="720599943"/>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415412058" w:edGrp="everyone"/>
      <w:r>
        <w:t>TYPE YOUR TEXT HERE</w:t>
      </w:r>
    </w:p>
    <w:permEnd w:id="141541205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2054045823" w:edGrp="everyone"/>
      <w:r>
        <w:t>TYPE YOUR TEXT HERE</w:t>
      </w:r>
    </w:p>
    <w:permEnd w:id="205404582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621238301" w:edGrp="everyone"/>
      <w:r>
        <w:t>TYPE YOUR TEXT HERE</w:t>
      </w:r>
    </w:p>
    <w:permEnd w:id="1621238301"/>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296660443" w:edGrp="everyone"/>
      <w:r>
        <w:t>TYPE YOUR TEXT HERE</w:t>
      </w:r>
    </w:p>
    <w:permEnd w:id="1296660443"/>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478422272" w:edGrp="everyone"/>
      <w:r>
        <w:t>TYPE YOUR TEXT HERE</w:t>
      </w:r>
    </w:p>
    <w:permEnd w:id="478422272"/>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851664455" w:edGrp="everyone"/>
      <w:r>
        <w:t>TYPE YOUR TEXT HERE</w:t>
      </w:r>
    </w:p>
    <w:permEnd w:id="1851664455"/>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625237172" w:edGrp="everyone"/>
      <w:r>
        <w:t>TYPE YOUR TEXT HERE</w:t>
      </w:r>
    </w:p>
    <w:permEnd w:id="62523717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2112376800" w:edGrp="everyone"/>
      <w:r>
        <w:t>TYPE YOUR TEXT HERE</w:t>
      </w:r>
    </w:p>
    <w:permEnd w:id="2112376800"/>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273328452" w:edGrp="everyone"/>
      <w:r>
        <w:t>TYPE YOUR TEXT HERE</w:t>
      </w:r>
    </w:p>
    <w:permEnd w:id="1273328452"/>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221349809" w:edGrp="everyone"/>
      <w:r>
        <w:t>TYPE YOUR TEXT HERE</w:t>
      </w:r>
    </w:p>
    <w:permEnd w:id="1221349809"/>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14523124" w:edGrp="everyone"/>
      <w:r>
        <w:t>TYPE YOUR TEXT HERE</w:t>
      </w:r>
    </w:p>
    <w:permEnd w:id="114523124"/>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2097445775" w:edGrp="everyone"/>
      <w:r>
        <w:t>TYPE YOUR TEXT HERE</w:t>
      </w:r>
    </w:p>
    <w:permEnd w:id="2097445775"/>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D62464" w:rsidRDefault="00D62464" w:rsidP="00D62464">
      <w:pPr>
        <w:rPr>
          <w:lang w:val="en-US"/>
        </w:rPr>
      </w:pPr>
      <w:permStart w:id="1473995144" w:edGrp="everyone"/>
      <w:r>
        <w:rPr>
          <w:lang w:val="en-US"/>
        </w:rPr>
        <w:t xml:space="preserve">We do not agree that SIs are obliged to publish the quality of execution (RTS 6), if it is a SI in financial instruments not traded on a trading venue or not liquid financial instruments. </w:t>
      </w:r>
      <w:r>
        <w:rPr>
          <w:lang w:val="en-US"/>
        </w:rPr>
        <w:br/>
        <w:t>We do not agree to include market makers and other liquidity providers, as we consider it as an overlapping reporting with the obligation for trading venues (RMs and MTFs).</w:t>
      </w:r>
    </w:p>
    <w:p w:rsidR="00577C33" w:rsidRDefault="00D62464" w:rsidP="00D62464">
      <w:pPr>
        <w:keepNext/>
      </w:pPr>
      <w:r>
        <w:lastRenderedPageBreak/>
        <w:t xml:space="preserve"> </w:t>
      </w:r>
      <w:r w:rsidR="00577C33">
        <w:t>TYPE YOUR TEXT HERE</w:t>
      </w:r>
    </w:p>
    <w:permEnd w:id="14739951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471281507" w:edGrp="everyone"/>
      <w:r>
        <w:t>TYPE YOUR TEXT HERE</w:t>
      </w:r>
    </w:p>
    <w:permEnd w:id="471281507"/>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98326987" w:edGrp="everyone"/>
      <w:r>
        <w:t>TYPE YOUR TEXT HERE</w:t>
      </w:r>
    </w:p>
    <w:permEnd w:id="98326987"/>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438937624" w:edGrp="everyone"/>
      <w:r>
        <w:t>TYPE YOUR TEXT HERE</w:t>
      </w:r>
    </w:p>
    <w:permEnd w:id="1438937624"/>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693111558" w:edGrp="everyone"/>
      <w:r>
        <w:t>TYPE YOUR TEXT HERE</w:t>
      </w:r>
    </w:p>
    <w:permEnd w:id="69311155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405885563" w:edGrp="everyone"/>
      <w:r>
        <w:t>TYPE YOUR TEXT HERE</w:t>
      </w:r>
    </w:p>
    <w:permEnd w:id="1405885563"/>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852116578" w:edGrp="everyone"/>
      <w:r>
        <w:t>TYPE YOUR TEXT HERE</w:t>
      </w:r>
    </w:p>
    <w:permEnd w:id="1852116578"/>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593800750" w:edGrp="everyone"/>
      <w:r>
        <w:t>TYPE YOUR TEXT HERE</w:t>
      </w:r>
    </w:p>
    <w:permEnd w:id="1593800750"/>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347760149" w:edGrp="everyone"/>
      <w:r>
        <w:t>TYPE YOUR TEXT HERE</w:t>
      </w:r>
    </w:p>
    <w:permEnd w:id="1347760149"/>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063133504" w:edGrp="everyone"/>
      <w:r>
        <w:t>TYPE YOUR TEXT HERE</w:t>
      </w:r>
    </w:p>
    <w:permEnd w:id="106313350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972123170" w:edGrp="everyone"/>
      <w:r>
        <w:t>TYPE YOUR TEXT HERE</w:t>
      </w:r>
    </w:p>
    <w:permEnd w:id="1972123170"/>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93939313" w:edGrp="everyone"/>
      <w:r>
        <w:t>TYPE YOUR TEXT HERE</w:t>
      </w:r>
    </w:p>
    <w:permEnd w:id="19393931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205276070" w:edGrp="everyone"/>
      <w:r>
        <w:t>TYPE YOUR TEXT HERE</w:t>
      </w:r>
    </w:p>
    <w:permEnd w:id="1205276070"/>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58448047" w:edGrp="everyone"/>
      <w:r>
        <w:t>TYPE YOUR TEXT HERE</w:t>
      </w:r>
    </w:p>
    <w:permEnd w:id="55844804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191916475" w:edGrp="everyone"/>
      <w:r>
        <w:t>TYPE YOUR TEXT HERE</w:t>
      </w:r>
    </w:p>
    <w:permEnd w:id="1191916475"/>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034237189" w:edGrp="everyone"/>
      <w:r>
        <w:t>TYPE YOUR TEXT HERE</w:t>
      </w:r>
    </w:p>
    <w:permEnd w:id="103423718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575890448" w:edGrp="everyone"/>
      <w:r>
        <w:t>TYPE YOUR TEXT HERE</w:t>
      </w:r>
    </w:p>
    <w:permEnd w:id="1575890448"/>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0159898" w:edGrp="everyone"/>
      <w:r>
        <w:t>TYPE YOUR TEXT HERE</w:t>
      </w:r>
    </w:p>
    <w:permEnd w:id="610159898"/>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956011907" w:edGrp="everyone"/>
      <w:r>
        <w:t>TYPE YOUR TEXT HERE</w:t>
      </w:r>
    </w:p>
    <w:permEnd w:id="1956011907"/>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510487412" w:edGrp="everyone"/>
      <w:r>
        <w:t>TYPE YOUR TEXT HERE</w:t>
      </w:r>
    </w:p>
    <w:permEnd w:id="510487412"/>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611166239" w:edGrp="everyone"/>
      <w:r>
        <w:t>TYPE YOUR TEXT HERE</w:t>
      </w:r>
    </w:p>
    <w:permEnd w:id="1611166239"/>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88802694" w:edGrp="everyone"/>
      <w:r>
        <w:t>TYPE YOUR TEXT HERE</w:t>
      </w:r>
    </w:p>
    <w:permEnd w:id="688802694"/>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D62464" w:rsidRDefault="00D62464" w:rsidP="00D62464">
      <w:pPr>
        <w:rPr>
          <w:lang w:val="en-US"/>
        </w:rPr>
      </w:pPr>
      <w:permStart w:id="1468480721" w:edGrp="everyone"/>
      <w:r>
        <w:rPr>
          <w:lang w:val="en-US"/>
        </w:rPr>
        <w:t>p 110:</w:t>
      </w:r>
    </w:p>
    <w:p w:rsidR="00D62464" w:rsidRDefault="00D62464" w:rsidP="00D62464">
      <w:pPr>
        <w:rPr>
          <w:lang w:val="en-US"/>
        </w:rPr>
      </w:pPr>
      <w:r>
        <w:rPr>
          <w:lang w:val="en-US"/>
        </w:rPr>
        <w:t>What is the consequence if you are a systematic internaliser in a non liquid instrument or an instrument not traded on a trading venue?</w:t>
      </w:r>
    </w:p>
    <w:p w:rsidR="00D62464" w:rsidRDefault="00D62464" w:rsidP="00D62464">
      <w:pPr>
        <w:rPr>
          <w:lang w:val="en-US"/>
        </w:rPr>
      </w:pPr>
      <w:r>
        <w:rPr>
          <w:lang w:val="en-US"/>
        </w:rPr>
        <w:t>There is no obligation to make public quotes; is the consequence that you have to publish quality data for these instruments according to RTS N° 6? It is not useful for these kind of instruments.</w:t>
      </w:r>
    </w:p>
    <w:p w:rsidR="00577C33" w:rsidRDefault="00D62464" w:rsidP="00D62464">
      <w:pPr>
        <w:keepNext/>
      </w:pPr>
      <w:r>
        <w:t xml:space="preserve"> </w:t>
      </w:r>
      <w:r w:rsidR="00577C33">
        <w:t>TYPE YOUR TEXT HERE</w:t>
      </w:r>
    </w:p>
    <w:permEnd w:id="1468480721"/>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876350912" w:edGrp="everyone"/>
      <w:r>
        <w:t>TYPE YOUR TEXT HERE</w:t>
      </w:r>
    </w:p>
    <w:permEnd w:id="876350912"/>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28517387" w:edGrp="everyone"/>
      <w:r>
        <w:t>TYPE YOUR TEXT HERE</w:t>
      </w:r>
    </w:p>
    <w:permEnd w:id="28517387"/>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lastRenderedPageBreak/>
        <w:t>&lt;ESMA_QUESTION_CP_MIFID_60&gt;</w:t>
      </w:r>
    </w:p>
    <w:p w:rsidR="00577C33" w:rsidRDefault="00577C33" w:rsidP="00EC2C93">
      <w:pPr>
        <w:keepNext/>
      </w:pPr>
      <w:permStart w:id="354308965" w:edGrp="everyone"/>
      <w:r>
        <w:t>TYPE YOUR TEXT HERE</w:t>
      </w:r>
    </w:p>
    <w:permEnd w:id="354308965"/>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687954263" w:edGrp="everyone"/>
      <w:r>
        <w:t>TYPE YOUR TEXT HERE</w:t>
      </w:r>
    </w:p>
    <w:permEnd w:id="687954263"/>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017672695" w:edGrp="everyone"/>
      <w:r>
        <w:t>TYPE YOUR TEXT HERE</w:t>
      </w:r>
    </w:p>
    <w:permEnd w:id="201767269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25532187" w:edGrp="everyone"/>
      <w:r>
        <w:t>TYPE YOUR TEXT HERE</w:t>
      </w:r>
    </w:p>
    <w:permEnd w:id="125532187"/>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lastRenderedPageBreak/>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775828183" w:edGrp="everyone"/>
      <w:r>
        <w:t>TYPE YOUR TEXT HERE</w:t>
      </w:r>
    </w:p>
    <w:permEnd w:id="77582818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17126357" w:edGrp="everyone"/>
      <w:r>
        <w:t>TYPE YOUR TEXT HERE</w:t>
      </w:r>
    </w:p>
    <w:permEnd w:id="117126357"/>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254257012" w:edGrp="everyone"/>
      <w:r>
        <w:t>TYPE YOUR TEXT HERE</w:t>
      </w:r>
    </w:p>
    <w:permEnd w:id="1254257012"/>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898326127" w:edGrp="everyone"/>
      <w:r>
        <w:t>TYPE YOUR TEXT HERE</w:t>
      </w:r>
    </w:p>
    <w:permEnd w:id="1898326127"/>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623314888" w:edGrp="everyone"/>
      <w:r>
        <w:t>TYPE YOUR TEXT HERE</w:t>
      </w:r>
    </w:p>
    <w:permEnd w:id="623314888"/>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726221401" w:edGrp="everyone"/>
      <w:r>
        <w:t>TYPE YOUR TEXT HERE</w:t>
      </w:r>
    </w:p>
    <w:permEnd w:id="1726221401"/>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D62464" w:rsidRDefault="00D62464" w:rsidP="00D62464">
      <w:pPr>
        <w:rPr>
          <w:lang w:val="en-US"/>
        </w:rPr>
      </w:pPr>
      <w:permStart w:id="1554453687" w:edGrp="everyone"/>
      <w:r>
        <w:rPr>
          <w:lang w:val="en-US"/>
        </w:rPr>
        <w:t>we remain to have serious problems with the obligation to show “one” bid and offer quote as an SI.</w:t>
      </w:r>
    </w:p>
    <w:p w:rsidR="00D62464" w:rsidRDefault="00D62464" w:rsidP="00D62464">
      <w:pPr>
        <w:rPr>
          <w:rFonts w:ascii="Cambria" w:hAnsi="Cambria" w:cs="Times New Roman"/>
          <w:color w:val="000000"/>
          <w:lang w:val="en-US"/>
        </w:rPr>
      </w:pPr>
      <w:r>
        <w:rPr>
          <w:rFonts w:ascii="Cambria" w:hAnsi="Cambria" w:cs="Times New Roman"/>
          <w:color w:val="000000"/>
          <w:lang w:val="en-US"/>
        </w:rPr>
        <w:t>The price normally seen contains elements:</w:t>
      </w:r>
    </w:p>
    <w:p w:rsidR="00D62464" w:rsidRDefault="00D62464" w:rsidP="00D62464">
      <w:pPr>
        <w:numPr>
          <w:ilvl w:val="0"/>
          <w:numId w:val="30"/>
        </w:numPr>
        <w:spacing w:line="300" w:lineRule="exact"/>
        <w:jc w:val="left"/>
        <w:rPr>
          <w:rFonts w:ascii="Cambria" w:hAnsi="Cambria" w:cs="Times New Roman"/>
          <w:color w:val="000000"/>
          <w:lang w:val="en-US"/>
        </w:rPr>
      </w:pPr>
      <w:r>
        <w:rPr>
          <w:rFonts w:ascii="Cambria" w:hAnsi="Cambria" w:cs="Times New Roman"/>
          <w:color w:val="000000"/>
          <w:lang w:val="en-US"/>
        </w:rPr>
        <w:t>The interbank price / professional “price” (depending on the liquidity of the instrument).</w:t>
      </w:r>
    </w:p>
    <w:p w:rsidR="00D62464" w:rsidRDefault="00D62464" w:rsidP="00D62464">
      <w:pPr>
        <w:numPr>
          <w:ilvl w:val="0"/>
          <w:numId w:val="30"/>
        </w:numPr>
        <w:spacing w:line="300" w:lineRule="exact"/>
        <w:jc w:val="left"/>
        <w:rPr>
          <w:rFonts w:ascii="Cambria" w:hAnsi="Cambria" w:cs="Times New Roman"/>
          <w:color w:val="000000"/>
          <w:lang w:val="en-US"/>
        </w:rPr>
      </w:pPr>
      <w:r>
        <w:rPr>
          <w:rFonts w:ascii="Cambria" w:hAnsi="Cambria" w:cs="Times New Roman"/>
          <w:color w:val="000000"/>
          <w:lang w:val="en-US"/>
        </w:rPr>
        <w:t>The commercial add-on (amount depending on the client relationship)</w:t>
      </w:r>
    </w:p>
    <w:p w:rsidR="00D62464" w:rsidRDefault="00D62464" w:rsidP="00D62464">
      <w:pPr>
        <w:numPr>
          <w:ilvl w:val="0"/>
          <w:numId w:val="30"/>
        </w:numPr>
        <w:spacing w:line="300" w:lineRule="exact"/>
        <w:jc w:val="left"/>
        <w:rPr>
          <w:rFonts w:ascii="Cambria" w:hAnsi="Cambria" w:cs="Times New Roman"/>
          <w:color w:val="000000"/>
          <w:lang w:val="en-US"/>
        </w:rPr>
      </w:pPr>
      <w:r>
        <w:rPr>
          <w:rFonts w:ascii="Cambria" w:hAnsi="Cambria" w:cs="Times New Roman"/>
          <w:color w:val="000000"/>
          <w:lang w:val="en-US"/>
        </w:rPr>
        <w:t>But also, for some long term investments which contain counterparty risks (such as long term OTC derivatives): the capital weightage (RWA) (which is a cost for the bank).</w:t>
      </w:r>
    </w:p>
    <w:p w:rsidR="00D62464" w:rsidRDefault="00D62464" w:rsidP="00D62464">
      <w:pPr>
        <w:rPr>
          <w:rFonts w:ascii="Cambria" w:hAnsi="Cambria" w:cs="Times New Roman"/>
          <w:color w:val="000000"/>
          <w:lang w:val="en-US"/>
        </w:rPr>
      </w:pPr>
      <w:r>
        <w:rPr>
          <w:rFonts w:ascii="Cambria" w:hAnsi="Cambria" w:cs="Times New Roman"/>
          <w:color w:val="000000"/>
          <w:lang w:val="en-US"/>
        </w:rPr>
        <w:t xml:space="preserve">If we have to show “one” quote, it means that we have to include the counterparty risk in the quote. However, the counterparty risk is not the same for every client of an SI that has received access to the quotes. </w:t>
      </w:r>
      <w:r>
        <w:rPr>
          <w:rFonts w:ascii="Cambria" w:hAnsi="Cambria" w:cs="Times New Roman"/>
          <w:color w:val="000000"/>
          <w:lang w:val="en-US"/>
        </w:rPr>
        <w:br/>
        <w:t xml:space="preserve">It would put SI’s in a risky situation if they have to apply one unique RWA. </w:t>
      </w:r>
      <w:r>
        <w:rPr>
          <w:rFonts w:ascii="Cambria" w:hAnsi="Cambria" w:cs="Times New Roman"/>
          <w:color w:val="000000"/>
          <w:lang w:val="en-US"/>
        </w:rPr>
        <w:br/>
        <w:t xml:space="preserve">You could also envisage to formulate categories of counterparties (and counterparty risk) in the commercial (access) policy and to formulate the add-on per category of counterparty category. However, it is not at all a market practice (and it would put banks in a dangerous position) to mention to the client in which category of counterparty risk it is categorized by the bank. Besides that, it is a real cost for the bank. </w:t>
      </w:r>
      <w:r>
        <w:rPr>
          <w:rFonts w:ascii="Cambria" w:hAnsi="Cambria" w:cs="Times New Roman"/>
          <w:color w:val="000000"/>
          <w:lang w:val="en-US"/>
        </w:rPr>
        <w:br/>
        <w:t>What is the opinion of ESMA wrt this?</w:t>
      </w:r>
    </w:p>
    <w:p w:rsidR="00D62464" w:rsidRDefault="00D62464" w:rsidP="00D62464">
      <w:pPr>
        <w:rPr>
          <w:rFonts w:ascii="Cambria" w:hAnsi="Cambria" w:cs="Times New Roman"/>
          <w:color w:val="000000"/>
          <w:lang w:val="en-US"/>
        </w:rPr>
      </w:pPr>
    </w:p>
    <w:p w:rsidR="00D62464" w:rsidRDefault="00D62464" w:rsidP="00D62464">
      <w:pPr>
        <w:rPr>
          <w:lang w:val="en-US"/>
        </w:rPr>
      </w:pPr>
      <w:r>
        <w:rPr>
          <w:rFonts w:ascii="Cambria" w:hAnsi="Cambria" w:cs="Times New Roman"/>
          <w:color w:val="000000"/>
          <w:lang w:val="en-US"/>
        </w:rPr>
        <w:t>What with the following situation: a SI has to publish its quotes via its website,  a trading venue or an APA.</w:t>
      </w:r>
      <w:r>
        <w:rPr>
          <w:rFonts w:ascii="Cambria" w:hAnsi="Cambria" w:cs="Times New Roman"/>
          <w:color w:val="000000"/>
          <w:lang w:val="en-US"/>
        </w:rPr>
        <w:br/>
      </w:r>
      <w:r>
        <w:rPr>
          <w:rFonts w:ascii="Cambria" w:hAnsi="Cambria" w:cs="Times New Roman"/>
          <w:color w:val="000000"/>
          <w:lang w:val="en-US"/>
        </w:rPr>
        <w:lastRenderedPageBreak/>
        <w:t>the fact that it is possible to publish it via a trading venue, means that only direct members have access to the quotes?</w:t>
      </w:r>
      <w:r>
        <w:rPr>
          <w:rFonts w:ascii="Cambria" w:hAnsi="Cambria" w:cs="Times New Roman"/>
          <w:color w:val="000000"/>
          <w:lang w:val="en-US"/>
        </w:rPr>
        <w:br/>
        <w:t xml:space="preserve">What with an SI that has branches, and retail clients ask to execute orders in financial instruments for which the SI is a systematic internaliser? </w:t>
      </w:r>
      <w:r>
        <w:rPr>
          <w:rFonts w:ascii="Cambria" w:hAnsi="Cambria" w:cs="Times New Roman"/>
          <w:color w:val="000000"/>
          <w:lang w:val="en-US"/>
        </w:rPr>
        <w:br/>
        <w:t>For example, the SI publishes its quotes via Bloomberg (which will be a trading venue). What price does the SI has to offer to the retail client that asks to execute an order? The price that was offered by the SI at the moment the branch received the order (which means that every branch of an SI needs to have access to Bloomberg, which is not the case). The price that was offered by the SI at the moment the head office of the SI received the order in the head-office?</w:t>
      </w:r>
      <w:r>
        <w:rPr>
          <w:rFonts w:ascii="Cambria" w:hAnsi="Cambria" w:cs="Times New Roman"/>
          <w:color w:val="000000"/>
          <w:lang w:val="en-US"/>
        </w:rPr>
        <w:br/>
      </w:r>
    </w:p>
    <w:p w:rsidR="00577C33" w:rsidRDefault="00D62464" w:rsidP="00D62464">
      <w:pPr>
        <w:keepNext/>
      </w:pPr>
      <w:r>
        <w:t xml:space="preserve"> </w:t>
      </w:r>
      <w:r w:rsidR="00577C33">
        <w:t>TYPE YOUR TEXT HERE</w:t>
      </w:r>
    </w:p>
    <w:permEnd w:id="1554453687"/>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415720994" w:edGrp="everyone"/>
      <w:r>
        <w:t>TYPE YOUR TEXT HERE</w:t>
      </w:r>
    </w:p>
    <w:permEnd w:id="1415720994"/>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478445360" w:edGrp="everyone"/>
      <w:r>
        <w:t>TYPE YOUR TEXT HERE</w:t>
      </w:r>
    </w:p>
    <w:permEnd w:id="478445360"/>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326970017" w:edGrp="everyone"/>
      <w:r>
        <w:t>TYPE YOUR TEXT HERE</w:t>
      </w:r>
    </w:p>
    <w:permEnd w:id="326970017"/>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239228383" w:edGrp="everyone"/>
      <w:r>
        <w:t>TYPE YOUR TEXT HERE</w:t>
      </w:r>
    </w:p>
    <w:permEnd w:id="2392283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lastRenderedPageBreak/>
        <w:t>&lt;ESMA_QUESTION_CP_MIFID_75&gt;</w:t>
      </w:r>
    </w:p>
    <w:p w:rsidR="00577C33" w:rsidRDefault="00577C33" w:rsidP="00EC2C93">
      <w:pPr>
        <w:keepNext/>
      </w:pPr>
      <w:permStart w:id="1639858022" w:edGrp="everyone"/>
      <w:r>
        <w:t>TYPE YOUR TEXT HERE</w:t>
      </w:r>
    </w:p>
    <w:permEnd w:id="1639858022"/>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874002606" w:edGrp="everyone"/>
      <w:r>
        <w:t>TYPE YOUR TEXT HERE</w:t>
      </w:r>
    </w:p>
    <w:permEnd w:id="1874002606"/>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970369890" w:edGrp="everyone"/>
      <w:r>
        <w:t>TYPE YOUR TEXT HERE</w:t>
      </w:r>
    </w:p>
    <w:permEnd w:id="1970369890"/>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lastRenderedPageBreak/>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647639367" w:edGrp="everyone"/>
      <w:r>
        <w:t>TYPE YOUR TEXT HERE</w:t>
      </w:r>
    </w:p>
    <w:permEnd w:id="64763936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759246134" w:edGrp="everyone"/>
      <w:r>
        <w:t>TYPE YOUR TEXT HERE</w:t>
      </w:r>
    </w:p>
    <w:permEnd w:id="759246134"/>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lastRenderedPageBreak/>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002857022" w:edGrp="everyone"/>
      <w:r>
        <w:t>TYPE YOUR TEXT HERE</w:t>
      </w:r>
    </w:p>
    <w:permEnd w:id="1002857022"/>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924556776" w:edGrp="everyone"/>
      <w:r>
        <w:t>TYPE YOUR TEXT HERE</w:t>
      </w:r>
    </w:p>
    <w:permEnd w:id="1924556776"/>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lastRenderedPageBreak/>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497367487" w:edGrp="everyone"/>
      <w:r>
        <w:t>TYPE YOUR TEXT HERE</w:t>
      </w:r>
    </w:p>
    <w:permEnd w:id="1497367487"/>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738291696" w:edGrp="everyone"/>
      <w:r>
        <w:t>TYPE YOUR TEXT HERE</w:t>
      </w:r>
    </w:p>
    <w:permEnd w:id="1738291696"/>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533416681" w:edGrp="everyone"/>
      <w:r>
        <w:t>TYPE YOUR TEXT HERE</w:t>
      </w:r>
    </w:p>
    <w:permEnd w:id="1533416681"/>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861351299" w:edGrp="everyone"/>
      <w:r>
        <w:t>TYPE YOUR TEXT HERE</w:t>
      </w:r>
    </w:p>
    <w:permEnd w:id="861351299"/>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554126104" w:edGrp="everyone"/>
      <w:r>
        <w:t>TYPE YOUR TEXT HERE</w:t>
      </w:r>
    </w:p>
    <w:permEnd w:id="554126104"/>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354780325" w:edGrp="everyone"/>
      <w:r>
        <w:t>TYPE YOUR TEXT HERE</w:t>
      </w:r>
    </w:p>
    <w:permEnd w:id="1354780325"/>
    <w:p w:rsidR="00577C33" w:rsidRDefault="00577C33" w:rsidP="00EC2C93">
      <w:pPr>
        <w:keepNext/>
      </w:pPr>
      <w:r>
        <w:t>&lt;ESMA_QUESTION_CP_MIFID_87&gt;</w:t>
      </w:r>
    </w:p>
    <w:p w:rsidR="00577C33" w:rsidRDefault="00577C33" w:rsidP="0006528D">
      <w:pPr>
        <w:pStyle w:val="CPQuestions"/>
      </w:pPr>
      <w:r>
        <w:t xml:space="preserve">Are there any other criteria that ESMA should take into account when assessing whether there are sufficient third-party buying and selling interest in the class of </w:t>
      </w:r>
      <w:r>
        <w:lastRenderedPageBreak/>
        <w:t>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744702370" w:edGrp="everyone"/>
      <w:r>
        <w:t>TYPE YOUR TEXT HERE</w:t>
      </w:r>
    </w:p>
    <w:permEnd w:id="1744702370"/>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702447221" w:edGrp="everyone"/>
      <w:r>
        <w:t>TYPE YOUR TEXT HERE</w:t>
      </w:r>
    </w:p>
    <w:permEnd w:id="170244722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186999607" w:edGrp="everyone"/>
      <w:r>
        <w:t>TYPE YOUR TEXT HERE</w:t>
      </w:r>
    </w:p>
    <w:permEnd w:id="1186999607"/>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149332128" w:edGrp="everyone"/>
      <w:r>
        <w:t>TYPE YOUR TEXT HERE</w:t>
      </w:r>
    </w:p>
    <w:permEnd w:id="1149332128"/>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538546409" w:edGrp="everyone"/>
      <w:r>
        <w:t>TYPE YOUR TEXT HERE</w:t>
      </w:r>
    </w:p>
    <w:permEnd w:id="1538546409"/>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840537608" w:edGrp="everyone"/>
      <w:r>
        <w:t>TYPE YOUR TEXT HERE</w:t>
      </w:r>
    </w:p>
    <w:permEnd w:id="1840537608"/>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796484942" w:edGrp="everyone"/>
      <w:r>
        <w:t>TYPE YOUR TEXT HERE</w:t>
      </w:r>
    </w:p>
    <w:permEnd w:id="796484942"/>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422084403" w:edGrp="everyone"/>
      <w:r>
        <w:t>TYPE YOUR TEXT HERE</w:t>
      </w:r>
    </w:p>
    <w:permEnd w:id="422084403"/>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697006341" w:edGrp="everyone"/>
      <w:r>
        <w:t>TYPE YOUR TEXT HERE</w:t>
      </w:r>
    </w:p>
    <w:permEnd w:id="1697006341"/>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664026386" w:edGrp="everyone"/>
      <w:r>
        <w:t>TYPE YOUR TEXT HERE</w:t>
      </w:r>
    </w:p>
    <w:permEnd w:id="66402638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340008711" w:edGrp="everyone"/>
      <w:r>
        <w:t>TYPE YOUR TEXT HERE</w:t>
      </w:r>
    </w:p>
    <w:permEnd w:id="340008711"/>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928279853" w:edGrp="everyone"/>
      <w:r>
        <w:t>TYPE YOUR TEXT HERE</w:t>
      </w:r>
    </w:p>
    <w:permEnd w:id="192827985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2065043249" w:edGrp="everyone"/>
      <w:r>
        <w:t>TYPE YOUR TEXT HERE</w:t>
      </w:r>
    </w:p>
    <w:permEnd w:id="206504324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73358872" w:edGrp="everyone"/>
      <w:r>
        <w:t>TYPE YOUR TEXT HERE</w:t>
      </w:r>
    </w:p>
    <w:permEnd w:id="73358872"/>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376267289" w:edGrp="everyone"/>
      <w:r>
        <w:t>TYPE YOUR TEXT HERE</w:t>
      </w:r>
    </w:p>
    <w:permEnd w:id="376267289"/>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316912912" w:edGrp="everyone"/>
      <w:r>
        <w:t>TYPE YOUR TEXT HERE</w:t>
      </w:r>
    </w:p>
    <w:permEnd w:id="13169129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70584823" w:edGrp="everyone"/>
      <w:r>
        <w:t>TYPE YOUR TEXT HERE</w:t>
      </w:r>
    </w:p>
    <w:permEnd w:id="7058482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644570321" w:edGrp="everyone"/>
      <w:r>
        <w:t>TYPE YOUR TEXT HERE</w:t>
      </w:r>
    </w:p>
    <w:permEnd w:id="1644570321"/>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853819977" w:edGrp="everyone"/>
      <w:r>
        <w:t>TYPE YOUR TEXT HERE</w:t>
      </w:r>
    </w:p>
    <w:permEnd w:id="853819977"/>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734084056" w:edGrp="everyone"/>
      <w:r>
        <w:t>TYPE YOUR TEXT HERE</w:t>
      </w:r>
    </w:p>
    <w:permEnd w:id="173408405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430571800" w:edGrp="everyone"/>
      <w:r>
        <w:t>TYPE YOUR TEXT HERE</w:t>
      </w:r>
    </w:p>
    <w:permEnd w:id="430571800"/>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510034459" w:edGrp="everyone"/>
      <w:r>
        <w:t>TYPE YOUR TEXT HERE</w:t>
      </w:r>
    </w:p>
    <w:permEnd w:id="1510034459"/>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448339626" w:edGrp="everyone"/>
      <w:r>
        <w:t>TYPE YOUR TEXT HERE</w:t>
      </w:r>
    </w:p>
    <w:permEnd w:id="448339626"/>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907912640" w:edGrp="everyone"/>
      <w:r>
        <w:t>TYPE YOUR TEXT HERE</w:t>
      </w:r>
    </w:p>
    <w:permEnd w:id="190791264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881027110" w:edGrp="everyone"/>
      <w:r>
        <w:t>TYPE YOUR TEXT HERE</w:t>
      </w:r>
    </w:p>
    <w:permEnd w:id="881027110"/>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672352324" w:edGrp="everyone"/>
      <w:r>
        <w:t>TYPE YOUR TEXT HERE</w:t>
      </w:r>
    </w:p>
    <w:permEnd w:id="672352324"/>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66521808" w:edGrp="everyone"/>
      <w:r>
        <w:t>TYPE YOUR TEXT HERE</w:t>
      </w:r>
    </w:p>
    <w:permEnd w:id="66521808"/>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70072450" w:edGrp="everyone"/>
      <w:r>
        <w:t>TYPE YOUR TEXT HERE</w:t>
      </w:r>
    </w:p>
    <w:permEnd w:id="70072450"/>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99513358" w:edGrp="everyone"/>
      <w:r>
        <w:t>TYPE YOUR TEXT HERE</w:t>
      </w:r>
    </w:p>
    <w:permEnd w:id="99513358"/>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348680709" w:edGrp="everyone"/>
      <w:r>
        <w:t>TYPE YOUR TEXT HERE</w:t>
      </w:r>
    </w:p>
    <w:permEnd w:id="1348680709"/>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320286846" w:edGrp="everyone"/>
      <w:r>
        <w:t>TYPE YOUR TEXT HERE</w:t>
      </w:r>
    </w:p>
    <w:permEnd w:id="320286846"/>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802830726" w:edGrp="everyone"/>
      <w:r>
        <w:t>TYPE YOUR TEXT HERE</w:t>
      </w:r>
    </w:p>
    <w:permEnd w:id="1802830726"/>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550857898" w:edGrp="everyone"/>
      <w:r>
        <w:t>TYPE YOUR TEXT HERE</w:t>
      </w:r>
    </w:p>
    <w:permEnd w:id="1550857898"/>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768558958" w:edGrp="everyone"/>
      <w:r>
        <w:t>TYPE YOUR TEXT HERE</w:t>
      </w:r>
    </w:p>
    <w:permEnd w:id="1768558958"/>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273507678" w:edGrp="everyone"/>
      <w:r>
        <w:t>TYPE YOUR TEXT HERE</w:t>
      </w:r>
    </w:p>
    <w:permEnd w:id="273507678"/>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29755108" w:edGrp="everyone"/>
      <w:r>
        <w:t>TYPE YOUR TEXT HERE</w:t>
      </w:r>
    </w:p>
    <w:permEnd w:id="29755108"/>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700412749" w:edGrp="everyone"/>
      <w:r>
        <w:t>TYPE YOUR TEXT HERE</w:t>
      </w:r>
    </w:p>
    <w:permEnd w:id="1700412749"/>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8195399" w:edGrp="everyone"/>
      <w:r>
        <w:t>TYPE YOUR TEXT HERE</w:t>
      </w:r>
    </w:p>
    <w:permEnd w:id="8195399"/>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687372166" w:edGrp="everyone"/>
      <w:r>
        <w:t>TYPE YOUR TEXT HERE</w:t>
      </w:r>
    </w:p>
    <w:permEnd w:id="687372166"/>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699642532" w:edGrp="everyone"/>
      <w:r>
        <w:t>TYPE YOUR TEXT HERE</w:t>
      </w:r>
    </w:p>
    <w:permEnd w:id="1699642532"/>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437410628" w:edGrp="everyone"/>
      <w:r>
        <w:t>TYPE YOUR TEXT HERE</w:t>
      </w:r>
    </w:p>
    <w:permEnd w:id="1437410628"/>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2012029066" w:edGrp="everyone"/>
      <w:r>
        <w:t>TYPE YOUR TEXT HERE</w:t>
      </w:r>
    </w:p>
    <w:permEnd w:id="2012029066"/>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49481010" w:edGrp="everyone"/>
      <w:r>
        <w:t>TYPE YOUR TEXT HERE</w:t>
      </w:r>
    </w:p>
    <w:permEnd w:id="49481010"/>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616710285" w:edGrp="everyone"/>
      <w:r>
        <w:t>TYPE YOUR TEXT HERE</w:t>
      </w:r>
    </w:p>
    <w:permEnd w:id="61671028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2046647194" w:edGrp="everyone"/>
      <w:r>
        <w:t>TYPE YOUR TEXT HERE</w:t>
      </w:r>
    </w:p>
    <w:permEnd w:id="2046647194"/>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016803192" w:edGrp="everyone"/>
      <w:r>
        <w:t>TYPE YOUR TEXT HERE</w:t>
      </w:r>
    </w:p>
    <w:permEnd w:id="101680319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2047562810" w:edGrp="everyone"/>
      <w:r>
        <w:t>TYPE YOUR TEXT HERE</w:t>
      </w:r>
    </w:p>
    <w:permEnd w:id="2047562810"/>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31481784" w:edGrp="everyone"/>
      <w:r>
        <w:t>TYPE YOUR TEXT HERE</w:t>
      </w:r>
    </w:p>
    <w:permEnd w:id="13148178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35995845" w:edGrp="everyone"/>
      <w:r>
        <w:t>TYPE YOUR TEXT HERE</w:t>
      </w:r>
    </w:p>
    <w:permEnd w:id="359958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30576264" w:edGrp="everyone"/>
      <w:r>
        <w:t>TYPE YOUR TEXT HERE</w:t>
      </w:r>
    </w:p>
    <w:permEnd w:id="130576264"/>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372597496" w:edGrp="everyone"/>
      <w:r>
        <w:t>TYPE YOUR TEXT HERE</w:t>
      </w:r>
    </w:p>
    <w:permEnd w:id="1372597496"/>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692738591" w:edGrp="everyone"/>
      <w:r>
        <w:t>TYPE YOUR TEXT HERE</w:t>
      </w:r>
    </w:p>
    <w:permEnd w:id="692738591"/>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768947394" w:edGrp="everyone"/>
      <w:r>
        <w:t>TYPE YOUR TEXT HERE</w:t>
      </w:r>
    </w:p>
    <w:permEnd w:id="76894739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66668549" w:edGrp="everyone"/>
      <w:r>
        <w:t>TYPE YOUR TEXT HERE</w:t>
      </w:r>
    </w:p>
    <w:permEnd w:id="1566668549"/>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40560859" w:edGrp="everyone"/>
      <w:r>
        <w:t>TYPE YOUR TEXT HERE</w:t>
      </w:r>
    </w:p>
    <w:permEnd w:id="1540560859"/>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2025222221" w:edGrp="everyone"/>
      <w:r>
        <w:t>TYPE YOUR TEXT HERE</w:t>
      </w:r>
    </w:p>
    <w:permEnd w:id="2025222221"/>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443957209" w:edGrp="everyone"/>
      <w:r>
        <w:t>TYPE YOUR TEXT HERE</w:t>
      </w:r>
    </w:p>
    <w:permEnd w:id="443957209"/>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077431038" w:edGrp="everyone"/>
      <w:r>
        <w:t>TYPE YOUR TEXT HERE</w:t>
      </w:r>
    </w:p>
    <w:permEnd w:id="1077431038"/>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734093135" w:edGrp="everyone"/>
      <w:r>
        <w:t>TYPE YOUR TEXT HERE</w:t>
      </w:r>
    </w:p>
    <w:permEnd w:id="73409313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857044066" w:edGrp="everyone"/>
      <w:r>
        <w:t>TYPE YOUR TEXT HERE</w:t>
      </w:r>
    </w:p>
    <w:permEnd w:id="185704406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962998986" w:edGrp="everyone"/>
      <w:r>
        <w:t>TYPE YOUR TEXT HERE</w:t>
      </w:r>
    </w:p>
    <w:permEnd w:id="962998986"/>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635055017" w:edGrp="everyone"/>
      <w:r>
        <w:t>TYPE YOUR TEXT HERE</w:t>
      </w:r>
    </w:p>
    <w:permEnd w:id="635055017"/>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69690321" w:edGrp="everyone"/>
      <w:r>
        <w:t>TYPE YOUR TEXT HERE</w:t>
      </w:r>
    </w:p>
    <w:permEnd w:id="69690321"/>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562198489" w:edGrp="everyone"/>
      <w:r>
        <w:t>TYPE YOUR TEXT HERE</w:t>
      </w:r>
    </w:p>
    <w:permEnd w:id="562198489"/>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2027628132" w:edGrp="everyone"/>
      <w:r>
        <w:t>TYPE YOUR TEXT HERE</w:t>
      </w:r>
    </w:p>
    <w:permEnd w:id="2027628132"/>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74990973" w:edGrp="everyone"/>
      <w:r>
        <w:t>TYPE YOUR TEXT HERE</w:t>
      </w:r>
    </w:p>
    <w:permEnd w:id="74990973"/>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539366478" w:edGrp="everyone"/>
      <w:r>
        <w:t>TYPE YOUR TEXT HERE</w:t>
      </w:r>
    </w:p>
    <w:permEnd w:id="539366478"/>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666698692" w:edGrp="everyone"/>
      <w:r>
        <w:t>TYPE YOUR TEXT HERE</w:t>
      </w:r>
    </w:p>
    <w:permEnd w:id="666698692"/>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469380202" w:edGrp="everyone"/>
      <w:r>
        <w:t>TYPE YOUR TEXT HERE</w:t>
      </w:r>
    </w:p>
    <w:permEnd w:id="469380202"/>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39681629" w:edGrp="everyone"/>
      <w:r>
        <w:t>TYPE YOUR TEXT HERE</w:t>
      </w:r>
    </w:p>
    <w:permEnd w:id="39681629"/>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011963857" w:edGrp="everyone"/>
      <w:r>
        <w:t>TYPE YOUR TEXT HERE</w:t>
      </w:r>
    </w:p>
    <w:permEnd w:id="101196385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503142729" w:edGrp="everyone"/>
      <w:r>
        <w:t>TYPE YOUR TEXT HERE</w:t>
      </w:r>
    </w:p>
    <w:permEnd w:id="1503142729"/>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703030169" w:edGrp="everyone"/>
      <w:r>
        <w:t>TYPE YOUR TEXT HERE</w:t>
      </w:r>
    </w:p>
    <w:permEnd w:id="703030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571114388" w:edGrp="everyone"/>
      <w:r>
        <w:t>TYPE YOUR TEXT HERE</w:t>
      </w:r>
    </w:p>
    <w:permEnd w:id="1571114388"/>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883178717" w:edGrp="everyone"/>
      <w:r>
        <w:t>TYPE YOUR TEXT HERE</w:t>
      </w:r>
    </w:p>
    <w:permEnd w:id="883178717"/>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32254064" w:edGrp="everyone"/>
      <w:r>
        <w:t>TYPE YOUR TEXT HERE</w:t>
      </w:r>
    </w:p>
    <w:permEnd w:id="32254064"/>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2017751770" w:edGrp="everyone"/>
      <w:r>
        <w:t>TYPE YOUR TEXT HERE</w:t>
      </w:r>
    </w:p>
    <w:permEnd w:id="2017751770"/>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421678635" w:edGrp="everyone"/>
      <w:r>
        <w:t>TYPE YOUR TEXT HERE</w:t>
      </w:r>
    </w:p>
    <w:permEnd w:id="1421678635"/>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544937855" w:edGrp="everyone"/>
      <w:r>
        <w:t>TYPE YOUR TEXT HERE</w:t>
      </w:r>
    </w:p>
    <w:permEnd w:id="54493785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413029772" w:edGrp="everyone"/>
      <w:r>
        <w:t>TYPE YOUR TEXT HERE</w:t>
      </w:r>
    </w:p>
    <w:permEnd w:id="413029772"/>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45038234" w:edGrp="everyone"/>
      <w:r>
        <w:t>TYPE YOUR TEXT HERE</w:t>
      </w:r>
    </w:p>
    <w:permEnd w:id="14503823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474256430" w:edGrp="everyone"/>
      <w:r>
        <w:t>TYPE YOUR TEXT HERE</w:t>
      </w:r>
    </w:p>
    <w:permEnd w:id="1474256430"/>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119505974" w:edGrp="everyone"/>
      <w:r>
        <w:t>TYPE YOUR TEXT HERE</w:t>
      </w:r>
    </w:p>
    <w:permEnd w:id="1119505974"/>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661850766" w:edGrp="everyone"/>
      <w:r>
        <w:t>TYPE YOUR TEXT HERE</w:t>
      </w:r>
    </w:p>
    <w:permEnd w:id="661850766"/>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493640850" w:edGrp="everyone"/>
      <w:r>
        <w:t>TYPE YOUR TEXT HERE</w:t>
      </w:r>
    </w:p>
    <w:permEnd w:id="1493640850"/>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738537605" w:edGrp="everyone"/>
      <w:r>
        <w:t>TYPE YOUR TEXT HERE</w:t>
      </w:r>
    </w:p>
    <w:permEnd w:id="738537605"/>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023503381" w:edGrp="everyone"/>
      <w:r>
        <w:t>TYPE YOUR TEXT HERE</w:t>
      </w:r>
    </w:p>
    <w:permEnd w:id="1023503381"/>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152131722" w:edGrp="everyone"/>
      <w:r>
        <w:t>TYPE YOUR TEXT HERE</w:t>
      </w:r>
    </w:p>
    <w:permEnd w:id="1152131722"/>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078609328" w:edGrp="everyone"/>
      <w:r>
        <w:t>TYPE YOUR TEXT HERE</w:t>
      </w:r>
    </w:p>
    <w:permEnd w:id="107860932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981996813" w:edGrp="everyone"/>
      <w:r>
        <w:t>TYPE YOUR TEXT HERE</w:t>
      </w:r>
    </w:p>
    <w:permEnd w:id="981996813"/>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469266439" w:edGrp="everyone"/>
      <w:r>
        <w:t>TYPE YOUR TEXT HERE</w:t>
      </w:r>
    </w:p>
    <w:permEnd w:id="1469266439"/>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944923719" w:edGrp="everyone"/>
      <w:r>
        <w:t>TYPE YOUR TEXT HERE</w:t>
      </w:r>
    </w:p>
    <w:permEnd w:id="94492371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497373279" w:edGrp="everyone"/>
      <w:r>
        <w:t>TYPE YOUR TEXT HERE</w:t>
      </w:r>
    </w:p>
    <w:permEnd w:id="49737327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388907555" w:edGrp="everyone"/>
      <w:r>
        <w:t>TYPE YOUR TEXT HERE</w:t>
      </w:r>
    </w:p>
    <w:permEnd w:id="1388907555"/>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001989533" w:edGrp="everyone"/>
      <w:r>
        <w:t>TYPE YOUR TEXT HERE</w:t>
      </w:r>
    </w:p>
    <w:permEnd w:id="1001989533"/>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840738267" w:edGrp="everyone"/>
      <w:r>
        <w:t>TYPE YOUR TEXT HERE</w:t>
      </w:r>
    </w:p>
    <w:permEnd w:id="1840738267"/>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339443897" w:edGrp="everyone"/>
      <w:r>
        <w:t>TYPE YOUR TEXT HERE</w:t>
      </w:r>
    </w:p>
    <w:permEnd w:id="1339443897"/>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662191014" w:edGrp="everyone"/>
      <w:r>
        <w:t>TYPE YOUR TEXT HERE</w:t>
      </w:r>
    </w:p>
    <w:permEnd w:id="166219101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746001653" w:edGrp="everyone"/>
      <w:r>
        <w:t>TYPE YOUR TEXT HERE</w:t>
      </w:r>
    </w:p>
    <w:permEnd w:id="746001653"/>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485376758" w:edGrp="everyone"/>
      <w:r>
        <w:t>TYPE YOUR TEXT HERE</w:t>
      </w:r>
    </w:p>
    <w:permEnd w:id="1485376758"/>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221400983" w:edGrp="everyone"/>
      <w:r>
        <w:t>TYPE YOUR TEXT HERE</w:t>
      </w:r>
    </w:p>
    <w:permEnd w:id="221400983"/>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679841314" w:edGrp="everyone"/>
      <w:r>
        <w:t>TYPE YOUR TEXT HERE</w:t>
      </w:r>
    </w:p>
    <w:permEnd w:id="1679841314"/>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853123750" w:edGrp="everyone"/>
      <w:r>
        <w:t>TYPE YOUR TEXT HERE</w:t>
      </w:r>
    </w:p>
    <w:permEnd w:id="1853123750"/>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390932225" w:edGrp="everyone"/>
      <w:r>
        <w:t>TYPE YOUR TEXT HERE</w:t>
      </w:r>
    </w:p>
    <w:permEnd w:id="390932225"/>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521082454" w:edGrp="everyone"/>
      <w:r>
        <w:t>TYPE YOUR TEXT HERE</w:t>
      </w:r>
    </w:p>
    <w:permEnd w:id="521082454"/>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465976254" w:edGrp="everyone"/>
      <w:r>
        <w:t>TYPE YOUR TEXT HERE</w:t>
      </w:r>
    </w:p>
    <w:permEnd w:id="465976254"/>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833508468" w:edGrp="everyone"/>
      <w:r>
        <w:t>TYPE YOUR TEXT HERE</w:t>
      </w:r>
    </w:p>
    <w:permEnd w:id="1833508468"/>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1413046767" w:edGrp="everyone"/>
      <w:r>
        <w:t>TYPE YOUR TEXT HERE</w:t>
      </w:r>
    </w:p>
    <w:permEnd w:id="1413046767"/>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701792615" w:edGrp="everyone"/>
      <w:r>
        <w:t>TYPE YOUR TEXT HERE</w:t>
      </w:r>
    </w:p>
    <w:permEnd w:id="170179261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56906251" w:edGrp="everyone"/>
      <w:r>
        <w:t>TYPE YOUR TEXT HERE</w:t>
      </w:r>
    </w:p>
    <w:permEnd w:id="256906251"/>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165568000" w:edGrp="everyone"/>
      <w:r>
        <w:t>TYPE YOUR TEXT HERE</w:t>
      </w:r>
    </w:p>
    <w:permEnd w:id="1165568000"/>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327157189" w:edGrp="everyone"/>
      <w:r>
        <w:t>TYPE YOUR TEXT HERE</w:t>
      </w:r>
    </w:p>
    <w:permEnd w:id="327157189"/>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452687139" w:edGrp="everyone"/>
      <w:r>
        <w:t>TYPE YOUR TEXT HERE</w:t>
      </w:r>
    </w:p>
    <w:permEnd w:id="145268713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649593329" w:edGrp="everyone"/>
      <w:r>
        <w:t>TYPE YOUR TEXT HERE</w:t>
      </w:r>
    </w:p>
    <w:permEnd w:id="649593329"/>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502930514" w:edGrp="everyone"/>
      <w:r>
        <w:t>TYPE YOUR TEXT HERE</w:t>
      </w:r>
    </w:p>
    <w:permEnd w:id="502930514"/>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60307359" w:edGrp="everyone"/>
      <w:r>
        <w:t>TYPE YOUR TEXT HERE</w:t>
      </w:r>
    </w:p>
    <w:permEnd w:id="60307359"/>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892449831" w:edGrp="everyone"/>
      <w:r>
        <w:t>TYPE YOUR TEXT HERE</w:t>
      </w:r>
    </w:p>
    <w:permEnd w:id="1892449831"/>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643647396" w:edGrp="everyone"/>
      <w:r>
        <w:t>TYPE YOUR TEXT HERE</w:t>
      </w:r>
    </w:p>
    <w:permEnd w:id="1643647396"/>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602759578" w:edGrp="everyone"/>
      <w:r>
        <w:t>TYPE YOUR TEXT HERE</w:t>
      </w:r>
    </w:p>
    <w:permEnd w:id="1602759578"/>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626014075" w:edGrp="everyone"/>
      <w:r>
        <w:t>TYPE YOUR TEXT HERE</w:t>
      </w:r>
    </w:p>
    <w:permEnd w:id="626014075"/>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D62464" w:rsidP="00EC2C93">
      <w:pPr>
        <w:keepNext/>
      </w:pPr>
      <w:permStart w:id="1168446596" w:edGrp="everyone"/>
      <w:r>
        <w:t>According to RTS 30 (eg consideration 17), a non financial entity has to apply to the competent authority of the trading venue that applies the position for the relevant contract for a general exemption from position limits for risk reducing positions. The person will need to provide info to demonstrate why they are related to the commercial activity and how it reduces risks directly relating to such activities.</w:t>
      </w:r>
      <w:r>
        <w:br/>
        <w:t>This is a very high administrative burden for small entities such as farmers, that use such derivatives (eg agro futures) to hedge their commercial risks.</w:t>
      </w:r>
      <w:r>
        <w:br/>
        <w:t>A lot of these clients will stop to do hedging transactions, which creates a risk for them, because they are not able to fulfil all administrative requirements.</w:t>
      </w:r>
      <w:r>
        <w:br/>
        <w:t xml:space="preserve">Is it not possible to put a limit so that small entities are excluded from this formality? </w:t>
      </w:r>
      <w:r>
        <w:br/>
        <w:t>Why is there a different approach between EMIR and MIFID II? EMIR does not require for the approval of a competent authority of the hedging activity, while it is necessary under MIFID II? We understand that MIFID II wants to stop speculation in commodities, but this is detrimental to the small commercial entities that just want to hedge their commercial risks and are not familiar with this administrative burden.</w:t>
      </w:r>
    </w:p>
    <w:permEnd w:id="1168446596"/>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lastRenderedPageBreak/>
        <w:t>&lt;ESMA_QUESTION_CP_MIFID_209&gt;</w:t>
      </w:r>
    </w:p>
    <w:p w:rsidR="00577C33" w:rsidRDefault="00577C33" w:rsidP="00EC2C93">
      <w:pPr>
        <w:keepNext/>
      </w:pPr>
      <w:permStart w:id="1152062262" w:edGrp="everyone"/>
      <w:r>
        <w:t>TYPE YOUR TEXT HERE</w:t>
      </w:r>
    </w:p>
    <w:permEnd w:id="1152062262"/>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998595604" w:edGrp="everyone"/>
      <w:r>
        <w:t>TYPE YOUR TEXT HERE</w:t>
      </w:r>
    </w:p>
    <w:permEnd w:id="1998595604"/>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073497937" w:edGrp="everyone"/>
      <w:r>
        <w:t>TYPE YOUR TEXT HERE</w:t>
      </w:r>
    </w:p>
    <w:permEnd w:id="1073497937"/>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321413630" w:edGrp="everyone"/>
      <w:r>
        <w:t>TYPE YOUR TEXT HERE</w:t>
      </w:r>
    </w:p>
    <w:permEnd w:id="321413630"/>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842279933" w:edGrp="everyone"/>
      <w:r>
        <w:t>TYPE YOUR TEXT HERE</w:t>
      </w:r>
    </w:p>
    <w:permEnd w:id="842279933"/>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D62464" w:rsidRDefault="00D62464" w:rsidP="00D62464">
      <w:pPr>
        <w:rPr>
          <w:lang w:val="en-US"/>
        </w:rPr>
      </w:pPr>
      <w:permStart w:id="800728694" w:edGrp="everyone"/>
      <w:r>
        <w:rPr>
          <w:lang w:val="en-US"/>
        </w:rPr>
        <w:t>we see a contradiction between article 3 of the RTS, and number 22, (ii) of the Consultation Paper on page 564.</w:t>
      </w:r>
      <w:r>
        <w:rPr>
          <w:lang w:val="en-US"/>
        </w:rPr>
        <w:br/>
        <w:t>Based on that part of the CP, we take note that primary market transactions (issuance, subscription, placements) are not excluded from the transaction reporting (although in general the CP says that MIFID II/MIFIR is not applicable to primary market transactions, with exception of the self-placement chapter).</w:t>
      </w:r>
    </w:p>
    <w:p w:rsidR="00D62464" w:rsidRDefault="00D62464" w:rsidP="00D62464">
      <w:pPr>
        <w:rPr>
          <w:lang w:val="en-US"/>
        </w:rPr>
      </w:pPr>
      <w:r>
        <w:rPr>
          <w:lang w:val="en-US"/>
        </w:rPr>
        <w:t>However, if we look at article 3 of RTS n° 32, we take note that this is not included in the definition of transaction. Which of the two is correct?</w:t>
      </w:r>
    </w:p>
    <w:p w:rsidR="00D62464" w:rsidRDefault="00D62464" w:rsidP="00D62464">
      <w:pPr>
        <w:rPr>
          <w:lang w:val="en-US"/>
        </w:rPr>
      </w:pPr>
      <w:r>
        <w:rPr>
          <w:lang w:val="en-US"/>
        </w:rPr>
        <w:t xml:space="preserve">We also conclude that reporting is necessary for all instruments referred to in article 26, 2, (b) of MIFIR (which are themselves not traded on a trading venue but the underlying, index or basked is). This means that if we look at units of UCITS or non UCITS, which are not traded themselves on a trading venue but the underlying most of the time is, become subject to the reporting obligation. They are only “traded” via a capital increase/capital increase (so via the primary market). It is a pitty that they become subject to the reporting obligation, and we believe that it is necessary to exclude them, based on the same idea than is already done for exchange traded funds (see exception in RTS 32 art 3, (3) ( e) (where the word “exchange traded” should be deleted) (and based on the exception for primary market transactions). </w:t>
      </w:r>
    </w:p>
    <w:p w:rsidR="00577C33" w:rsidRDefault="00D62464" w:rsidP="00D62464">
      <w:pPr>
        <w:keepNext/>
      </w:pPr>
      <w:r>
        <w:t xml:space="preserve"> </w:t>
      </w:r>
      <w:r w:rsidR="00577C33">
        <w:t>TYPE YOUR TEXT HERE</w:t>
      </w:r>
    </w:p>
    <w:permEnd w:id="800728694"/>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411722354" w:edGrp="everyone"/>
      <w:r>
        <w:t>TYPE YOUR TEXT HERE</w:t>
      </w:r>
    </w:p>
    <w:permEnd w:id="141172235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99114797" w:edGrp="everyone"/>
      <w:r>
        <w:t>TYPE YOUR TEXT HERE</w:t>
      </w:r>
    </w:p>
    <w:permEnd w:id="99114797"/>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lastRenderedPageBreak/>
        <w:t>&lt;ESMA_QUESTION_CP_MIFID_217&gt;</w:t>
      </w:r>
    </w:p>
    <w:p w:rsidR="00577C33" w:rsidRDefault="00577C33" w:rsidP="00EC2C93">
      <w:pPr>
        <w:keepNext/>
      </w:pPr>
      <w:permStart w:id="330382997" w:edGrp="everyone"/>
      <w:r>
        <w:t>TYPE YOUR TEXT HERE</w:t>
      </w:r>
    </w:p>
    <w:permEnd w:id="330382997"/>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D62464" w:rsidRDefault="00D62464" w:rsidP="00D62464">
      <w:pPr>
        <w:rPr>
          <w:lang w:val="en-US"/>
        </w:rPr>
      </w:pPr>
      <w:permStart w:id="1450517144" w:edGrp="everyone"/>
      <w:r>
        <w:rPr>
          <w:lang w:val="en-US"/>
        </w:rPr>
        <w:t>: fields of identification of natural persons.</w:t>
      </w:r>
      <w:r>
        <w:rPr>
          <w:lang w:val="en-US"/>
        </w:rPr>
        <w:br/>
        <w:t>a. RTS 32, page 12, point 3: National client identifiers for natural persons, as described in Table 1 Annex II</w:t>
      </w:r>
    </w:p>
    <w:p w:rsidR="00D62464" w:rsidRDefault="00D62464" w:rsidP="00D62464">
      <w:pPr>
        <w:rPr>
          <w:lang w:val="en-US"/>
        </w:rPr>
      </w:pPr>
      <w:r>
        <w:rPr>
          <w:lang w:val="en-US"/>
        </w:rPr>
        <w:t>This table creates an extremely complex situation for registering identifiers for natural persons, which would make the registration process very prone to unintentional mistakes.</w:t>
      </w:r>
      <w:r>
        <w:rPr>
          <w:lang w:val="en-US"/>
        </w:rPr>
        <w:br/>
        <w:t>The result will be that in a substantial number of cases the consolidation of data at the competent authority will also be very flawed.</w:t>
      </w:r>
    </w:p>
    <w:p w:rsidR="00D62464" w:rsidRDefault="00D62464" w:rsidP="00D62464">
      <w:pPr>
        <w:rPr>
          <w:lang w:val="en-US"/>
        </w:rPr>
      </w:pPr>
      <w:r>
        <w:rPr>
          <w:lang w:val="en-US"/>
        </w:rPr>
        <w:t xml:space="preserve">Therefore we suggest to use a more trustworthy method, i.e.: </w:t>
      </w:r>
    </w:p>
    <w:p w:rsidR="00D62464" w:rsidRDefault="00D62464" w:rsidP="00D62464">
      <w:pPr>
        <w:ind w:left="576" w:hanging="576"/>
        <w:rPr>
          <w:lang w:val="en-US"/>
        </w:rPr>
      </w:pPr>
      <w:r>
        <w:rPr>
          <w:lang w:val="en-US"/>
        </w:rPr>
        <w:t>°</w:t>
      </w:r>
      <w:r>
        <w:rPr>
          <w:lang w:val="en-US"/>
        </w:rPr>
        <w:tab/>
        <w:t xml:space="preserve">always use CONCAT as an identifier. </w:t>
      </w:r>
      <w:r>
        <w:rPr>
          <w:lang w:val="en-US"/>
        </w:rPr>
        <w:br/>
        <w:t>Enlarge the name-part of CONCAT to more positions than 5 + 5.</w:t>
      </w:r>
    </w:p>
    <w:p w:rsidR="00D62464" w:rsidRDefault="00D62464" w:rsidP="00D62464">
      <w:pPr>
        <w:ind w:left="576" w:hanging="576"/>
        <w:rPr>
          <w:lang w:val="en-US"/>
        </w:rPr>
      </w:pPr>
      <w:r>
        <w:rPr>
          <w:lang w:val="en-US"/>
        </w:rPr>
        <w:t>°</w:t>
      </w:r>
      <w:r>
        <w:rPr>
          <w:lang w:val="en-US"/>
        </w:rPr>
        <w:tab/>
        <w:t>Special language-characters (diacritical marks):</w:t>
      </w:r>
    </w:p>
    <w:p w:rsidR="00D62464" w:rsidRDefault="00D62464" w:rsidP="00D62464">
      <w:pPr>
        <w:ind w:left="576" w:hanging="576"/>
        <w:rPr>
          <w:lang w:val="en-US"/>
        </w:rPr>
      </w:pPr>
      <w:r>
        <w:rPr>
          <w:lang w:val="en-US"/>
        </w:rPr>
        <w:tab/>
        <w:t>-  either use an international Unicode-format for CONCAT, to make sure that special characters can be reported;</w:t>
      </w:r>
    </w:p>
    <w:p w:rsidR="00D62464" w:rsidRDefault="00D62464" w:rsidP="00D62464">
      <w:pPr>
        <w:ind w:left="576" w:hanging="9"/>
        <w:rPr>
          <w:lang w:val="en-US"/>
        </w:rPr>
      </w:pPr>
      <w:r>
        <w:rPr>
          <w:lang w:val="en-US"/>
        </w:rPr>
        <w:t>-  or impose to transform all characters with accents of other special signs to their equivalent without those marks.</w:t>
      </w:r>
    </w:p>
    <w:p w:rsidR="00D62464" w:rsidRDefault="00D62464" w:rsidP="00D62464">
      <w:pPr>
        <w:ind w:left="576" w:hanging="9"/>
        <w:rPr>
          <w:lang w:val="en-US"/>
        </w:rPr>
      </w:pPr>
    </w:p>
    <w:p w:rsidR="00D62464" w:rsidRDefault="00D62464" w:rsidP="00D62464">
      <w:pPr>
        <w:rPr>
          <w:lang w:val="en-US"/>
        </w:rPr>
      </w:pPr>
      <w:r>
        <w:rPr>
          <w:lang w:val="en-US"/>
        </w:rPr>
        <w:t>b. RTS 32, page 12, point 7: Common prefixes to names and titles should be excluded</w:t>
      </w:r>
    </w:p>
    <w:p w:rsidR="00D62464" w:rsidRDefault="00D62464" w:rsidP="00D62464">
      <w:pPr>
        <w:rPr>
          <w:lang w:val="en-US"/>
        </w:rPr>
      </w:pPr>
      <w:r>
        <w:rPr>
          <w:lang w:val="en-US"/>
        </w:rPr>
        <w:t xml:space="preserve">It is quite impossible to know what is considered as a prefix to a name in all the different countries and languages. </w:t>
      </w:r>
      <w:r>
        <w:rPr>
          <w:lang w:val="en-US"/>
        </w:rPr>
        <w:br/>
        <w:t>Suggestion: enlarge the format of CONCAT, and use the names in their original form.</w:t>
      </w:r>
    </w:p>
    <w:p w:rsidR="00D62464" w:rsidRDefault="00D62464" w:rsidP="00D62464">
      <w:pPr>
        <w:rPr>
          <w:lang w:val="en-US"/>
        </w:rPr>
      </w:pPr>
    </w:p>
    <w:p w:rsidR="00D62464" w:rsidRDefault="00D62464" w:rsidP="00D62464">
      <w:pPr>
        <w:rPr>
          <w:lang w:val="en-US"/>
        </w:rPr>
      </w:pPr>
      <w:r>
        <w:rPr>
          <w:lang w:val="en-US"/>
        </w:rPr>
        <w:t>c. RTS 32, page 12, point 5: Natural persons: single or double nationality</w:t>
      </w:r>
    </w:p>
    <w:p w:rsidR="00D62464" w:rsidRDefault="00D62464" w:rsidP="00D62464">
      <w:pPr>
        <w:rPr>
          <w:lang w:val="en-US"/>
        </w:rPr>
      </w:pPr>
      <w:r>
        <w:rPr>
          <w:lang w:val="en-US"/>
        </w:rPr>
        <w:t>-</w:t>
      </w:r>
      <w:r>
        <w:rPr>
          <w:lang w:val="en-US"/>
        </w:rPr>
        <w:tab/>
        <w:t>How far do we have to go to make sure that a customer only has one nationality ?</w:t>
      </w:r>
    </w:p>
    <w:p w:rsidR="00D62464" w:rsidRDefault="00D62464" w:rsidP="00D62464">
      <w:pPr>
        <w:rPr>
          <w:lang w:val="en-US"/>
        </w:rPr>
      </w:pPr>
      <w:r>
        <w:rPr>
          <w:lang w:val="en-US"/>
        </w:rPr>
        <w:t>-</w:t>
      </w:r>
      <w:r>
        <w:rPr>
          <w:lang w:val="en-US"/>
        </w:rPr>
        <w:tab/>
        <w:t>Do we have to contact all existing customers to ask this question, knowing that only a limited number of customers replies to such a question ?</w:t>
      </w:r>
    </w:p>
    <w:p w:rsidR="00D62464" w:rsidRDefault="00D62464" w:rsidP="00D62464">
      <w:pPr>
        <w:spacing w:line="240" w:lineRule="exact"/>
        <w:rPr>
          <w:lang w:val="en-US"/>
        </w:rPr>
      </w:pPr>
    </w:p>
    <w:p w:rsidR="00577C33" w:rsidRDefault="00D62464" w:rsidP="00D62464">
      <w:pPr>
        <w:keepNext/>
      </w:pPr>
      <w:r>
        <w:t xml:space="preserve"> </w:t>
      </w:r>
      <w:r w:rsidR="00577C33">
        <w:t>TYPE YOUR TEXT HERE</w:t>
      </w:r>
    </w:p>
    <w:permEnd w:id="1450517144"/>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695154464" w:edGrp="everyone"/>
      <w:r>
        <w:t>TYPE YOUR TEXT HERE</w:t>
      </w:r>
    </w:p>
    <w:permEnd w:id="1695154464"/>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415541185" w:edGrp="everyone"/>
      <w:r>
        <w:t>TYPE YOUR TEXT HERE</w:t>
      </w:r>
    </w:p>
    <w:permEnd w:id="1415541185"/>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D62464" w:rsidP="00EC2C93">
      <w:pPr>
        <w:keepNext/>
      </w:pPr>
      <w:permStart w:id="1445138201" w:edGrp="everyone"/>
      <w:r>
        <w:rPr>
          <w:lang w:val="en-US"/>
        </w:rPr>
        <w:t>: we should exclude the units of ucits and non ucits (see Q 214).</w:t>
      </w:r>
      <w:r>
        <w:t xml:space="preserve"> </w:t>
      </w:r>
      <w:r w:rsidR="00577C33">
        <w:t>TYPE YOUR TEXT HERE</w:t>
      </w:r>
    </w:p>
    <w:permEnd w:id="1445138201"/>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657029615" w:edGrp="everyone"/>
      <w:r>
        <w:t>TYPE YOUR TEXT HERE</w:t>
      </w:r>
    </w:p>
    <w:permEnd w:id="1657029615"/>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605647976" w:edGrp="everyone"/>
      <w:r>
        <w:t>TYPE YOUR TEXT HERE</w:t>
      </w:r>
    </w:p>
    <w:permEnd w:id="1605647976"/>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546652171" w:edGrp="everyone"/>
      <w:r>
        <w:t>TYPE YOUR TEXT HERE</w:t>
      </w:r>
    </w:p>
    <w:permEnd w:id="546652171"/>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413816420" w:edGrp="everyone"/>
      <w:r>
        <w:t>TYPE YOUR TEXT HERE</w:t>
      </w:r>
    </w:p>
    <w:permEnd w:id="1413816420"/>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34369697" w:edGrp="everyone"/>
      <w:r>
        <w:t>TYPE YOUR TEXT HERE</w:t>
      </w:r>
    </w:p>
    <w:permEnd w:id="234369697"/>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560478698" w:edGrp="everyone"/>
      <w:r>
        <w:t>TYPE YOUR TEXT HERE</w:t>
      </w:r>
    </w:p>
    <w:permEnd w:id="1560478698"/>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238963823" w:edGrp="everyone"/>
      <w:r>
        <w:t>TYPE YOUR TEXT HERE</w:t>
      </w:r>
    </w:p>
    <w:permEnd w:id="123896382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369510341" w:edGrp="everyone"/>
      <w:r>
        <w:t>TYPE YOUR TEXT HERE</w:t>
      </w:r>
    </w:p>
    <w:permEnd w:id="369510341"/>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533026171" w:edGrp="everyone"/>
      <w:r>
        <w:t>TYPE YOUR TEXT HERE</w:t>
      </w:r>
    </w:p>
    <w:permEnd w:id="1533026171"/>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130325233" w:edGrp="everyone"/>
      <w:r>
        <w:t>TYPE YOUR TEXT HERE</w:t>
      </w:r>
    </w:p>
    <w:permEnd w:id="2130325233"/>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653018089" w:edGrp="everyone"/>
      <w:r>
        <w:t>TYPE YOUR TEXT HERE</w:t>
      </w:r>
    </w:p>
    <w:permEnd w:id="1653018089"/>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035552256" w:edGrp="everyone"/>
      <w:r>
        <w:t>TYPE YOUR TEXT HERE</w:t>
      </w:r>
    </w:p>
    <w:permEnd w:id="2035552256"/>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014469342" w:edGrp="everyone"/>
      <w:r>
        <w:t>TYPE YOUR TEXT HERE</w:t>
      </w:r>
    </w:p>
    <w:permEnd w:id="2014469342"/>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D62464" w:rsidRDefault="00D62464" w:rsidP="00D62464">
      <w:pPr>
        <w:rPr>
          <w:lang w:val="en-US"/>
        </w:rPr>
      </w:pPr>
      <w:permStart w:id="1834165779" w:edGrp="everyone"/>
      <w:r>
        <w:rPr>
          <w:lang w:val="en-US"/>
        </w:rPr>
        <w:t>For instruments covered by article 26 (2) of MIFIR other than those admitted to trading on regulated markets or traded on MTFs or OTFs, the CP assumes that there is always a systematic internaliser that will report the instrument reference data. This is not necessarily the case. How will the system work in that case? (e.g. Units of Ucits are themselves not traded on a trading venue, and they will not be covered by the actitivity of any systematic internaliser because these units are issued via a capital increase and redeemed via a capital decrease (primary market activities, which are excluded from the SI activity).</w:t>
      </w:r>
    </w:p>
    <w:p w:rsidR="00577C33" w:rsidRDefault="00D62464" w:rsidP="00D62464">
      <w:pPr>
        <w:keepNext/>
      </w:pPr>
      <w:r>
        <w:t xml:space="preserve"> </w:t>
      </w:r>
      <w:r w:rsidR="00577C33">
        <w:t>YOUR TEXT HERE</w:t>
      </w:r>
    </w:p>
    <w:permEnd w:id="1834165779"/>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457151974" w:edGrp="everyone"/>
      <w:r>
        <w:t>TYPE YOUR TEXT HERE</w:t>
      </w:r>
    </w:p>
    <w:permEnd w:id="1457151974"/>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252995089" w:edGrp="everyone"/>
      <w:r>
        <w:t>TYPE YOUR TEXT HERE</w:t>
      </w:r>
    </w:p>
    <w:permEnd w:id="1252995089"/>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91386048" w:edGrp="everyone"/>
      <w:r>
        <w:t>TYPE YOUR TEXT HERE</w:t>
      </w:r>
    </w:p>
    <w:permEnd w:id="191386048"/>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748062856" w:edGrp="everyone"/>
      <w:r>
        <w:t>TYPE YOUR TEXT HERE</w:t>
      </w:r>
    </w:p>
    <w:permEnd w:id="174806285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699296005" w:edGrp="everyone"/>
      <w:r>
        <w:t>TYPE YOUR TEXT HERE</w:t>
      </w:r>
    </w:p>
    <w:permEnd w:id="699296005"/>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865418298" w:edGrp="everyone"/>
      <w:r>
        <w:t>TYPE YOUR TEXT HERE</w:t>
      </w:r>
    </w:p>
    <w:permEnd w:id="86541829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826607860" w:edGrp="everyone"/>
      <w:r>
        <w:t>TYPE YOUR TEXT HERE</w:t>
      </w:r>
    </w:p>
    <w:permEnd w:id="826607860"/>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99512883" w:edGrp="everyone"/>
      <w:r>
        <w:t>TYPE YOUR TEXT HERE</w:t>
      </w:r>
    </w:p>
    <w:permEnd w:id="19951288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949917283" w:edGrp="everyone"/>
      <w:r>
        <w:t>TYPE YOUR TEXT HERE</w:t>
      </w:r>
    </w:p>
    <w:permEnd w:id="194991728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378353453" w:edGrp="everyone"/>
      <w:r>
        <w:t>TYPE YOUR TEXT HERE</w:t>
      </w:r>
    </w:p>
    <w:permEnd w:id="1378353453"/>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464" w:rsidRDefault="00D62464" w:rsidP="007E7997">
      <w:pPr>
        <w:spacing w:line="240" w:lineRule="auto"/>
      </w:pPr>
      <w:r>
        <w:separator/>
      </w:r>
    </w:p>
  </w:endnote>
  <w:endnote w:type="continuationSeparator" w:id="0">
    <w:p w:rsidR="00D62464" w:rsidRDefault="00D62464"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64" w:rsidRDefault="00D62464">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D62464" w:rsidRDefault="00D62464" w:rsidP="00375BA2">
        <w:pPr>
          <w:pStyle w:val="Footer"/>
          <w:jc w:val="right"/>
        </w:pPr>
        <w:r>
          <w:fldChar w:fldCharType="begin"/>
        </w:r>
        <w:r>
          <w:instrText xml:space="preserve"> PAGE   \* MERGEFORMAT </w:instrText>
        </w:r>
        <w:r>
          <w:fldChar w:fldCharType="separate"/>
        </w:r>
        <w:r w:rsidR="004353E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464" w:rsidRDefault="00D62464" w:rsidP="007E7997">
      <w:pPr>
        <w:spacing w:line="240" w:lineRule="auto"/>
      </w:pPr>
      <w:r>
        <w:separator/>
      </w:r>
    </w:p>
  </w:footnote>
  <w:footnote w:type="continuationSeparator" w:id="0">
    <w:p w:rsidR="00D62464" w:rsidRDefault="00D62464" w:rsidP="007E7997">
      <w:pPr>
        <w:spacing w:line="240" w:lineRule="auto"/>
      </w:pPr>
      <w:r>
        <w:continuationSeparator/>
      </w:r>
    </w:p>
  </w:footnote>
  <w:footnote w:id="1">
    <w:p w:rsidR="00D62464" w:rsidRPr="00AA7A30" w:rsidRDefault="00D62464"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64" w:rsidRDefault="00D62464">
    <w:pPr>
      <w:pStyle w:val="Header"/>
    </w:pPr>
    <w:r>
      <w:rPr>
        <w:noProof/>
        <w:lang w:val="nl-BE" w:eastAsia="nl-B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64" w:rsidRDefault="00D62464" w:rsidP="00B50534">
    <w:pPr>
      <w:pStyle w:val="Header"/>
      <w:jc w:val="right"/>
      <w:rPr>
        <w:b/>
        <w:color w:val="FF0000"/>
      </w:rPr>
    </w:pPr>
  </w:p>
  <w:p w:rsidR="00D62464" w:rsidRDefault="00D62464" w:rsidP="00B50534">
    <w:pPr>
      <w:pStyle w:val="Header"/>
      <w:jc w:val="right"/>
      <w:rPr>
        <w:b/>
        <w:color w:val="FF0000"/>
      </w:rPr>
    </w:pPr>
    <w:r w:rsidRPr="008D5F86">
      <w:rPr>
        <w:rFonts w:ascii="Arial" w:hAnsi="Arial" w:cs="Arial"/>
        <w:noProof/>
        <w:lang w:val="nl-BE" w:eastAsia="nl-B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9436B"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D62464" w:rsidRPr="00B50534" w:rsidRDefault="00D62464" w:rsidP="00B50534">
    <w:pPr>
      <w:pStyle w:val="Header"/>
      <w:jc w:val="right"/>
      <w:rPr>
        <w:b/>
        <w:color w:val="FF0000"/>
      </w:rPr>
    </w:pPr>
    <w:r w:rsidRPr="0038331A">
      <w:rPr>
        <w:b/>
        <w:noProof/>
        <w:color w:val="FF0000"/>
        <w:sz w:val="20"/>
        <w:lang w:val="nl-BE" w:eastAsia="nl-B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F66079B"/>
    <w:multiLevelType w:val="hybridMultilevel"/>
    <w:tmpl w:val="14EE6ACA"/>
    <w:lvl w:ilvl="0" w:tplc="D27446E4">
      <w:start w:val="1"/>
      <w:numFmt w:val="bullet"/>
      <w:lvlText w:val="-"/>
      <w:lvlJc w:val="left"/>
      <w:pPr>
        <w:ind w:left="1068" w:hanging="360"/>
      </w:pPr>
      <w:rPr>
        <w:rFonts w:ascii="Cambria" w:eastAsia="Calibri" w:hAnsi="Cambria"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6"/>
  </w:num>
  <w:num w:numId="4">
    <w:abstractNumId w:val="6"/>
  </w:num>
  <w:num w:numId="5">
    <w:abstractNumId w:val="14"/>
  </w:num>
  <w:num w:numId="6">
    <w:abstractNumId w:val="9"/>
  </w:num>
  <w:num w:numId="7">
    <w:abstractNumId w:val="0"/>
  </w:num>
  <w:num w:numId="8">
    <w:abstractNumId w:val="7"/>
  </w:num>
  <w:num w:numId="9">
    <w:abstractNumId w:val="4"/>
  </w:num>
  <w:num w:numId="10">
    <w:abstractNumId w:val="2"/>
  </w:num>
  <w:num w:numId="11">
    <w:abstractNumId w:val="15"/>
  </w:num>
  <w:num w:numId="12">
    <w:abstractNumId w:val="8"/>
  </w:num>
  <w:num w:numId="13">
    <w:abstractNumId w:val="17"/>
  </w:num>
  <w:num w:numId="14">
    <w:abstractNumId w:val="10"/>
  </w:num>
  <w:num w:numId="15">
    <w:abstractNumId w:val="12"/>
  </w:num>
  <w:num w:numId="16">
    <w:abstractNumId w:val="1"/>
  </w:num>
  <w:num w:numId="17">
    <w:abstractNumId w:val="20"/>
  </w:num>
  <w:num w:numId="18">
    <w:abstractNumId w:val="3"/>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3E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62464"/>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EE05B4-BA18-440C-BBD2-6B21C9D4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9505">
      <w:bodyDiv w:val="1"/>
      <w:marLeft w:val="0"/>
      <w:marRight w:val="0"/>
      <w:marTop w:val="0"/>
      <w:marBottom w:val="0"/>
      <w:divBdr>
        <w:top w:val="none" w:sz="0" w:space="0" w:color="auto"/>
        <w:left w:val="none" w:sz="0" w:space="0" w:color="auto"/>
        <w:bottom w:val="none" w:sz="0" w:space="0" w:color="auto"/>
        <w:right w:val="none" w:sz="0" w:space="0" w:color="auto"/>
      </w:divBdr>
    </w:div>
    <w:div w:id="73401753">
      <w:bodyDiv w:val="1"/>
      <w:marLeft w:val="0"/>
      <w:marRight w:val="0"/>
      <w:marTop w:val="0"/>
      <w:marBottom w:val="0"/>
      <w:divBdr>
        <w:top w:val="none" w:sz="0" w:space="0" w:color="auto"/>
        <w:left w:val="none" w:sz="0" w:space="0" w:color="auto"/>
        <w:bottom w:val="none" w:sz="0" w:space="0" w:color="auto"/>
        <w:right w:val="none" w:sz="0" w:space="0" w:color="auto"/>
      </w:divBdr>
    </w:div>
    <w:div w:id="146945291">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06997049">
      <w:bodyDiv w:val="1"/>
      <w:marLeft w:val="0"/>
      <w:marRight w:val="0"/>
      <w:marTop w:val="0"/>
      <w:marBottom w:val="0"/>
      <w:divBdr>
        <w:top w:val="none" w:sz="0" w:space="0" w:color="auto"/>
        <w:left w:val="none" w:sz="0" w:space="0" w:color="auto"/>
        <w:bottom w:val="none" w:sz="0" w:space="0" w:color="auto"/>
        <w:right w:val="none" w:sz="0" w:space="0" w:color="auto"/>
      </w:divBdr>
    </w:div>
    <w:div w:id="115205896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00661472">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B44C-3C45-447C-8CD9-BCE7585C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0</TotalTime>
  <Pages>49</Pages>
  <Words>12987</Words>
  <Characters>71429</Characters>
  <Application>Microsoft Office Word</Application>
  <DocSecurity>12</DocSecurity>
  <Lines>595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Daems Christel</cp:lastModifiedBy>
  <cp:revision>2</cp:revision>
  <dcterms:created xsi:type="dcterms:W3CDTF">2015-03-02T19:00:00Z</dcterms:created>
  <dcterms:modified xsi:type="dcterms:W3CDTF">2015-03-02T19:00:00Z</dcterms:modified>
</cp:coreProperties>
</file>