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6B261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23615149"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839290206" w:edGrp="everyone" w:displacedByCustomXml="prev"/>
            <w:tc>
              <w:tcPr>
                <w:tcW w:w="5595" w:type="dxa"/>
                <w:shd w:val="clear" w:color="auto" w:fill="auto"/>
              </w:tcPr>
              <w:p w:rsidR="000632C2" w:rsidRPr="00AB6D88" w:rsidRDefault="00E97603" w:rsidP="00E97603">
                <w:pPr>
                  <w:rPr>
                    <w:rStyle w:val="PlaceholderText"/>
                    <w:rFonts w:ascii="Arial" w:hAnsi="Arial" w:cs="Arial"/>
                  </w:rPr>
                </w:pPr>
                <w:r>
                  <w:rPr>
                    <w:rStyle w:val="PlaceholderText"/>
                    <w:rFonts w:ascii="Arial" w:hAnsi="Arial" w:cs="Arial"/>
                  </w:rPr>
                  <w:t>Intelligent Financial Systems (LiquidMetrix)</w:t>
                </w:r>
              </w:p>
            </w:tc>
            <w:permEnd w:id="183929020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37579046" w:edGrp="everyone" w:colFirst="1" w:colLast="1"/>
            <w:permEnd w:id="723615149"/>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72255353" w:edGrp="everyone" w:colFirst="1" w:colLast="1"/>
            <w:permEnd w:id="937579046"/>
            <w:r w:rsidRPr="00AB6D88">
              <w:rPr>
                <w:rFonts w:ascii="Arial" w:hAnsi="Arial" w:cs="Arial"/>
              </w:rPr>
              <w:t>Activity:</w:t>
            </w:r>
          </w:p>
        </w:tc>
        <w:tc>
          <w:tcPr>
            <w:tcW w:w="5595" w:type="dxa"/>
            <w:shd w:val="clear" w:color="auto" w:fill="auto"/>
          </w:tcPr>
          <w:p w:rsidR="000632C2" w:rsidRPr="00AB6D88" w:rsidRDefault="006B261F" w:rsidP="00E97603">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041459881" w:edGrp="everyone"/>
                <w:r w:rsidR="00E97603">
                  <w:rPr>
                    <w:rFonts w:ascii="Arial" w:hAnsi="Arial" w:cs="Arial"/>
                  </w:rPr>
                  <w:t>Pre and Post Trade Execution Analytics / TCA Service Provider</w:t>
                </w:r>
                <w:permEnd w:id="2041459881"/>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83405656" w:edGrp="everyone" w:colFirst="1" w:colLast="1"/>
            <w:permEnd w:id="1272255353"/>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E97603"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23616056" w:edGrp="everyone" w:colFirst="1" w:colLast="1"/>
            <w:permEnd w:id="283405656"/>
            <w:r w:rsidRPr="00AB6D88">
              <w:rPr>
                <w:rFonts w:ascii="Arial" w:hAnsi="Arial" w:cs="Arial"/>
              </w:rPr>
              <w:t>Country/Region</w:t>
            </w:r>
          </w:p>
        </w:tc>
        <w:permStart w:id="189130901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97549022" w:edGrp="everyone" w:displacedByCustomXml="prev"/>
            <w:tc>
              <w:tcPr>
                <w:tcW w:w="5595" w:type="dxa"/>
                <w:shd w:val="clear" w:color="auto" w:fill="auto"/>
              </w:tcPr>
              <w:p w:rsidR="000632C2" w:rsidRPr="00AB6D88" w:rsidRDefault="00E97603" w:rsidP="009E5107">
                <w:pPr>
                  <w:rPr>
                    <w:rFonts w:ascii="Arial" w:hAnsi="Arial" w:cs="Arial"/>
                  </w:rPr>
                </w:pPr>
                <w:r>
                  <w:rPr>
                    <w:rFonts w:ascii="Arial" w:hAnsi="Arial" w:cs="Arial"/>
                  </w:rPr>
                  <w:t>Europe</w:t>
                </w:r>
              </w:p>
            </w:tc>
            <w:permEnd w:id="2097549022" w:displacedByCustomXml="next"/>
          </w:sdtContent>
        </w:sdt>
        <w:permEnd w:id="1891309011" w:displacedByCustomXml="prev"/>
      </w:tr>
      <w:permEnd w:id="102361605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0E06D1" w:rsidRDefault="00E97603" w:rsidP="00E24D42">
      <w:permStart w:id="1396072903" w:edGrp="everyone"/>
      <w:r>
        <w:t>Intelligent Financial Systems (IFS) provides a range of pre and post trade analytics services (under the product name ‘LiquidMetrix’) to Sell Sides, Buy Sides and Regulated Exchanges.</w:t>
      </w:r>
      <w:r w:rsidR="000E06D1">
        <w:t xml:space="preserve"> </w:t>
      </w:r>
    </w:p>
    <w:p w:rsidR="000E06D1" w:rsidRDefault="000E06D1" w:rsidP="00E24D42"/>
    <w:p w:rsidR="001D47A5" w:rsidRDefault="00E97603" w:rsidP="00E24D42">
      <w:r>
        <w:t xml:space="preserve">As well </w:t>
      </w:r>
      <w:r w:rsidR="000E06D1">
        <w:t xml:space="preserve">as providing </w:t>
      </w:r>
      <w:r>
        <w:t xml:space="preserve">services </w:t>
      </w:r>
      <w:r w:rsidR="000E06D1">
        <w:t xml:space="preserve">directly to clients, </w:t>
      </w:r>
      <w:r>
        <w:t xml:space="preserve">we also publicly publish </w:t>
      </w:r>
      <w:r w:rsidR="000E06D1">
        <w:t xml:space="preserve">(freely available) </w:t>
      </w:r>
      <w:r>
        <w:t>articles/research and statistics relating to market fragmentation, HFT trading/gaming, Dark Pool Toxicity, Market Microstructure (in particular role of tick sizes)</w:t>
      </w:r>
      <w:r w:rsidR="000E06D1">
        <w:t>,</w:t>
      </w:r>
      <w:r>
        <w:t>TCA and Market Abuse.</w:t>
      </w:r>
    </w:p>
    <w:p w:rsidR="00E97603" w:rsidRDefault="00E97603" w:rsidP="00E24D42"/>
    <w:p w:rsidR="00E97603" w:rsidRDefault="00E97603" w:rsidP="00E24D42">
      <w:r>
        <w:t>Our responses here are primarily focussed narrowly on those areas where we feel our commercial and research activities have given us particular insight into practical issues surrounding these topics from the point of view of market participants that use our services or read our research/statistics</w:t>
      </w:r>
    </w:p>
    <w:permEnd w:id="139607290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55545545" w:edGrp="everyone"/>
      <w:r>
        <w:t>TYPE YOUR TEXT HERE</w:t>
      </w:r>
    </w:p>
    <w:permEnd w:id="95554554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909324088" w:edGrp="everyone"/>
      <w:r>
        <w:t>TYPE YOUR TEXT HERE</w:t>
      </w:r>
    </w:p>
    <w:permEnd w:id="90932408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640069584" w:edGrp="everyone"/>
      <w:r>
        <w:t>TYPE YOUR TEXT HERE</w:t>
      </w:r>
    </w:p>
    <w:permEnd w:id="164006958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48078478" w:edGrp="everyone"/>
      <w:r>
        <w:t>TYPE YOUR TEXT HERE</w:t>
      </w:r>
    </w:p>
    <w:permEnd w:id="54807847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133879474" w:edGrp="everyone"/>
      <w:r>
        <w:t>TYPE YOUR TEXT HERE</w:t>
      </w:r>
    </w:p>
    <w:permEnd w:id="213387947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934177923" w:edGrp="everyone"/>
      <w:r>
        <w:t>TYPE YOUR TEXT HERE</w:t>
      </w:r>
    </w:p>
    <w:permEnd w:id="193417792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389524811" w:edGrp="everyone"/>
      <w:r>
        <w:t>TYPE YOUR TEXT HERE</w:t>
      </w:r>
    </w:p>
    <w:permEnd w:id="1389524811"/>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901648165" w:edGrp="everyone"/>
      <w:r>
        <w:t>TYPE YOUR TEXT HERE</w:t>
      </w:r>
    </w:p>
    <w:permEnd w:id="901648165"/>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34387367" w:edGrp="everyone"/>
      <w:r>
        <w:t>TYPE YOUR TEXT HERE</w:t>
      </w:r>
    </w:p>
    <w:permEnd w:id="234387367"/>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465245839" w:edGrp="everyone"/>
      <w:r>
        <w:t>TYPE YOUR TEXT HERE</w:t>
      </w:r>
    </w:p>
    <w:permEnd w:id="46524583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828705586" w:edGrp="everyone"/>
      <w:r>
        <w:t>TYPE YOUR TEXT HERE</w:t>
      </w:r>
    </w:p>
    <w:permEnd w:id="828705586"/>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039290847" w:edGrp="everyone"/>
      <w:r>
        <w:t>TYPE YOUR TEXT HERE</w:t>
      </w:r>
    </w:p>
    <w:permEnd w:id="203929084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31136795" w:edGrp="everyone"/>
      <w:r>
        <w:t>TYPE YOUR TEXT HERE</w:t>
      </w:r>
    </w:p>
    <w:permEnd w:id="143113679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155985645" w:edGrp="everyone"/>
      <w:r>
        <w:t>TYPE YOUR TEXT HERE</w:t>
      </w:r>
    </w:p>
    <w:permEnd w:id="15598564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56773096" w:edGrp="everyone"/>
      <w:r>
        <w:t>TYPE YOUR TEXT HERE</w:t>
      </w:r>
    </w:p>
    <w:permEnd w:id="5677309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84394246" w:edGrp="everyone"/>
      <w:r>
        <w:t>TYPE YOUR TEXT HERE</w:t>
      </w:r>
    </w:p>
    <w:permEnd w:id="68439424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919943476" w:edGrp="everyone"/>
      <w:r>
        <w:t>TYPE YOUR TEXT HERE</w:t>
      </w:r>
    </w:p>
    <w:permEnd w:id="91994347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328369093" w:edGrp="everyone"/>
      <w:r>
        <w:t>TYPE YOUR TEXT HERE</w:t>
      </w:r>
    </w:p>
    <w:permEnd w:id="1328369093"/>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746728898" w:edGrp="everyone"/>
      <w:r>
        <w:t>TYPE YOUR TEXT HERE</w:t>
      </w:r>
    </w:p>
    <w:permEnd w:id="74672889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627399826" w:edGrp="everyone"/>
      <w:r>
        <w:t>TYPE YOUR TEXT HERE</w:t>
      </w:r>
    </w:p>
    <w:permEnd w:id="1627399826"/>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2112163376" w:edGrp="everyone"/>
      <w:r>
        <w:t>TYPE YOUR TEXT HERE</w:t>
      </w:r>
    </w:p>
    <w:permEnd w:id="211216337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031610237" w:edGrp="everyone"/>
      <w:r>
        <w:t>TYPE YOUR TEXT HERE</w:t>
      </w:r>
    </w:p>
    <w:permEnd w:id="1031610237"/>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37240827" w:edGrp="everyone"/>
      <w:r>
        <w:t>TYPE YOUR TEXT HERE</w:t>
      </w:r>
    </w:p>
    <w:permEnd w:id="137240827"/>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052079063" w:edGrp="everyone"/>
      <w:r>
        <w:t>TYPE YOUR TEXT HERE</w:t>
      </w:r>
    </w:p>
    <w:permEnd w:id="105207906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56476290" w:edGrp="everyone"/>
      <w:r>
        <w:t>TYPE YOUR TEXT HERE</w:t>
      </w:r>
    </w:p>
    <w:permEnd w:id="205647629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83583687" w:edGrp="everyone"/>
      <w:r>
        <w:t>TYPE YOUR TEXT HERE</w:t>
      </w:r>
    </w:p>
    <w:permEnd w:id="28358368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92074075" w:edGrp="everyone"/>
      <w:r>
        <w:t>TYPE YOUR TEXT HERE</w:t>
      </w:r>
    </w:p>
    <w:permEnd w:id="79207407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498504884" w:edGrp="everyone"/>
      <w:r>
        <w:t>TYPE YOUR TEXT HERE</w:t>
      </w:r>
    </w:p>
    <w:permEnd w:id="149850488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41981111" w:edGrp="everyone"/>
      <w:r>
        <w:t>TYPE YOUR TEXT HERE</w:t>
      </w:r>
    </w:p>
    <w:permEnd w:id="34198111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0E06D1" w:rsidRDefault="000E06D1" w:rsidP="00EC2C93">
      <w:pPr>
        <w:keepNext/>
      </w:pPr>
      <w:permStart w:id="1662728664" w:edGrp="everyone"/>
    </w:p>
    <w:p w:rsidR="000E06D1" w:rsidRDefault="000E06D1" w:rsidP="00EC2C93">
      <w:pPr>
        <w:keepNext/>
      </w:pPr>
      <w:r>
        <w:t>A Daily granularity in reporting will allow third parties to aggregate ‘upwards’ longer periods (monthly, quarterly etc.), the reverse is of course not possible. It also allows better visibility of, for instance, differences that might be caused by differing public holidays on different venues and also market behaviours specific to certain ‘special’ days such as option expiry dates (which impact underlying equity markets) or half trading days etc., these subtleties might be lost if only aggregate monthly statistics were reported.</w:t>
      </w:r>
    </w:p>
    <w:p w:rsidR="000E06D1" w:rsidRDefault="000E06D1" w:rsidP="00EC2C93">
      <w:pPr>
        <w:keepNext/>
      </w:pPr>
    </w:p>
    <w:p w:rsidR="000E06D1" w:rsidRDefault="000E06D1" w:rsidP="00EC2C93">
      <w:pPr>
        <w:keepNext/>
      </w:pPr>
      <w:r>
        <w:t>On the question of the point in time measurements (i.e. 9:00</w:t>
      </w:r>
      <w:proofErr w:type="gramStart"/>
      <w:r>
        <w:t>,11:00,13:00,15:00</w:t>
      </w:r>
      <w:proofErr w:type="gramEnd"/>
      <w:r>
        <w:t>). Firstly the report states UTC, does this not mean that the time snapshots will be at different parts of the trading day (relative to market open) at different times of the year depending on summer time? It would be better to have fixed points of ‘clock’ time that are reported in UTC.</w:t>
      </w:r>
    </w:p>
    <w:p w:rsidR="000E06D1" w:rsidRDefault="000E06D1" w:rsidP="00EC2C93">
      <w:pPr>
        <w:keepNext/>
      </w:pPr>
    </w:p>
    <w:p w:rsidR="000E06D1" w:rsidRDefault="000E06D1" w:rsidP="00EC2C93">
      <w:pPr>
        <w:keepNext/>
      </w:pPr>
      <w:r>
        <w:t>More generally for the ‘point in time’ measurements, we understand the text to be saying that the exact time of measurement will be the first executed trade after each time point on that venue. We can see two problems with this</w:t>
      </w:r>
    </w:p>
    <w:p w:rsidR="000E06D1" w:rsidRDefault="000E06D1" w:rsidP="00EC2C93">
      <w:pPr>
        <w:keepNext/>
      </w:pPr>
    </w:p>
    <w:p w:rsidR="000E06D1" w:rsidRDefault="000E06D1" w:rsidP="000E06D1">
      <w:pPr>
        <w:pStyle w:val="ListParagraph"/>
        <w:keepNext/>
        <w:numPr>
          <w:ilvl w:val="0"/>
          <w:numId w:val="31"/>
        </w:numPr>
      </w:pPr>
      <w:r>
        <w:t xml:space="preserve">Firstly, for some more illiquid instruments the time of the trade may be significantly after the snapshot times, this might make comparisons of averages a little misleading especially if the first trade time is significantly far from the snapshot time and may for instance come before or after some significant market event such as US market open, option expiry time etc..  </w:t>
      </w:r>
    </w:p>
    <w:p w:rsidR="000E06D1" w:rsidRDefault="000E06D1" w:rsidP="000E06D1">
      <w:pPr>
        <w:pStyle w:val="ListParagraph"/>
        <w:keepNext/>
        <w:numPr>
          <w:ilvl w:val="0"/>
          <w:numId w:val="31"/>
        </w:numPr>
      </w:pPr>
      <w:r>
        <w:t>Related to this, measuring the liquidity (spreads, depths etc.) on a venue at the instant of a trade can be somewhat misleading as ‘good liquidity’ (i.e. a momentarily good BBO price) can be the main reason a trade occurred in the first place. Thus a venue with poor consistency in its liquidity will be relatively advantaged in that, as long as a trade happened at some time in the two hour windows it will appear to have had good liquidity for that whole period.</w:t>
      </w:r>
    </w:p>
    <w:p w:rsidR="000E06D1" w:rsidRDefault="000E06D1" w:rsidP="000E06D1">
      <w:pPr>
        <w:keepNext/>
      </w:pPr>
    </w:p>
    <w:p w:rsidR="000E06D1" w:rsidRDefault="000E06D1" w:rsidP="000E06D1">
      <w:pPr>
        <w:keepNext/>
      </w:pPr>
      <w:r>
        <w:t xml:space="preserve">If the intention of these snapshots (at least from a resting liquidity, spread/depth point of view) is to allow participants to have a view on average intraday liquidity / execution quality (that is not captured in the daily averages) then it would make more sense to us to make the measurement of liquidity to be based on the exact instant to the intraday timestamps rather than the somewhat random (or worse biased) time of the next trade to occur. This is how we measure intraday liquidity for our customers when making pre-trade cost estimates relating to spread.   Alternatively the daily average measures (spreads/ depths etc.) could simply be repeated at the sampling times. </w:t>
      </w:r>
    </w:p>
    <w:p w:rsidR="000E06D1" w:rsidRDefault="000E06D1" w:rsidP="00EC2C93">
      <w:pPr>
        <w:keepNext/>
      </w:pPr>
    </w:p>
    <w:p w:rsidR="000E06D1" w:rsidRDefault="000E06D1" w:rsidP="00EC2C93">
      <w:pPr>
        <w:keepNext/>
      </w:pPr>
      <w:r>
        <w:t xml:space="preserve">  </w:t>
      </w:r>
    </w:p>
    <w:permEnd w:id="166272866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26919377" w:edGrp="everyone"/>
    </w:p>
    <w:p w:rsidR="000E06D1" w:rsidRDefault="000E06D1" w:rsidP="00EC2C93">
      <w:pPr>
        <w:keepNext/>
      </w:pPr>
      <w:r>
        <w:t xml:space="preserve">As for our response to Q30, greater granularity is advantageous as it is perfectly possible </w:t>
      </w:r>
      <w:proofErr w:type="gramStart"/>
      <w:r>
        <w:t>to ‘re</w:t>
      </w:r>
      <w:proofErr w:type="gramEnd"/>
      <w:r>
        <w:t>-aggregate’ data and report on all trades.</w:t>
      </w:r>
    </w:p>
    <w:p w:rsidR="000E06D1" w:rsidRDefault="000E06D1" w:rsidP="00EC2C93">
      <w:pPr>
        <w:keepNext/>
      </w:pPr>
    </w:p>
    <w:p w:rsidR="000E06D1" w:rsidRDefault="000E06D1" w:rsidP="00EC2C93">
      <w:pPr>
        <w:keepNext/>
      </w:pPr>
      <w:r>
        <w:t>The one point we would make regarding Q30 and Q31 is that although it would not be a problem for a firm such as ours that deals with much larger data sets, some end users of this information may have difficulties with the implied sizes of these files, obviously any breakdowns such as those mentioned in Q30 and Q31 add to this. From our point of view, however, the breakdowns would appear to add at least some value.</w:t>
      </w:r>
    </w:p>
    <w:p w:rsidR="000E06D1" w:rsidRDefault="000E06D1" w:rsidP="00EC2C93">
      <w:pPr>
        <w:keepNext/>
      </w:pPr>
    </w:p>
    <w:p w:rsidR="000E06D1" w:rsidRDefault="000E06D1" w:rsidP="00EC2C93">
      <w:pPr>
        <w:keepNext/>
      </w:pPr>
      <w:r>
        <w:t xml:space="preserve">Use of Standard Market Size and LIS appears to be sensible.     </w:t>
      </w:r>
    </w:p>
    <w:p w:rsidR="000E06D1" w:rsidRDefault="000E06D1" w:rsidP="00EC2C93">
      <w:pPr>
        <w:keepNext/>
      </w:pPr>
    </w:p>
    <w:permEnd w:id="42691937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529034644" w:edGrp="everyone"/>
    </w:p>
    <w:p w:rsidR="000E06D1" w:rsidRDefault="000E06D1" w:rsidP="00EC2C93">
      <w:pPr>
        <w:keepNext/>
      </w:pPr>
      <w:r>
        <w:t>Raw number of cancellations might provide a general guide as to the types of liquidity provider that are most present on a venue. However, we are a little sceptical that this in itself provides much direct information about ‘execution certainty’. As an example, it is possible for some markets that are relatively thinly traded but are based on more liquid reference prices (ETFs quoted on lit equity exchanges for instance) for there to be a large number of Modifications and Deletions of orders but this simply reflects the market makers providing ‘fair prices’ based on the external reference instruments and a relatively low volume of incoming aggressive orders.</w:t>
      </w:r>
    </w:p>
    <w:p w:rsidR="000E06D1" w:rsidRDefault="000E06D1" w:rsidP="00EC2C93">
      <w:pPr>
        <w:keepNext/>
      </w:pPr>
    </w:p>
    <w:p w:rsidR="000E06D1" w:rsidRDefault="000E06D1" w:rsidP="00EC2C93">
      <w:pPr>
        <w:keepNext/>
      </w:pPr>
      <w:r>
        <w:t xml:space="preserve">Also we think it is misleading to treat all cancellations and modifications as evidence of potential problems relating to execution certainty. For instance modifications of prices ‘deep’ in an electronic order book (maybe 5-6 price levels away from EBBO) are essentially irrelevant to execution certainty as it is uncommon for liquidity that deep down an order book to be accessed. </w:t>
      </w:r>
    </w:p>
    <w:p w:rsidR="000E06D1" w:rsidRDefault="000E06D1" w:rsidP="00EC2C93">
      <w:pPr>
        <w:keepNext/>
      </w:pPr>
    </w:p>
    <w:p w:rsidR="000E06D1" w:rsidRDefault="000E06D1" w:rsidP="00EC2C93">
      <w:pPr>
        <w:keepNext/>
      </w:pPr>
      <w:r>
        <w:t xml:space="preserve">A more meaningful statistic would be order modifications / cancellations that happen at current BBO prices and lead to less liquidity (lower volume or worse price for BBO). This would be a more accurate reflection of the concern that exists of ‘quote fade’ in HFT dominated markets where liquidity is cancelled just before executions might occur.  Quote fade is generally associated with cancellations (or modifying prices to less favourable prices) at BBO immediately after an execution is reported on this or some other venue.  </w:t>
      </w:r>
    </w:p>
    <w:p w:rsidR="000E06D1" w:rsidRDefault="000E06D1" w:rsidP="00EC2C93">
      <w:pPr>
        <w:keepNext/>
      </w:pPr>
    </w:p>
    <w:p w:rsidR="000E06D1" w:rsidRDefault="000E06D1" w:rsidP="00EC2C93">
      <w:pPr>
        <w:keepNext/>
      </w:pPr>
      <w:r>
        <w:t xml:space="preserve">However, it would be more difficult for venues to produce this data. So our main comment here would be to caution users into reading too much information into these types of ‘raw’ modification / cancellation statistics.        </w:t>
      </w:r>
    </w:p>
    <w:p w:rsidR="000E06D1" w:rsidRDefault="000E06D1" w:rsidP="00EC2C93">
      <w:pPr>
        <w:keepNext/>
      </w:pPr>
    </w:p>
    <w:p w:rsidR="000E06D1" w:rsidRDefault="000E06D1" w:rsidP="00EC2C93">
      <w:pPr>
        <w:keepNext/>
      </w:pPr>
      <w:r>
        <w:t xml:space="preserve">The text talks also about ‘fill ratios’, we are not clear exactly how these ratios are envisaged to be calculated from the statistics currently specified. If it is intended to mean total orders entered (plus modifications?) divided by trades executed (volume or number of transactions?) then the problems highlighted above come into play i.e. a market that in fact provides a good certainty of execution (ETF with continuous spread quoted by market maker(s)) but has relatively few fills would appear to have a low ‘fill ratio’ but in fact has high execution certainty (at least for the aggressor).  </w:t>
      </w:r>
    </w:p>
    <w:p w:rsidR="000E06D1" w:rsidRDefault="000E06D1" w:rsidP="00EC2C93">
      <w:pPr>
        <w:keepNext/>
      </w:pPr>
    </w:p>
    <w:p w:rsidR="000E06D1" w:rsidRDefault="000E06D1" w:rsidP="00EC2C93">
      <w:pPr>
        <w:keepNext/>
      </w:pPr>
      <w:r>
        <w:t xml:space="preserve">A more useful metric might be (for order driven markets) ‘number of IOC orders that fail’. However, ideally this should only be applied to IOC orders with a limit price that was ‘marketable’ a short period before its submission. This would be the most direct way to measure certainty of execution for an aggressive order as it is effectively what is used by operators of smart order routers who can monitor how often their attempts to hit apparently visible liquidity fail.   </w:t>
      </w:r>
    </w:p>
    <w:p w:rsidR="000E06D1" w:rsidRDefault="000E06D1" w:rsidP="00EC2C93">
      <w:pPr>
        <w:keepNext/>
      </w:pPr>
    </w:p>
    <w:p w:rsidR="000E06D1" w:rsidRDefault="000E06D1" w:rsidP="00EC2C93">
      <w:pPr>
        <w:keepNext/>
      </w:pPr>
    </w:p>
    <w:permEnd w:id="529034644"/>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0E06D1" w:rsidRDefault="000E06D1" w:rsidP="00EC2C93">
      <w:pPr>
        <w:keepNext/>
      </w:pPr>
      <w:permStart w:id="1948610066" w:edGrp="everyone"/>
    </w:p>
    <w:p w:rsidR="000E06D1" w:rsidRDefault="000E06D1" w:rsidP="00EC2C93">
      <w:pPr>
        <w:keepNext/>
      </w:pPr>
      <w:r>
        <w:t>Generally these statistics provide a useful picture of liquidity and correspond with data we know our clients use subsets of these to assess overall trading venue favourability.</w:t>
      </w:r>
    </w:p>
    <w:p w:rsidR="000E06D1" w:rsidRDefault="000E06D1" w:rsidP="00EC2C93">
      <w:pPr>
        <w:keepNext/>
      </w:pPr>
    </w:p>
    <w:p w:rsidR="000E06D1" w:rsidRDefault="000E06D1" w:rsidP="00EC2C93">
      <w:pPr>
        <w:keepNext/>
      </w:pPr>
      <w:r>
        <w:t>We mentioned some potential additional statistics (or tweaks to existing ones) in the answer to Q 32.</w:t>
      </w:r>
    </w:p>
    <w:p w:rsidR="000E06D1" w:rsidRDefault="000E06D1" w:rsidP="00EC2C93">
      <w:pPr>
        <w:keepNext/>
      </w:pPr>
    </w:p>
    <w:p w:rsidR="000E06D1" w:rsidRDefault="000E06D1" w:rsidP="00EC2C93">
      <w:pPr>
        <w:keepNext/>
      </w:pPr>
      <w:r>
        <w:t xml:space="preserve">An obvious omission (though we assume this is due to technical difficulty) is that the statistics do not consider the relation of a venue’s liquidity to market wide liquidity. So for instance it is helpful to know that for a given instrument Venue A has an average spread of 7.65BPS and venue B an average spread of 7.47BPS. However, what would also be useful would be to know would be how often the BBO prices on Venue A were the same, worse or better than prices on Venue B. </w:t>
      </w:r>
    </w:p>
    <w:p w:rsidR="000E06D1" w:rsidRDefault="000E06D1" w:rsidP="00EC2C93">
      <w:pPr>
        <w:keepNext/>
      </w:pPr>
    </w:p>
    <w:p w:rsidR="000E06D1" w:rsidRDefault="000E06D1" w:rsidP="00EC2C93">
      <w:pPr>
        <w:keepNext/>
      </w:pPr>
      <w:r>
        <w:t xml:space="preserve">Many of the equivalent commonly reported US statistics relate prices achieved on a venue (both liquidity and trades) to NBBO. Apart from giving context to a venue’s performance versus other venues, by comparing prices executed to NBBO liquidity, the statistics clearly identify any improvements (or Best Execution outliers) that a venue might offer/suffer.    </w:t>
      </w:r>
    </w:p>
    <w:p w:rsidR="000E06D1" w:rsidRDefault="000E06D1" w:rsidP="00EC2C93">
      <w:pPr>
        <w:keepNext/>
      </w:pPr>
    </w:p>
    <w:p w:rsidR="000E06D1" w:rsidRDefault="000E06D1" w:rsidP="00EC2C93">
      <w:pPr>
        <w:keepNext/>
      </w:pPr>
      <w:r>
        <w:t xml:space="preserve">We assume the omission of these types of ‘EBBO’ statistics is due to the implicit complexity of requiring venues to have access to other venues BBO prices and liquidity.      </w:t>
      </w:r>
    </w:p>
    <w:p w:rsidR="000E06D1" w:rsidRDefault="000E06D1" w:rsidP="00EC2C93">
      <w:pPr>
        <w:keepNext/>
      </w:pPr>
    </w:p>
    <w:p w:rsidR="000E06D1" w:rsidRDefault="000E06D1" w:rsidP="00EC2C93">
      <w:pPr>
        <w:keepNext/>
      </w:pPr>
      <w:r>
        <w:t>Finally, we are slightly unclear about the meaning of ‘average speed of execution for unmodified passive orders at first limit’. Do you mean this to be the time between submitting a passive limit order at BBO on a venue and then that order executing (without being modified). If so</w:t>
      </w:r>
    </w:p>
    <w:p w:rsidR="000E06D1" w:rsidRDefault="000E06D1" w:rsidP="000E06D1">
      <w:pPr>
        <w:pStyle w:val="ListParagraph"/>
        <w:keepNext/>
        <w:numPr>
          <w:ilvl w:val="0"/>
          <w:numId w:val="30"/>
        </w:numPr>
      </w:pPr>
      <w:r>
        <w:t>Does this only apply to ‘new’ orders added at BBO or would an order that was modified to a new price (at BBO) also be counted. It is common for many passive algorithms to post at BBO then ‘chase’ BBO if the market moves away from the order.</w:t>
      </w:r>
    </w:p>
    <w:p w:rsidR="000E06D1" w:rsidRDefault="000E06D1" w:rsidP="000E06D1">
      <w:pPr>
        <w:pStyle w:val="ListParagraph"/>
        <w:keepNext/>
        <w:numPr>
          <w:ilvl w:val="0"/>
          <w:numId w:val="30"/>
        </w:numPr>
      </w:pPr>
      <w:r>
        <w:t>What would happen if the order was only partially filled?</w:t>
      </w:r>
    </w:p>
    <w:p w:rsidR="000E06D1" w:rsidRDefault="000E06D1" w:rsidP="000E06D1">
      <w:pPr>
        <w:pStyle w:val="ListParagraph"/>
        <w:keepNext/>
        <w:numPr>
          <w:ilvl w:val="0"/>
          <w:numId w:val="30"/>
        </w:numPr>
      </w:pPr>
      <w:r>
        <w:t>If you exclude from this statistic all orders that were modified / cancelled there would be (very) significant positive measurement bias towards orders that do execute. This would ignore the opportunity cost of posting a limit order, waiting a long time and eventually cancelling it because no execution occurred. For instance, if limit orders were posted to 4 venues and waited a long time on all four with the outcome that there was an execution on just one venue and the other 3 were cancelled then the venue where execution did occur would effectively be penalised.</w:t>
      </w:r>
    </w:p>
    <w:p w:rsidR="000E06D1" w:rsidRDefault="000E06D1" w:rsidP="000E06D1">
      <w:pPr>
        <w:keepNext/>
      </w:pPr>
    </w:p>
    <w:p w:rsidR="000E06D1" w:rsidRDefault="000E06D1" w:rsidP="000E06D1">
      <w:pPr>
        <w:keepNext/>
      </w:pPr>
      <w:r>
        <w:t>Or possibly we have misunderstood this statistic and it is meant only for immediately marketable limit orders</w:t>
      </w:r>
      <w:proofErr w:type="gramStart"/>
      <w:r>
        <w:t>?.</w:t>
      </w:r>
      <w:proofErr w:type="gramEnd"/>
      <w:r>
        <w:t xml:space="preserve">      </w:t>
      </w:r>
    </w:p>
    <w:p w:rsidR="000E06D1" w:rsidRDefault="000E06D1" w:rsidP="00EC2C93">
      <w:pPr>
        <w:keepNext/>
      </w:pPr>
    </w:p>
    <w:p w:rsidR="000E06D1" w:rsidRDefault="000E06D1" w:rsidP="00EC2C93">
      <w:pPr>
        <w:keepNext/>
      </w:pPr>
      <w:r>
        <w:t xml:space="preserve">  </w:t>
      </w:r>
    </w:p>
    <w:p w:rsidR="000E06D1" w:rsidRDefault="000E06D1" w:rsidP="00EC2C93">
      <w:pPr>
        <w:keepNext/>
      </w:pPr>
    </w:p>
    <w:permEnd w:id="194861006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0E06D1" w:rsidRDefault="000E06D1" w:rsidP="00EC2C93">
      <w:pPr>
        <w:keepNext/>
      </w:pPr>
      <w:permStart w:id="131956550" w:edGrp="everyone"/>
    </w:p>
    <w:permEnd w:id="131956550"/>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84907669" w:edGrp="everyone"/>
      <w:r>
        <w:t>TYPE YOUR TEXT HERE</w:t>
      </w:r>
    </w:p>
    <w:permEnd w:id="284907669"/>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685189810" w:edGrp="everyone"/>
    </w:p>
    <w:p w:rsidR="000E06D1" w:rsidRDefault="000E06D1" w:rsidP="00EC2C93">
      <w:pPr>
        <w:keepNext/>
      </w:pPr>
      <w:r>
        <w:t>Publishing the top 5 venues that are utilised by an investment firm is useful in identifying potential conflicts of interest and/or potential misuse or inappropriate use of a venue.</w:t>
      </w:r>
    </w:p>
    <w:p w:rsidR="000E06D1" w:rsidRDefault="000E06D1" w:rsidP="00EC2C93">
      <w:pPr>
        <w:keepNext/>
      </w:pPr>
    </w:p>
    <w:p w:rsidR="000E06D1" w:rsidRDefault="000E06D1" w:rsidP="00EC2C93">
      <w:pPr>
        <w:keepNext/>
      </w:pPr>
      <w:r>
        <w:t xml:space="preserve">One thing we were not clear on was to what extent instrument coverage / </w:t>
      </w:r>
      <w:proofErr w:type="spellStart"/>
      <w:r>
        <w:t>fungibility</w:t>
      </w:r>
      <w:proofErr w:type="spellEnd"/>
      <w:r>
        <w:t xml:space="preserve"> is taken into account. For instance for equity markets a firm that conducts pan European business may, for instance route all flow in German stocks to a dark pool and none to the </w:t>
      </w:r>
      <w:proofErr w:type="spellStart"/>
      <w:r>
        <w:t>Xetra</w:t>
      </w:r>
      <w:proofErr w:type="spellEnd"/>
      <w:r>
        <w:t xml:space="preserve"> or the MTFs (such as CHIX, TRQX). However, when reporting for all equities pan European, depending on the number of trades done in German stocks relative to other counties that dark pool might not be reported (despite being used 100% of the time) whereas the MTFs might be reported assuming they are used for other flow. In reality routing decisions are fixed at the instrument level based on instrument coverage, the existence of some venues that are pan European and some that are country specific might somewhat hide these decisions especially for larger firms.</w:t>
      </w:r>
    </w:p>
    <w:p w:rsidR="000E06D1" w:rsidRDefault="000E06D1" w:rsidP="00EC2C93">
      <w:pPr>
        <w:keepNext/>
      </w:pPr>
    </w:p>
    <w:p w:rsidR="000E06D1" w:rsidRDefault="000E06D1" w:rsidP="00EC2C93">
      <w:pPr>
        <w:keepNext/>
      </w:pPr>
      <w:r>
        <w:t>The other thing that appeared to be missing and would be helpful in scrutinising the suitability of the routing decisions made by investment firms is some kind of venue level execution quality measure alongside the raw numbers of passive/aggressive orders sent to venues. This is problematic in that industry accepted common benchmarks for European execution quality do not really exist but some commonly used measures such as average spread capture, or number of EBBO outliers would help give context to the routing behaviour. There is nothing wrong with relatively over-using a venue if the execution quality one receives is good.</w:t>
      </w:r>
    </w:p>
    <w:p w:rsidR="000E06D1" w:rsidRDefault="000E06D1" w:rsidP="00EC2C93">
      <w:pPr>
        <w:keepNext/>
      </w:pPr>
    </w:p>
    <w:p w:rsidR="000E06D1" w:rsidRDefault="000E06D1" w:rsidP="00EC2C93">
      <w:pPr>
        <w:keepNext/>
      </w:pPr>
      <w:r>
        <w:t xml:space="preserve">We appreciate though that the above is perhaps captured in the more general Best Execution information required from firms.    </w:t>
      </w:r>
    </w:p>
    <w:p w:rsidR="000E06D1" w:rsidRDefault="000E06D1" w:rsidP="00EC2C93">
      <w:pPr>
        <w:keepNext/>
      </w:pPr>
    </w:p>
    <w:p w:rsidR="000E06D1" w:rsidRDefault="000E06D1" w:rsidP="00EC2C93">
      <w:pPr>
        <w:keepNext/>
      </w:pPr>
    </w:p>
    <w:p w:rsidR="000E06D1" w:rsidRDefault="000E06D1" w:rsidP="00EC2C93">
      <w:pPr>
        <w:keepNext/>
      </w:pPr>
    </w:p>
    <w:p w:rsidR="000E06D1" w:rsidRDefault="000E06D1" w:rsidP="00EC2C93">
      <w:pPr>
        <w:keepNext/>
      </w:pPr>
    </w:p>
    <w:p w:rsidR="000E06D1" w:rsidRDefault="000E06D1" w:rsidP="00EC2C93">
      <w:pPr>
        <w:keepNext/>
      </w:pPr>
      <w:r>
        <w:t xml:space="preserve">      </w:t>
      </w:r>
    </w:p>
    <w:p w:rsidR="000E06D1" w:rsidRDefault="000E06D1" w:rsidP="00EC2C93">
      <w:pPr>
        <w:keepNext/>
      </w:pPr>
    </w:p>
    <w:p w:rsidR="000E06D1" w:rsidRDefault="000E06D1" w:rsidP="00EC2C93">
      <w:pPr>
        <w:keepNext/>
      </w:pPr>
    </w:p>
    <w:p w:rsidR="000E06D1" w:rsidRDefault="000E06D1" w:rsidP="00EC2C93">
      <w:pPr>
        <w:keepNext/>
      </w:pPr>
    </w:p>
    <w:permEnd w:id="685189810"/>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74169448" w:edGrp="everyone"/>
      <w:r>
        <w:t>TYPE YOUR TEXT HERE</w:t>
      </w:r>
    </w:p>
    <w:permEnd w:id="147416944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904931975" w:edGrp="everyone"/>
      <w:r>
        <w:t>TYPE YOUR TEXT HERE</w:t>
      </w:r>
    </w:p>
    <w:permEnd w:id="90493197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541759965" w:edGrp="everyone"/>
      <w:r>
        <w:t>TYPE YOUR TEXT HERE</w:t>
      </w:r>
    </w:p>
    <w:permEnd w:id="1541759965"/>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793858197" w:edGrp="everyone"/>
      <w:r>
        <w:t>TYPE YOUR TEXT HERE</w:t>
      </w:r>
    </w:p>
    <w:permEnd w:id="179385819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042754373" w:edGrp="everyone"/>
      <w:r>
        <w:t>TYPE YOUR TEXT HERE</w:t>
      </w:r>
    </w:p>
    <w:permEnd w:id="104275437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962273496" w:edGrp="everyone"/>
      <w:r>
        <w:t>TYPE YOUR TEXT HERE</w:t>
      </w:r>
    </w:p>
    <w:permEnd w:id="962273496"/>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595811153" w:edGrp="everyone"/>
      <w:r>
        <w:t>TYPE YOUR TEXT HERE</w:t>
      </w:r>
    </w:p>
    <w:permEnd w:id="159581115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553226583" w:edGrp="everyone"/>
      <w:r>
        <w:t>TYPE YOUR TEXT HERE</w:t>
      </w:r>
    </w:p>
    <w:permEnd w:id="155322658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643983017" w:edGrp="everyone"/>
      <w:r>
        <w:t>TYPE YOUR TEXT HERE</w:t>
      </w:r>
    </w:p>
    <w:permEnd w:id="64398301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922251572" w:edGrp="everyone"/>
      <w:r>
        <w:t>TYPE YOUR TEXT HERE</w:t>
      </w:r>
    </w:p>
    <w:permEnd w:id="192225157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854031121" w:edGrp="everyone"/>
      <w:r>
        <w:t>TYPE YOUR TEXT HERE</w:t>
      </w:r>
    </w:p>
    <w:permEnd w:id="1854031121"/>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773541200" w:edGrp="everyone"/>
      <w:r>
        <w:t>TYPE YOUR TEXT HERE</w:t>
      </w:r>
    </w:p>
    <w:permEnd w:id="77354120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960185902" w:edGrp="everyone"/>
      <w:r>
        <w:t>TYPE YOUR TEXT HERE</w:t>
      </w:r>
    </w:p>
    <w:permEnd w:id="1960185902"/>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316409896" w:edGrp="everyone"/>
      <w:r>
        <w:t>TYPE YOUR TEXT HERE</w:t>
      </w:r>
    </w:p>
    <w:permEnd w:id="31640989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709375747" w:edGrp="everyone"/>
      <w:r>
        <w:t>TYPE YOUR TEXT HERE</w:t>
      </w:r>
    </w:p>
    <w:permEnd w:id="70937574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29220719" w:edGrp="everyone"/>
      <w:r>
        <w:t>TYPE YOUR TEXT HERE</w:t>
      </w:r>
    </w:p>
    <w:permEnd w:id="52922071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306216000" w:edGrp="everyone"/>
      <w:r>
        <w:t>TYPE YOUR TEXT HERE</w:t>
      </w:r>
    </w:p>
    <w:permEnd w:id="130621600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067863102" w:edGrp="everyone"/>
      <w:r>
        <w:t>TYPE YOUR TEXT HERE</w:t>
      </w:r>
    </w:p>
    <w:permEnd w:id="206786310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538209994" w:edGrp="everyone"/>
      <w:r>
        <w:t>TYPE YOUR TEXT HERE</w:t>
      </w:r>
    </w:p>
    <w:permEnd w:id="153820999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84083543" w:edGrp="everyone"/>
      <w:r>
        <w:t>TYPE YOUR TEXT HERE</w:t>
      </w:r>
    </w:p>
    <w:permEnd w:id="88408354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460676272" w:edGrp="everyone"/>
      <w:r>
        <w:t>TYPE YOUR TEXT HERE</w:t>
      </w:r>
    </w:p>
    <w:permEnd w:id="46067627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318916648" w:edGrp="everyone"/>
      <w:r>
        <w:t>TYPE YOUR TEXT HERE</w:t>
      </w:r>
    </w:p>
    <w:permEnd w:id="131891664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77210012" w:edGrp="everyone"/>
      <w:r>
        <w:t>TYPE YOUR TEXT HERE</w:t>
      </w:r>
    </w:p>
    <w:permEnd w:id="1677210012"/>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962423879" w:edGrp="everyone"/>
      <w:r>
        <w:t>TYPE YOUR TEXT HERE</w:t>
      </w:r>
    </w:p>
    <w:permEnd w:id="96242387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138069784" w:edGrp="everyone"/>
      <w:r>
        <w:t>TYPE YOUR TEXT HERE</w:t>
      </w:r>
    </w:p>
    <w:permEnd w:id="2138069784"/>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155150435" w:edGrp="everyone"/>
      <w:r>
        <w:t>TYPE YOUR TEXT HERE</w:t>
      </w:r>
    </w:p>
    <w:permEnd w:id="115515043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813380151" w:edGrp="everyone"/>
      <w:r>
        <w:t>TYPE YOUR TEXT HERE</w:t>
      </w:r>
    </w:p>
    <w:permEnd w:id="81338015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6354043" w:edGrp="everyone"/>
      <w:r>
        <w:t>TYPE YOUR TEXT HERE</w:t>
      </w:r>
    </w:p>
    <w:permEnd w:id="7635404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9457652" w:edGrp="everyone"/>
      <w:r>
        <w:t>TYPE YOUR TEXT HERE</w:t>
      </w:r>
    </w:p>
    <w:permEnd w:id="945765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21506707" w:edGrp="everyone"/>
      <w:r>
        <w:t>TYPE YOUR TEXT HERE</w:t>
      </w:r>
    </w:p>
    <w:permEnd w:id="72150670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943878879" w:edGrp="everyone"/>
      <w:r>
        <w:t>TYPE YOUR TEXT HERE</w:t>
      </w:r>
    </w:p>
    <w:permEnd w:id="94387887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73113035" w:edGrp="everyone"/>
      <w:r>
        <w:t>TYPE YOUR TEXT HERE</w:t>
      </w:r>
    </w:p>
    <w:permEnd w:id="17311303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345930703" w:edGrp="everyone"/>
      <w:r>
        <w:t>TYPE YOUR TEXT HERE</w:t>
      </w:r>
    </w:p>
    <w:permEnd w:id="34593070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412441959" w:edGrp="everyone"/>
      <w:r>
        <w:t>TYPE YOUR TEXT HERE</w:t>
      </w:r>
    </w:p>
    <w:permEnd w:id="141244195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091372230" w:edGrp="everyone"/>
      <w:r>
        <w:t>TYPE YOUR TEXT HERE</w:t>
      </w:r>
    </w:p>
    <w:permEnd w:id="109137223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747067031" w:edGrp="everyone"/>
      <w:r>
        <w:t>TYPE YOUR TEXT HERE</w:t>
      </w:r>
    </w:p>
    <w:permEnd w:id="74706703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247900297" w:edGrp="everyone"/>
      <w:r>
        <w:t>TYPE YOUR TEXT HERE</w:t>
      </w:r>
    </w:p>
    <w:permEnd w:id="1247900297"/>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823028326" w:edGrp="everyone"/>
      <w:r>
        <w:t>TYPE YOUR TEXT HERE</w:t>
      </w:r>
    </w:p>
    <w:permEnd w:id="182302832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694396475" w:edGrp="everyone"/>
      <w:r>
        <w:t>TYPE YOUR TEXT HERE</w:t>
      </w:r>
    </w:p>
    <w:permEnd w:id="169439647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460596306" w:edGrp="everyone"/>
      <w:r>
        <w:t>TYPE YOUR TEXT HERE</w:t>
      </w:r>
    </w:p>
    <w:permEnd w:id="460596306"/>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4283311" w:edGrp="everyone"/>
      <w:r>
        <w:t>TYPE YOUR TEXT HERE</w:t>
      </w:r>
    </w:p>
    <w:permEnd w:id="4283311"/>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791056310" w:edGrp="everyone"/>
      <w:r>
        <w:t>TYPE YOUR TEXT HERE</w:t>
      </w:r>
    </w:p>
    <w:permEnd w:id="179105631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240416261" w:edGrp="everyone"/>
      <w:r>
        <w:t>TYPE YOUR TEXT HERE</w:t>
      </w:r>
    </w:p>
    <w:permEnd w:id="1240416261"/>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097549622" w:edGrp="everyone"/>
      <w:r>
        <w:t>TYPE YOUR TEXT HERE</w:t>
      </w:r>
    </w:p>
    <w:permEnd w:id="209754962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620716919" w:edGrp="everyone"/>
      <w:r>
        <w:t>TYPE YOUR TEXT HERE</w:t>
      </w:r>
    </w:p>
    <w:permEnd w:id="162071691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737052531" w:edGrp="everyone"/>
      <w:r>
        <w:t>TYPE YOUR TEXT HERE</w:t>
      </w:r>
    </w:p>
    <w:permEnd w:id="173705253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772163409" w:edGrp="everyone"/>
      <w:r>
        <w:t>TYPE YOUR TEXT HERE</w:t>
      </w:r>
    </w:p>
    <w:permEnd w:id="77216340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327703157" w:edGrp="everyone"/>
      <w:r>
        <w:t>TYPE YOUR TEXT HERE</w:t>
      </w:r>
    </w:p>
    <w:permEnd w:id="32770315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67382709" w:edGrp="everyone"/>
      <w:r>
        <w:t>TYPE YOUR TEXT HERE</w:t>
      </w:r>
    </w:p>
    <w:permEnd w:id="66738270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017543175" w:edGrp="everyone"/>
      <w:r>
        <w:t>TYPE YOUR TEXT HERE</w:t>
      </w:r>
    </w:p>
    <w:permEnd w:id="201754317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86524385" w:edGrp="everyone"/>
      <w:r>
        <w:t>TYPE YOUR TEXT HERE</w:t>
      </w:r>
    </w:p>
    <w:permEnd w:id="98652438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930629487" w:edGrp="everyone"/>
      <w:r>
        <w:t>TYPE YOUR TEXT HERE</w:t>
      </w:r>
    </w:p>
    <w:permEnd w:id="193062948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037396052" w:edGrp="everyone"/>
      <w:r>
        <w:t>TYPE YOUR TEXT HERE</w:t>
      </w:r>
    </w:p>
    <w:permEnd w:id="103739605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418941951" w:edGrp="everyone"/>
      <w:r>
        <w:t>TYPE YOUR TEXT HERE</w:t>
      </w:r>
    </w:p>
    <w:permEnd w:id="141894195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868127874" w:edGrp="everyone"/>
      <w:r>
        <w:t>TYPE YOUR TEXT HERE</w:t>
      </w:r>
    </w:p>
    <w:permEnd w:id="186812787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461926598" w:edGrp="everyone"/>
      <w:r>
        <w:t>TYPE YOUR TEXT HERE</w:t>
      </w:r>
    </w:p>
    <w:permEnd w:id="46192659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469864487" w:edGrp="everyone"/>
      <w:r>
        <w:t>TYPE YOUR TEXT HERE</w:t>
      </w:r>
    </w:p>
    <w:permEnd w:id="1469864487"/>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371016418" w:edGrp="everyone"/>
      <w:r>
        <w:t>TYPE YOUR TEXT HERE</w:t>
      </w:r>
    </w:p>
    <w:permEnd w:id="371016418"/>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56309612" w:edGrp="everyone"/>
      <w:r>
        <w:t>TYPE YOUR TEXT HERE</w:t>
      </w:r>
    </w:p>
    <w:permEnd w:id="105630961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492328321" w:edGrp="everyone"/>
      <w:r>
        <w:t>TYPE YOUR TEXT HERE</w:t>
      </w:r>
    </w:p>
    <w:permEnd w:id="149232832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338319949" w:edGrp="everyone"/>
      <w:r>
        <w:t>TYPE YOUR TEXT HERE</w:t>
      </w:r>
    </w:p>
    <w:permEnd w:id="133831994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425815761" w:edGrp="everyone"/>
      <w:r>
        <w:t>TYPE YOUR TEXT HERE</w:t>
      </w:r>
    </w:p>
    <w:permEnd w:id="42581576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99267516" w:edGrp="everyone"/>
      <w:r>
        <w:t>TYPE YOUR TEXT HERE</w:t>
      </w:r>
    </w:p>
    <w:permEnd w:id="1999267516"/>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726635810" w:edGrp="everyone"/>
      <w:r>
        <w:t>TYPE YOUR TEXT HERE</w:t>
      </w:r>
    </w:p>
    <w:permEnd w:id="172663581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388148615" w:edGrp="everyone"/>
      <w:r>
        <w:t>TYPE YOUR TEXT HERE</w:t>
      </w:r>
    </w:p>
    <w:permEnd w:id="1388148615"/>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32399082" w:edGrp="everyone"/>
      <w:r>
        <w:t>TYPE YOUR TEXT HERE</w:t>
      </w:r>
    </w:p>
    <w:permEnd w:id="32399082"/>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01627467" w:edGrp="everyone"/>
      <w:r>
        <w:t>TYPE YOUR TEXT HERE</w:t>
      </w:r>
    </w:p>
    <w:permEnd w:id="50162746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64186922" w:edGrp="everyone"/>
      <w:r>
        <w:t>TYPE YOUR TEXT HERE</w:t>
      </w:r>
    </w:p>
    <w:permEnd w:id="26418692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93378989" w:edGrp="everyone"/>
      <w:r>
        <w:t>TYPE YOUR TEXT HERE</w:t>
      </w:r>
    </w:p>
    <w:permEnd w:id="59337898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317735633" w:edGrp="everyone"/>
      <w:r>
        <w:t>TYPE YOUR TEXT HERE</w:t>
      </w:r>
    </w:p>
    <w:permEnd w:id="1317735633"/>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428237463" w:edGrp="everyone"/>
      <w:r>
        <w:t>TYPE YOUR TEXT HERE</w:t>
      </w:r>
    </w:p>
    <w:permEnd w:id="428237463"/>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808998107" w:edGrp="everyone"/>
      <w:r>
        <w:t>TYPE YOUR TEXT HERE</w:t>
      </w:r>
    </w:p>
    <w:permEnd w:id="80899810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874533910" w:edGrp="everyone"/>
      <w:r>
        <w:t>TYPE YOUR TEXT HERE</w:t>
      </w:r>
    </w:p>
    <w:permEnd w:id="187453391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679108087" w:edGrp="everyone"/>
      <w:r>
        <w:t>TYPE YOUR TEXT HERE</w:t>
      </w:r>
    </w:p>
    <w:permEnd w:id="167910808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119650722" w:edGrp="everyone"/>
      <w:r>
        <w:t>TYPE YOUR TEXT HERE</w:t>
      </w:r>
    </w:p>
    <w:permEnd w:id="211965072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2098932030" w:edGrp="everyone"/>
      <w:r>
        <w:t>TYPE YOUR TEXT HERE</w:t>
      </w:r>
    </w:p>
    <w:permEnd w:id="209893203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884181905" w:edGrp="everyone"/>
      <w:r>
        <w:t>TYPE YOUR TEXT HERE</w:t>
      </w:r>
    </w:p>
    <w:permEnd w:id="1884181905"/>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092370163" w:edGrp="everyone"/>
      <w:r>
        <w:t>TYPE YOUR TEXT HERE</w:t>
      </w:r>
    </w:p>
    <w:permEnd w:id="109237016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172771001" w:edGrp="everyone"/>
      <w:r>
        <w:t>TYPE YOUR TEXT HERE</w:t>
      </w:r>
    </w:p>
    <w:permEnd w:id="117277100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479553843" w:edGrp="everyone"/>
      <w:r>
        <w:t>TYPE YOUR TEXT HERE</w:t>
      </w:r>
    </w:p>
    <w:permEnd w:id="47955384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861221775" w:edGrp="everyone"/>
      <w:r>
        <w:t>TYPE YOUR TEXT HERE</w:t>
      </w:r>
    </w:p>
    <w:permEnd w:id="86122177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692105271" w:edGrp="everyone"/>
      <w:r>
        <w:t>TYPE YOUR TEXT HERE</w:t>
      </w:r>
    </w:p>
    <w:permEnd w:id="169210527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2067690193" w:edGrp="everyone"/>
      <w:r>
        <w:t>TYPE YOUR TEXT HERE</w:t>
      </w:r>
    </w:p>
    <w:permEnd w:id="206769019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394694198" w:edGrp="everyone"/>
      <w:r>
        <w:t>TYPE YOUR TEXT HERE</w:t>
      </w:r>
    </w:p>
    <w:permEnd w:id="139469419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578782276" w:edGrp="everyone"/>
      <w:r>
        <w:t>TYPE YOUR TEXT HERE</w:t>
      </w:r>
    </w:p>
    <w:permEnd w:id="1578782276"/>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618564133" w:edGrp="everyone"/>
      <w:r>
        <w:t>TYPE YOUR TEXT HERE</w:t>
      </w:r>
    </w:p>
    <w:permEnd w:id="1618564133"/>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920358792" w:edGrp="everyone"/>
      <w:r>
        <w:t>TYPE YOUR TEXT HERE</w:t>
      </w:r>
    </w:p>
    <w:permEnd w:id="192035879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223717994" w:edGrp="everyone"/>
      <w:r>
        <w:t>TYPE YOUR TEXT HERE</w:t>
      </w:r>
    </w:p>
    <w:permEnd w:id="122371799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25220405" w:edGrp="everyone"/>
      <w:r>
        <w:t>TYPE YOUR TEXT HERE</w:t>
      </w:r>
    </w:p>
    <w:permEnd w:id="42522040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942539410" w:edGrp="everyone"/>
      <w:r>
        <w:t>TYPE YOUR TEXT HERE</w:t>
      </w:r>
    </w:p>
    <w:permEnd w:id="94253941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689703723" w:edGrp="everyone"/>
    </w:p>
    <w:p w:rsidR="000E06D1" w:rsidRDefault="000E06D1" w:rsidP="00EC2C93">
      <w:pPr>
        <w:keepNext/>
      </w:pPr>
      <w:r>
        <w:t>The main potential limitation of the approach is that it targets one measure (spread leeway or spread to tick ratio) via a different statistic (number of trades).</w:t>
      </w:r>
    </w:p>
    <w:p w:rsidR="000E06D1" w:rsidRDefault="000E06D1" w:rsidP="00EC2C93">
      <w:pPr>
        <w:keepNext/>
      </w:pPr>
    </w:p>
    <w:p w:rsidR="000E06D1" w:rsidRDefault="000E06D1" w:rsidP="00EC2C93">
      <w:pPr>
        <w:keepNext/>
      </w:pPr>
      <w:r>
        <w:t xml:space="preserve">This only works if the spread of a stock is directly related to the number of daily trades observed for that </w:t>
      </w:r>
      <w:r w:rsidR="006B261F">
        <w:t>stock i.e</w:t>
      </w:r>
      <w:r>
        <w:t xml:space="preserve">. the number of trades implies a certain bid offer spread and so the tick size relating to that number of trades will therefore lead to the right spread to tick ratio. </w:t>
      </w:r>
      <w:r w:rsidR="006B261F">
        <w:t>We can see that you have done analysis of this relationship, however, we would still expect to see some outliers.</w:t>
      </w:r>
      <w:bookmarkStart w:id="10" w:name="_GoBack"/>
      <w:bookmarkEnd w:id="10"/>
    </w:p>
    <w:p w:rsidR="000E06D1" w:rsidRDefault="000E06D1" w:rsidP="00EC2C93">
      <w:pPr>
        <w:keepNext/>
      </w:pPr>
    </w:p>
    <w:p w:rsidR="000E06D1" w:rsidRDefault="000E06D1" w:rsidP="00EC2C93">
      <w:pPr>
        <w:keepNext/>
      </w:pPr>
      <w:r>
        <w:t>So, the most likely ‘exceptional circumstance’ would be if the number of trades does not really reflect the spread of the stock and so the tick size does not lead to the desired bid/offer spread.</w:t>
      </w:r>
    </w:p>
    <w:p w:rsidR="000E06D1" w:rsidRDefault="000E06D1" w:rsidP="00EC2C93">
      <w:pPr>
        <w:keepNext/>
      </w:pPr>
    </w:p>
    <w:p w:rsidR="000E06D1" w:rsidRDefault="000E06D1" w:rsidP="00EC2C93">
      <w:pPr>
        <w:keepNext/>
      </w:pPr>
      <w:r>
        <w:t>The main ‘risk’ one might see here would relate to stocks that have been assigned too large a tick size such that the bid/offer spread is permanently and artificially ‘locked’ to be exactly one tick size. In such cases, there will be excessive queuing at best bid and offer prices leading to difficulties executing passive orders and possibly a drop in liquidity as there are participants who would happily trade inside the spread but would be unwilling to cross the (too large) spread for a stock. (Such participants might then be tempted to use mid-price matching ‘Dark’ Venues.)</w:t>
      </w:r>
    </w:p>
    <w:p w:rsidR="000E06D1" w:rsidRDefault="000E06D1" w:rsidP="00EC2C93">
      <w:pPr>
        <w:keepNext/>
      </w:pPr>
    </w:p>
    <w:p w:rsidR="000E06D1" w:rsidRDefault="000E06D1" w:rsidP="00EC2C93">
      <w:pPr>
        <w:keepNext/>
      </w:pPr>
      <w:r>
        <w:t xml:space="preserve">One sees the effect of this type of problem in a number of Asian Markets where tick sizes for Blue Chip stocks mean permanent ‘locked’ 1 tick bid offer spreads and also some derivative markets such as </w:t>
      </w:r>
      <w:proofErr w:type="spellStart"/>
      <w:r>
        <w:t>Euribor</w:t>
      </w:r>
      <w:proofErr w:type="spellEnd"/>
      <w:r>
        <w:t xml:space="preserve"> where large tick sizes and queuing at BBO means that special pro-rata (rather than time-price priority) matching logic is required to allow passive orders to have a chance of executing.</w:t>
      </w:r>
    </w:p>
    <w:p w:rsidR="000E06D1" w:rsidRDefault="000E06D1" w:rsidP="00EC2C93">
      <w:pPr>
        <w:keepNext/>
      </w:pPr>
    </w:p>
    <w:p w:rsidR="000E06D1" w:rsidRDefault="000E06D1" w:rsidP="00EC2C93">
      <w:pPr>
        <w:keepNext/>
      </w:pPr>
      <w:r>
        <w:t>There is an implication for market fragmentation here, a large tick size means a large number of cross Europe EBBO price ties which then favours venues with low transaction fees because liquidity providers on other venues are unable to improve on the common EBBO prices and so transaction fees will dominate routing decisions.</w:t>
      </w:r>
    </w:p>
    <w:p w:rsidR="000E06D1" w:rsidRDefault="000E06D1" w:rsidP="00EC2C93">
      <w:pPr>
        <w:keepNext/>
      </w:pPr>
    </w:p>
    <w:p w:rsidR="000E06D1" w:rsidRDefault="000E06D1" w:rsidP="00EC2C93">
      <w:pPr>
        <w:keepNext/>
      </w:pPr>
      <w:r>
        <w:t xml:space="preserve">The other obvious impact of a permanent 1 tick bid offer spread is that any ‘retail’ flow will have to pay for the artificially widened BBO spreads.  </w:t>
      </w:r>
    </w:p>
    <w:p w:rsidR="000E06D1" w:rsidRDefault="000E06D1" w:rsidP="00EC2C93">
      <w:pPr>
        <w:keepNext/>
      </w:pPr>
    </w:p>
    <w:p w:rsidR="000E06D1" w:rsidRDefault="000E06D1" w:rsidP="00EC2C93">
      <w:pPr>
        <w:keepNext/>
      </w:pPr>
      <w:r>
        <w:t xml:space="preserve">So, we would imagine that an ‘exceptional case’ might be one where the tick size choice via number of trades executed has meant that the spread to tick ratio for that instrument is stuck permanently at 1, meaning that the true (E)BBO spreads for that stock are being artificially limited to a minimum size.   </w:t>
      </w:r>
    </w:p>
    <w:p w:rsidR="000E06D1" w:rsidRDefault="000E06D1" w:rsidP="00EC2C93">
      <w:pPr>
        <w:keepNext/>
      </w:pPr>
    </w:p>
    <w:permEnd w:id="68970372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253270352" w:edGrp="everyone"/>
      <w:r>
        <w:t>TYPE YOUR TEXT HERE</w:t>
      </w:r>
    </w:p>
    <w:permEnd w:id="125327035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716078853" w:edGrp="everyone"/>
      <w:r>
        <w:t>TYPE YOUR TEXT HERE</w:t>
      </w:r>
    </w:p>
    <w:permEnd w:id="71607885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793187369" w:edGrp="everyone"/>
      <w:r>
        <w:t>TYPE YOUR TEXT HERE</w:t>
      </w:r>
    </w:p>
    <w:permEnd w:id="79318736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39286995" w:edGrp="everyone"/>
      <w:r>
        <w:t>TYPE YOUR TEXT HERE</w:t>
      </w:r>
    </w:p>
    <w:permEnd w:id="3928699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91682347" w:edGrp="everyone"/>
      <w:r>
        <w:t>TYPE YOUR TEXT HERE</w:t>
      </w:r>
    </w:p>
    <w:permEnd w:id="49168234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242595061" w:edGrp="everyone"/>
      <w:r>
        <w:t>TYPE YOUR TEXT HERE</w:t>
      </w:r>
    </w:p>
    <w:permEnd w:id="124259506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933892481" w:edGrp="everyone"/>
      <w:r>
        <w:t>TYPE YOUR TEXT HERE</w:t>
      </w:r>
    </w:p>
    <w:permEnd w:id="93389248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90530292" w:edGrp="everyone"/>
      <w:r>
        <w:t>TYPE YOUR TEXT HERE</w:t>
      </w:r>
    </w:p>
    <w:permEnd w:id="290530292"/>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135413873" w:edGrp="everyone"/>
      <w:r>
        <w:t>TYPE YOUR TEXT HERE</w:t>
      </w:r>
    </w:p>
    <w:permEnd w:id="113541387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301430124" w:edGrp="everyone"/>
      <w:r>
        <w:t>TYPE YOUR TEXT HERE</w:t>
      </w:r>
    </w:p>
    <w:permEnd w:id="30143012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315454909" w:edGrp="everyone"/>
      <w:r>
        <w:t>TYPE YOUR TEXT HERE</w:t>
      </w:r>
    </w:p>
    <w:permEnd w:id="31545490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527280516" w:edGrp="everyone"/>
      <w:r>
        <w:t>TYPE YOUR TEXT HERE</w:t>
      </w:r>
    </w:p>
    <w:permEnd w:id="152728051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832387933" w:edGrp="everyone"/>
      <w:r>
        <w:t>TYPE YOUR TEXT HERE</w:t>
      </w:r>
    </w:p>
    <w:permEnd w:id="1832387933"/>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040668445" w:edGrp="everyone"/>
      <w:r>
        <w:t>TYPE YOUR TEXT HERE</w:t>
      </w:r>
    </w:p>
    <w:permEnd w:id="104066844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889884575" w:edGrp="everyone"/>
      <w:r>
        <w:t>TYPE YOUR TEXT HERE</w:t>
      </w:r>
    </w:p>
    <w:permEnd w:id="188988457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38145791" w:edGrp="everyone"/>
      <w:r>
        <w:t>TYPE YOUR TEXT HERE</w:t>
      </w:r>
    </w:p>
    <w:permEnd w:id="73814579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16377755" w:edGrp="everyone"/>
      <w:r>
        <w:t>TYPE YOUR TEXT HERE</w:t>
      </w:r>
    </w:p>
    <w:permEnd w:id="151637775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739261771" w:edGrp="everyone"/>
      <w:r>
        <w:t>TYPE YOUR TEXT HERE</w:t>
      </w:r>
    </w:p>
    <w:permEnd w:id="73926177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726230136" w:edGrp="everyone"/>
      <w:r>
        <w:t>TYPE YOUR TEXT HERE</w:t>
      </w:r>
    </w:p>
    <w:permEnd w:id="172623013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884244402" w:edGrp="everyone"/>
      <w:r>
        <w:t>TYPE YOUR TEXT HERE</w:t>
      </w:r>
    </w:p>
    <w:permEnd w:id="88424440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2135101984" w:edGrp="everyone"/>
      <w:r>
        <w:t>TYPE YOUR TEXT HERE</w:t>
      </w:r>
    </w:p>
    <w:permEnd w:id="213510198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97067566" w:edGrp="everyone"/>
      <w:r>
        <w:t>TYPE YOUR TEXT HERE</w:t>
      </w:r>
    </w:p>
    <w:permEnd w:id="149706756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52156976" w:edGrp="everyone"/>
      <w:r>
        <w:t>TYPE YOUR TEXT HERE</w:t>
      </w:r>
    </w:p>
    <w:permEnd w:id="2052156976"/>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437206554" w:edGrp="everyone"/>
      <w:r>
        <w:t>TYPE YOUR TEXT HERE</w:t>
      </w:r>
    </w:p>
    <w:permEnd w:id="437206554"/>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928427260" w:edGrp="everyone"/>
      <w:r>
        <w:t>TYPE YOUR TEXT HERE</w:t>
      </w:r>
    </w:p>
    <w:permEnd w:id="192842726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404458768" w:edGrp="everyone"/>
      <w:r>
        <w:t>TYPE YOUR TEXT HERE</w:t>
      </w:r>
    </w:p>
    <w:permEnd w:id="1404458768"/>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983770188" w:edGrp="everyone"/>
      <w:r>
        <w:t>TYPE YOUR TEXT HERE</w:t>
      </w:r>
    </w:p>
    <w:permEnd w:id="98377018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338704597" w:edGrp="everyone"/>
      <w:r>
        <w:t>TYPE YOUR TEXT HERE</w:t>
      </w:r>
    </w:p>
    <w:permEnd w:id="33870459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953889596" w:edGrp="everyone"/>
      <w:r>
        <w:t>TYPE YOUR TEXT HERE</w:t>
      </w:r>
    </w:p>
    <w:permEnd w:id="95388959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098688030" w:edGrp="everyone"/>
      <w:r>
        <w:t>TYPE YOUR TEXT HERE</w:t>
      </w:r>
    </w:p>
    <w:permEnd w:id="209868803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09600336" w:edGrp="everyone"/>
      <w:r>
        <w:t>TYPE YOUR TEXT HERE</w:t>
      </w:r>
    </w:p>
    <w:permEnd w:id="110960033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367477740" w:edGrp="everyone"/>
      <w:r>
        <w:t>TYPE YOUR TEXT HERE</w:t>
      </w:r>
    </w:p>
    <w:permEnd w:id="136747774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293630105" w:edGrp="everyone"/>
      <w:r>
        <w:t>TYPE YOUR TEXT HERE</w:t>
      </w:r>
    </w:p>
    <w:permEnd w:id="1293630105"/>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57771104" w:edGrp="everyone"/>
      <w:r>
        <w:t>TYPE YOUR TEXT HERE</w:t>
      </w:r>
    </w:p>
    <w:permEnd w:id="185777110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420908705" w:edGrp="everyone"/>
      <w:r>
        <w:t>TYPE YOUR TEXT HERE</w:t>
      </w:r>
    </w:p>
    <w:permEnd w:id="142090870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951942579" w:edGrp="everyone"/>
      <w:r>
        <w:t>TYPE YOUR TEXT HERE</w:t>
      </w:r>
    </w:p>
    <w:permEnd w:id="195194257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63762864" w:edGrp="everyone"/>
      <w:r>
        <w:t>TYPE YOUR TEXT HERE</w:t>
      </w:r>
    </w:p>
    <w:permEnd w:id="66376286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224934214" w:edGrp="everyone"/>
      <w:r>
        <w:t>TYPE YOUR TEXT HERE</w:t>
      </w:r>
    </w:p>
    <w:permEnd w:id="122493421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26709942" w:edGrp="everyone"/>
      <w:r>
        <w:t>TYPE YOUR TEXT HERE</w:t>
      </w:r>
    </w:p>
    <w:permEnd w:id="1926709942"/>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768438430" w:edGrp="everyone"/>
      <w:r>
        <w:t>TYPE YOUR TEXT HERE</w:t>
      </w:r>
    </w:p>
    <w:permEnd w:id="76843843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53241444" w:edGrp="everyone"/>
      <w:r>
        <w:t>TYPE YOUR TEXT HERE</w:t>
      </w:r>
    </w:p>
    <w:permEnd w:id="15324144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301465849" w:edGrp="everyone"/>
      <w:r>
        <w:t>TYPE YOUR TEXT HERE</w:t>
      </w:r>
    </w:p>
    <w:permEnd w:id="30146584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76440625" w:edGrp="everyone"/>
      <w:r>
        <w:t>TYPE YOUR TEXT HERE</w:t>
      </w:r>
    </w:p>
    <w:permEnd w:id="37644062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325651820" w:edGrp="everyone"/>
      <w:r>
        <w:t>TYPE YOUR TEXT HERE</w:t>
      </w:r>
    </w:p>
    <w:permEnd w:id="32565182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69769237" w:edGrp="everyone"/>
      <w:r>
        <w:t>TYPE YOUR TEXT HERE</w:t>
      </w:r>
    </w:p>
    <w:permEnd w:id="186976923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632450405" w:edGrp="everyone"/>
      <w:r>
        <w:t>TYPE YOUR TEXT HERE</w:t>
      </w:r>
    </w:p>
    <w:permEnd w:id="163245040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686510792" w:edGrp="everyone"/>
      <w:r>
        <w:t>TYPE YOUR TEXT HERE</w:t>
      </w:r>
    </w:p>
    <w:permEnd w:id="168651079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71921208" w:edGrp="everyone"/>
      <w:r>
        <w:t>TYPE YOUR TEXT HERE</w:t>
      </w:r>
    </w:p>
    <w:permEnd w:id="27192120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621189143" w:edGrp="everyone"/>
      <w:r>
        <w:t>TYPE YOUR TEXT HERE</w:t>
      </w:r>
    </w:p>
    <w:permEnd w:id="162118914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430719110" w:edGrp="everyone"/>
      <w:r>
        <w:t>TYPE YOUR TEXT HERE</w:t>
      </w:r>
    </w:p>
    <w:permEnd w:id="43071911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635260462" w:edGrp="everyone"/>
      <w:r>
        <w:t>TYPE YOUR TEXT HERE</w:t>
      </w:r>
    </w:p>
    <w:permEnd w:id="163526046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276250100" w:edGrp="everyone"/>
      <w:r>
        <w:t>TYPE YOUR TEXT HERE</w:t>
      </w:r>
    </w:p>
    <w:permEnd w:id="127625010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648353917" w:edGrp="everyone"/>
      <w:r>
        <w:t>TYPE YOUR TEXT HERE</w:t>
      </w:r>
    </w:p>
    <w:permEnd w:id="64835391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734343275" w:edGrp="everyone"/>
      <w:r>
        <w:t>TYPE YOUR TEXT HERE</w:t>
      </w:r>
    </w:p>
    <w:permEnd w:id="73434327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856662644" w:edGrp="everyone"/>
      <w:r>
        <w:t>TYPE YOUR TEXT HERE</w:t>
      </w:r>
    </w:p>
    <w:permEnd w:id="185666264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400380433" w:edGrp="everyone"/>
      <w:r>
        <w:t>TYPE YOUR TEXT HERE</w:t>
      </w:r>
    </w:p>
    <w:permEnd w:id="40038043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2045388855" w:edGrp="everyone"/>
      <w:r>
        <w:t>TYPE YOUR TEXT HERE</w:t>
      </w:r>
    </w:p>
    <w:permEnd w:id="2045388855"/>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026707989" w:edGrp="everyone"/>
      <w:r>
        <w:t>TYPE YOUR TEXT HERE</w:t>
      </w:r>
    </w:p>
    <w:permEnd w:id="102670798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811561262" w:edGrp="everyone"/>
      <w:r>
        <w:t>TYPE YOUR TEXT HERE</w:t>
      </w:r>
    </w:p>
    <w:permEnd w:id="811561262"/>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284271536" w:edGrp="everyone"/>
      <w:r>
        <w:t>TYPE YOUR TEXT HERE</w:t>
      </w:r>
    </w:p>
    <w:permEnd w:id="128427153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370493715" w:edGrp="everyone"/>
      <w:r>
        <w:t>TYPE YOUR TEXT HERE</w:t>
      </w:r>
    </w:p>
    <w:permEnd w:id="370493715"/>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473262794" w:edGrp="everyone"/>
      <w:r>
        <w:t>TYPE YOUR TEXT HERE</w:t>
      </w:r>
    </w:p>
    <w:permEnd w:id="47326279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79841261" w:edGrp="everyone"/>
      <w:r>
        <w:t>TYPE YOUR TEXT HERE</w:t>
      </w:r>
    </w:p>
    <w:permEnd w:id="167984126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538930237" w:edGrp="everyone"/>
      <w:r>
        <w:t>TYPE YOUR TEXT HERE</w:t>
      </w:r>
    </w:p>
    <w:permEnd w:id="538930237"/>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988263420" w:edGrp="everyone"/>
      <w:r>
        <w:t>TYPE YOUR TEXT HERE</w:t>
      </w:r>
    </w:p>
    <w:permEnd w:id="198826342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99192813" w:edGrp="everyone"/>
      <w:r>
        <w:t>TYPE YOUR TEXT HERE</w:t>
      </w:r>
    </w:p>
    <w:permEnd w:id="1199192813"/>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992117098" w:edGrp="everyone"/>
      <w:r>
        <w:t>TYPE YOUR TEXT HERE</w:t>
      </w:r>
    </w:p>
    <w:permEnd w:id="199211709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06252412" w:edGrp="everyone"/>
      <w:r>
        <w:t>TYPE YOUR TEXT HERE</w:t>
      </w:r>
    </w:p>
    <w:permEnd w:id="110625241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02705302" w:edGrp="everyone"/>
      <w:r>
        <w:t>TYPE YOUR TEXT HERE</w:t>
      </w:r>
    </w:p>
    <w:permEnd w:id="160270530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324710011" w:edGrp="everyone"/>
      <w:r>
        <w:t>TYPE YOUR TEXT HERE</w:t>
      </w:r>
    </w:p>
    <w:permEnd w:id="132471001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77841795" w:edGrp="everyone"/>
      <w:r>
        <w:t>TYPE YOUR TEXT HERE</w:t>
      </w:r>
    </w:p>
    <w:permEnd w:id="127784179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59657620" w:edGrp="everyone"/>
      <w:r>
        <w:t>TYPE YOUR TEXT HERE</w:t>
      </w:r>
    </w:p>
    <w:permEnd w:id="175965762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589343061" w:edGrp="everyone"/>
      <w:r>
        <w:t>TYPE YOUR TEXT HERE</w:t>
      </w:r>
    </w:p>
    <w:permEnd w:id="158934306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735591067" w:edGrp="everyone"/>
      <w:r>
        <w:t>TYPE YOUR TEXT HERE</w:t>
      </w:r>
    </w:p>
    <w:permEnd w:id="173559106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183412019" w:edGrp="everyone"/>
      <w:r>
        <w:t>TYPE YOUR TEXT HERE</w:t>
      </w:r>
    </w:p>
    <w:permEnd w:id="118341201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609906845" w:edGrp="everyone"/>
      <w:r>
        <w:t>TYPE YOUR TEXT HERE</w:t>
      </w:r>
    </w:p>
    <w:permEnd w:id="160990684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048642474" w:edGrp="everyone"/>
      <w:r>
        <w:t>TYPE YOUR TEXT HERE</w:t>
      </w:r>
    </w:p>
    <w:permEnd w:id="104864247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882514479" w:edGrp="everyone"/>
      <w:r>
        <w:t>TYPE YOUR TEXT HERE</w:t>
      </w:r>
    </w:p>
    <w:permEnd w:id="88251447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574306308" w:edGrp="everyone"/>
      <w:r>
        <w:t>TYPE YOUR TEXT HERE</w:t>
      </w:r>
    </w:p>
    <w:permEnd w:id="57430630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325805199" w:edGrp="everyone"/>
      <w:r>
        <w:t>TYPE YOUR TEXT HERE</w:t>
      </w:r>
    </w:p>
    <w:permEnd w:id="325805199"/>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666132923" w:edGrp="everyone"/>
      <w:r>
        <w:t>TYPE YOUR TEXT HERE</w:t>
      </w:r>
    </w:p>
    <w:permEnd w:id="166613292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568005743" w:edGrp="everyone"/>
      <w:r>
        <w:t>TYPE YOUR TEXT HERE</w:t>
      </w:r>
    </w:p>
    <w:permEnd w:id="56800574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848576526" w:edGrp="everyone"/>
      <w:r>
        <w:t>TYPE YOUR TEXT HERE</w:t>
      </w:r>
    </w:p>
    <w:permEnd w:id="1848576526"/>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095406065" w:edGrp="everyone"/>
      <w:r>
        <w:t>TYPE YOUR TEXT HERE</w:t>
      </w:r>
    </w:p>
    <w:permEnd w:id="209540606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14636483" w:edGrp="everyone"/>
      <w:r>
        <w:t>TYPE YOUR TEXT HERE</w:t>
      </w:r>
    </w:p>
    <w:permEnd w:id="114636483"/>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47463854" w:edGrp="everyone"/>
      <w:r>
        <w:t>TYPE YOUR TEXT HERE</w:t>
      </w:r>
    </w:p>
    <w:permEnd w:id="4746385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136874675" w:edGrp="everyone"/>
      <w:r>
        <w:t>TYPE YOUR TEXT HERE</w:t>
      </w:r>
    </w:p>
    <w:permEnd w:id="213687467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025145582" w:edGrp="everyone"/>
      <w:r>
        <w:t>TYPE YOUR TEXT HERE</w:t>
      </w:r>
    </w:p>
    <w:permEnd w:id="102514558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898143816" w:edGrp="everyone"/>
      <w:r>
        <w:t>TYPE YOUR TEXT HERE</w:t>
      </w:r>
    </w:p>
    <w:permEnd w:id="1898143816"/>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549263542" w:edGrp="everyone"/>
      <w:r>
        <w:t>TYPE YOUR TEXT HERE</w:t>
      </w:r>
    </w:p>
    <w:permEnd w:id="54926354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869546906" w:edGrp="everyone"/>
      <w:r>
        <w:t>TYPE YOUR TEXT HERE</w:t>
      </w:r>
    </w:p>
    <w:permEnd w:id="86954690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353179519" w:edGrp="everyone"/>
      <w:r>
        <w:t>TYPE YOUR TEXT HERE</w:t>
      </w:r>
    </w:p>
    <w:permEnd w:id="35317951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2081707977" w:edGrp="everyone"/>
      <w:r>
        <w:t>TYPE YOUR TEXT HERE</w:t>
      </w:r>
    </w:p>
    <w:permEnd w:id="208170797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22907071" w:edGrp="everyone"/>
      <w:r>
        <w:t>TYPE YOUR TEXT HERE</w:t>
      </w:r>
    </w:p>
    <w:permEnd w:id="122907071"/>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748366788" w:edGrp="everyone"/>
      <w:r>
        <w:t>TYPE YOUR TEXT HERE</w:t>
      </w:r>
    </w:p>
    <w:permEnd w:id="74836678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43044824" w:edGrp="everyone"/>
      <w:r>
        <w:t>TYPE YOUR TEXT HERE</w:t>
      </w:r>
    </w:p>
    <w:permEnd w:id="34304482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31984062" w:edGrp="everyone"/>
      <w:r>
        <w:t>TYPE YOUR TEXT HERE</w:t>
      </w:r>
    </w:p>
    <w:permEnd w:id="31984062"/>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798574347" w:edGrp="everyone"/>
      <w:r>
        <w:t>TYPE YOUR TEXT HERE</w:t>
      </w:r>
    </w:p>
    <w:permEnd w:id="79857434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869221688" w:edGrp="everyone"/>
      <w:r>
        <w:t>TYPE YOUR TEXT HERE</w:t>
      </w:r>
    </w:p>
    <w:permEnd w:id="86922168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566463287" w:edGrp="everyone"/>
      <w:r>
        <w:t>TYPE YOUR TEXT HERE</w:t>
      </w:r>
    </w:p>
    <w:permEnd w:id="156646328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879830226" w:edGrp="everyone"/>
      <w:r>
        <w:t>TYPE YOUR TEXT HERE</w:t>
      </w:r>
    </w:p>
    <w:permEnd w:id="87983022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13161083" w:edGrp="everyone"/>
      <w:r>
        <w:t>TYPE YOUR TEXT HERE</w:t>
      </w:r>
    </w:p>
    <w:permEnd w:id="1413161083"/>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37632142" w:edGrp="everyone"/>
      <w:r>
        <w:t>TYPE YOUR TEXT HERE</w:t>
      </w:r>
    </w:p>
    <w:permEnd w:id="137632142"/>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30770060" w:edGrp="everyone"/>
      <w:r>
        <w:t>TYPE YOUR TEXT HERE</w:t>
      </w:r>
    </w:p>
    <w:permEnd w:id="173077006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342909488" w:edGrp="everyone"/>
      <w:r>
        <w:t>TYPE YOUR TEXT HERE</w:t>
      </w:r>
    </w:p>
    <w:permEnd w:id="34290948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78685146" w:edGrp="everyone"/>
      <w:r>
        <w:t>TYPE YOUR TEXT HERE</w:t>
      </w:r>
    </w:p>
    <w:permEnd w:id="117868514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691690746" w:edGrp="everyone"/>
      <w:r>
        <w:t>TYPE YOUR TEXT HERE</w:t>
      </w:r>
    </w:p>
    <w:permEnd w:id="69169074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013548268" w:edGrp="everyone"/>
      <w:r>
        <w:t>TYPE YOUR TEXT HERE</w:t>
      </w:r>
    </w:p>
    <w:permEnd w:id="201354826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481563899" w:edGrp="everyone"/>
      <w:r>
        <w:t>TYPE YOUR TEXT HERE</w:t>
      </w:r>
    </w:p>
    <w:permEnd w:id="48156389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09814264" w:edGrp="everyone"/>
      <w:r>
        <w:t>TYPE YOUR TEXT HERE</w:t>
      </w:r>
    </w:p>
    <w:permEnd w:id="200981426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911908721" w:edGrp="everyone"/>
      <w:r>
        <w:t>TYPE YOUR TEXT HERE</w:t>
      </w:r>
    </w:p>
    <w:permEnd w:id="191190872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775169574" w:edGrp="everyone"/>
      <w:r>
        <w:t>TYPE YOUR TEXT HERE</w:t>
      </w:r>
    </w:p>
    <w:permEnd w:id="77516957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879128277" w:edGrp="everyone"/>
      <w:r>
        <w:t>TYPE YOUR TEXT HERE</w:t>
      </w:r>
    </w:p>
    <w:permEnd w:id="1879128277"/>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19344954" w:edGrp="everyone"/>
      <w:r>
        <w:t>TYPE YOUR TEXT HERE</w:t>
      </w:r>
    </w:p>
    <w:permEnd w:id="91934495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016896002" w:edGrp="everyone"/>
      <w:r>
        <w:t>TYPE YOUR TEXT HERE</w:t>
      </w:r>
    </w:p>
    <w:permEnd w:id="201689600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30624755" w:edGrp="everyone"/>
      <w:r>
        <w:t>TYPE YOUR TEXT HERE</w:t>
      </w:r>
    </w:p>
    <w:permEnd w:id="103062475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78300653" w:edGrp="everyone"/>
      <w:r>
        <w:t>TYPE YOUR TEXT HERE</w:t>
      </w:r>
    </w:p>
    <w:permEnd w:id="3783006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974535534" w:edGrp="everyone"/>
      <w:r>
        <w:t>TYPE YOUR TEXT HERE</w:t>
      </w:r>
    </w:p>
    <w:permEnd w:id="97453553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6B261F">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EB83"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17909C5"/>
    <w:multiLevelType w:val="hybridMultilevel"/>
    <w:tmpl w:val="AC1C5444"/>
    <w:lvl w:ilvl="0" w:tplc="03343B8A">
      <w:numFmt w:val="bullet"/>
      <w:lvlText w:val="-"/>
      <w:lvlJc w:val="left"/>
      <w:pPr>
        <w:ind w:left="1065" w:hanging="360"/>
      </w:pPr>
      <w:rPr>
        <w:rFonts w:ascii="Arial" w:eastAsiaTheme="minorEastAsia"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6E352B3"/>
    <w:multiLevelType w:val="hybridMultilevel"/>
    <w:tmpl w:val="44E44E48"/>
    <w:lvl w:ilvl="0" w:tplc="946A31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1"/>
  </w:num>
  <w:num w:numId="7">
    <w:abstractNumId w:val="0"/>
  </w:num>
  <w:num w:numId="8">
    <w:abstractNumId w:val="8"/>
  </w:num>
  <w:num w:numId="9">
    <w:abstractNumId w:val="5"/>
  </w:num>
  <w:num w:numId="10">
    <w:abstractNumId w:val="3"/>
  </w:num>
  <w:num w:numId="11">
    <w:abstractNumId w:val="16"/>
  </w:num>
  <w:num w:numId="12">
    <w:abstractNumId w:val="9"/>
  </w:num>
  <w:num w:numId="13">
    <w:abstractNumId w:val="18"/>
  </w:num>
  <w:num w:numId="14">
    <w:abstractNumId w:val="12"/>
  </w:num>
  <w:num w:numId="15">
    <w:abstractNumId w:val="14"/>
  </w:num>
  <w:num w:numId="16">
    <w:abstractNumId w:val="2"/>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0E06D1"/>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B261F"/>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97603"/>
    <w:rsid w:val="00EA2103"/>
    <w:rsid w:val="00EC2C93"/>
    <w:rsid w:val="00EC6BD8"/>
    <w:rsid w:val="00ED74D7"/>
    <w:rsid w:val="00EF667D"/>
    <w:rsid w:val="00F226E0"/>
    <w:rsid w:val="00F401BC"/>
    <w:rsid w:val="00F53CBE"/>
    <w:rsid w:val="00F5412D"/>
    <w:rsid w:val="00F67EBD"/>
    <w:rsid w:val="00F80FAB"/>
    <w:rsid w:val="00FB24ED"/>
    <w:rsid w:val="00FE0BD8"/>
    <w:rsid w:val="00FE2E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845E90-2E9B-471B-B99F-E651247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7A95-4EB8-4FD5-B6F2-96001FC9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392</TotalTime>
  <Pages>51</Pages>
  <Words>13519</Words>
  <Characters>77060</Characters>
  <Application>Microsoft Office Word</Application>
  <DocSecurity>8</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Darren Toulson</cp:lastModifiedBy>
  <cp:revision>5</cp:revision>
  <dcterms:created xsi:type="dcterms:W3CDTF">2015-03-02T11:02:00Z</dcterms:created>
  <dcterms:modified xsi:type="dcterms:W3CDTF">2015-03-02T18:24:00Z</dcterms:modified>
</cp:coreProperties>
</file>