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9412"/>
      </w:tblGrid>
      <w:tr w:rsidR="00C2094B" w:rsidRPr="004E49B0" w:rsidTr="00315E96">
        <w:trPr>
          <w:trHeight w:val="284"/>
        </w:trPr>
        <w:tc>
          <w:tcPr>
            <w:tcW w:w="9412" w:type="dxa"/>
          </w:tcPr>
          <w:p w:rsidR="00C2094B" w:rsidRPr="004E49B0" w:rsidRDefault="002851D4" w:rsidP="00542F8D">
            <w:pPr>
              <w:pStyle w:val="00bDBInfo"/>
              <w:rPr>
                <w:rFonts w:cs="Arial"/>
              </w:rPr>
            </w:pPr>
            <w:r>
              <w:rPr>
                <w:rFonts w:cs="Arial"/>
              </w:rPr>
              <w:t>2</w:t>
            </w:r>
            <w:r w:rsidR="00542F8D">
              <w:rPr>
                <w:rFonts w:cs="Arial"/>
              </w:rPr>
              <w:t>4</w:t>
            </w:r>
            <w:r>
              <w:rPr>
                <w:rFonts w:cs="Arial"/>
              </w:rPr>
              <w:t xml:space="preserve"> March</w:t>
            </w:r>
            <w:r w:rsidR="00ED351E" w:rsidRPr="004E49B0">
              <w:rPr>
                <w:rFonts w:cs="Arial"/>
              </w:rPr>
              <w:t xml:space="preserve"> </w:t>
            </w:r>
            <w:r w:rsidR="006F4B04" w:rsidRPr="004E49B0">
              <w:rPr>
                <w:rFonts w:cs="Arial"/>
              </w:rPr>
              <w:t>20</w:t>
            </w:r>
            <w:r w:rsidR="003A5DAC">
              <w:rPr>
                <w:rFonts w:cs="Arial"/>
              </w:rPr>
              <w:t>15</w:t>
            </w:r>
          </w:p>
        </w:tc>
      </w:tr>
    </w:tbl>
    <w:p w:rsidR="00FD7A8D" w:rsidRPr="00616B9B" w:rsidRDefault="00FD7A8D" w:rsidP="00FD7A8D">
      <w:pPr>
        <w:rPr>
          <w:rFonts w:cs="Arial"/>
          <w:vanish/>
        </w:rPr>
      </w:pPr>
    </w:p>
    <w:tbl>
      <w:tblPr>
        <w:tblpPr w:leftFromText="8505" w:vertAnchor="page" w:horzAnchor="page" w:tblpX="1248" w:tblpY="4401"/>
        <w:tblW w:w="9397" w:type="dxa"/>
        <w:tblLayout w:type="fixed"/>
        <w:tblCellMar>
          <w:left w:w="0" w:type="dxa"/>
          <w:right w:w="0" w:type="dxa"/>
        </w:tblCellMar>
        <w:tblLook w:val="01E0" w:firstRow="1" w:lastRow="1" w:firstColumn="1" w:lastColumn="1" w:noHBand="0" w:noVBand="0"/>
      </w:tblPr>
      <w:tblGrid>
        <w:gridCol w:w="9397"/>
      </w:tblGrid>
      <w:tr w:rsidR="00060F72" w:rsidRPr="00616B9B" w:rsidTr="00B835D5">
        <w:trPr>
          <w:trHeight w:hRule="exact" w:val="1209"/>
        </w:trPr>
        <w:tc>
          <w:tcPr>
            <w:tcW w:w="9397" w:type="dxa"/>
            <w:vAlign w:val="bottom"/>
          </w:tcPr>
          <w:p w:rsidR="006F4403" w:rsidRPr="006D089D" w:rsidRDefault="00AE627C" w:rsidP="00C000A5">
            <w:pPr>
              <w:pStyle w:val="01aDBTitle"/>
              <w:rPr>
                <w:rFonts w:cs="Arial"/>
                <w:sz w:val="36"/>
                <w:szCs w:val="36"/>
              </w:rPr>
            </w:pPr>
            <w:r w:rsidRPr="006D089D">
              <w:rPr>
                <w:rFonts w:cs="Arial"/>
                <w:sz w:val="36"/>
                <w:szCs w:val="36"/>
              </w:rPr>
              <w:t>Reply form</w:t>
            </w:r>
            <w:r w:rsidR="00B835D5" w:rsidRPr="006D089D">
              <w:rPr>
                <w:rFonts w:cs="Arial"/>
                <w:sz w:val="36"/>
                <w:szCs w:val="36"/>
              </w:rPr>
              <w:t xml:space="preserve"> </w:t>
            </w:r>
            <w:r w:rsidR="0043173B" w:rsidRPr="006D089D">
              <w:rPr>
                <w:rFonts w:cs="Arial"/>
                <w:sz w:val="36"/>
                <w:szCs w:val="36"/>
              </w:rPr>
              <w:t>for</w:t>
            </w:r>
            <w:r w:rsidR="00027ECF" w:rsidRPr="006D089D">
              <w:rPr>
                <w:rFonts w:cs="Arial"/>
                <w:sz w:val="36"/>
                <w:szCs w:val="36"/>
              </w:rPr>
              <w:t xml:space="preserve"> the </w:t>
            </w:r>
          </w:p>
          <w:p w:rsidR="006D089D" w:rsidRDefault="006D089D" w:rsidP="00C000A5">
            <w:pPr>
              <w:pStyle w:val="01aDBTitle"/>
              <w:rPr>
                <w:rFonts w:cs="Arial"/>
                <w:sz w:val="36"/>
                <w:szCs w:val="36"/>
              </w:rPr>
            </w:pPr>
            <w:r w:rsidRPr="006D089D">
              <w:rPr>
                <w:rFonts w:cs="Arial"/>
                <w:sz w:val="36"/>
                <w:szCs w:val="36"/>
              </w:rPr>
              <w:t xml:space="preserve">Consultation Paper on draft guidelines on </w:t>
            </w:r>
          </w:p>
          <w:p w:rsidR="00422A7D" w:rsidRPr="006D089D" w:rsidRDefault="006D089D" w:rsidP="00C000A5">
            <w:pPr>
              <w:pStyle w:val="01aDBTitle"/>
              <w:rPr>
                <w:rFonts w:cs="Arial"/>
                <w:sz w:val="36"/>
                <w:szCs w:val="36"/>
              </w:rPr>
            </w:pPr>
            <w:r w:rsidRPr="006D089D">
              <w:rPr>
                <w:rFonts w:cs="Arial"/>
                <w:sz w:val="36"/>
                <w:szCs w:val="36"/>
              </w:rPr>
              <w:t>complex debt instruments and structured deposits</w:t>
            </w:r>
          </w:p>
          <w:p w:rsidR="00791EB4" w:rsidRPr="00616B9B" w:rsidRDefault="00791EB4" w:rsidP="00C000A5">
            <w:pPr>
              <w:pStyle w:val="01aDBTitle"/>
              <w:rPr>
                <w:rFonts w:cs="Arial"/>
              </w:rPr>
            </w:pPr>
          </w:p>
        </w:tc>
      </w:tr>
      <w:tr w:rsidR="00060F72" w:rsidRPr="00616B9B" w:rsidTr="00B835D5">
        <w:trPr>
          <w:trHeight w:hRule="exact" w:val="605"/>
        </w:trPr>
        <w:tc>
          <w:tcPr>
            <w:tcW w:w="9397" w:type="dxa"/>
            <w:tcMar>
              <w:top w:w="142" w:type="dxa"/>
            </w:tcMar>
          </w:tcPr>
          <w:p w:rsidR="00D91010" w:rsidRPr="00616B9B" w:rsidRDefault="00013CCE" w:rsidP="00027ECF">
            <w:pPr>
              <w:pStyle w:val="01bDBSubtitle"/>
              <w:rPr>
                <w:rFonts w:ascii="Arial" w:hAnsi="Arial" w:cs="Arial"/>
              </w:rPr>
            </w:pPr>
            <w:r w:rsidRPr="00616B9B">
              <w:rPr>
                <w:rFonts w:ascii="Arial" w:hAnsi="Arial" w:cs="Arial"/>
              </w:rPr>
              <w:t xml:space="preserve"> </w:t>
            </w:r>
          </w:p>
        </w:tc>
      </w:tr>
    </w:tbl>
    <w:p w:rsidR="00620D7C" w:rsidRPr="00616B9B" w:rsidRDefault="00620D7C" w:rsidP="00C00012">
      <w:pPr>
        <w:pStyle w:val="05HeadlinenoIndex"/>
        <w:rPr>
          <w:rFonts w:cs="Arial"/>
        </w:rPr>
        <w:sectPr w:rsidR="00620D7C" w:rsidRPr="00616B9B" w:rsidSect="006E3C72">
          <w:headerReference w:type="default" r:id="rId10"/>
          <w:footerReference w:type="default" r:id="rId11"/>
          <w:headerReference w:type="first" r:id="rId12"/>
          <w:pgSz w:w="11906" w:h="16838" w:code="9"/>
          <w:pgMar w:top="2835" w:right="1247" w:bottom="1361" w:left="1247" w:header="709" w:footer="709" w:gutter="0"/>
          <w:cols w:space="708"/>
          <w:titlePg/>
          <w:docGrid w:linePitch="360"/>
        </w:sectPr>
      </w:pPr>
    </w:p>
    <w:tbl>
      <w:tblPr>
        <w:tblpPr w:leftFromText="8505" w:bottomFromText="1134" w:vertAnchor="page" w:horzAnchor="page" w:tblpX="8279" w:tblpY="1475"/>
        <w:tblOverlap w:val="never"/>
        <w:tblW w:w="0" w:type="auto"/>
        <w:tblLayout w:type="fixed"/>
        <w:tblCellMar>
          <w:left w:w="0" w:type="dxa"/>
          <w:right w:w="0" w:type="dxa"/>
        </w:tblCellMar>
        <w:tblLook w:val="01E0" w:firstRow="1" w:lastRow="1" w:firstColumn="1" w:lastColumn="1" w:noHBand="0" w:noVBand="0"/>
      </w:tblPr>
      <w:tblGrid>
        <w:gridCol w:w="2325"/>
      </w:tblGrid>
      <w:tr w:rsidR="00620D7C" w:rsidRPr="00616B9B" w:rsidTr="00315E96">
        <w:trPr>
          <w:trHeight w:hRule="exact" w:val="964"/>
        </w:trPr>
        <w:tc>
          <w:tcPr>
            <w:tcW w:w="2325" w:type="dxa"/>
          </w:tcPr>
          <w:p w:rsidR="00620D7C" w:rsidRPr="004E49B0" w:rsidRDefault="00620D7C" w:rsidP="00AF711B">
            <w:pPr>
              <w:pStyle w:val="02Date"/>
              <w:rPr>
                <w:rFonts w:cs="Arial"/>
              </w:rPr>
            </w:pPr>
            <w:r w:rsidRPr="004E49B0">
              <w:rPr>
                <w:rFonts w:cs="Arial"/>
              </w:rPr>
              <w:lastRenderedPageBreak/>
              <w:t xml:space="preserve">Date: </w:t>
            </w:r>
            <w:r w:rsidR="00542F8D">
              <w:rPr>
                <w:rFonts w:cs="Arial"/>
              </w:rPr>
              <w:t>24</w:t>
            </w:r>
            <w:r w:rsidR="004E49B0" w:rsidRPr="004E49B0">
              <w:rPr>
                <w:rFonts w:cs="Arial"/>
              </w:rPr>
              <w:t xml:space="preserve"> </w:t>
            </w:r>
            <w:r w:rsidR="00AF711B">
              <w:rPr>
                <w:rFonts w:cs="Arial"/>
              </w:rPr>
              <w:t>March</w:t>
            </w:r>
            <w:r w:rsidR="004E49B0" w:rsidRPr="004E49B0">
              <w:rPr>
                <w:rFonts w:cs="Arial"/>
              </w:rPr>
              <w:t xml:space="preserve"> 201</w:t>
            </w:r>
            <w:r w:rsidR="003A5DAC">
              <w:rPr>
                <w:rFonts w:cs="Arial"/>
              </w:rPr>
              <w:t>5</w:t>
            </w:r>
          </w:p>
        </w:tc>
      </w:tr>
    </w:tbl>
    <w:p w:rsidR="00F574D0" w:rsidRPr="00616B9B" w:rsidRDefault="00F574D0" w:rsidP="00F574D0">
      <w:pPr>
        <w:pStyle w:val="05HeadlinenoIndex"/>
        <w:rPr>
          <w:rFonts w:cs="Arial"/>
        </w:rPr>
      </w:pPr>
      <w:bookmarkStart w:id="0" w:name="_Toc280628648"/>
      <w:r w:rsidRPr="00616B9B">
        <w:rPr>
          <w:rFonts w:cs="Arial"/>
        </w:rPr>
        <w:t xml:space="preserve">Responding to this paper </w:t>
      </w:r>
    </w:p>
    <w:p w:rsidR="00F574D0" w:rsidRPr="00EF0769" w:rsidRDefault="00F574D0" w:rsidP="006D089D">
      <w:pPr>
        <w:pStyle w:val="04BodyText"/>
        <w:spacing w:before="120" w:after="120"/>
        <w:rPr>
          <w:rFonts w:cs="Arial"/>
        </w:rPr>
      </w:pPr>
      <w:r w:rsidRPr="00EF0769">
        <w:rPr>
          <w:rFonts w:cs="Arial"/>
        </w:rPr>
        <w:t>The European Securities and Markets Authority (ESMA) invites responses to the s</w:t>
      </w:r>
      <w:r w:rsidR="00955F48" w:rsidRPr="00EF0769">
        <w:rPr>
          <w:rFonts w:cs="Arial"/>
        </w:rPr>
        <w:t xml:space="preserve">pecific questions listed in the ESMA </w:t>
      </w:r>
      <w:r w:rsidR="006D089D" w:rsidRPr="006D089D">
        <w:rPr>
          <w:rFonts w:cs="Arial"/>
        </w:rPr>
        <w:t>Consultation Paper on</w:t>
      </w:r>
      <w:r w:rsidR="006D089D">
        <w:rPr>
          <w:rFonts w:cs="Arial"/>
        </w:rPr>
        <w:t xml:space="preserve"> draft guidelines on </w:t>
      </w:r>
      <w:r w:rsidR="006D089D" w:rsidRPr="006D089D">
        <w:rPr>
          <w:rFonts w:cs="Arial"/>
        </w:rPr>
        <w:t>complex debt instruments and structured deposits</w:t>
      </w:r>
      <w:r w:rsidR="00015B5E" w:rsidRPr="00EF0769">
        <w:rPr>
          <w:rFonts w:cs="Arial"/>
        </w:rPr>
        <w:t>, published on the ESMA website</w:t>
      </w:r>
      <w:r w:rsidR="004E49B0" w:rsidRPr="00EF0769">
        <w:rPr>
          <w:rFonts w:cs="Arial"/>
        </w:rPr>
        <w:t>.</w:t>
      </w:r>
    </w:p>
    <w:p w:rsidR="001D000A" w:rsidRDefault="001D000A" w:rsidP="00F574D0">
      <w:pPr>
        <w:autoSpaceDE w:val="0"/>
        <w:autoSpaceDN w:val="0"/>
        <w:adjustRightInd w:val="0"/>
        <w:spacing w:before="120" w:after="120" w:line="276" w:lineRule="auto"/>
        <w:jc w:val="both"/>
        <w:rPr>
          <w:rStyle w:val="Strong4"/>
          <w:rFonts w:cs="Arial"/>
          <w:i/>
        </w:rPr>
      </w:pPr>
    </w:p>
    <w:p w:rsidR="00F574D0" w:rsidRPr="00EF0769" w:rsidRDefault="00F574D0" w:rsidP="00F574D0">
      <w:pPr>
        <w:autoSpaceDE w:val="0"/>
        <w:autoSpaceDN w:val="0"/>
        <w:adjustRightInd w:val="0"/>
        <w:spacing w:before="120" w:after="120" w:line="276" w:lineRule="auto"/>
        <w:jc w:val="both"/>
        <w:rPr>
          <w:rStyle w:val="Strong4"/>
          <w:rFonts w:cs="Arial"/>
          <w:i/>
        </w:rPr>
      </w:pPr>
      <w:r w:rsidRPr="00EF0769">
        <w:rPr>
          <w:rStyle w:val="Strong4"/>
          <w:rFonts w:cs="Arial"/>
          <w:i/>
        </w:rPr>
        <w:t>Instructions</w:t>
      </w:r>
    </w:p>
    <w:p w:rsidR="00F574D0" w:rsidRPr="00EF0769" w:rsidRDefault="00D75FEE" w:rsidP="00F574D0">
      <w:pPr>
        <w:pStyle w:val="04BodyText"/>
        <w:spacing w:before="120" w:after="120"/>
        <w:rPr>
          <w:rFonts w:cs="Arial"/>
        </w:rPr>
      </w:pPr>
      <w:r w:rsidRPr="00EF0769">
        <w:rPr>
          <w:rFonts w:cs="Arial"/>
        </w:rPr>
        <w:t>Please note that, in order to facilitate the analysis of the large number of responses expected, you are requested to use this file to send your response to ESMA so as to allow us to process it properly. Ther</w:t>
      </w:r>
      <w:r w:rsidRPr="00EF0769">
        <w:rPr>
          <w:rFonts w:cs="Arial"/>
        </w:rPr>
        <w:t>e</w:t>
      </w:r>
      <w:r w:rsidRPr="00EF0769">
        <w:rPr>
          <w:rFonts w:cs="Arial"/>
        </w:rPr>
        <w:t xml:space="preserve">fore, </w:t>
      </w:r>
      <w:r w:rsidR="00332304">
        <w:rPr>
          <w:rFonts w:cs="Arial"/>
        </w:rPr>
        <w:t xml:space="preserve">ESMA will only be able to consider responses which follow the instructions described </w:t>
      </w:r>
      <w:r w:rsidRPr="00EF0769">
        <w:rPr>
          <w:rFonts w:cs="Arial"/>
        </w:rPr>
        <w:t>below</w:t>
      </w:r>
      <w:r w:rsidR="00F574D0" w:rsidRPr="00EF0769">
        <w:rPr>
          <w:rFonts w:cs="Arial"/>
        </w:rPr>
        <w:t>:</w:t>
      </w:r>
    </w:p>
    <w:p w:rsidR="00F574D0" w:rsidRPr="00EF0769" w:rsidRDefault="00F574D0" w:rsidP="00573871">
      <w:pPr>
        <w:pStyle w:val="04bList"/>
        <w:numPr>
          <w:ilvl w:val="0"/>
          <w:numId w:val="32"/>
        </w:numPr>
        <w:spacing w:before="120" w:after="120"/>
        <w:rPr>
          <w:rFonts w:cs="Arial"/>
        </w:rPr>
      </w:pPr>
      <w:r w:rsidRPr="00EF0769">
        <w:rPr>
          <w:rFonts w:cs="Arial"/>
        </w:rPr>
        <w:t xml:space="preserve">use </w:t>
      </w:r>
      <w:r w:rsidR="00332304">
        <w:rPr>
          <w:rFonts w:cs="Arial"/>
        </w:rPr>
        <w:t>this form</w:t>
      </w:r>
      <w:r w:rsidR="00955F48" w:rsidRPr="00EF0769">
        <w:rPr>
          <w:rFonts w:cs="Arial"/>
        </w:rPr>
        <w:t xml:space="preserve"> and send </w:t>
      </w:r>
      <w:r w:rsidR="00332304">
        <w:rPr>
          <w:rFonts w:cs="Arial"/>
        </w:rPr>
        <w:t>your</w:t>
      </w:r>
      <w:r w:rsidR="00955F48" w:rsidRPr="00EF0769">
        <w:rPr>
          <w:rFonts w:cs="Arial"/>
        </w:rPr>
        <w:t xml:space="preserve"> responses in Word format (pdf documents will not be considered e</w:t>
      </w:r>
      <w:r w:rsidR="00955F48" w:rsidRPr="00EF0769">
        <w:rPr>
          <w:rFonts w:cs="Arial"/>
        </w:rPr>
        <w:t>x</w:t>
      </w:r>
      <w:r w:rsidR="00955F48" w:rsidRPr="00EF0769">
        <w:rPr>
          <w:rFonts w:cs="Arial"/>
        </w:rPr>
        <w:t>cept for annexes);</w:t>
      </w:r>
    </w:p>
    <w:p w:rsidR="00F574D0" w:rsidRPr="00EF0769" w:rsidRDefault="00D75FEE" w:rsidP="00573871">
      <w:pPr>
        <w:pStyle w:val="04bList"/>
        <w:numPr>
          <w:ilvl w:val="0"/>
          <w:numId w:val="32"/>
        </w:numPr>
        <w:spacing w:before="120" w:after="120"/>
        <w:rPr>
          <w:rFonts w:cs="Arial"/>
        </w:rPr>
      </w:pPr>
      <w:r w:rsidRPr="00EF0769">
        <w:rPr>
          <w:rFonts w:cs="Arial"/>
        </w:rPr>
        <w:t xml:space="preserve">do </w:t>
      </w:r>
      <w:r w:rsidR="00F574D0" w:rsidRPr="00EF0769">
        <w:rPr>
          <w:rFonts w:cs="Arial"/>
        </w:rPr>
        <w:t>not remove the tags of type &lt;</w:t>
      </w:r>
      <w:r w:rsidR="000E562B" w:rsidRPr="000E562B">
        <w:t xml:space="preserve"> </w:t>
      </w:r>
      <w:r w:rsidR="000E562B">
        <w:t>ESMA_QUESTION_COMPLEX</w:t>
      </w:r>
      <w:r w:rsidR="00E9344E" w:rsidRPr="00EF0769">
        <w:rPr>
          <w:rFonts w:cs="Arial"/>
        </w:rPr>
        <w:t>_</w:t>
      </w:r>
      <w:r w:rsidR="00F574D0" w:rsidRPr="00EF0769">
        <w:rPr>
          <w:rFonts w:cs="Arial"/>
        </w:rPr>
        <w:t>1&gt; - i.e. the response to one question has to be framed by the 2 tags corresponding to the question; and</w:t>
      </w:r>
    </w:p>
    <w:p w:rsidR="00F574D0" w:rsidRPr="00EF0769" w:rsidRDefault="00F574D0" w:rsidP="00573871">
      <w:pPr>
        <w:pStyle w:val="04bList"/>
        <w:numPr>
          <w:ilvl w:val="0"/>
          <w:numId w:val="32"/>
        </w:numPr>
        <w:spacing w:before="120" w:after="120"/>
        <w:rPr>
          <w:rFonts w:cs="Arial"/>
        </w:rPr>
      </w:pPr>
      <w:r w:rsidRPr="00EF0769">
        <w:rPr>
          <w:rFonts w:cs="Arial"/>
        </w:rPr>
        <w:t xml:space="preserve">if </w:t>
      </w:r>
      <w:r w:rsidR="00D75FEE" w:rsidRPr="00EF0769">
        <w:rPr>
          <w:rFonts w:cs="Arial"/>
        </w:rPr>
        <w:t>you do not have a</w:t>
      </w:r>
      <w:r w:rsidRPr="00EF0769">
        <w:rPr>
          <w:rFonts w:cs="Arial"/>
        </w:rPr>
        <w:t xml:space="preserve"> response to a question, </w:t>
      </w:r>
      <w:r w:rsidR="00D75FEE" w:rsidRPr="00EF0769">
        <w:rPr>
          <w:rFonts w:cs="Arial"/>
        </w:rPr>
        <w:t xml:space="preserve">do </w:t>
      </w:r>
      <w:r w:rsidRPr="00EF0769">
        <w:rPr>
          <w:rFonts w:cs="Arial"/>
        </w:rPr>
        <w:t>not delete it and leave the text “TYPE YOUR TEXT HERE” between the tags.</w:t>
      </w:r>
    </w:p>
    <w:p w:rsidR="00F574D0" w:rsidRPr="00EF0769" w:rsidRDefault="00F574D0" w:rsidP="00F574D0">
      <w:pPr>
        <w:pStyle w:val="04bList"/>
        <w:numPr>
          <w:ilvl w:val="0"/>
          <w:numId w:val="0"/>
        </w:numPr>
        <w:spacing w:before="120" w:after="120"/>
        <w:rPr>
          <w:rFonts w:cs="Arial"/>
        </w:rPr>
      </w:pPr>
      <w:r w:rsidRPr="00EF0769">
        <w:rPr>
          <w:rFonts w:cs="Arial"/>
        </w:rPr>
        <w:t>Responses are most helpful:</w:t>
      </w:r>
    </w:p>
    <w:p w:rsidR="00F574D0" w:rsidRPr="00EF0769" w:rsidRDefault="00F574D0" w:rsidP="00573871">
      <w:pPr>
        <w:pStyle w:val="04bList"/>
        <w:numPr>
          <w:ilvl w:val="0"/>
          <w:numId w:val="33"/>
        </w:numPr>
        <w:spacing w:before="120" w:after="120"/>
        <w:rPr>
          <w:rFonts w:cs="Arial"/>
        </w:rPr>
      </w:pPr>
      <w:r w:rsidRPr="00EF0769">
        <w:rPr>
          <w:rFonts w:cs="Arial"/>
        </w:rPr>
        <w:t>if they respond to the question stated;</w:t>
      </w:r>
    </w:p>
    <w:p w:rsidR="00F574D0" w:rsidRPr="00EF0769" w:rsidRDefault="00F574D0" w:rsidP="00573871">
      <w:pPr>
        <w:pStyle w:val="04bList"/>
        <w:numPr>
          <w:ilvl w:val="0"/>
          <w:numId w:val="33"/>
        </w:numPr>
        <w:spacing w:before="120" w:after="120"/>
        <w:rPr>
          <w:rFonts w:cs="Arial"/>
        </w:rPr>
      </w:pPr>
      <w:r w:rsidRPr="00EF0769">
        <w:rPr>
          <w:rFonts w:cs="Arial"/>
        </w:rPr>
        <w:t>contain a clear rationale, including on any related costs and benefits; and</w:t>
      </w:r>
    </w:p>
    <w:p w:rsidR="00A35728" w:rsidRPr="00EF0769" w:rsidRDefault="00F574D0" w:rsidP="00573871">
      <w:pPr>
        <w:pStyle w:val="04bList"/>
        <w:numPr>
          <w:ilvl w:val="0"/>
          <w:numId w:val="33"/>
        </w:numPr>
        <w:spacing w:before="120" w:after="120"/>
        <w:rPr>
          <w:rFonts w:cs="Arial"/>
        </w:rPr>
      </w:pPr>
      <w:r w:rsidRPr="00EF0769">
        <w:rPr>
          <w:rFonts w:cs="Arial"/>
        </w:rPr>
        <w:t>describe any alternatives that ESMA should consider</w:t>
      </w:r>
    </w:p>
    <w:p w:rsidR="001D000A" w:rsidRDefault="001D000A" w:rsidP="000D17AA">
      <w:pPr>
        <w:pStyle w:val="04BodyText"/>
        <w:spacing w:before="120" w:after="120"/>
        <w:jc w:val="left"/>
        <w:rPr>
          <w:rFonts w:cs="Arial"/>
          <w:b/>
        </w:rPr>
      </w:pPr>
    </w:p>
    <w:p w:rsidR="000D17AA" w:rsidRPr="00EF0769" w:rsidRDefault="00606240" w:rsidP="000D17AA">
      <w:pPr>
        <w:pStyle w:val="04BodyText"/>
        <w:spacing w:before="120" w:after="120"/>
        <w:jc w:val="left"/>
        <w:rPr>
          <w:rFonts w:cs="Arial"/>
          <w:b/>
        </w:rPr>
      </w:pPr>
      <w:r>
        <w:rPr>
          <w:rFonts w:cs="Arial"/>
          <w:b/>
        </w:rPr>
        <w:t>Naming protocol</w:t>
      </w:r>
    </w:p>
    <w:p w:rsidR="000D17AA" w:rsidRPr="00EF0769" w:rsidRDefault="000D17AA" w:rsidP="000D17AA">
      <w:pPr>
        <w:pStyle w:val="04BodyText"/>
        <w:spacing w:before="120" w:after="120"/>
        <w:jc w:val="left"/>
        <w:rPr>
          <w:rFonts w:cs="Arial"/>
        </w:rPr>
      </w:pPr>
      <w:r w:rsidRPr="00EF0769">
        <w:rPr>
          <w:rFonts w:cs="Arial"/>
        </w:rPr>
        <w:t>In order to facilitate the handling of stakeholders responses please save your document using the follo</w:t>
      </w:r>
      <w:r w:rsidRPr="00EF0769">
        <w:rPr>
          <w:rFonts w:cs="Arial"/>
        </w:rPr>
        <w:t>w</w:t>
      </w:r>
      <w:r w:rsidRPr="00EF0769">
        <w:rPr>
          <w:rFonts w:cs="Arial"/>
        </w:rPr>
        <w:t>ing format:</w:t>
      </w:r>
    </w:p>
    <w:p w:rsidR="000D17AA" w:rsidRPr="00EF0769" w:rsidRDefault="00021E83" w:rsidP="000D17AA">
      <w:pPr>
        <w:pStyle w:val="04BodyText"/>
        <w:spacing w:before="120" w:after="120"/>
        <w:jc w:val="left"/>
        <w:rPr>
          <w:rFonts w:cs="Arial"/>
        </w:rPr>
      </w:pPr>
      <w:r w:rsidRPr="00EF0769">
        <w:rPr>
          <w:rFonts w:cs="Arial"/>
        </w:rPr>
        <w:t>ESMA</w:t>
      </w:r>
      <w:r w:rsidR="0021776A" w:rsidRPr="0021776A">
        <w:rPr>
          <w:rFonts w:cs="Arial"/>
        </w:rPr>
        <w:t>_COMPLEXPRODUCTS_</w:t>
      </w:r>
      <w:r w:rsidRPr="00EF0769">
        <w:rPr>
          <w:rFonts w:cs="Arial"/>
        </w:rPr>
        <w:t>NAMEOFCOMPANY_NAMEOFDOCUMENT</w:t>
      </w:r>
      <w:r w:rsidR="000D17AA" w:rsidRPr="00EF0769">
        <w:rPr>
          <w:rFonts w:cs="Arial"/>
        </w:rPr>
        <w:t>.</w:t>
      </w:r>
    </w:p>
    <w:p w:rsidR="00021E83" w:rsidRPr="00EF0769" w:rsidRDefault="000D17AA" w:rsidP="000D17AA">
      <w:pPr>
        <w:pStyle w:val="04BodyText"/>
        <w:spacing w:before="120" w:after="120"/>
        <w:jc w:val="left"/>
        <w:rPr>
          <w:rFonts w:cs="Arial"/>
        </w:rPr>
      </w:pPr>
      <w:r w:rsidRPr="00EF0769">
        <w:rPr>
          <w:rFonts w:cs="Arial"/>
        </w:rPr>
        <w:t xml:space="preserve">E.g. if the respondent were </w:t>
      </w:r>
      <w:r w:rsidR="0021776A">
        <w:rPr>
          <w:rFonts w:cs="Arial"/>
        </w:rPr>
        <w:t>XXXX</w:t>
      </w:r>
      <w:r w:rsidRPr="00EF0769">
        <w:rPr>
          <w:rFonts w:cs="Arial"/>
        </w:rPr>
        <w:t xml:space="preserve">, the </w:t>
      </w:r>
      <w:r w:rsidR="00021E83" w:rsidRPr="00EF0769">
        <w:rPr>
          <w:rFonts w:cs="Arial"/>
        </w:rPr>
        <w:t>name of the reply form would be:</w:t>
      </w:r>
    </w:p>
    <w:p w:rsidR="00021E83" w:rsidRPr="00EF0769" w:rsidRDefault="0021776A" w:rsidP="000D17AA">
      <w:pPr>
        <w:pStyle w:val="04BodyText"/>
        <w:spacing w:before="120" w:after="120"/>
        <w:jc w:val="left"/>
        <w:rPr>
          <w:rFonts w:cs="Arial"/>
        </w:rPr>
      </w:pPr>
      <w:r w:rsidRPr="00EF0769">
        <w:rPr>
          <w:rFonts w:cs="Arial"/>
        </w:rPr>
        <w:t>ESMA</w:t>
      </w:r>
      <w:r w:rsidRPr="0021776A">
        <w:rPr>
          <w:rFonts w:cs="Arial"/>
        </w:rPr>
        <w:t>_COMPLEXPRODUCTS_</w:t>
      </w:r>
      <w:r>
        <w:rPr>
          <w:rFonts w:cs="Arial"/>
        </w:rPr>
        <w:t>XXXX</w:t>
      </w:r>
      <w:r w:rsidR="00021E83" w:rsidRPr="00EF0769">
        <w:rPr>
          <w:rFonts w:cs="Arial"/>
        </w:rPr>
        <w:t xml:space="preserve">_REPLYFORM or </w:t>
      </w:r>
    </w:p>
    <w:p w:rsidR="00332304" w:rsidRDefault="0021776A" w:rsidP="008F546C">
      <w:pPr>
        <w:pStyle w:val="04BodyText"/>
        <w:spacing w:before="120" w:after="120"/>
        <w:jc w:val="left"/>
        <w:rPr>
          <w:rFonts w:cs="Arial"/>
        </w:rPr>
      </w:pPr>
      <w:r w:rsidRPr="00EF0769">
        <w:rPr>
          <w:rFonts w:cs="Arial"/>
        </w:rPr>
        <w:t>ESMA</w:t>
      </w:r>
      <w:r w:rsidRPr="0021776A">
        <w:rPr>
          <w:rFonts w:cs="Arial"/>
        </w:rPr>
        <w:t>_COMPLEXPRODUCTS_</w:t>
      </w:r>
      <w:r>
        <w:rPr>
          <w:rFonts w:cs="Arial"/>
        </w:rPr>
        <w:t>XXXX</w:t>
      </w:r>
      <w:r w:rsidR="00021E83" w:rsidRPr="00EF0769">
        <w:rPr>
          <w:rFonts w:cs="Arial"/>
        </w:rPr>
        <w:t>_ANNEX1</w:t>
      </w:r>
    </w:p>
    <w:p w:rsidR="008F546C" w:rsidRPr="008F546C" w:rsidRDefault="008F546C" w:rsidP="008F546C">
      <w:pPr>
        <w:pStyle w:val="04BodyText"/>
        <w:spacing w:before="120" w:after="120"/>
        <w:jc w:val="left"/>
        <w:rPr>
          <w:rFonts w:cs="Arial"/>
        </w:rPr>
      </w:pPr>
    </w:p>
    <w:p w:rsidR="00332304" w:rsidRPr="00EF0769" w:rsidRDefault="00332304" w:rsidP="00332304">
      <w:pPr>
        <w:autoSpaceDE w:val="0"/>
        <w:autoSpaceDN w:val="0"/>
        <w:adjustRightInd w:val="0"/>
        <w:spacing w:before="120" w:after="120" w:line="276" w:lineRule="auto"/>
        <w:jc w:val="both"/>
        <w:rPr>
          <w:rFonts w:cs="Arial"/>
          <w:b/>
          <w:bCs/>
          <w:i/>
          <w:color w:val="000000"/>
          <w:szCs w:val="20"/>
          <w:lang w:eastAsia="en-GB"/>
        </w:rPr>
      </w:pPr>
      <w:r>
        <w:rPr>
          <w:rFonts w:cs="Arial"/>
          <w:b/>
          <w:bCs/>
          <w:i/>
          <w:color w:val="000000"/>
          <w:szCs w:val="20"/>
          <w:lang w:eastAsia="en-GB"/>
        </w:rPr>
        <w:t>Deadline</w:t>
      </w:r>
    </w:p>
    <w:p w:rsidR="00F574D0" w:rsidRPr="00EF0769" w:rsidRDefault="00F574D0" w:rsidP="00F574D0">
      <w:pPr>
        <w:pStyle w:val="04BodyText"/>
        <w:spacing w:before="120" w:after="120"/>
        <w:rPr>
          <w:rFonts w:cs="Arial"/>
        </w:rPr>
      </w:pPr>
      <w:r w:rsidRPr="00EF0769">
        <w:rPr>
          <w:rFonts w:cs="Arial"/>
        </w:rPr>
        <w:t xml:space="preserve">Responses must reach us by </w:t>
      </w:r>
      <w:r w:rsidR="00AF711B">
        <w:rPr>
          <w:rFonts w:cs="Arial"/>
          <w:b/>
        </w:rPr>
        <w:t>15</w:t>
      </w:r>
      <w:r w:rsidR="00021E83" w:rsidRPr="00EF0769">
        <w:rPr>
          <w:rFonts w:cs="Arial"/>
          <w:b/>
        </w:rPr>
        <w:t xml:space="preserve"> </w:t>
      </w:r>
      <w:r w:rsidR="00AF711B">
        <w:rPr>
          <w:rFonts w:cs="Arial"/>
          <w:b/>
        </w:rPr>
        <w:t>June</w:t>
      </w:r>
      <w:r w:rsidR="00021E83" w:rsidRPr="00EF0769">
        <w:rPr>
          <w:rFonts w:cs="Arial"/>
          <w:b/>
        </w:rPr>
        <w:t xml:space="preserve"> 2015.</w:t>
      </w:r>
    </w:p>
    <w:p w:rsidR="00F574D0" w:rsidRPr="00EF0769" w:rsidRDefault="00F574D0" w:rsidP="00F574D0">
      <w:pPr>
        <w:pStyle w:val="04BodyText"/>
        <w:spacing w:before="120" w:after="120"/>
        <w:rPr>
          <w:rFonts w:cs="Arial"/>
        </w:rPr>
      </w:pPr>
      <w:r w:rsidRPr="00EF0769">
        <w:rPr>
          <w:rFonts w:cs="Arial"/>
        </w:rPr>
        <w:t xml:space="preserve">All contributions should be submitted online at </w:t>
      </w:r>
      <w:hyperlink r:id="rId13" w:history="1">
        <w:r w:rsidRPr="00EF0769">
          <w:rPr>
            <w:rStyle w:val="Hyperlink"/>
            <w:rFonts w:cs="Arial"/>
          </w:rPr>
          <w:t>www.esma.europa.eu</w:t>
        </w:r>
      </w:hyperlink>
      <w:r w:rsidRPr="00EF0769">
        <w:rPr>
          <w:rFonts w:cs="Arial"/>
        </w:rPr>
        <w:t xml:space="preserve"> under the heading ‘Your i</w:t>
      </w:r>
      <w:r w:rsidRPr="00EF0769">
        <w:rPr>
          <w:rFonts w:cs="Arial"/>
        </w:rPr>
        <w:t>n</w:t>
      </w:r>
      <w:r w:rsidRPr="00EF0769">
        <w:rPr>
          <w:rFonts w:cs="Arial"/>
        </w:rPr>
        <w:t xml:space="preserve">put/Consultations’. </w:t>
      </w:r>
    </w:p>
    <w:p w:rsidR="00332304" w:rsidRDefault="00332304" w:rsidP="00F574D0">
      <w:pPr>
        <w:autoSpaceDE w:val="0"/>
        <w:autoSpaceDN w:val="0"/>
        <w:adjustRightInd w:val="0"/>
        <w:spacing w:before="120" w:after="120" w:line="276" w:lineRule="auto"/>
        <w:jc w:val="both"/>
        <w:rPr>
          <w:rFonts w:cs="Arial"/>
          <w:b/>
          <w:bCs/>
          <w:i/>
          <w:color w:val="000000"/>
          <w:szCs w:val="20"/>
          <w:lang w:eastAsia="en-GB"/>
        </w:rPr>
      </w:pPr>
      <w:bookmarkStart w:id="1" w:name="_Toc335141334"/>
    </w:p>
    <w:p w:rsidR="008F546C" w:rsidRDefault="008F546C" w:rsidP="00F574D0">
      <w:pPr>
        <w:autoSpaceDE w:val="0"/>
        <w:autoSpaceDN w:val="0"/>
        <w:adjustRightInd w:val="0"/>
        <w:spacing w:before="120" w:after="120" w:line="276" w:lineRule="auto"/>
        <w:jc w:val="both"/>
        <w:rPr>
          <w:rFonts w:cs="Arial"/>
          <w:b/>
          <w:bCs/>
          <w:i/>
          <w:color w:val="000000"/>
          <w:szCs w:val="20"/>
          <w:lang w:eastAsia="en-GB"/>
        </w:rPr>
      </w:pPr>
    </w:p>
    <w:p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t>Publication of responses</w:t>
      </w:r>
      <w:bookmarkEnd w:id="1"/>
    </w:p>
    <w:p w:rsidR="00F574D0" w:rsidRPr="00EF0769" w:rsidRDefault="00F574D0" w:rsidP="00F574D0">
      <w:pPr>
        <w:pStyle w:val="04BodyText"/>
        <w:spacing w:before="120" w:after="120"/>
        <w:rPr>
          <w:rFonts w:cs="Arial"/>
        </w:rPr>
      </w:pPr>
      <w:r w:rsidRPr="00EF0769">
        <w:rPr>
          <w:rFonts w:cs="Arial"/>
        </w:rPr>
        <w:t xml:space="preserve">All contributions received will be published following the end of the consultation period, unless otherwise requested. </w:t>
      </w:r>
      <w:r w:rsidRPr="00EF0769">
        <w:rPr>
          <w:rFonts w:cs="Arial"/>
          <w:b/>
        </w:rPr>
        <w:t>Please clearly indicate by ticking the appropriate checkbox in the website submission form if you do not wish your contribution to be publicly disclosed. A standard confidentiality statement in an email message will not be treated as a request for non-disclosure.</w:t>
      </w:r>
      <w:r w:rsidRPr="00EF0769">
        <w:rPr>
          <w:rFonts w:cs="Arial"/>
        </w:rPr>
        <w:t xml:space="preserve"> Note also that a confidential response may be requested from us in accordance with ESMA’s rules on access to doc</w:t>
      </w:r>
      <w:r w:rsidRPr="00EF0769">
        <w:rPr>
          <w:rFonts w:cs="Arial"/>
        </w:rPr>
        <w:t>u</w:t>
      </w:r>
      <w:r w:rsidRPr="00EF0769">
        <w:rPr>
          <w:rFonts w:cs="Arial"/>
        </w:rPr>
        <w:t>ments. We may consult you if we receive such a request. Any decision we make is reviewable by ESMA’s Board of Appeal and the European Ombudsman.</w:t>
      </w:r>
    </w:p>
    <w:p w:rsidR="00332304" w:rsidRDefault="00332304" w:rsidP="00F574D0">
      <w:pPr>
        <w:autoSpaceDE w:val="0"/>
        <w:autoSpaceDN w:val="0"/>
        <w:adjustRightInd w:val="0"/>
        <w:spacing w:before="120" w:after="120" w:line="276" w:lineRule="auto"/>
        <w:jc w:val="both"/>
        <w:rPr>
          <w:rFonts w:cs="Arial"/>
          <w:b/>
          <w:bCs/>
          <w:i/>
          <w:color w:val="000000"/>
          <w:szCs w:val="20"/>
          <w:lang w:eastAsia="en-GB"/>
        </w:rPr>
      </w:pPr>
      <w:bookmarkStart w:id="2" w:name="_Toc335141335"/>
    </w:p>
    <w:p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t>Data protection</w:t>
      </w:r>
      <w:bookmarkEnd w:id="2"/>
    </w:p>
    <w:p w:rsidR="00F574D0" w:rsidRDefault="00F574D0" w:rsidP="00F574D0">
      <w:pPr>
        <w:autoSpaceDE w:val="0"/>
        <w:autoSpaceDN w:val="0"/>
        <w:adjustRightInd w:val="0"/>
        <w:spacing w:before="120" w:after="120" w:line="276" w:lineRule="auto"/>
        <w:jc w:val="both"/>
        <w:rPr>
          <w:rFonts w:cs="Arial"/>
          <w:szCs w:val="20"/>
        </w:rPr>
      </w:pPr>
      <w:r w:rsidRPr="00EF0769">
        <w:rPr>
          <w:rFonts w:cs="Arial"/>
          <w:szCs w:val="20"/>
        </w:rPr>
        <w:t xml:space="preserve">Information on data protection can be found at </w:t>
      </w:r>
      <w:hyperlink r:id="rId14" w:history="1">
        <w:r w:rsidRPr="00EF0769">
          <w:rPr>
            <w:rStyle w:val="Hyperlink"/>
            <w:rFonts w:cs="Arial"/>
            <w:szCs w:val="20"/>
          </w:rPr>
          <w:t>www.esma.europa.eu</w:t>
        </w:r>
      </w:hyperlink>
      <w:r w:rsidRPr="00EF0769">
        <w:rPr>
          <w:rFonts w:cs="Arial"/>
          <w:szCs w:val="20"/>
        </w:rPr>
        <w:t xml:space="preserve"> under the </w:t>
      </w:r>
      <w:r w:rsidR="003755C6" w:rsidRPr="00440AB1">
        <w:rPr>
          <w:rFonts w:cs="Arial"/>
          <w:szCs w:val="22"/>
          <w:lang w:eastAsia="en-GB"/>
        </w:rPr>
        <w:t>headings ‘Legal notice’ and ‘Data protection’</w:t>
      </w:r>
      <w:r w:rsidRPr="00EF0769">
        <w:rPr>
          <w:rFonts w:cs="Arial"/>
          <w:szCs w:val="20"/>
        </w:rPr>
        <w:t>.</w:t>
      </w:r>
    </w:p>
    <w:p w:rsidR="003755C6" w:rsidRDefault="003755C6" w:rsidP="00F574D0">
      <w:pPr>
        <w:autoSpaceDE w:val="0"/>
        <w:autoSpaceDN w:val="0"/>
        <w:adjustRightInd w:val="0"/>
        <w:spacing w:before="120" w:after="120" w:line="276" w:lineRule="auto"/>
        <w:jc w:val="both"/>
        <w:rPr>
          <w:rFonts w:cs="Arial"/>
          <w:szCs w:val="20"/>
        </w:rPr>
      </w:pPr>
    </w:p>
    <w:bookmarkEnd w:id="0"/>
    <w:p w:rsidR="00332304" w:rsidRDefault="00332304">
      <w:pPr>
        <w:rPr>
          <w:rFonts w:cs="Arial"/>
          <w:b/>
          <w:bCs/>
          <w:kern w:val="32"/>
          <w:sz w:val="24"/>
          <w:szCs w:val="32"/>
        </w:rPr>
      </w:pPr>
      <w:r>
        <w:br w:type="page"/>
      </w:r>
    </w:p>
    <w:p w:rsidR="00D34282" w:rsidRDefault="00D34282" w:rsidP="00D34282">
      <w:pPr>
        <w:pStyle w:val="Heading1"/>
        <w:numPr>
          <w:ilvl w:val="0"/>
          <w:numId w:val="0"/>
        </w:numPr>
        <w:ind w:left="431" w:hanging="431"/>
      </w:pPr>
      <w:r>
        <w:t>Introduction</w:t>
      </w:r>
    </w:p>
    <w:p w:rsidR="00D34282" w:rsidRPr="001D47A5" w:rsidRDefault="00D34282" w:rsidP="00D34282">
      <w:pPr>
        <w:rPr>
          <w:rStyle w:val="IntenseEmphasis"/>
        </w:rPr>
      </w:pPr>
      <w:r w:rsidRPr="001D47A5">
        <w:rPr>
          <w:rStyle w:val="IntenseEmphasis"/>
        </w:rPr>
        <w:t>Please make your introductory comments below, if any:</w:t>
      </w:r>
    </w:p>
    <w:p w:rsidR="00D34282" w:rsidRPr="00C25863" w:rsidRDefault="00D34282" w:rsidP="00D34282">
      <w:r w:rsidRPr="00C25863">
        <w:t>&lt;</w:t>
      </w:r>
      <w:r w:rsidRPr="00D74C9D">
        <w:t xml:space="preserve"> </w:t>
      </w:r>
      <w:r>
        <w:t>ESMA_COMMENT</w:t>
      </w:r>
      <w:r w:rsidR="0012767D">
        <w:t>_COMPLEX_</w:t>
      </w:r>
      <w:r w:rsidRPr="00C25863">
        <w:t>1&gt;</w:t>
      </w:r>
    </w:p>
    <w:p w:rsidR="001E4434" w:rsidRDefault="001E4434" w:rsidP="00DF3F6A">
      <w:pPr>
        <w:spacing w:after="200" w:line="276" w:lineRule="auto"/>
        <w:jc w:val="both"/>
        <w:rPr>
          <w:rFonts w:ascii="Calibri" w:eastAsia="Calibri" w:hAnsi="Calibri"/>
          <w:sz w:val="22"/>
          <w:szCs w:val="22"/>
          <w:lang w:eastAsia="en-US"/>
        </w:rPr>
      </w:pPr>
      <w:permStart w:id="266930896" w:edGrp="everyone"/>
      <w:r>
        <w:rPr>
          <w:rFonts w:ascii="Calibri" w:eastAsia="Calibri" w:hAnsi="Calibri"/>
          <w:sz w:val="22"/>
          <w:szCs w:val="22"/>
          <w:lang w:eastAsia="en-US"/>
        </w:rPr>
        <w:t>The European Association of Co-operative Banks (EACB)</w:t>
      </w:r>
      <w:r>
        <w:rPr>
          <w:rStyle w:val="FootnoteReference"/>
          <w:rFonts w:ascii="Calibri" w:eastAsia="Calibri" w:hAnsi="Calibri"/>
          <w:sz w:val="22"/>
          <w:szCs w:val="22"/>
          <w:lang w:eastAsia="en-US"/>
        </w:rPr>
        <w:footnoteReference w:id="2"/>
      </w:r>
      <w:r>
        <w:rPr>
          <w:rFonts w:ascii="Calibri" w:eastAsia="Calibri" w:hAnsi="Calibri"/>
          <w:sz w:val="22"/>
          <w:szCs w:val="22"/>
          <w:lang w:eastAsia="en-US"/>
        </w:rPr>
        <w:t xml:space="preserve"> welcomes the opportunity to contribute to the discussion around the</w:t>
      </w:r>
      <w:r>
        <w:t xml:space="preserve"> </w:t>
      </w:r>
      <w:r>
        <w:rPr>
          <w:rFonts w:ascii="Calibri" w:eastAsia="Calibri" w:hAnsi="Calibri"/>
          <w:sz w:val="22"/>
          <w:szCs w:val="22"/>
          <w:lang w:eastAsia="en-US"/>
        </w:rPr>
        <w:t>correct classification of financial instruments as “complex” or “non-complex” as co-operative banks are amongst the major distributors of a large variety of retail investment product</w:t>
      </w:r>
      <w:r w:rsidR="00123BE5">
        <w:rPr>
          <w:rFonts w:ascii="Calibri" w:eastAsia="Calibri" w:hAnsi="Calibri"/>
          <w:sz w:val="22"/>
          <w:szCs w:val="22"/>
          <w:lang w:eastAsia="en-US"/>
        </w:rPr>
        <w:t>s</w:t>
      </w:r>
      <w:r>
        <w:rPr>
          <w:rFonts w:ascii="Calibri" w:eastAsia="Calibri" w:hAnsi="Calibri"/>
          <w:sz w:val="22"/>
          <w:szCs w:val="22"/>
          <w:lang w:eastAsia="en-US"/>
        </w:rPr>
        <w:t xml:space="preserve"> to </w:t>
      </w:r>
      <w:r w:rsidR="00123BE5">
        <w:rPr>
          <w:rFonts w:ascii="Calibri" w:eastAsia="Calibri" w:hAnsi="Calibri"/>
          <w:sz w:val="22"/>
          <w:szCs w:val="22"/>
          <w:lang w:eastAsia="en-US"/>
        </w:rPr>
        <w:t>their</w:t>
      </w:r>
      <w:r>
        <w:rPr>
          <w:rFonts w:ascii="Calibri" w:eastAsia="Calibri" w:hAnsi="Calibri"/>
          <w:sz w:val="22"/>
          <w:szCs w:val="22"/>
          <w:lang w:eastAsia="en-US"/>
        </w:rPr>
        <w:t xml:space="preserve"> clients.</w:t>
      </w:r>
    </w:p>
    <w:p w:rsidR="001E4434" w:rsidRDefault="001E4434" w:rsidP="00DF3F6A">
      <w:pPr>
        <w:spacing w:after="200" w:line="276" w:lineRule="auto"/>
        <w:jc w:val="both"/>
        <w:rPr>
          <w:rFonts w:ascii="Calibri" w:eastAsia="Calibri" w:hAnsi="Calibri"/>
          <w:sz w:val="22"/>
          <w:szCs w:val="22"/>
          <w:lang w:eastAsia="en-US"/>
        </w:rPr>
      </w:pPr>
      <w:r>
        <w:rPr>
          <w:rFonts w:ascii="Calibri" w:eastAsia="Calibri" w:hAnsi="Calibri"/>
          <w:sz w:val="22"/>
          <w:szCs w:val="22"/>
          <w:lang w:eastAsia="en-US"/>
        </w:rPr>
        <w:t xml:space="preserve">Despite the fact that this consultation concerns debt instruments and structured deposits it falls within a much wider discussion on the complexity of financial instruments and the framework under which such products shall be distributed to retail investors. </w:t>
      </w:r>
    </w:p>
    <w:p w:rsidR="001E4434" w:rsidRDefault="001E4434" w:rsidP="00DF3F6A">
      <w:pPr>
        <w:spacing w:after="200" w:line="276" w:lineRule="auto"/>
        <w:jc w:val="both"/>
        <w:rPr>
          <w:rFonts w:ascii="Calibri" w:eastAsia="Calibri" w:hAnsi="Calibri"/>
          <w:sz w:val="22"/>
          <w:szCs w:val="22"/>
          <w:lang w:eastAsia="en-US"/>
        </w:rPr>
      </w:pPr>
      <w:r>
        <w:rPr>
          <w:rFonts w:ascii="Calibri" w:eastAsia="Calibri" w:hAnsi="Calibri"/>
          <w:sz w:val="22"/>
          <w:szCs w:val="22"/>
          <w:lang w:eastAsia="en-US"/>
        </w:rPr>
        <w:t xml:space="preserve">With this in mind, we would like to take the opportunity to note that the members of the EACB do not support the ESMA assertion it its final advice to the European Commission on MiFID II and </w:t>
      </w:r>
      <w:proofErr w:type="spellStart"/>
      <w:r>
        <w:rPr>
          <w:rFonts w:ascii="Calibri" w:eastAsia="Calibri" w:hAnsi="Calibri"/>
          <w:sz w:val="22"/>
          <w:szCs w:val="22"/>
          <w:lang w:eastAsia="en-US"/>
        </w:rPr>
        <w:t>MiFIR</w:t>
      </w:r>
      <w:proofErr w:type="spellEnd"/>
      <w:r>
        <w:rPr>
          <w:rFonts w:ascii="Calibri" w:eastAsia="Calibri" w:hAnsi="Calibri"/>
          <w:sz w:val="22"/>
          <w:szCs w:val="22"/>
          <w:lang w:eastAsia="en-US"/>
        </w:rPr>
        <w:t xml:space="preserve">  (ESMA /2014/1569) that all non-UCITS are to be considered complex products and thus the MiFID II Level-1 Directive categorically bans all non-UCITS funds (i.e. AIFs under AIFMD) from “execution-only” distrib</w:t>
      </w:r>
      <w:r>
        <w:rPr>
          <w:rFonts w:ascii="Calibri" w:eastAsia="Calibri" w:hAnsi="Calibri"/>
          <w:sz w:val="22"/>
          <w:szCs w:val="22"/>
          <w:lang w:eastAsia="en-US"/>
        </w:rPr>
        <w:t>u</w:t>
      </w:r>
      <w:r>
        <w:rPr>
          <w:rFonts w:ascii="Calibri" w:eastAsia="Calibri" w:hAnsi="Calibri"/>
          <w:sz w:val="22"/>
          <w:szCs w:val="22"/>
          <w:lang w:eastAsia="en-US"/>
        </w:rPr>
        <w:t>tion.</w:t>
      </w:r>
    </w:p>
    <w:p w:rsidR="001E4434" w:rsidRDefault="001E4434" w:rsidP="00DF3F6A">
      <w:pPr>
        <w:spacing w:after="200" w:line="276" w:lineRule="auto"/>
        <w:jc w:val="both"/>
        <w:rPr>
          <w:rFonts w:ascii="Calibri" w:eastAsia="Calibri" w:hAnsi="Calibri"/>
          <w:sz w:val="22"/>
          <w:szCs w:val="22"/>
          <w:lang w:eastAsia="en-US"/>
        </w:rPr>
      </w:pPr>
      <w:r>
        <w:rPr>
          <w:rFonts w:ascii="Calibri" w:eastAsia="Calibri" w:hAnsi="Calibri"/>
          <w:sz w:val="22"/>
          <w:szCs w:val="22"/>
          <w:lang w:eastAsia="en-US"/>
        </w:rPr>
        <w:t xml:space="preserve">ESMA’s interpretation does not take into account the extremely large and diversified universe of AIFs, ranging from complex and leveraged hedge funds to non-complex, non-leveraged retail funds whose investments are regulated and restricted by EU Member States’ laws. In particular, many EU Member States have long-established regulatory frameworks for retail funds that – while not being UCITS – are designed for retail customers and that are subject to detailed rules, over and above the AIFM Directive, and similar to the UCITS Directive (i.e. investment restrictions and diversification requirements). </w:t>
      </w:r>
    </w:p>
    <w:p w:rsidR="001E4434" w:rsidRDefault="001E4434" w:rsidP="00DF3F6A">
      <w:pPr>
        <w:spacing w:after="200" w:line="276" w:lineRule="auto"/>
        <w:jc w:val="both"/>
        <w:rPr>
          <w:rFonts w:ascii="Calibri" w:eastAsia="Calibri" w:hAnsi="Calibri"/>
          <w:sz w:val="22"/>
          <w:szCs w:val="22"/>
          <w:lang w:eastAsia="en-US"/>
        </w:rPr>
      </w:pPr>
      <w:r>
        <w:rPr>
          <w:rFonts w:ascii="Calibri" w:eastAsia="Calibri" w:hAnsi="Calibri"/>
          <w:sz w:val="22"/>
          <w:szCs w:val="22"/>
          <w:lang w:eastAsia="en-US"/>
        </w:rPr>
        <w:t>While we agree that not all AIFs (and other products) can be considered as non-complex, we underline that MiFID II clearly distinguishes between more and less complex financial products, the latter being deemed safe enough to allow distribution through execution-only channels. Even highly-regulated UCITS are separated into “normal” and “structured” UCITS, the latter being considered too complex to be distributed without</w:t>
      </w:r>
      <w:r w:rsidRPr="001E4434">
        <w:rPr>
          <w:rFonts w:ascii="Calibri" w:eastAsia="Calibri" w:hAnsi="Calibri"/>
          <w:sz w:val="22"/>
          <w:szCs w:val="22"/>
          <w:lang w:eastAsia="en-US"/>
        </w:rPr>
        <w:t xml:space="preserve"> assessing appropriateness</w:t>
      </w:r>
      <w:r>
        <w:rPr>
          <w:rFonts w:ascii="Calibri" w:eastAsia="Calibri" w:hAnsi="Calibri"/>
          <w:sz w:val="22"/>
          <w:szCs w:val="22"/>
          <w:lang w:eastAsia="en-US"/>
        </w:rPr>
        <w:t xml:space="preserve">. A similar process of assessing the complexity towards a retail investor should be allowed to distinguish between UCITS-like/retail AIFs (taking into account the particular AIF’s investment strategy and risk profile) that can be distributed execution-only to retail investors and those AIFs that cannot. MiFID II does  not categorically intend to disregard whole product categories. </w:t>
      </w:r>
    </w:p>
    <w:p w:rsidR="001E4434" w:rsidRDefault="001E4434" w:rsidP="00DF3F6A">
      <w:pPr>
        <w:spacing w:after="200" w:line="276" w:lineRule="auto"/>
        <w:jc w:val="both"/>
        <w:rPr>
          <w:rFonts w:ascii="Calibri" w:eastAsia="Calibri" w:hAnsi="Calibri"/>
          <w:sz w:val="22"/>
          <w:szCs w:val="22"/>
          <w:lang w:eastAsia="en-US"/>
        </w:rPr>
      </w:pPr>
      <w:r>
        <w:rPr>
          <w:rFonts w:ascii="Calibri" w:eastAsia="Calibri" w:hAnsi="Calibri"/>
          <w:sz w:val="22"/>
          <w:szCs w:val="22"/>
          <w:lang w:eastAsia="en-US"/>
        </w:rPr>
        <w:t xml:space="preserve">In general, we consider that ESMA should carefully assess the appropriate enlargement of the range of what are complex financial instruments since this affects the products available for retail investors. In particular, we do consider that indexed bonds and inflation-indexed bonds are not  too complex to be understood by the clients.  </w:t>
      </w:r>
    </w:p>
    <w:p w:rsidR="001E4434" w:rsidRDefault="00DF3F6A" w:rsidP="00DF3F6A">
      <w:pPr>
        <w:spacing w:after="200" w:line="276" w:lineRule="auto"/>
        <w:jc w:val="both"/>
        <w:rPr>
          <w:rFonts w:ascii="Calibri" w:eastAsia="Calibri" w:hAnsi="Calibri"/>
          <w:sz w:val="22"/>
          <w:szCs w:val="22"/>
          <w:lang w:eastAsia="en-US"/>
        </w:rPr>
      </w:pPr>
      <w:r>
        <w:rPr>
          <w:rFonts w:ascii="Calibri" w:eastAsia="Calibri" w:hAnsi="Calibri"/>
          <w:sz w:val="22"/>
          <w:szCs w:val="22"/>
          <w:lang w:eastAsia="en-US"/>
        </w:rPr>
        <w:t xml:space="preserve">Our responses to a few selected </w:t>
      </w:r>
      <w:r w:rsidR="001E4434">
        <w:rPr>
          <w:rFonts w:ascii="Calibri" w:eastAsia="Calibri" w:hAnsi="Calibri"/>
          <w:sz w:val="22"/>
          <w:szCs w:val="22"/>
          <w:lang w:eastAsia="en-US"/>
        </w:rPr>
        <w:t xml:space="preserve">consultation </w:t>
      </w:r>
      <w:r w:rsidR="00123BE5">
        <w:rPr>
          <w:rFonts w:ascii="Calibri" w:eastAsia="Calibri" w:hAnsi="Calibri"/>
          <w:sz w:val="22"/>
          <w:szCs w:val="22"/>
          <w:lang w:eastAsia="en-US"/>
        </w:rPr>
        <w:t>questions are to be found below.</w:t>
      </w:r>
    </w:p>
    <w:permEnd w:id="266930896"/>
    <w:p w:rsidR="00D34282" w:rsidRPr="00C25863" w:rsidRDefault="00D34282" w:rsidP="00D34282">
      <w:r w:rsidRPr="00C25863">
        <w:t>&lt;</w:t>
      </w:r>
      <w:r w:rsidRPr="00D74C9D">
        <w:t xml:space="preserve"> </w:t>
      </w:r>
      <w:r>
        <w:t>ESMA_COMMENT</w:t>
      </w:r>
      <w:r w:rsidR="0012767D">
        <w:t>_COMPLEX</w:t>
      </w:r>
      <w:r w:rsidRPr="00C25863">
        <w:t>_1&gt;</w:t>
      </w:r>
    </w:p>
    <w:p w:rsidR="0012767D" w:rsidRDefault="00F32462" w:rsidP="000E562B">
      <w:pPr>
        <w:pStyle w:val="CPQuestions"/>
        <w:numPr>
          <w:ilvl w:val="0"/>
          <w:numId w:val="0"/>
        </w:numPr>
      </w:pPr>
      <w:r>
        <w:br w:type="page"/>
      </w:r>
      <w:r w:rsidR="0012767D" w:rsidRPr="00591061">
        <w:t xml:space="preserve">Question 1: Do you agree with the examples of </w:t>
      </w:r>
      <w:r w:rsidR="0012767D">
        <w:t>debt instrument</w:t>
      </w:r>
      <w:r w:rsidR="0012767D" w:rsidRPr="00591061">
        <w:t>s that embed a derivative? If not, which examples do you not agree with, and why not?</w:t>
      </w:r>
    </w:p>
    <w:p w:rsidR="0012767D" w:rsidRDefault="0012767D" w:rsidP="0012767D">
      <w:r>
        <w:t>&lt;ESMA_QUESTION_COMPLEX_1&gt;</w:t>
      </w:r>
    </w:p>
    <w:p w:rsidR="0012767D" w:rsidRDefault="00DF3F6A" w:rsidP="0012767D">
      <w:permStart w:id="1651642040" w:edGrp="everyone"/>
      <w:r>
        <w:t>No response at this juncture</w:t>
      </w:r>
    </w:p>
    <w:permEnd w:id="1651642040"/>
    <w:p w:rsidR="0012767D" w:rsidRDefault="0012767D" w:rsidP="0012767D">
      <w:r>
        <w:t>&lt;ESMA_QUESTION_COMPLEX_1&gt;</w:t>
      </w:r>
    </w:p>
    <w:p w:rsidR="004774F9" w:rsidRDefault="004774F9" w:rsidP="0012767D"/>
    <w:p w:rsidR="0012767D" w:rsidRDefault="0012767D" w:rsidP="000E562B">
      <w:pPr>
        <w:pStyle w:val="CPQuestions"/>
        <w:numPr>
          <w:ilvl w:val="0"/>
          <w:numId w:val="0"/>
        </w:numPr>
      </w:pPr>
      <w:r w:rsidRPr="00DD1C5E">
        <w:t xml:space="preserve">Question </w:t>
      </w:r>
      <w:r>
        <w:t>2</w:t>
      </w:r>
      <w:r w:rsidRPr="00DD1C5E">
        <w:t>: Do you agree with the definition of embedded derivative proposed in the Guideline</w:t>
      </w:r>
      <w:r>
        <w:t>s</w:t>
      </w:r>
      <w:r w:rsidRPr="00DD1C5E">
        <w:t xml:space="preserve"> in Annex IV? If not, why not?</w:t>
      </w:r>
    </w:p>
    <w:p w:rsidR="0012767D" w:rsidRDefault="0012767D" w:rsidP="0012767D">
      <w:r>
        <w:t>&lt;ESMA_QUESTION_COMPLEX_2&gt;</w:t>
      </w:r>
    </w:p>
    <w:p w:rsidR="0012767D" w:rsidRDefault="00DF3F6A" w:rsidP="0012767D">
      <w:permStart w:id="83429719" w:edGrp="everyone"/>
      <w:r>
        <w:t>No response at this juncture</w:t>
      </w:r>
    </w:p>
    <w:permEnd w:id="83429719"/>
    <w:p w:rsidR="0012767D" w:rsidRDefault="0012767D" w:rsidP="0012767D">
      <w:r>
        <w:t>&lt;ESMA_QUESTION_COMPLEX_2&gt;</w:t>
      </w:r>
    </w:p>
    <w:p w:rsidR="004774F9" w:rsidRDefault="004774F9" w:rsidP="0012767D"/>
    <w:p w:rsidR="0012767D" w:rsidRDefault="0012767D" w:rsidP="000E562B">
      <w:pPr>
        <w:pStyle w:val="CPQuestions"/>
        <w:numPr>
          <w:ilvl w:val="0"/>
          <w:numId w:val="0"/>
        </w:numPr>
      </w:pPr>
      <w:r w:rsidRPr="00591061">
        <w:t xml:space="preserve">Question </w:t>
      </w:r>
      <w:r>
        <w:t>3</w:t>
      </w:r>
      <w:r w:rsidRPr="00591061">
        <w:t xml:space="preserve">: Do you agree with the examples of </w:t>
      </w:r>
      <w:r>
        <w:t>debt instrument</w:t>
      </w:r>
      <w:r w:rsidRPr="00591061">
        <w:t>s that incorporate a stru</w:t>
      </w:r>
      <w:r w:rsidRPr="00591061">
        <w:t>c</w:t>
      </w:r>
      <w:r w:rsidRPr="00591061">
        <w:t>ture making it difficult for the client to understand the risk? If not, which examples and why not?</w:t>
      </w:r>
    </w:p>
    <w:p w:rsidR="0012767D" w:rsidRDefault="0012767D" w:rsidP="0012767D">
      <w:r>
        <w:t>&lt;ESMA_QUESTION_COMPLEX_3&gt;</w:t>
      </w:r>
    </w:p>
    <w:p w:rsidR="00DF3F6A" w:rsidRDefault="00DF3F6A" w:rsidP="00DF3F6A">
      <w:pPr>
        <w:jc w:val="both"/>
      </w:pPr>
      <w:permStart w:id="392525208" w:edGrp="everyone"/>
      <w:r>
        <w:t>We  understand ESMA’s suggestion that particular attention should be paid to products with unfamiliar and unusual underlying. However, we consider that classifying as complex any “debt instrument denom</w:t>
      </w:r>
      <w:r>
        <w:t>i</w:t>
      </w:r>
      <w:r>
        <w:t xml:space="preserve">nated in a currency which is not the one of the jurisdiction (or a currency that is pegged to the currency of the jurisdiction) where the investment services are provided” is not reasonable or appropriate. </w:t>
      </w:r>
    </w:p>
    <w:p w:rsidR="00123BE5" w:rsidRDefault="00DF3F6A" w:rsidP="00DF3F6A">
      <w:pPr>
        <w:jc w:val="both"/>
      </w:pPr>
      <w:r>
        <w:t>We suggest to distinguish between EU and non-EU currencies, as otherwise unnecessary barriers b</w:t>
      </w:r>
      <w:r>
        <w:t>e</w:t>
      </w:r>
      <w:r>
        <w:t xml:space="preserve">tween the Eurozone and non-Eurozone members will be created (e.g. investment of a UK retail investor into a German structured bond) and thus further fragment the European single market. We believe that even retail </w:t>
      </w:r>
      <w:r w:rsidR="0014587E">
        <w:t>investors</w:t>
      </w:r>
      <w:r>
        <w:t xml:space="preserve"> in those countries are </w:t>
      </w:r>
      <w:r w:rsidR="0014587E">
        <w:t xml:space="preserve">able to understand that </w:t>
      </w:r>
      <w:r w:rsidR="000067F8">
        <w:t xml:space="preserve">a product </w:t>
      </w:r>
      <w:r>
        <w:t>currency</w:t>
      </w:r>
      <w:r w:rsidR="0014587E">
        <w:t xml:space="preserve"> </w:t>
      </w:r>
      <w:r w:rsidR="000067F8">
        <w:t>implies a fluctuation in value</w:t>
      </w:r>
      <w:r w:rsidR="00123BE5">
        <w:t>. This does not make a product</w:t>
      </w:r>
      <w:r w:rsidR="000067F8">
        <w:t xml:space="preserve"> more complex</w:t>
      </w:r>
      <w:r w:rsidR="00123BE5">
        <w:t>.</w:t>
      </w:r>
      <w:r>
        <w:t xml:space="preserve"> </w:t>
      </w:r>
    </w:p>
    <w:p w:rsidR="00DF3F6A" w:rsidRDefault="00DF3F6A" w:rsidP="00DF3F6A">
      <w:pPr>
        <w:jc w:val="both"/>
      </w:pPr>
      <w:r>
        <w:t>Moreover, the proposed ESMA approach could run cou</w:t>
      </w:r>
      <w:r>
        <w:t>n</w:t>
      </w:r>
      <w:r>
        <w:t>ter  the Commission’s current project to reinforce retail investors’ participation in the European capital markets with the creation of a Capital Ma</w:t>
      </w:r>
      <w:r>
        <w:t>r</w:t>
      </w:r>
      <w:r>
        <w:t>kets Union  (CMU)</w:t>
      </w:r>
      <w:r w:rsidR="000067F8">
        <w:t>.</w:t>
      </w:r>
    </w:p>
    <w:p w:rsidR="00DF3F6A" w:rsidRDefault="00DF3F6A" w:rsidP="00DF3F6A">
      <w:pPr>
        <w:jc w:val="both"/>
      </w:pPr>
      <w:r>
        <w:t>In addition, in order to achieve a consistent approach between products - even though not the direct subject- matter  of the p</w:t>
      </w:r>
      <w:r w:rsidR="00123BE5">
        <w:t xml:space="preserve">resent  consultation- </w:t>
      </w:r>
      <w:r>
        <w:t xml:space="preserve"> we would like to note that there are many UCITS and retail AIF whose units or shares are denominated in EU currencies but whose underlying assets are denom</w:t>
      </w:r>
      <w:r>
        <w:t>i</w:t>
      </w:r>
      <w:r>
        <w:t>nated in other currencies. Indeed, ESMA’s recent consultation on eligible UCITS share classes rightly allows currency hedged share classes.</w:t>
      </w:r>
    </w:p>
    <w:p w:rsidR="00DF3F6A" w:rsidRDefault="00DF3F6A" w:rsidP="00DF3F6A">
      <w:pPr>
        <w:jc w:val="both"/>
      </w:pPr>
      <w:r>
        <w:t>Moreover, both bonds containing an issuer call option and subordinated debt instruments have been presented as embedding a derivative in the draft guidelines. It is difficult to comprehend what the embe</w:t>
      </w:r>
      <w:r>
        <w:t>d</w:t>
      </w:r>
      <w:r>
        <w:t xml:space="preserve">ded derivative in these instruments would be. </w:t>
      </w:r>
      <w:r w:rsidR="00123BE5">
        <w:t>Moreover, s</w:t>
      </w:r>
      <w:r>
        <w:t>ubordination as such does not make a bond more complex, only riskier.</w:t>
      </w:r>
    </w:p>
    <w:permEnd w:id="392525208"/>
    <w:p w:rsidR="0012767D" w:rsidRDefault="0012767D" w:rsidP="0012767D">
      <w:r>
        <w:t>&lt;ESMA_QUESTION_COM</w:t>
      </w:r>
      <w:bookmarkStart w:id="3" w:name="_GoBack"/>
      <w:bookmarkEnd w:id="3"/>
      <w:r>
        <w:t>PLEX_3&gt;</w:t>
      </w:r>
    </w:p>
    <w:p w:rsidR="004774F9" w:rsidRDefault="004774F9" w:rsidP="0012767D"/>
    <w:p w:rsidR="0012767D" w:rsidRDefault="0012767D" w:rsidP="000E562B">
      <w:pPr>
        <w:pStyle w:val="CPQuestions"/>
        <w:numPr>
          <w:ilvl w:val="0"/>
          <w:numId w:val="0"/>
        </w:numPr>
      </w:pPr>
      <w:r w:rsidRPr="00591061">
        <w:t xml:space="preserve">Question </w:t>
      </w:r>
      <w:r>
        <w:t>4</w:t>
      </w:r>
      <w:r w:rsidRPr="00591061">
        <w:t>: Do you agree with the definition of a structure making it difficult for the client to understand the risk</w:t>
      </w:r>
      <w:r>
        <w:t xml:space="preserve"> included in the Guidelines in Annex IV</w:t>
      </w:r>
      <w:r w:rsidRPr="00591061">
        <w:t>? If not, why not?</w:t>
      </w:r>
    </w:p>
    <w:p w:rsidR="0012767D" w:rsidRDefault="0012767D" w:rsidP="0012767D">
      <w:r>
        <w:t>&lt;ESMA_QUESTION_COMPLEX_4&gt;</w:t>
      </w:r>
    </w:p>
    <w:p w:rsidR="00DF3F6A" w:rsidRDefault="00DF3F6A" w:rsidP="0012767D">
      <w:permStart w:id="1256661492" w:edGrp="everyone"/>
      <w:r w:rsidRPr="00DF3F6A">
        <w:t>No response at this juncture</w:t>
      </w:r>
    </w:p>
    <w:permEnd w:id="1256661492"/>
    <w:p w:rsidR="0012767D" w:rsidRDefault="0012767D" w:rsidP="0012767D">
      <w:r>
        <w:t>&lt;ESMA_QUESTION_COMPLEX_4&gt;</w:t>
      </w:r>
    </w:p>
    <w:p w:rsidR="004774F9" w:rsidRDefault="004774F9" w:rsidP="0012767D"/>
    <w:p w:rsidR="0012767D" w:rsidRDefault="0012767D" w:rsidP="000E562B">
      <w:pPr>
        <w:pStyle w:val="CPQuestions"/>
        <w:numPr>
          <w:ilvl w:val="0"/>
          <w:numId w:val="0"/>
        </w:numPr>
      </w:pPr>
      <w:r w:rsidRPr="00591061">
        <w:t xml:space="preserve">Question </w:t>
      </w:r>
      <w:r>
        <w:t>5:</w:t>
      </w:r>
      <w:r w:rsidRPr="00591061">
        <w:t xml:space="preserve"> Do you agree with the definition of a structure making it difficult for the client to understand the risk of return</w:t>
      </w:r>
      <w:r>
        <w:t xml:space="preserve"> of structured deposits and with the relevant examples proposed</w:t>
      </w:r>
      <w:r w:rsidRPr="00591061">
        <w:t>? If not, why not?</w:t>
      </w:r>
    </w:p>
    <w:p w:rsidR="0012767D" w:rsidRDefault="0012767D" w:rsidP="0012767D">
      <w:r>
        <w:t>&lt;ESMA_QUESTION_COMPLEX_5&gt;</w:t>
      </w:r>
    </w:p>
    <w:p w:rsidR="00DF3F6A" w:rsidRDefault="00DF3F6A" w:rsidP="00DF3F6A">
      <w:permStart w:id="247805164" w:edGrp="everyone"/>
      <w:r>
        <w:t>The members of EACB consider that it should be clarified  whether the performance of the return depen</w:t>
      </w:r>
      <w:r>
        <w:t>d</w:t>
      </w:r>
      <w:r>
        <w:t>ing on the movement of a particular exchange rate (i.e. EUR/RON) is considered to be complex in the following situations:</w:t>
      </w:r>
    </w:p>
    <w:p w:rsidR="00DF3F6A" w:rsidRDefault="00DF3F6A" w:rsidP="00DF3F6A">
      <w:r>
        <w:t xml:space="preserve">     - </w:t>
      </w:r>
      <w:proofErr w:type="spellStart"/>
      <w:r>
        <w:t>i</w:t>
      </w:r>
      <w:proofErr w:type="spellEnd"/>
      <w:r>
        <w:t>. the return received is dependable on the particular movements of the concerned exchange-rate</w:t>
      </w:r>
    </w:p>
    <w:p w:rsidR="00DF3F6A" w:rsidRDefault="00DF3F6A" w:rsidP="00DF3F6A">
      <w:r>
        <w:t xml:space="preserve">    - ii. the return is fixed but the capital is exchanged with an (unfavourable) exchange rate in a weaker currency</w:t>
      </w:r>
    </w:p>
    <w:permEnd w:id="247805164"/>
    <w:p w:rsidR="0012767D" w:rsidRDefault="0012767D" w:rsidP="0012767D">
      <w:r>
        <w:t>&lt;ESMA_QUESTION_COMPLEX_5&gt;</w:t>
      </w:r>
    </w:p>
    <w:p w:rsidR="004774F9" w:rsidRDefault="004774F9" w:rsidP="0012767D"/>
    <w:p w:rsidR="0012767D" w:rsidRDefault="0012767D" w:rsidP="000E562B">
      <w:pPr>
        <w:pStyle w:val="CPQuestions"/>
        <w:numPr>
          <w:ilvl w:val="0"/>
          <w:numId w:val="0"/>
        </w:numPr>
      </w:pPr>
      <w:r w:rsidRPr="00591061">
        <w:t xml:space="preserve">Question </w:t>
      </w:r>
      <w:r>
        <w:t>6</w:t>
      </w:r>
      <w:r w:rsidRPr="00591061">
        <w:t>: Do you agree with the definition of a structure making it difficult for the client to understand the cost of exiting</w:t>
      </w:r>
      <w:r>
        <w:t xml:space="preserve"> a structured deposit</w:t>
      </w:r>
      <w:r w:rsidRPr="00591061">
        <w:t xml:space="preserve"> before term</w:t>
      </w:r>
      <w:r>
        <w:t xml:space="preserve"> and with the relevant examples proposed</w:t>
      </w:r>
      <w:r w:rsidRPr="00591061">
        <w:t>? If not, why not?</w:t>
      </w:r>
    </w:p>
    <w:p w:rsidR="0012767D" w:rsidRDefault="0012767D" w:rsidP="0012767D">
      <w:r>
        <w:t>&lt;ESMA_QUESTION_COMPLEX_6&gt;</w:t>
      </w:r>
    </w:p>
    <w:p w:rsidR="00DF3F6A" w:rsidRDefault="00DF3F6A" w:rsidP="0012767D">
      <w:permStart w:id="1125343449" w:edGrp="everyone"/>
      <w:r w:rsidRPr="00DF3F6A">
        <w:t>No response at this juncture</w:t>
      </w:r>
    </w:p>
    <w:permEnd w:id="1125343449"/>
    <w:p w:rsidR="0012767D" w:rsidRDefault="0012767D" w:rsidP="0012767D">
      <w:r>
        <w:t>&lt;ESMA_QUESTION_COMPLEX_6&gt;</w:t>
      </w:r>
    </w:p>
    <w:p w:rsidR="0012767D" w:rsidRDefault="0012767D" w:rsidP="0012767D"/>
    <w:p w:rsidR="0012767D" w:rsidRDefault="0012767D" w:rsidP="000E562B">
      <w:pPr>
        <w:pStyle w:val="CPQuestions"/>
        <w:numPr>
          <w:ilvl w:val="0"/>
          <w:numId w:val="0"/>
        </w:numPr>
      </w:pPr>
      <w:r w:rsidRPr="00DD1C5E">
        <w:t xml:space="preserve">Question </w:t>
      </w:r>
      <w:r>
        <w:t>7:</w:t>
      </w:r>
      <w:r w:rsidRPr="00DD1C5E">
        <w:t xml:space="preserve"> Please provide any specific evidence or data that would further inform the analysis of the likely cost and benefit impacts of the guidelines. </w:t>
      </w:r>
    </w:p>
    <w:p w:rsidR="0012767D" w:rsidRDefault="0012767D" w:rsidP="0012767D">
      <w:r>
        <w:t>&lt;ESMA_QUESTION_COMPLEX_7&gt;</w:t>
      </w:r>
    </w:p>
    <w:p w:rsidR="00DF3F6A" w:rsidRDefault="00DF3F6A" w:rsidP="0012767D">
      <w:permStart w:id="2094230458" w:edGrp="everyone"/>
      <w:r w:rsidRPr="00DF3F6A">
        <w:t>No response at this juncture</w:t>
      </w:r>
    </w:p>
    <w:permEnd w:id="2094230458"/>
    <w:p w:rsidR="0012767D" w:rsidRDefault="0012767D" w:rsidP="0012767D">
      <w:r>
        <w:t>&lt;ESMA_QUESTION_COMPLEX_7&gt;</w:t>
      </w:r>
    </w:p>
    <w:p w:rsidR="0012767D" w:rsidRDefault="0012767D" w:rsidP="0012767D"/>
    <w:p w:rsidR="00F32462" w:rsidRDefault="0012767D" w:rsidP="0012767D">
      <w:r>
        <w:t xml:space="preserve"> </w:t>
      </w:r>
    </w:p>
    <w:sectPr w:rsidR="00F32462" w:rsidSect="00A8728B">
      <w:headerReference w:type="even" r:id="rId15"/>
      <w:headerReference w:type="first" r:id="rId16"/>
      <w:footerReference w:type="first" r:id="rId17"/>
      <w:pgSz w:w="11906" w:h="16838" w:code="9"/>
      <w:pgMar w:top="2410" w:right="1247" w:bottom="1135" w:left="124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58CA" w:rsidRDefault="003F58CA">
      <w:r>
        <w:separator/>
      </w:r>
    </w:p>
    <w:p w:rsidR="003F58CA" w:rsidRDefault="003F58CA"/>
  </w:endnote>
  <w:endnote w:type="continuationSeparator" w:id="0">
    <w:p w:rsidR="003F58CA" w:rsidRDefault="003F58CA">
      <w:r>
        <w:continuationSeparator/>
      </w:r>
    </w:p>
    <w:p w:rsidR="003F58CA" w:rsidRDefault="003F58CA"/>
  </w:endnote>
  <w:endnote w:type="continuationNotice" w:id="1">
    <w:p w:rsidR="003F58CA" w:rsidRDefault="003F58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Grande">
    <w:altName w:val="Arial Unicode MS"/>
    <w:charset w:val="80"/>
    <w:family w:val="swiss"/>
    <w:pitch w:val="default"/>
  </w:font>
  <w:font w:name="EUAlbertina">
    <w:altName w:val="EU Albertin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eleste">
    <w:altName w:val="Times New Roman"/>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Myriad Pro Light">
    <w:altName w:val="Corbe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811EDA" w:rsidRPr="00616B9B" w:rsidTr="00315E96">
      <w:trPr>
        <w:trHeight w:val="284"/>
      </w:trPr>
      <w:tc>
        <w:tcPr>
          <w:tcW w:w="8460" w:type="dxa"/>
        </w:tcPr>
        <w:p w:rsidR="00811EDA" w:rsidRPr="00315E96" w:rsidRDefault="00811EDA" w:rsidP="00315E96">
          <w:pPr>
            <w:pStyle w:val="00Footer"/>
            <w:rPr>
              <w:lang w:val="fr-FR"/>
            </w:rPr>
          </w:pPr>
        </w:p>
      </w:tc>
      <w:tc>
        <w:tcPr>
          <w:tcW w:w="952" w:type="dxa"/>
        </w:tcPr>
        <w:p w:rsidR="00811EDA" w:rsidRPr="00616B9B" w:rsidRDefault="00811EDA" w:rsidP="002C5B2D">
          <w:pPr>
            <w:pStyle w:val="00aPagenumber"/>
            <w:rPr>
              <w:rFonts w:cs="Arial"/>
              <w:sz w:val="22"/>
              <w:szCs w:val="22"/>
            </w:rPr>
          </w:pPr>
          <w:r w:rsidRPr="00616B9B">
            <w:rPr>
              <w:rFonts w:cs="Arial"/>
              <w:sz w:val="22"/>
              <w:szCs w:val="22"/>
            </w:rPr>
            <w:fldChar w:fldCharType="begin"/>
          </w:r>
          <w:r w:rsidRPr="00616B9B">
            <w:rPr>
              <w:rFonts w:cs="Arial"/>
              <w:sz w:val="22"/>
              <w:szCs w:val="22"/>
            </w:rPr>
            <w:instrText xml:space="preserve"> PAGE </w:instrText>
          </w:r>
          <w:r w:rsidRPr="00616B9B">
            <w:rPr>
              <w:rFonts w:cs="Arial"/>
              <w:sz w:val="22"/>
              <w:szCs w:val="22"/>
            </w:rPr>
            <w:fldChar w:fldCharType="separate"/>
          </w:r>
          <w:r w:rsidR="006B0A7F">
            <w:rPr>
              <w:rFonts w:cs="Arial"/>
              <w:noProof/>
              <w:sz w:val="22"/>
              <w:szCs w:val="22"/>
            </w:rPr>
            <w:t>6</w:t>
          </w:r>
          <w:r w:rsidRPr="00616B9B">
            <w:rPr>
              <w:rFonts w:cs="Arial"/>
              <w:noProof/>
              <w:sz w:val="22"/>
              <w:szCs w:val="22"/>
            </w:rPr>
            <w:fldChar w:fldCharType="end"/>
          </w:r>
        </w:p>
      </w:tc>
    </w:tr>
  </w:tbl>
  <w:p w:rsidR="00811EDA" w:rsidRDefault="00811E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EDA" w:rsidRDefault="00811E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58CA" w:rsidRDefault="003F58CA">
      <w:r>
        <w:separator/>
      </w:r>
    </w:p>
    <w:p w:rsidR="003F58CA" w:rsidRDefault="003F58CA"/>
  </w:footnote>
  <w:footnote w:type="continuationSeparator" w:id="0">
    <w:p w:rsidR="003F58CA" w:rsidRDefault="003F58CA">
      <w:r>
        <w:continuationSeparator/>
      </w:r>
    </w:p>
    <w:p w:rsidR="003F58CA" w:rsidRDefault="003F58CA"/>
  </w:footnote>
  <w:footnote w:type="continuationNotice" w:id="1">
    <w:p w:rsidR="003F58CA" w:rsidRDefault="003F58CA"/>
  </w:footnote>
  <w:footnote w:id="2">
    <w:p w:rsidR="001E4434" w:rsidRDefault="001E4434" w:rsidP="001E4434">
      <w:pPr>
        <w:pStyle w:val="FootnoteText"/>
        <w:rPr>
          <w:rFonts w:asciiTheme="minorHAnsi" w:hAnsiTheme="minorHAnsi"/>
          <w:sz w:val="18"/>
          <w:szCs w:val="18"/>
          <w:lang w:eastAsia="fr-FR"/>
        </w:rPr>
      </w:pPr>
      <w:r>
        <w:rPr>
          <w:rStyle w:val="FootnoteReference"/>
        </w:rPr>
        <w:footnoteRef/>
      </w:r>
      <w:r>
        <w:t xml:space="preserve"> </w:t>
      </w:r>
      <w:r>
        <w:rPr>
          <w:rFonts w:asciiTheme="minorHAnsi" w:hAnsiTheme="minorHAnsi"/>
          <w:sz w:val="18"/>
          <w:szCs w:val="18"/>
        </w:rPr>
        <w:t>The European Association of Co-operative Banks (EACB) is the voice of the cooperative banks in Europe. It represents, pr</w:t>
      </w:r>
      <w:r>
        <w:rPr>
          <w:rFonts w:asciiTheme="minorHAnsi" w:hAnsiTheme="minorHAnsi"/>
          <w:sz w:val="18"/>
          <w:szCs w:val="18"/>
        </w:rPr>
        <w:t>o</w:t>
      </w:r>
      <w:r>
        <w:rPr>
          <w:rFonts w:asciiTheme="minorHAnsi" w:hAnsiTheme="minorHAnsi"/>
          <w:sz w:val="18"/>
          <w:szCs w:val="18"/>
        </w:rPr>
        <w:t xml:space="preserve">motes and defends the common interests of its 29 member institutions and of co-operative banks in general. Co-operative banks form decentralised networks which are subject to banking as well as co-operative legislation. Democracy, transparency and proximity are the three key characteristics of the cooperative banks’ business model. With 3,700 locally operating banks and 71,000 outlets co-operative banks are widely represented throughout the enlarged European Union, playing a major role in the financial and economic system. They have a long tradition in serving 215 million customers, mainly consumers, retailers and communities. The cooperative banks in Europe represent 56 million members and 850,000 employees and have a total average market share of about 20%. </w:t>
      </w:r>
    </w:p>
    <w:p w:rsidR="001E4434" w:rsidRDefault="001E4434" w:rsidP="001E4434">
      <w:pPr>
        <w:pStyle w:val="FootnoteText"/>
        <w:rPr>
          <w:rFonts w:ascii="Times New Roman" w:hAnsi="Times New Roman"/>
          <w:sz w:val="20"/>
          <w:lang w:val="en-US"/>
        </w:rPr>
      </w:pPr>
      <w:r>
        <w:rPr>
          <w:rFonts w:asciiTheme="minorHAnsi" w:hAnsiTheme="minorHAnsi"/>
          <w:sz w:val="18"/>
          <w:szCs w:val="18"/>
        </w:rPr>
        <w:t xml:space="preserve">For further details, please visit </w:t>
      </w:r>
      <w:hyperlink r:id="rId1" w:history="1">
        <w:r>
          <w:rPr>
            <w:rStyle w:val="Hyperlink"/>
            <w:rFonts w:asciiTheme="minorHAnsi" w:hAnsiTheme="minorHAnsi"/>
            <w:sz w:val="18"/>
            <w:szCs w:val="18"/>
          </w:rPr>
          <w:t>www.eacb.coop</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EDA" w:rsidRDefault="00DE66EB">
    <w:pPr>
      <w:pStyle w:val="Header"/>
    </w:pPr>
    <w:r>
      <w:rPr>
        <w:noProof/>
        <w:lang w:eastAsia="en-GB"/>
      </w:rPr>
      <w:drawing>
        <wp:anchor distT="0" distB="0" distL="114300" distR="114300" simplePos="0" relativeHeight="251658240" behindDoc="0" locked="0" layoutInCell="1" allowOverlap="1">
          <wp:simplePos x="0" y="0"/>
          <wp:positionH relativeFrom="page">
            <wp:posOffset>791845</wp:posOffset>
          </wp:positionH>
          <wp:positionV relativeFrom="page">
            <wp:posOffset>612140</wp:posOffset>
          </wp:positionV>
          <wp:extent cx="561975" cy="561975"/>
          <wp:effectExtent l="0" t="0" r="9525" b="9525"/>
          <wp:wrapNone/>
          <wp:docPr id="6" name="Picture 23"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295" distR="114295" simplePos="0" relativeHeight="251656192" behindDoc="0" locked="0" layoutInCell="1" allowOverlap="1">
              <wp:simplePos x="0" y="0"/>
              <wp:positionH relativeFrom="page">
                <wp:posOffset>1548129</wp:posOffset>
              </wp:positionH>
              <wp:positionV relativeFrom="page">
                <wp:posOffset>612140</wp:posOffset>
              </wp:positionV>
              <wp:extent cx="0" cy="558165"/>
              <wp:effectExtent l="0" t="0" r="19050" b="1333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6192;visibility:visible;mso-wrap-style:square;mso-width-percent:0;mso-height-percent:0;mso-wrap-distance-left:3.17486mm;mso-wrap-distance-top:0;mso-wrap-distance-right:3.17486mm;mso-wrap-distance-bottom:0;mso-position-horizontal:absolute;mso-position-horizontal-relative:page;mso-position-vertical:absolute;mso-position-vertical-relative:page;mso-width-percent:0;mso-height-percent:0;mso-width-relative:page;mso-height-relative:page" from="121.9pt,48.2pt" to="121.9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" strokecolor="#283583" strokeweight="1pt">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EDA" w:rsidRDefault="00DE66EB" w:rsidP="00013CCE">
    <w:pPr>
      <w:pStyle w:val="Header"/>
      <w:jc w:val="right"/>
    </w:pPr>
    <w:r>
      <w:rPr>
        <w:noProof/>
        <w:lang w:eastAsia="en-GB"/>
      </w:rPr>
      <w:drawing>
        <wp:anchor distT="0" distB="0" distL="114300" distR="114300" simplePos="0" relativeHeight="251657216" behindDoc="0" locked="0" layoutInCell="1" allowOverlap="1">
          <wp:simplePos x="0" y="0"/>
          <wp:positionH relativeFrom="page">
            <wp:posOffset>377825</wp:posOffset>
          </wp:positionH>
          <wp:positionV relativeFrom="page">
            <wp:posOffset>377825</wp:posOffset>
          </wp:positionV>
          <wp:extent cx="2209800" cy="904875"/>
          <wp:effectExtent l="0" t="0" r="0" b="9525"/>
          <wp:wrapNone/>
          <wp:docPr id="4" name="Picture 22"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1" locked="0" layoutInCell="1" allowOverlap="1">
          <wp:simplePos x="0" y="0"/>
          <wp:positionH relativeFrom="page">
            <wp:posOffset>0</wp:posOffset>
          </wp:positionH>
          <wp:positionV relativeFrom="page">
            <wp:posOffset>3895725</wp:posOffset>
          </wp:positionV>
          <wp:extent cx="7560310" cy="6800850"/>
          <wp:effectExtent l="0" t="0" r="2540" b="0"/>
          <wp:wrapNone/>
          <wp:docPr id="3" name="Picture 21"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11EDA">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EDA" w:rsidRDefault="00811ED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811EDA" w:rsidRPr="002F4496" w:rsidTr="000C06C9">
      <w:trPr>
        <w:trHeight w:val="284"/>
      </w:trPr>
      <w:tc>
        <w:tcPr>
          <w:tcW w:w="8460" w:type="dxa"/>
        </w:tcPr>
        <w:p w:rsidR="00811EDA" w:rsidRPr="000C3B6D" w:rsidRDefault="00811EDA" w:rsidP="000C06C9">
          <w:pPr>
            <w:pStyle w:val="00Footer"/>
            <w:rPr>
              <w:lang w:val="fr-FR"/>
            </w:rPr>
          </w:pPr>
        </w:p>
      </w:tc>
      <w:tc>
        <w:tcPr>
          <w:tcW w:w="952" w:type="dxa"/>
        </w:tcPr>
        <w:p w:rsidR="00811EDA" w:rsidRPr="00146B34" w:rsidRDefault="00811EDA" w:rsidP="000C06C9">
          <w:pPr>
            <w:pStyle w:val="00aPagenumber"/>
            <w:rPr>
              <w:lang w:val="fr-FR"/>
            </w:rPr>
          </w:pPr>
        </w:p>
      </w:tc>
    </w:tr>
  </w:tbl>
  <w:p w:rsidR="00811EDA" w:rsidRPr="00DB46C3" w:rsidRDefault="00811EDA">
    <w:pPr>
      <w:rPr>
        <w:lang w:val="fr-FR"/>
      </w:rPr>
    </w:pPr>
  </w:p>
  <w:p w:rsidR="00811EDA" w:rsidRPr="002F4496" w:rsidRDefault="00811EDA">
    <w:pPr>
      <w:pStyle w:val="Header"/>
      <w:rPr>
        <w:lang w:val="fr-FR"/>
      </w:rPr>
    </w:pPr>
  </w:p>
  <w:p w:rsidR="00811EDA" w:rsidRPr="002F4496" w:rsidRDefault="00811EDA" w:rsidP="000C06C9">
    <w:pPr>
      <w:pStyle w:val="Header"/>
      <w:tabs>
        <w:tab w:val="clear" w:pos="4536"/>
        <w:tab w:val="clear" w:pos="9072"/>
        <w:tab w:val="left" w:pos="8227"/>
      </w:tabs>
      <w:rPr>
        <w:lang w:val="fr-FR"/>
      </w:rPr>
    </w:pPr>
  </w:p>
  <w:p w:rsidR="00811EDA" w:rsidRPr="002F4496" w:rsidRDefault="00811EDA" w:rsidP="000C06C9">
    <w:pPr>
      <w:pStyle w:val="Header"/>
      <w:tabs>
        <w:tab w:val="clear" w:pos="4536"/>
        <w:tab w:val="clear" w:pos="9072"/>
        <w:tab w:val="left" w:pos="8227"/>
      </w:tabs>
      <w:rPr>
        <w:lang w:val="fr-FR"/>
      </w:rPr>
    </w:pPr>
  </w:p>
  <w:p w:rsidR="00811EDA" w:rsidRPr="002F4496" w:rsidRDefault="00811EDA">
    <w:pPr>
      <w:pStyle w:val="Header"/>
      <w:rPr>
        <w:lang w:val="fr-FR"/>
      </w:rPr>
    </w:pPr>
  </w:p>
  <w:p w:rsidR="00811EDA" w:rsidRPr="002F4496" w:rsidRDefault="00811EDA">
    <w:pPr>
      <w:pStyle w:val="Header"/>
      <w:rPr>
        <w:lang w:val="fr-FR"/>
      </w:rPr>
    </w:pPr>
  </w:p>
  <w:p w:rsidR="00811EDA" w:rsidRPr="002F4496" w:rsidRDefault="00811EDA">
    <w:pPr>
      <w:pStyle w:val="Header"/>
      <w:rPr>
        <w:lang w:val="fr-FR"/>
      </w:rPr>
    </w:pPr>
  </w:p>
  <w:p w:rsidR="00811EDA" w:rsidRPr="002F4496" w:rsidRDefault="00811EDA">
    <w:pPr>
      <w:pStyle w:val="Header"/>
      <w:rPr>
        <w:lang w:val="fr-FR"/>
      </w:rPr>
    </w:pPr>
  </w:p>
  <w:p w:rsidR="00811EDA" w:rsidRPr="002F4496" w:rsidRDefault="00811EDA">
    <w:pPr>
      <w:pStyle w:val="Header"/>
      <w:rPr>
        <w:highlight w:val="yellow"/>
        <w:lang w:val="fr-FR"/>
      </w:rPr>
    </w:pPr>
  </w:p>
  <w:p w:rsidR="00811EDA" w:rsidRDefault="00DE66EB">
    <w:pPr>
      <w:pStyle w:val="Header"/>
    </w:pPr>
    <w:r>
      <w:rPr>
        <w:noProof/>
        <w:lang w:eastAsia="en-GB"/>
      </w:rPr>
      <mc:AlternateContent>
        <mc:Choice Requires="wps">
          <w:drawing>
            <wp:anchor distT="0" distB="0" distL="114299" distR="114299" simplePos="0" relativeHeight="251660288" behindDoc="0" locked="0" layoutInCell="1" allowOverlap="1" wp14:anchorId="22F5F3E4" wp14:editId="509A417A">
              <wp:simplePos x="0" y="0"/>
              <wp:positionH relativeFrom="page">
                <wp:posOffset>5040629</wp:posOffset>
              </wp:positionH>
              <wp:positionV relativeFrom="page">
                <wp:posOffset>612140</wp:posOffset>
              </wp:positionV>
              <wp:extent cx="0" cy="899795"/>
              <wp:effectExtent l="0" t="0" r="19050" b="14605"/>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8" o:spid="_x0000_s1026" style="position:absolute;z-index:2516602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396.9pt,48.2pt" to="396.9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" strokecolor="#283583" strokeweight="1pt">
              <w10:wrap anchorx="page" anchory="page"/>
            </v:line>
          </w:pict>
        </mc:Fallback>
      </mc:AlternateContent>
    </w:r>
    <w:r>
      <w:rPr>
        <w:noProof/>
        <w:lang w:eastAsia="en-GB"/>
      </w:rPr>
      <w:drawing>
        <wp:anchor distT="0" distB="0" distL="114300" distR="114300" simplePos="0" relativeHeight="251659264" behindDoc="0" locked="0" layoutInCell="1" allowOverlap="1" wp14:anchorId="48CEC262" wp14:editId="3F03F401">
          <wp:simplePos x="0" y="0"/>
          <wp:positionH relativeFrom="page">
            <wp:posOffset>791845</wp:posOffset>
          </wp:positionH>
          <wp:positionV relativeFrom="page">
            <wp:posOffset>612140</wp:posOffset>
          </wp:positionV>
          <wp:extent cx="2209800" cy="904875"/>
          <wp:effectExtent l="0" t="0" r="0" b="9525"/>
          <wp:wrapNone/>
          <wp:docPr id="1" name="Picture 140"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C56CD"/>
    <w:multiLevelType w:val="hybridMultilevel"/>
    <w:tmpl w:val="E5847DAC"/>
    <w:lvl w:ilvl="0" w:tplc="C016A2D6">
      <w:start w:val="1"/>
      <w:numFmt w:val="decimal"/>
      <w:pStyle w:val="DPpara"/>
      <w:lvlText w:val="%1."/>
      <w:lvlJc w:val="left"/>
      <w:pPr>
        <w:ind w:left="473" w:hanging="360"/>
      </w:pPr>
      <w:rPr>
        <w:rFonts w:cs="Times New Roman" w:hint="default"/>
        <w:b w:val="0"/>
      </w:rPr>
    </w:lvl>
    <w:lvl w:ilvl="1" w:tplc="BF0CD940">
      <w:start w:val="1"/>
      <w:numFmt w:val="lowerLetter"/>
      <w:lvlText w:val="%2."/>
      <w:lvlJc w:val="left"/>
      <w:pPr>
        <w:ind w:left="1193" w:hanging="360"/>
      </w:pPr>
      <w:rPr>
        <w:rFonts w:cs="Times New Roman"/>
        <w:b w:val="0"/>
      </w:rPr>
    </w:lvl>
    <w:lvl w:ilvl="2" w:tplc="040C001B">
      <w:start w:val="1"/>
      <w:numFmt w:val="lowerRoman"/>
      <w:lvlText w:val="%3."/>
      <w:lvlJc w:val="right"/>
      <w:pPr>
        <w:ind w:left="1913" w:hanging="180"/>
      </w:pPr>
      <w:rPr>
        <w:rFonts w:cs="Times New Roman"/>
      </w:rPr>
    </w:lvl>
    <w:lvl w:ilvl="3" w:tplc="040C000F">
      <w:start w:val="1"/>
      <w:numFmt w:val="decimal"/>
      <w:lvlText w:val="%4."/>
      <w:lvlJc w:val="left"/>
      <w:pPr>
        <w:ind w:left="2633" w:hanging="360"/>
      </w:pPr>
      <w:rPr>
        <w:rFonts w:cs="Times New Roman"/>
      </w:rPr>
    </w:lvl>
    <w:lvl w:ilvl="4" w:tplc="040C0019" w:tentative="1">
      <w:start w:val="1"/>
      <w:numFmt w:val="lowerLetter"/>
      <w:lvlText w:val="%5."/>
      <w:lvlJc w:val="left"/>
      <w:pPr>
        <w:ind w:left="3353" w:hanging="360"/>
      </w:pPr>
      <w:rPr>
        <w:rFonts w:cs="Times New Roman"/>
      </w:rPr>
    </w:lvl>
    <w:lvl w:ilvl="5" w:tplc="040C001B" w:tentative="1">
      <w:start w:val="1"/>
      <w:numFmt w:val="lowerRoman"/>
      <w:lvlText w:val="%6."/>
      <w:lvlJc w:val="right"/>
      <w:pPr>
        <w:ind w:left="4073" w:hanging="180"/>
      </w:pPr>
      <w:rPr>
        <w:rFonts w:cs="Times New Roman"/>
      </w:rPr>
    </w:lvl>
    <w:lvl w:ilvl="6" w:tplc="040C000F" w:tentative="1">
      <w:start w:val="1"/>
      <w:numFmt w:val="decimal"/>
      <w:lvlText w:val="%7."/>
      <w:lvlJc w:val="left"/>
      <w:pPr>
        <w:ind w:left="4793" w:hanging="360"/>
      </w:pPr>
      <w:rPr>
        <w:rFonts w:cs="Times New Roman"/>
      </w:rPr>
    </w:lvl>
    <w:lvl w:ilvl="7" w:tplc="040C0019" w:tentative="1">
      <w:start w:val="1"/>
      <w:numFmt w:val="lowerLetter"/>
      <w:lvlText w:val="%8."/>
      <w:lvlJc w:val="left"/>
      <w:pPr>
        <w:ind w:left="5513" w:hanging="360"/>
      </w:pPr>
      <w:rPr>
        <w:rFonts w:cs="Times New Roman"/>
      </w:rPr>
    </w:lvl>
    <w:lvl w:ilvl="8" w:tplc="040C001B" w:tentative="1">
      <w:start w:val="1"/>
      <w:numFmt w:val="lowerRoman"/>
      <w:lvlText w:val="%9."/>
      <w:lvlJc w:val="right"/>
      <w:pPr>
        <w:ind w:left="6233" w:hanging="180"/>
      </w:pPr>
      <w:rPr>
        <w:rFonts w:cs="Times New Roman"/>
      </w:rPr>
    </w:lvl>
  </w:abstractNum>
  <w:abstractNum w:abstractNumId="1">
    <w:nsid w:val="027D1BC5"/>
    <w:multiLevelType w:val="hybridMultilevel"/>
    <w:tmpl w:val="00D89C44"/>
    <w:lvl w:ilvl="0" w:tplc="08090001">
      <w:start w:val="1"/>
      <w:numFmt w:val="bullet"/>
      <w:pStyle w:val="ListBullet3"/>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7BC6EC9"/>
    <w:multiLevelType w:val="hybridMultilevel"/>
    <w:tmpl w:val="B5340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447AC8"/>
    <w:multiLevelType w:val="multilevel"/>
    <w:tmpl w:val="053ABE1A"/>
    <w:lvl w:ilvl="0">
      <w:start w:val="1"/>
      <w:numFmt w:val="decimal"/>
      <w:pStyle w:val="NEW-Level0"/>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EW-Level1"/>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B8E5258"/>
    <w:multiLevelType w:val="hybridMultilevel"/>
    <w:tmpl w:val="BDCA68A2"/>
    <w:lvl w:ilvl="0" w:tplc="E0140FB4">
      <w:start w:val="1"/>
      <w:numFmt w:val="lowerRoman"/>
      <w:pStyle w:val="aNEW-Questions"/>
      <w:lvlText w:val="%1."/>
      <w:lvlJc w:val="left"/>
      <w:pPr>
        <w:tabs>
          <w:tab w:val="num" w:pos="851"/>
        </w:tabs>
        <w:ind w:left="851" w:hanging="341"/>
      </w:pPr>
      <w:rPr>
        <w:rFonts w:hint="default"/>
        <w:lang w:val="en-GB"/>
      </w:rPr>
    </w:lvl>
    <w:lvl w:ilvl="1" w:tplc="6D76C376">
      <w:numFmt w:val="bullet"/>
      <w:lvlText w:val="-"/>
      <w:lvlJc w:val="left"/>
      <w:pPr>
        <w:ind w:left="1791" w:hanging="360"/>
      </w:pPr>
      <w:rPr>
        <w:rFonts w:ascii="Georgia" w:eastAsia="Times New Roman" w:hAnsi="Georgia" w:hint="default"/>
      </w:rPr>
    </w:lvl>
    <w:lvl w:ilvl="2" w:tplc="08090005">
      <w:start w:val="1"/>
      <w:numFmt w:val="bullet"/>
      <w:lvlText w:val=""/>
      <w:lvlJc w:val="left"/>
      <w:pPr>
        <w:ind w:left="2511" w:hanging="360"/>
      </w:pPr>
      <w:rPr>
        <w:rFonts w:ascii="Wingdings" w:hAnsi="Wingdings" w:hint="default"/>
      </w:rPr>
    </w:lvl>
    <w:lvl w:ilvl="3" w:tplc="08090001" w:tentative="1">
      <w:start w:val="1"/>
      <w:numFmt w:val="bullet"/>
      <w:lvlText w:val=""/>
      <w:lvlJc w:val="left"/>
      <w:pPr>
        <w:ind w:left="3231" w:hanging="360"/>
      </w:pPr>
      <w:rPr>
        <w:rFonts w:ascii="Symbol" w:hAnsi="Symbol" w:hint="default"/>
      </w:rPr>
    </w:lvl>
    <w:lvl w:ilvl="4" w:tplc="08090003" w:tentative="1">
      <w:start w:val="1"/>
      <w:numFmt w:val="bullet"/>
      <w:lvlText w:val="o"/>
      <w:lvlJc w:val="left"/>
      <w:pPr>
        <w:ind w:left="3951" w:hanging="360"/>
      </w:pPr>
      <w:rPr>
        <w:rFonts w:ascii="Courier New" w:hAnsi="Courier New" w:hint="default"/>
      </w:rPr>
    </w:lvl>
    <w:lvl w:ilvl="5" w:tplc="08090005" w:tentative="1">
      <w:start w:val="1"/>
      <w:numFmt w:val="bullet"/>
      <w:lvlText w:val=""/>
      <w:lvlJc w:val="left"/>
      <w:pPr>
        <w:ind w:left="4671" w:hanging="360"/>
      </w:pPr>
      <w:rPr>
        <w:rFonts w:ascii="Wingdings" w:hAnsi="Wingdings" w:hint="default"/>
      </w:rPr>
    </w:lvl>
    <w:lvl w:ilvl="6" w:tplc="08090001" w:tentative="1">
      <w:start w:val="1"/>
      <w:numFmt w:val="bullet"/>
      <w:lvlText w:val=""/>
      <w:lvlJc w:val="left"/>
      <w:pPr>
        <w:ind w:left="5391" w:hanging="360"/>
      </w:pPr>
      <w:rPr>
        <w:rFonts w:ascii="Symbol" w:hAnsi="Symbol" w:hint="default"/>
      </w:rPr>
    </w:lvl>
    <w:lvl w:ilvl="7" w:tplc="08090003" w:tentative="1">
      <w:start w:val="1"/>
      <w:numFmt w:val="bullet"/>
      <w:lvlText w:val="o"/>
      <w:lvlJc w:val="left"/>
      <w:pPr>
        <w:ind w:left="6111" w:hanging="360"/>
      </w:pPr>
      <w:rPr>
        <w:rFonts w:ascii="Courier New" w:hAnsi="Courier New" w:hint="default"/>
      </w:rPr>
    </w:lvl>
    <w:lvl w:ilvl="8" w:tplc="08090005" w:tentative="1">
      <w:start w:val="1"/>
      <w:numFmt w:val="bullet"/>
      <w:lvlText w:val=""/>
      <w:lvlJc w:val="left"/>
      <w:pPr>
        <w:ind w:left="6831" w:hanging="360"/>
      </w:pPr>
      <w:rPr>
        <w:rFonts w:ascii="Wingdings" w:hAnsi="Wingdings" w:hint="default"/>
      </w:rPr>
    </w:lvl>
  </w:abstractNum>
  <w:abstractNum w:abstractNumId="5">
    <w:nsid w:val="1DAE53C8"/>
    <w:multiLevelType w:val="multilevel"/>
    <w:tmpl w:val="ACFA87A8"/>
    <w:lvl w:ilvl="0">
      <w:start w:val="1"/>
      <w:numFmt w:val="decimal"/>
      <w:pStyle w:val="BodyText"/>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23843D77"/>
    <w:multiLevelType w:val="hybridMultilevel"/>
    <w:tmpl w:val="795A1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5B267EC"/>
    <w:multiLevelType w:val="hybridMultilevel"/>
    <w:tmpl w:val="7562AA54"/>
    <w:lvl w:ilvl="0" w:tplc="E24E6B0C">
      <w:start w:val="1"/>
      <w:numFmt w:val="lowerLetter"/>
      <w:pStyle w:val="aStyle1"/>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8">
    <w:nsid w:val="25B95E1B"/>
    <w:multiLevelType w:val="hybridMultilevel"/>
    <w:tmpl w:val="085619C2"/>
    <w:lvl w:ilvl="0" w:tplc="A09C2658">
      <w:start w:val="1"/>
      <w:numFmt w:val="lowerLetter"/>
      <w:pStyle w:val="Bullet"/>
      <w:lvlText w:val="%1."/>
      <w:lvlJc w:val="left"/>
      <w:pPr>
        <w:ind w:left="1193"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0">
    <w:nsid w:val="2B2B3A92"/>
    <w:multiLevelType w:val="multilevel"/>
    <w:tmpl w:val="5B8C61E0"/>
    <w:lvl w:ilvl="0">
      <w:start w:val="1"/>
      <w:numFmt w:val="decimal"/>
      <w:lvlRestart w:val="0"/>
      <w:pStyle w:val="Considrant"/>
      <w:lvlText w:val="(%1)"/>
      <w:lvlJc w:val="left"/>
      <w:pPr>
        <w:tabs>
          <w:tab w:val="num" w:pos="851"/>
        </w:tabs>
        <w:ind w:left="851" w:hanging="709"/>
      </w:pPr>
      <w:rPr>
        <w:rFonts w:cs="Times New Roman"/>
        <w:i w:val="0"/>
      </w:rPr>
    </w:lvl>
    <w:lvl w:ilvl="1" w:tentative="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1">
    <w:nsid w:val="385C6A9A"/>
    <w:multiLevelType w:val="hybridMultilevel"/>
    <w:tmpl w:val="A8704D4A"/>
    <w:lvl w:ilvl="0" w:tplc="5CB870D2">
      <w:start w:val="1"/>
      <w:numFmt w:val="bullet"/>
      <w:pStyle w:val="04bList"/>
      <w:lvlText w:val="─"/>
      <w:lvlJc w:val="left"/>
      <w:pPr>
        <w:tabs>
          <w:tab w:val="num" w:pos="568"/>
        </w:tabs>
        <w:ind w:left="568" w:hanging="284"/>
      </w:pPr>
      <w:rPr>
        <w:rFonts w:ascii="Georgia" w:hAnsi="Georgia" w:hint="default"/>
        <w:color w:val="00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13">
    <w:nsid w:val="3A841364"/>
    <w:multiLevelType w:val="hybridMultilevel"/>
    <w:tmpl w:val="21CCF614"/>
    <w:lvl w:ilvl="0" w:tplc="08090017">
      <w:start w:val="1"/>
      <w:numFmt w:val="lowerLetter"/>
      <w:pStyle w:val="ListBullet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BA736C9"/>
    <w:multiLevelType w:val="singleLevel"/>
    <w:tmpl w:val="F00A6C0C"/>
    <w:lvl w:ilvl="0">
      <w:start w:val="1"/>
      <w:numFmt w:val="bullet"/>
      <w:lvlRestart w:val="0"/>
      <w:pStyle w:val="Tiret0"/>
      <w:lvlText w:val="–"/>
      <w:lvlJc w:val="left"/>
      <w:pPr>
        <w:tabs>
          <w:tab w:val="num" w:pos="850"/>
        </w:tabs>
        <w:ind w:left="850" w:hanging="850"/>
      </w:pPr>
    </w:lvl>
  </w:abstractNum>
  <w:abstractNum w:abstractNumId="15">
    <w:nsid w:val="3C890EB4"/>
    <w:multiLevelType w:val="hybridMultilevel"/>
    <w:tmpl w:val="D00E6092"/>
    <w:lvl w:ilvl="0" w:tplc="565C7802">
      <w:start w:val="1"/>
      <w:numFmt w:val="upperRoman"/>
      <w:pStyle w:val="05dHeadline1blue"/>
      <w:lvlText w:val="%1."/>
      <w:lvlJc w:val="left"/>
      <w:pPr>
        <w:tabs>
          <w:tab w:val="num" w:pos="284"/>
        </w:tabs>
        <w:ind w:left="284" w:hanging="284"/>
      </w:pPr>
      <w:rPr>
        <w:rFonts w:ascii="Georgia" w:hAnsi="Georgia" w:hint="default"/>
        <w:b/>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nsid w:val="3C90278F"/>
    <w:multiLevelType w:val="singleLevel"/>
    <w:tmpl w:val="0FE08974"/>
    <w:name w:val="Tiret 0"/>
    <w:lvl w:ilvl="0">
      <w:start w:val="1"/>
      <w:numFmt w:val="bullet"/>
      <w:lvlRestart w:val="0"/>
      <w:pStyle w:val="Tiret3"/>
      <w:lvlText w:val="–"/>
      <w:lvlJc w:val="left"/>
      <w:pPr>
        <w:tabs>
          <w:tab w:val="num" w:pos="2551"/>
        </w:tabs>
        <w:ind w:left="2551" w:hanging="567"/>
      </w:pPr>
    </w:lvl>
  </w:abstractNum>
  <w:abstractNum w:abstractNumId="17">
    <w:nsid w:val="44261A85"/>
    <w:multiLevelType w:val="hybridMultilevel"/>
    <w:tmpl w:val="475889F8"/>
    <w:lvl w:ilvl="0" w:tplc="B8A4E8DA">
      <w:start w:val="1"/>
      <w:numFmt w:val="decimal"/>
      <w:pStyle w:val="aNEW-Paragraph"/>
      <w:lvlText w:val="%1."/>
      <w:lvlJc w:val="left"/>
      <w:pPr>
        <w:tabs>
          <w:tab w:val="num" w:pos="851"/>
        </w:tabs>
        <w:ind w:left="851" w:hanging="284"/>
      </w:pPr>
      <w:rPr>
        <w:rFonts w:ascii="Georgia" w:hAnsi="Georgia" w:hint="default"/>
        <w:b w:val="0"/>
        <w:sz w:val="20"/>
        <w:lang w:val="en-GB"/>
      </w:rPr>
    </w:lvl>
    <w:lvl w:ilvl="1" w:tplc="76C853DA">
      <w:start w:val="1"/>
      <w:numFmt w:val="lowerRoman"/>
      <w:pStyle w:val="NEW-Paragraph-level2"/>
      <w:lvlText w:val="%2."/>
      <w:lvlJc w:val="left"/>
      <w:pPr>
        <w:tabs>
          <w:tab w:val="num" w:pos="1361"/>
        </w:tabs>
        <w:ind w:left="1361" w:hanging="45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A71A21D6">
      <w:start w:val="1"/>
      <w:numFmt w:val="lowerRoman"/>
      <w:lvlText w:val="%3."/>
      <w:lvlJc w:val="left"/>
      <w:pPr>
        <w:tabs>
          <w:tab w:val="num" w:pos="2727"/>
        </w:tabs>
        <w:ind w:left="2835" w:hanging="288"/>
      </w:pPr>
      <w:rPr>
        <w:rFonts w:hint="default"/>
      </w:rPr>
    </w:lvl>
    <w:lvl w:ilvl="3" w:tplc="0407000F">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18">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9">
    <w:nsid w:val="4A8501C1"/>
    <w:multiLevelType w:val="hybridMultilevel"/>
    <w:tmpl w:val="BF34BB12"/>
    <w:lvl w:ilvl="0" w:tplc="37900E30">
      <w:start w:val="1"/>
      <w:numFmt w:val="decimal"/>
      <w:pStyle w:val="CPQuestions"/>
      <w:lvlText w:val="Q%1."/>
      <w:lvlJc w:val="righ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AE2256"/>
    <w:multiLevelType w:val="hybridMultilevel"/>
    <w:tmpl w:val="13D402CA"/>
    <w:lvl w:ilvl="0" w:tplc="BEB48E84">
      <w:start w:val="1"/>
      <w:numFmt w:val="decimal"/>
      <w:lvlText w:val="%1."/>
      <w:lvlJc w:val="left"/>
      <w:pPr>
        <w:tabs>
          <w:tab w:val="num" w:pos="284"/>
        </w:tabs>
        <w:ind w:left="284" w:hanging="284"/>
      </w:pPr>
      <w:rPr>
        <w:rFonts w:ascii="Georgia" w:hAnsi="Georgia" w:hint="default"/>
        <w:b w:val="0"/>
        <w:i w:val="0"/>
        <w:sz w:val="20"/>
        <w:lang w:val="en-GB"/>
      </w:rPr>
    </w:lvl>
    <w:lvl w:ilvl="1" w:tplc="6726A2CE">
      <w:start w:val="1"/>
      <w:numFmt w:val="lowerRoman"/>
      <w:lvlText w:val="%2."/>
      <w:lvlJc w:val="left"/>
      <w:pPr>
        <w:tabs>
          <w:tab w:val="num" w:pos="1440"/>
        </w:tabs>
        <w:ind w:left="1440" w:hanging="360"/>
      </w:pPr>
      <w:rPr>
        <w:rFonts w:hint="default"/>
        <w:b w:val="0"/>
        <w:lang w:val="en-GB"/>
      </w:rPr>
    </w:lvl>
    <w:lvl w:ilvl="2" w:tplc="4C12BD96">
      <w:start w:val="1"/>
      <w:numFmt w:val="lowerLetter"/>
      <w:pStyle w:val="NEW-Paragraph-level3"/>
      <w:lvlText w:val="%3."/>
      <w:lvlJc w:val="left"/>
      <w:pPr>
        <w:tabs>
          <w:tab w:val="num" w:pos="1031"/>
        </w:tabs>
        <w:ind w:left="1139" w:hanging="288"/>
      </w:pPr>
    </w:lvl>
    <w:lvl w:ilvl="3" w:tplc="0407000F">
      <w:start w:val="1"/>
      <w:numFmt w:val="decimal"/>
      <w:lvlText w:val="%4."/>
      <w:lvlJc w:val="left"/>
      <w:pPr>
        <w:tabs>
          <w:tab w:val="num" w:pos="2880"/>
        </w:tabs>
        <w:ind w:left="2880" w:hanging="360"/>
      </w:pPr>
    </w:lvl>
    <w:lvl w:ilvl="4" w:tplc="F4C2529A">
      <w:start w:val="1"/>
      <w:numFmt w:val="lowerLetter"/>
      <w:lvlText w:val="%5)"/>
      <w:lvlJc w:val="left"/>
      <w:pPr>
        <w:ind w:left="3600" w:hanging="360"/>
      </w:pPr>
    </w:lvl>
    <w:lvl w:ilvl="5" w:tplc="FD041300">
      <w:start w:val="8"/>
      <w:numFmt w:val="bullet"/>
      <w:lvlText w:val="-"/>
      <w:lvlJc w:val="left"/>
      <w:pPr>
        <w:ind w:left="4500" w:hanging="360"/>
      </w:pPr>
      <w:rPr>
        <w:rFonts w:ascii="Georgia" w:eastAsia="Times New Roman" w:hAnsi="Georgia" w:cs="Times New Roman" w:hint="default"/>
      </w:rPr>
    </w:lvl>
    <w:lvl w:ilvl="6" w:tplc="30B61B3A">
      <w:start w:val="1"/>
      <w:numFmt w:val="lowerRoman"/>
      <w:lvlText w:val="(%7)"/>
      <w:lvlJc w:val="left"/>
      <w:pPr>
        <w:ind w:left="1004" w:hanging="72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1">
    <w:nsid w:val="4C7151D2"/>
    <w:multiLevelType w:val="hybridMultilevel"/>
    <w:tmpl w:val="DE90C632"/>
    <w:lvl w:ilvl="0" w:tplc="08090001">
      <w:start w:val="1"/>
      <w:numFmt w:val="bullet"/>
      <w:pStyle w:val="ListBullet"/>
      <w:lvlText w:val=""/>
      <w:lvlJc w:val="left"/>
      <w:pPr>
        <w:tabs>
          <w:tab w:val="num" w:pos="735"/>
        </w:tabs>
        <w:ind w:left="735" w:hanging="375"/>
      </w:pPr>
      <w:rPr>
        <w:rFonts w:ascii="Symbol" w:hAnsi="Symbol" w:hint="default"/>
      </w:rPr>
    </w:lvl>
    <w:lvl w:ilvl="1" w:tplc="99749D40">
      <w:start w:val="1"/>
      <w:numFmt w:val="bullet"/>
      <w:lvlText w:val=""/>
      <w:lvlJc w:val="left"/>
      <w:pPr>
        <w:tabs>
          <w:tab w:val="num" w:pos="1515"/>
        </w:tabs>
        <w:ind w:left="1515" w:hanging="435"/>
      </w:pPr>
      <w:rPr>
        <w:rFonts w:ascii="Symbol" w:hAnsi="Symbol" w:hint="default"/>
      </w:rPr>
    </w:lvl>
    <w:lvl w:ilvl="2" w:tplc="D6283A10">
      <w:numFmt w:val="bullet"/>
      <w:lvlText w:val="-"/>
      <w:lvlJc w:val="left"/>
      <w:pPr>
        <w:ind w:left="2340" w:hanging="360"/>
      </w:pPr>
      <w:rPr>
        <w:rFonts w:ascii="Georgia" w:eastAsia="Times New Roman" w:hAnsi="Georgia"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2">
    <w:nsid w:val="53260F13"/>
    <w:multiLevelType w:val="multilevel"/>
    <w:tmpl w:val="CCD817B6"/>
    <w:lvl w:ilvl="0">
      <w:start w:val="1"/>
      <w:numFmt w:val="upperRoman"/>
      <w:pStyle w:val="05cHeadline1"/>
      <w:lvlText w:val="%1."/>
      <w:lvlJc w:val="left"/>
      <w:pPr>
        <w:tabs>
          <w:tab w:val="num" w:pos="567"/>
        </w:tabs>
        <w:ind w:left="567" w:hanging="567"/>
      </w:pPr>
      <w:rPr>
        <w:rFonts w:ascii="Georgia" w:hAnsi="Georgia" w:hint="default"/>
        <w:b/>
        <w:i w:val="0"/>
        <w:sz w:val="20"/>
      </w:rPr>
    </w:lvl>
    <w:lvl w:ilvl="1">
      <w:start w:val="1"/>
      <w:numFmt w:val="upperRoman"/>
      <w:pStyle w:val="05eHeadline2"/>
      <w:lvlText w:val="%1.%2."/>
      <w:lvlJc w:val="left"/>
      <w:pPr>
        <w:tabs>
          <w:tab w:val="num" w:pos="567"/>
        </w:tabs>
        <w:ind w:left="567" w:hanging="283"/>
      </w:pPr>
      <w:rPr>
        <w:rFonts w:ascii="Georgia" w:hAnsi="Georgia" w:hint="default"/>
        <w:b w:val="0"/>
        <w:i w:val="0"/>
        <w:sz w:val="20"/>
      </w:rPr>
    </w:lvl>
    <w:lvl w:ilvl="2">
      <w:start w:val="2"/>
      <w:numFmt w:val="upperRoman"/>
      <w:lvlText w:val="%3.%2"/>
      <w:lvlJc w:val="left"/>
      <w:pPr>
        <w:tabs>
          <w:tab w:val="num" w:pos="567"/>
        </w:tabs>
        <w:ind w:left="567" w:hanging="283"/>
      </w:pPr>
      <w:rPr>
        <w:rFonts w:ascii="Georgia" w:hAnsi="Georgia" w:hint="default"/>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54593082"/>
    <w:multiLevelType w:val="singleLevel"/>
    <w:tmpl w:val="EDE069AC"/>
    <w:name w:val="Default"/>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4">
    <w:nsid w:val="55DE60E9"/>
    <w:multiLevelType w:val="hybridMultilevel"/>
    <w:tmpl w:val="1084069A"/>
    <w:lvl w:ilvl="0" w:tplc="B532C018">
      <w:start w:val="2"/>
      <w:numFmt w:val="upperRoman"/>
      <w:pStyle w:val="Heading1"/>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568864DC"/>
    <w:multiLevelType w:val="singleLevel"/>
    <w:tmpl w:val="485EBDAC"/>
    <w:lvl w:ilvl="0">
      <w:start w:val="1"/>
      <w:numFmt w:val="bullet"/>
      <w:lvlRestart w:val="0"/>
      <w:pStyle w:val="Tiret4"/>
      <w:lvlText w:val="–"/>
      <w:lvlJc w:val="left"/>
      <w:pPr>
        <w:tabs>
          <w:tab w:val="num" w:pos="3118"/>
        </w:tabs>
        <w:ind w:left="3118" w:hanging="567"/>
      </w:pPr>
    </w:lvl>
  </w:abstractNum>
  <w:abstractNum w:abstractNumId="26">
    <w:nsid w:val="59F0103B"/>
    <w:multiLevelType w:val="hybridMultilevel"/>
    <w:tmpl w:val="9E10363A"/>
    <w:lvl w:ilvl="0" w:tplc="1C5E9BF6">
      <w:start w:val="1"/>
      <w:numFmt w:val="decimal"/>
      <w:lvlText w:val="%1."/>
      <w:lvlJc w:val="left"/>
      <w:pPr>
        <w:tabs>
          <w:tab w:val="num" w:pos="284"/>
        </w:tabs>
        <w:ind w:left="284" w:hanging="284"/>
      </w:pPr>
      <w:rPr>
        <w:rFonts w:ascii="Georgia" w:hAnsi="Georgia" w:hint="default"/>
        <w:sz w:val="20"/>
      </w:rPr>
    </w:lvl>
    <w:lvl w:ilvl="1" w:tplc="D85CD5A2">
      <w:start w:val="1"/>
      <w:numFmt w:val="lowerLetter"/>
      <w:pStyle w:val="aStyle"/>
      <w:lvlText w:val="%2)"/>
      <w:lvlJc w:val="left"/>
      <w:pPr>
        <w:tabs>
          <w:tab w:val="num" w:pos="1440"/>
        </w:tabs>
        <w:ind w:left="1440" w:hanging="360"/>
      </w:pPr>
      <w:rPr>
        <w:rFonts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28">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29">
    <w:nsid w:val="605735B9"/>
    <w:multiLevelType w:val="hybridMultilevel"/>
    <w:tmpl w:val="AD1C76E8"/>
    <w:lvl w:ilvl="0" w:tplc="6658B948">
      <w:start w:val="1"/>
      <w:numFmt w:val="decimal"/>
      <w:pStyle w:val="Heading5"/>
      <w:lvlText w:val="Q%1:"/>
      <w:lvlJc w:val="left"/>
      <w:pPr>
        <w:ind w:left="360" w:hanging="360"/>
      </w:pPr>
      <w:rPr>
        <w:rFonts w:hint="default"/>
        <w:b/>
        <w:i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970F71"/>
    <w:multiLevelType w:val="singleLevel"/>
    <w:tmpl w:val="A8CADBFA"/>
    <w:name w:val="Bullet 0"/>
    <w:lvl w:ilvl="0">
      <w:start w:val="1"/>
      <w:numFmt w:val="bullet"/>
      <w:pStyle w:val="ListNumber"/>
      <w:lvlText w:val="–"/>
      <w:lvlJc w:val="left"/>
      <w:pPr>
        <w:tabs>
          <w:tab w:val="num" w:pos="1417"/>
        </w:tabs>
        <w:ind w:left="1417" w:hanging="567"/>
      </w:pPr>
    </w:lvl>
  </w:abstractNum>
  <w:abstractNum w:abstractNumId="31">
    <w:nsid w:val="692F0EC0"/>
    <w:multiLevelType w:val="multilevel"/>
    <w:tmpl w:val="51EEA844"/>
    <w:styleLink w:val="Formatvorlage1"/>
    <w:lvl w:ilvl="0">
      <w:start w:val="1"/>
      <w:numFmt w:val="bullet"/>
      <w:lvlText w:val=""/>
      <w:lvlJc w:val="left"/>
      <w:pPr>
        <w:tabs>
          <w:tab w:val="num" w:pos="360"/>
        </w:tabs>
        <w:ind w:left="360" w:hanging="360"/>
      </w:pPr>
      <w:rPr>
        <w:rFonts w:ascii="Symbol" w:hAnsi="Symbol" w:hint="default"/>
        <w:sz w:val="28"/>
        <w:szCs w:val="28"/>
      </w:rPr>
    </w:lvl>
    <w:lvl w:ilvl="1">
      <w:start w:val="1"/>
      <w:numFmt w:val="bullet"/>
      <w:lvlText w:val=""/>
      <w:lvlJc w:val="left"/>
      <w:pPr>
        <w:tabs>
          <w:tab w:val="num" w:pos="720"/>
        </w:tabs>
        <w:ind w:left="720" w:hanging="360"/>
      </w:pPr>
      <w:rPr>
        <w:rFonts w:ascii="Symbol" w:hAnsi="Symbol" w:hint="default"/>
        <w:sz w:val="28"/>
        <w:szCs w:val="24"/>
      </w:rPr>
    </w:lvl>
    <w:lvl w:ilvl="2">
      <w:start w:val="1"/>
      <w:numFmt w:val="bullet"/>
      <w:lvlText w:val=""/>
      <w:lvlJc w:val="left"/>
      <w:pPr>
        <w:tabs>
          <w:tab w:val="num" w:pos="1072"/>
        </w:tabs>
        <w:ind w:left="1072" w:hanging="358"/>
      </w:pPr>
      <w:rPr>
        <w:rFonts w:ascii="Symbol" w:hAnsi="Symbol" w:hint="default"/>
        <w:sz w:val="28"/>
        <w:szCs w:val="22"/>
      </w:rPr>
    </w:lvl>
    <w:lvl w:ilvl="3">
      <w:start w:val="1"/>
      <w:numFmt w:val="bullet"/>
      <w:lvlText w:val=""/>
      <w:lvlJc w:val="left"/>
      <w:pPr>
        <w:tabs>
          <w:tab w:val="num" w:pos="1429"/>
        </w:tabs>
        <w:ind w:left="1429" w:hanging="357"/>
      </w:pPr>
      <w:rPr>
        <w:rFonts w:ascii="Symbol" w:hAnsi="Symbol" w:hint="default"/>
        <w:sz w:val="28"/>
      </w:rPr>
    </w:lvl>
    <w:lvl w:ilvl="4">
      <w:start w:val="1"/>
      <w:numFmt w:val="bullet"/>
      <w:lvlText w:val=""/>
      <w:lvlJc w:val="left"/>
      <w:pPr>
        <w:tabs>
          <w:tab w:val="num" w:pos="1786"/>
        </w:tabs>
        <w:ind w:left="1786" w:hanging="357"/>
      </w:pPr>
      <w:rPr>
        <w:rFonts w:ascii="Symbol" w:hAnsi="Symbol" w:hint="default"/>
        <w:sz w:val="28"/>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nsid w:val="6E271A2D"/>
    <w:multiLevelType w:val="multilevel"/>
    <w:tmpl w:val="7E924272"/>
    <w:lvl w:ilvl="0">
      <w:start w:val="2"/>
      <w:numFmt w:val="decimal"/>
      <w:pStyle w:val="CPTitle1"/>
      <w:lvlText w:val="%1."/>
      <w:lvlJc w:val="left"/>
      <w:pPr>
        <w:tabs>
          <w:tab w:val="num" w:pos="567"/>
        </w:tabs>
        <w:ind w:left="0" w:firstLine="0"/>
      </w:pPr>
      <w:rPr>
        <w:rFonts w:ascii="Arial" w:hAnsi="Arial" w:cs="Times New Roman" w:hint="default"/>
        <w:b/>
        <w:i w:val="0"/>
        <w:sz w:val="32"/>
      </w:rPr>
    </w:lvl>
    <w:lvl w:ilvl="1">
      <w:start w:val="1"/>
      <w:numFmt w:val="none"/>
      <w:lvlRestart w:val="0"/>
      <w:suff w:val="nothing"/>
      <w:lvlText w:val="%2"/>
      <w:lvlJc w:val="left"/>
      <w:pPr>
        <w:ind w:left="0" w:firstLine="0"/>
      </w:pPr>
    </w:lvl>
    <w:lvl w:ilvl="2">
      <w:start w:val="1"/>
      <w:numFmt w:val="decimal"/>
      <w:lvlRestart w:val="1"/>
      <w:pStyle w:val="CPTitle3"/>
      <w:lvlText w:val="%1.%3."/>
      <w:lvlJc w:val="left"/>
      <w:pPr>
        <w:tabs>
          <w:tab w:val="num" w:pos="567"/>
        </w:tabs>
        <w:ind w:left="0" w:firstLine="0"/>
      </w:pPr>
      <w:rPr>
        <w:rFonts w:ascii="Arial" w:hAnsi="Arial" w:cs="Times New Roman" w:hint="default"/>
        <w:b/>
        <w:i w:val="0"/>
        <w:sz w:val="28"/>
      </w:rPr>
    </w:lvl>
    <w:lvl w:ilvl="3">
      <w:start w:val="1"/>
      <w:numFmt w:val="none"/>
      <w:lvlRestart w:val="0"/>
      <w:pStyle w:val="CPTitle4"/>
      <w:suff w:val="nothing"/>
      <w:lvlText w:val=""/>
      <w:lvlJc w:val="left"/>
      <w:pPr>
        <w:ind w:left="0" w:firstLine="0"/>
      </w:pPr>
    </w:lvl>
    <w:lvl w:ilvl="4">
      <w:start w:val="1"/>
      <w:numFmt w:val="none"/>
      <w:lvlRestart w:val="0"/>
      <w:pStyle w:val="CPTitle5"/>
      <w:suff w:val="nothing"/>
      <w:lvlText w:val=""/>
      <w:lvlJc w:val="left"/>
      <w:pPr>
        <w:ind w:left="0" w:firstLine="0"/>
      </w:pPr>
    </w:lvl>
    <w:lvl w:ilvl="5">
      <w:start w:val="1"/>
      <w:numFmt w:val="none"/>
      <w:lvlRestart w:val="0"/>
      <w:pStyle w:val="CPTitle6"/>
      <w:suff w:val="nothing"/>
      <w:lvlText w:val=""/>
      <w:lvlJc w:val="left"/>
      <w:pPr>
        <w:ind w:left="0" w:firstLine="0"/>
      </w:pPr>
      <w:rPr>
        <w:rFonts w:ascii="Arial" w:hAnsi="Arial" w:cs="Times New Roman" w:hint="default"/>
        <w:sz w:val="22"/>
      </w:rPr>
    </w:lvl>
    <w:lvl w:ilvl="6">
      <w:start w:val="1"/>
      <w:numFmt w:val="decimal"/>
      <w:lvlRestart w:val="3"/>
      <w:pStyle w:val="CPNumPar"/>
      <w:lvlText w:val="%7."/>
      <w:lvlJc w:val="left"/>
      <w:pPr>
        <w:ind w:left="425" w:hanging="425"/>
      </w:pPr>
      <w:rPr>
        <w:rFonts w:ascii="Arial" w:hAnsi="Arial" w:cs="Times New Roman" w:hint="default"/>
        <w:sz w:val="22"/>
      </w:rPr>
    </w:lvl>
    <w:lvl w:ilvl="7">
      <w:start w:val="1"/>
      <w:numFmt w:val="lowerRoman"/>
      <w:pStyle w:val="CPisubtitles"/>
      <w:lvlText w:val="%8."/>
      <w:lvlJc w:val="left"/>
      <w:pPr>
        <w:ind w:left="851" w:hanging="426"/>
      </w:pPr>
      <w:rPr>
        <w:rFonts w:ascii="Arial" w:hAnsi="Arial" w:cs="Times New Roman" w:hint="default"/>
        <w:sz w:val="22"/>
      </w:rPr>
    </w:lvl>
    <w:lvl w:ilvl="8">
      <w:start w:val="1"/>
      <w:numFmt w:val="lowerLetter"/>
      <w:pStyle w:val="CPasubtitles"/>
      <w:lvlText w:val="%9."/>
      <w:lvlJc w:val="left"/>
      <w:pPr>
        <w:ind w:left="1276" w:hanging="425"/>
      </w:pPr>
      <w:rPr>
        <w:rFonts w:ascii="Arial" w:hAnsi="Arial" w:cs="Times New Roman" w:hint="default"/>
        <w:sz w:val="22"/>
      </w:rPr>
    </w:lvl>
  </w:abstractNum>
  <w:abstractNum w:abstractNumId="33">
    <w:nsid w:val="6E285623"/>
    <w:multiLevelType w:val="hybridMultilevel"/>
    <w:tmpl w:val="D6B6B45A"/>
    <w:lvl w:ilvl="0" w:tplc="5C48B45C">
      <w:start w:val="1"/>
      <w:numFmt w:val="decimal"/>
      <w:pStyle w:val="CPQues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1167E2"/>
    <w:multiLevelType w:val="multilevel"/>
    <w:tmpl w:val="C3843A7A"/>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5">
    <w:nsid w:val="78D24FE2"/>
    <w:multiLevelType w:val="hybridMultilevel"/>
    <w:tmpl w:val="8DCC5F14"/>
    <w:lvl w:ilvl="0" w:tplc="0C0A000F">
      <w:start w:val="1"/>
      <w:numFmt w:val="decimal"/>
      <w:pStyle w:val="Tiret1"/>
      <w:lvlText w:val="%1."/>
      <w:lvlJc w:val="lef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36">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num w:numId="1">
    <w:abstractNumId w:val="15"/>
  </w:num>
  <w:num w:numId="2">
    <w:abstractNumId w:val="17"/>
  </w:num>
  <w:num w:numId="3">
    <w:abstractNumId w:val="11"/>
  </w:num>
  <w:num w:numId="4">
    <w:abstractNumId w:val="22"/>
  </w:num>
  <w:num w:numId="5">
    <w:abstractNumId w:val="24"/>
  </w:num>
  <w:num w:numId="6">
    <w:abstractNumId w:val="0"/>
  </w:num>
  <w:num w:numId="7">
    <w:abstractNumId w:val="4"/>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29"/>
  </w:num>
  <w:num w:numId="14">
    <w:abstractNumId w:val="21"/>
  </w:num>
  <w:num w:numId="15">
    <w:abstractNumId w:val="10"/>
  </w:num>
  <w:num w:numId="16">
    <w:abstractNumId w:val="1"/>
  </w:num>
  <w:num w:numId="17">
    <w:abstractNumId w:val="13"/>
  </w:num>
  <w:num w:numId="18">
    <w:abstractNumId w:val="14"/>
  </w:num>
  <w:num w:numId="19">
    <w:abstractNumId w:val="16"/>
  </w:num>
  <w:num w:numId="20">
    <w:abstractNumId w:val="25"/>
  </w:num>
  <w:num w:numId="21">
    <w:abstractNumId w:val="34"/>
  </w:num>
  <w:num w:numId="22">
    <w:abstractNumId w:val="23"/>
  </w:num>
  <w:num w:numId="23">
    <w:abstractNumId w:val="9"/>
  </w:num>
  <w:num w:numId="24">
    <w:abstractNumId w:val="28"/>
  </w:num>
  <w:num w:numId="25">
    <w:abstractNumId w:val="27"/>
  </w:num>
  <w:num w:numId="26">
    <w:abstractNumId w:val="18"/>
  </w:num>
  <w:num w:numId="27">
    <w:abstractNumId w:val="31"/>
  </w:num>
  <w:num w:numId="28">
    <w:abstractNumId w:val="36"/>
  </w:num>
  <w:num w:numId="29">
    <w:abstractNumId w:val="7"/>
  </w:num>
  <w:num w:numId="30">
    <w:abstractNumId w:val="3"/>
  </w:num>
  <w:num w:numId="31">
    <w:abstractNumId w:val="20"/>
  </w:num>
  <w:num w:numId="32">
    <w:abstractNumId w:val="2"/>
  </w:num>
  <w:num w:numId="33">
    <w:abstractNumId w:val="6"/>
  </w:num>
  <w:num w:numId="34">
    <w:abstractNumId w:val="19"/>
  </w:num>
  <w:num w:numId="35">
    <w:abstractNumId w:val="33"/>
  </w:num>
  <w:num w:numId="36">
    <w:abstractNumId w:val="33"/>
    <w:lvlOverride w:ilvl="0">
      <w:startOverride w:val="1"/>
    </w:lvlOverride>
  </w:num>
  <w:num w:numId="37">
    <w:abstractNumId w:val="33"/>
    <w:lvlOverride w:ilvl="0">
      <w:startOverride w:val="1"/>
    </w:lvlOverride>
  </w:num>
  <w:num w:numId="38">
    <w:abstractNumId w:val="33"/>
    <w:lvlOverride w:ilvl="0">
      <w:startOverride w:val="1"/>
    </w:lvlOverride>
  </w:num>
  <w:num w:numId="39">
    <w:abstractNumId w:val="33"/>
    <w:lvlOverride w:ilvl="0">
      <w:startOverride w:val="1"/>
    </w:lvlOverride>
  </w:num>
  <w:num w:numId="40">
    <w:abstractNumId w:val="33"/>
    <w:lvlOverride w:ilvl="0">
      <w:startOverride w:val="1"/>
    </w:lvlOverride>
  </w:num>
  <w:num w:numId="41">
    <w:abstractNumId w:val="33"/>
  </w:num>
  <w:num w:numId="42">
    <w:abstractNumId w:val="33"/>
    <w:lvlOverride w:ilvl="0">
      <w:startOverride w:val="1"/>
    </w:lvlOverride>
  </w:num>
  <w:num w:numId="43">
    <w:abstractNumId w:val="33"/>
    <w:lvlOverride w:ilvl="0">
      <w:startOverride w:val="1"/>
    </w:lvlOverride>
  </w:num>
  <w:num w:numId="44">
    <w:abstractNumId w:val="33"/>
    <w:lvlOverride w:ilvl="0">
      <w:startOverride w:val="1"/>
    </w:lvlOverride>
  </w:num>
  <w:num w:numId="45">
    <w:abstractNumId w:val="33"/>
    <w:lvlOverride w:ilvl="0">
      <w:startOverride w:val="1"/>
    </w:lvlOverride>
  </w:num>
  <w:num w:numId="46">
    <w:abstractNumId w:val="33"/>
    <w:lvlOverride w:ilvl="0">
      <w:startOverride w:val="1"/>
    </w:lvlOverride>
  </w:num>
  <w:num w:numId="47">
    <w:abstractNumId w:val="32"/>
  </w:num>
  <w:num w:numId="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lvlOverride w:ilvl="0">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Full" w:cryptAlgorithmClass="hash" w:cryptAlgorithmType="typeAny" w:cryptAlgorithmSid="4" w:cryptSpinCount="100000" w:hash="o1Ewypaf3m+7FG2jHK0nMnU5+CM=" w:salt="mI2wKqDbznMe2+8muRcIMw=="/>
  <w:defaultTabStop w:val="709"/>
  <w:autoHyphenation/>
  <w:hyphenationZone w:val="567"/>
  <w:characterSpacingControl w:val="doNotCompress"/>
  <w:savePreviewPicture/>
  <w:hdrShapeDefaults>
    <o:shapedefaults v:ext="edit" spidmax="2049">
      <o:colormru v:ext="edit" colors="#2d4491,#283583"/>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370"/>
    <w:rsid w:val="000006AD"/>
    <w:rsid w:val="00001490"/>
    <w:rsid w:val="00002232"/>
    <w:rsid w:val="00002491"/>
    <w:rsid w:val="0000378E"/>
    <w:rsid w:val="00003AEB"/>
    <w:rsid w:val="00005BBA"/>
    <w:rsid w:val="00005D8C"/>
    <w:rsid w:val="000067F8"/>
    <w:rsid w:val="00006C2B"/>
    <w:rsid w:val="00007014"/>
    <w:rsid w:val="00007968"/>
    <w:rsid w:val="0001067A"/>
    <w:rsid w:val="00013CCE"/>
    <w:rsid w:val="000140D5"/>
    <w:rsid w:val="0001410B"/>
    <w:rsid w:val="000141D6"/>
    <w:rsid w:val="00014A95"/>
    <w:rsid w:val="00015B5E"/>
    <w:rsid w:val="00015F1D"/>
    <w:rsid w:val="0001774B"/>
    <w:rsid w:val="00020D0F"/>
    <w:rsid w:val="000215EB"/>
    <w:rsid w:val="00021E83"/>
    <w:rsid w:val="00023713"/>
    <w:rsid w:val="00023C4D"/>
    <w:rsid w:val="00025E71"/>
    <w:rsid w:val="00026269"/>
    <w:rsid w:val="00027154"/>
    <w:rsid w:val="00027ECF"/>
    <w:rsid w:val="000303BE"/>
    <w:rsid w:val="000344D6"/>
    <w:rsid w:val="00034960"/>
    <w:rsid w:val="00036FAE"/>
    <w:rsid w:val="00041858"/>
    <w:rsid w:val="00042590"/>
    <w:rsid w:val="0004389E"/>
    <w:rsid w:val="000463A6"/>
    <w:rsid w:val="00046CC9"/>
    <w:rsid w:val="00046E91"/>
    <w:rsid w:val="000502FE"/>
    <w:rsid w:val="0005126D"/>
    <w:rsid w:val="00051992"/>
    <w:rsid w:val="00051E9A"/>
    <w:rsid w:val="000521A7"/>
    <w:rsid w:val="00052F47"/>
    <w:rsid w:val="0005399B"/>
    <w:rsid w:val="00054DE6"/>
    <w:rsid w:val="000569D7"/>
    <w:rsid w:val="000576D7"/>
    <w:rsid w:val="00060F72"/>
    <w:rsid w:val="00062592"/>
    <w:rsid w:val="000636A1"/>
    <w:rsid w:val="000649D9"/>
    <w:rsid w:val="000652BE"/>
    <w:rsid w:val="00066479"/>
    <w:rsid w:val="0006723C"/>
    <w:rsid w:val="00070376"/>
    <w:rsid w:val="00070974"/>
    <w:rsid w:val="00071EAD"/>
    <w:rsid w:val="00071F4E"/>
    <w:rsid w:val="00072271"/>
    <w:rsid w:val="00072B54"/>
    <w:rsid w:val="0007463D"/>
    <w:rsid w:val="000749F0"/>
    <w:rsid w:val="0007609D"/>
    <w:rsid w:val="00077C67"/>
    <w:rsid w:val="00080976"/>
    <w:rsid w:val="00081CEB"/>
    <w:rsid w:val="00081E60"/>
    <w:rsid w:val="00082D8E"/>
    <w:rsid w:val="00082E31"/>
    <w:rsid w:val="00083AA3"/>
    <w:rsid w:val="00085947"/>
    <w:rsid w:val="000868FE"/>
    <w:rsid w:val="000878D1"/>
    <w:rsid w:val="000921AE"/>
    <w:rsid w:val="000921D7"/>
    <w:rsid w:val="000925FF"/>
    <w:rsid w:val="000932E0"/>
    <w:rsid w:val="00094C4C"/>
    <w:rsid w:val="00096762"/>
    <w:rsid w:val="000969C8"/>
    <w:rsid w:val="0009752D"/>
    <w:rsid w:val="00097AEE"/>
    <w:rsid w:val="000A014A"/>
    <w:rsid w:val="000A04B6"/>
    <w:rsid w:val="000A0E36"/>
    <w:rsid w:val="000A1BD2"/>
    <w:rsid w:val="000A2127"/>
    <w:rsid w:val="000A358F"/>
    <w:rsid w:val="000A43CC"/>
    <w:rsid w:val="000A7314"/>
    <w:rsid w:val="000A7B53"/>
    <w:rsid w:val="000A7B64"/>
    <w:rsid w:val="000B275C"/>
    <w:rsid w:val="000B2C3D"/>
    <w:rsid w:val="000B55C0"/>
    <w:rsid w:val="000B5DF2"/>
    <w:rsid w:val="000C06C9"/>
    <w:rsid w:val="000C1DCC"/>
    <w:rsid w:val="000C1FBC"/>
    <w:rsid w:val="000C2B6A"/>
    <w:rsid w:val="000C2F88"/>
    <w:rsid w:val="000C55C8"/>
    <w:rsid w:val="000C57C4"/>
    <w:rsid w:val="000C5FD3"/>
    <w:rsid w:val="000C701D"/>
    <w:rsid w:val="000C7C4A"/>
    <w:rsid w:val="000D17AA"/>
    <w:rsid w:val="000D2D0B"/>
    <w:rsid w:val="000D4660"/>
    <w:rsid w:val="000D705D"/>
    <w:rsid w:val="000D7EB9"/>
    <w:rsid w:val="000E0223"/>
    <w:rsid w:val="000E0CF3"/>
    <w:rsid w:val="000E18A8"/>
    <w:rsid w:val="000E1AEC"/>
    <w:rsid w:val="000E3937"/>
    <w:rsid w:val="000E4926"/>
    <w:rsid w:val="000E562B"/>
    <w:rsid w:val="000E5F7F"/>
    <w:rsid w:val="000E7086"/>
    <w:rsid w:val="000E7C65"/>
    <w:rsid w:val="000F04D2"/>
    <w:rsid w:val="000F55B7"/>
    <w:rsid w:val="000F604F"/>
    <w:rsid w:val="000F7399"/>
    <w:rsid w:val="001027F1"/>
    <w:rsid w:val="00104F2E"/>
    <w:rsid w:val="001072DD"/>
    <w:rsid w:val="00110D7A"/>
    <w:rsid w:val="00111464"/>
    <w:rsid w:val="0011167D"/>
    <w:rsid w:val="00112892"/>
    <w:rsid w:val="00112E48"/>
    <w:rsid w:val="001130EA"/>
    <w:rsid w:val="00114259"/>
    <w:rsid w:val="001168B2"/>
    <w:rsid w:val="00117C20"/>
    <w:rsid w:val="00120F0E"/>
    <w:rsid w:val="00121BED"/>
    <w:rsid w:val="00123BE5"/>
    <w:rsid w:val="00123D39"/>
    <w:rsid w:val="001244CD"/>
    <w:rsid w:val="0012566F"/>
    <w:rsid w:val="001262B1"/>
    <w:rsid w:val="0012767D"/>
    <w:rsid w:val="00130F41"/>
    <w:rsid w:val="00130FAF"/>
    <w:rsid w:val="00135F2B"/>
    <w:rsid w:val="001372DD"/>
    <w:rsid w:val="001405BA"/>
    <w:rsid w:val="00141497"/>
    <w:rsid w:val="0014253A"/>
    <w:rsid w:val="001425C8"/>
    <w:rsid w:val="001431AE"/>
    <w:rsid w:val="00143B87"/>
    <w:rsid w:val="0014587E"/>
    <w:rsid w:val="001459E3"/>
    <w:rsid w:val="00146A0B"/>
    <w:rsid w:val="0014761E"/>
    <w:rsid w:val="00151907"/>
    <w:rsid w:val="001544C8"/>
    <w:rsid w:val="00155FAB"/>
    <w:rsid w:val="001567A1"/>
    <w:rsid w:val="00156857"/>
    <w:rsid w:val="00157E79"/>
    <w:rsid w:val="00157EED"/>
    <w:rsid w:val="0016087A"/>
    <w:rsid w:val="00160A5C"/>
    <w:rsid w:val="001613EC"/>
    <w:rsid w:val="0016358A"/>
    <w:rsid w:val="001638D4"/>
    <w:rsid w:val="00164664"/>
    <w:rsid w:val="00164F15"/>
    <w:rsid w:val="001651A4"/>
    <w:rsid w:val="0016552B"/>
    <w:rsid w:val="00166B04"/>
    <w:rsid w:val="001670A6"/>
    <w:rsid w:val="001701FA"/>
    <w:rsid w:val="00171183"/>
    <w:rsid w:val="001725A5"/>
    <w:rsid w:val="00172681"/>
    <w:rsid w:val="00173AC7"/>
    <w:rsid w:val="001745D7"/>
    <w:rsid w:val="00175754"/>
    <w:rsid w:val="00176982"/>
    <w:rsid w:val="0017701C"/>
    <w:rsid w:val="00181264"/>
    <w:rsid w:val="00181BD1"/>
    <w:rsid w:val="0018204A"/>
    <w:rsid w:val="00182F7C"/>
    <w:rsid w:val="001843B5"/>
    <w:rsid w:val="00186829"/>
    <w:rsid w:val="001868CA"/>
    <w:rsid w:val="00187304"/>
    <w:rsid w:val="001875BE"/>
    <w:rsid w:val="0019017A"/>
    <w:rsid w:val="00190B8C"/>
    <w:rsid w:val="00190FF8"/>
    <w:rsid w:val="0019311A"/>
    <w:rsid w:val="0019508A"/>
    <w:rsid w:val="001960D8"/>
    <w:rsid w:val="001A1642"/>
    <w:rsid w:val="001A371B"/>
    <w:rsid w:val="001A4766"/>
    <w:rsid w:val="001A6A0D"/>
    <w:rsid w:val="001A6C51"/>
    <w:rsid w:val="001A6FAA"/>
    <w:rsid w:val="001A7D73"/>
    <w:rsid w:val="001B0363"/>
    <w:rsid w:val="001B1355"/>
    <w:rsid w:val="001B3138"/>
    <w:rsid w:val="001B4E4B"/>
    <w:rsid w:val="001B50AC"/>
    <w:rsid w:val="001B5E05"/>
    <w:rsid w:val="001B6D68"/>
    <w:rsid w:val="001B6F2E"/>
    <w:rsid w:val="001C0344"/>
    <w:rsid w:val="001C0F2A"/>
    <w:rsid w:val="001C1A59"/>
    <w:rsid w:val="001C270F"/>
    <w:rsid w:val="001C4679"/>
    <w:rsid w:val="001C5770"/>
    <w:rsid w:val="001C6195"/>
    <w:rsid w:val="001D000A"/>
    <w:rsid w:val="001D0883"/>
    <w:rsid w:val="001D2205"/>
    <w:rsid w:val="001D3A1F"/>
    <w:rsid w:val="001D3FB6"/>
    <w:rsid w:val="001D4550"/>
    <w:rsid w:val="001D5498"/>
    <w:rsid w:val="001D5BAF"/>
    <w:rsid w:val="001D6401"/>
    <w:rsid w:val="001D66C9"/>
    <w:rsid w:val="001D722A"/>
    <w:rsid w:val="001E04FC"/>
    <w:rsid w:val="001E407D"/>
    <w:rsid w:val="001E40FB"/>
    <w:rsid w:val="001E4434"/>
    <w:rsid w:val="001E66EC"/>
    <w:rsid w:val="001E68C5"/>
    <w:rsid w:val="001F0F63"/>
    <w:rsid w:val="001F3996"/>
    <w:rsid w:val="001F44A4"/>
    <w:rsid w:val="001F579D"/>
    <w:rsid w:val="001F65EF"/>
    <w:rsid w:val="001F697B"/>
    <w:rsid w:val="002005A6"/>
    <w:rsid w:val="00204CBC"/>
    <w:rsid w:val="002051F1"/>
    <w:rsid w:val="002067BA"/>
    <w:rsid w:val="0021058D"/>
    <w:rsid w:val="00211E2F"/>
    <w:rsid w:val="00211E9E"/>
    <w:rsid w:val="00214FB4"/>
    <w:rsid w:val="00215940"/>
    <w:rsid w:val="0021776A"/>
    <w:rsid w:val="00217C23"/>
    <w:rsid w:val="00220561"/>
    <w:rsid w:val="00220CE4"/>
    <w:rsid w:val="00222D9B"/>
    <w:rsid w:val="00223788"/>
    <w:rsid w:val="00223D11"/>
    <w:rsid w:val="002242D3"/>
    <w:rsid w:val="002301E6"/>
    <w:rsid w:val="00232F90"/>
    <w:rsid w:val="00233B08"/>
    <w:rsid w:val="00233C3B"/>
    <w:rsid w:val="0023499C"/>
    <w:rsid w:val="00235CE3"/>
    <w:rsid w:val="0023636A"/>
    <w:rsid w:val="00236F34"/>
    <w:rsid w:val="002372F7"/>
    <w:rsid w:val="00240651"/>
    <w:rsid w:val="00240803"/>
    <w:rsid w:val="0024426D"/>
    <w:rsid w:val="00244F1D"/>
    <w:rsid w:val="00245004"/>
    <w:rsid w:val="00245FB4"/>
    <w:rsid w:val="00250898"/>
    <w:rsid w:val="00251EA9"/>
    <w:rsid w:val="00252843"/>
    <w:rsid w:val="002543F8"/>
    <w:rsid w:val="002551A4"/>
    <w:rsid w:val="002559F3"/>
    <w:rsid w:val="00256DFE"/>
    <w:rsid w:val="00261D56"/>
    <w:rsid w:val="00261FD3"/>
    <w:rsid w:val="00264077"/>
    <w:rsid w:val="00266B9A"/>
    <w:rsid w:val="00270E54"/>
    <w:rsid w:val="00273681"/>
    <w:rsid w:val="002754B5"/>
    <w:rsid w:val="002764C5"/>
    <w:rsid w:val="002772AE"/>
    <w:rsid w:val="00280613"/>
    <w:rsid w:val="0028274D"/>
    <w:rsid w:val="00282B96"/>
    <w:rsid w:val="002833D6"/>
    <w:rsid w:val="00283F51"/>
    <w:rsid w:val="002851D4"/>
    <w:rsid w:val="00286064"/>
    <w:rsid w:val="002867B1"/>
    <w:rsid w:val="00287BBB"/>
    <w:rsid w:val="00287E3B"/>
    <w:rsid w:val="00290638"/>
    <w:rsid w:val="00291763"/>
    <w:rsid w:val="00291D80"/>
    <w:rsid w:val="00293156"/>
    <w:rsid w:val="00293BE7"/>
    <w:rsid w:val="002946DC"/>
    <w:rsid w:val="002A0C82"/>
    <w:rsid w:val="002A0CD8"/>
    <w:rsid w:val="002A13EB"/>
    <w:rsid w:val="002A35EF"/>
    <w:rsid w:val="002A3DE0"/>
    <w:rsid w:val="002A40EA"/>
    <w:rsid w:val="002A46E8"/>
    <w:rsid w:val="002A491C"/>
    <w:rsid w:val="002B1FEF"/>
    <w:rsid w:val="002B2DF8"/>
    <w:rsid w:val="002B354F"/>
    <w:rsid w:val="002B3614"/>
    <w:rsid w:val="002B45D1"/>
    <w:rsid w:val="002B4ED8"/>
    <w:rsid w:val="002B4FAA"/>
    <w:rsid w:val="002B52C2"/>
    <w:rsid w:val="002B7656"/>
    <w:rsid w:val="002C1492"/>
    <w:rsid w:val="002C1E8B"/>
    <w:rsid w:val="002C2EFE"/>
    <w:rsid w:val="002C53AA"/>
    <w:rsid w:val="002C5B2D"/>
    <w:rsid w:val="002C6AF9"/>
    <w:rsid w:val="002C7DFC"/>
    <w:rsid w:val="002D14F3"/>
    <w:rsid w:val="002D16E4"/>
    <w:rsid w:val="002D2FEF"/>
    <w:rsid w:val="002D36C2"/>
    <w:rsid w:val="002D3FCB"/>
    <w:rsid w:val="002D4FEF"/>
    <w:rsid w:val="002D502D"/>
    <w:rsid w:val="002D63F5"/>
    <w:rsid w:val="002D6E1A"/>
    <w:rsid w:val="002E036D"/>
    <w:rsid w:val="002E1517"/>
    <w:rsid w:val="002E1B22"/>
    <w:rsid w:val="002E387F"/>
    <w:rsid w:val="002E7F4B"/>
    <w:rsid w:val="002F0C91"/>
    <w:rsid w:val="002F0E3E"/>
    <w:rsid w:val="002F1B19"/>
    <w:rsid w:val="002F1FBF"/>
    <w:rsid w:val="002F4139"/>
    <w:rsid w:val="00300624"/>
    <w:rsid w:val="00300F56"/>
    <w:rsid w:val="00301006"/>
    <w:rsid w:val="00304A71"/>
    <w:rsid w:val="003066C8"/>
    <w:rsid w:val="0030739D"/>
    <w:rsid w:val="00307AFB"/>
    <w:rsid w:val="00311184"/>
    <w:rsid w:val="00312675"/>
    <w:rsid w:val="00314013"/>
    <w:rsid w:val="00314945"/>
    <w:rsid w:val="00315389"/>
    <w:rsid w:val="00315746"/>
    <w:rsid w:val="00315E96"/>
    <w:rsid w:val="00317FC8"/>
    <w:rsid w:val="003223D7"/>
    <w:rsid w:val="00323D9F"/>
    <w:rsid w:val="00324FDB"/>
    <w:rsid w:val="00325F48"/>
    <w:rsid w:val="0033194F"/>
    <w:rsid w:val="00332304"/>
    <w:rsid w:val="00332406"/>
    <w:rsid w:val="00332D8D"/>
    <w:rsid w:val="00336B56"/>
    <w:rsid w:val="00341B25"/>
    <w:rsid w:val="00341EC0"/>
    <w:rsid w:val="0034240C"/>
    <w:rsid w:val="00344496"/>
    <w:rsid w:val="00345968"/>
    <w:rsid w:val="00347667"/>
    <w:rsid w:val="003507E2"/>
    <w:rsid w:val="003522B2"/>
    <w:rsid w:val="0035455E"/>
    <w:rsid w:val="00354A6F"/>
    <w:rsid w:val="00354B48"/>
    <w:rsid w:val="00355789"/>
    <w:rsid w:val="003609B6"/>
    <w:rsid w:val="00361119"/>
    <w:rsid w:val="0036538D"/>
    <w:rsid w:val="00365D12"/>
    <w:rsid w:val="0037018D"/>
    <w:rsid w:val="00372299"/>
    <w:rsid w:val="00372F02"/>
    <w:rsid w:val="00373729"/>
    <w:rsid w:val="00373C91"/>
    <w:rsid w:val="003748F0"/>
    <w:rsid w:val="003755C6"/>
    <w:rsid w:val="00375AEF"/>
    <w:rsid w:val="00376367"/>
    <w:rsid w:val="00376B02"/>
    <w:rsid w:val="0037733A"/>
    <w:rsid w:val="003776DC"/>
    <w:rsid w:val="003779C1"/>
    <w:rsid w:val="00380FEC"/>
    <w:rsid w:val="00381226"/>
    <w:rsid w:val="00381B1B"/>
    <w:rsid w:val="00381FF6"/>
    <w:rsid w:val="00383D7D"/>
    <w:rsid w:val="00384CCE"/>
    <w:rsid w:val="003865E5"/>
    <w:rsid w:val="003926C1"/>
    <w:rsid w:val="00392900"/>
    <w:rsid w:val="00393357"/>
    <w:rsid w:val="00395E7B"/>
    <w:rsid w:val="00395F4C"/>
    <w:rsid w:val="003A5DAC"/>
    <w:rsid w:val="003A6591"/>
    <w:rsid w:val="003A6E9A"/>
    <w:rsid w:val="003B08C8"/>
    <w:rsid w:val="003B2567"/>
    <w:rsid w:val="003B381A"/>
    <w:rsid w:val="003B4976"/>
    <w:rsid w:val="003B4B3F"/>
    <w:rsid w:val="003B6258"/>
    <w:rsid w:val="003B7A99"/>
    <w:rsid w:val="003C0343"/>
    <w:rsid w:val="003C1C32"/>
    <w:rsid w:val="003C40DA"/>
    <w:rsid w:val="003C42BA"/>
    <w:rsid w:val="003C462F"/>
    <w:rsid w:val="003C4A02"/>
    <w:rsid w:val="003C4F05"/>
    <w:rsid w:val="003C6191"/>
    <w:rsid w:val="003C6E49"/>
    <w:rsid w:val="003D0CBF"/>
    <w:rsid w:val="003D0DD6"/>
    <w:rsid w:val="003D4B73"/>
    <w:rsid w:val="003D503B"/>
    <w:rsid w:val="003D605E"/>
    <w:rsid w:val="003D61D1"/>
    <w:rsid w:val="003D6780"/>
    <w:rsid w:val="003D6D1B"/>
    <w:rsid w:val="003D6FCB"/>
    <w:rsid w:val="003E0F84"/>
    <w:rsid w:val="003E1FF3"/>
    <w:rsid w:val="003E3ACA"/>
    <w:rsid w:val="003E50EA"/>
    <w:rsid w:val="003E68C7"/>
    <w:rsid w:val="003E79B0"/>
    <w:rsid w:val="003F0403"/>
    <w:rsid w:val="003F1094"/>
    <w:rsid w:val="003F2E45"/>
    <w:rsid w:val="003F3EFE"/>
    <w:rsid w:val="003F40B8"/>
    <w:rsid w:val="003F58CA"/>
    <w:rsid w:val="003F5C06"/>
    <w:rsid w:val="00400195"/>
    <w:rsid w:val="0040254B"/>
    <w:rsid w:val="00403086"/>
    <w:rsid w:val="00403460"/>
    <w:rsid w:val="004040FF"/>
    <w:rsid w:val="00404284"/>
    <w:rsid w:val="004042C4"/>
    <w:rsid w:val="00406E90"/>
    <w:rsid w:val="00410240"/>
    <w:rsid w:val="00412253"/>
    <w:rsid w:val="004142ED"/>
    <w:rsid w:val="0041634D"/>
    <w:rsid w:val="00417EF7"/>
    <w:rsid w:val="00422A7D"/>
    <w:rsid w:val="00422BFC"/>
    <w:rsid w:val="00424642"/>
    <w:rsid w:val="00425ABB"/>
    <w:rsid w:val="00425BB6"/>
    <w:rsid w:val="004261A0"/>
    <w:rsid w:val="004265AA"/>
    <w:rsid w:val="00426BC3"/>
    <w:rsid w:val="00426CE1"/>
    <w:rsid w:val="00427D52"/>
    <w:rsid w:val="00430412"/>
    <w:rsid w:val="00430497"/>
    <w:rsid w:val="0043173B"/>
    <w:rsid w:val="00432A91"/>
    <w:rsid w:val="004332A4"/>
    <w:rsid w:val="0043453F"/>
    <w:rsid w:val="00434A74"/>
    <w:rsid w:val="00437929"/>
    <w:rsid w:val="00437A4A"/>
    <w:rsid w:val="00440541"/>
    <w:rsid w:val="0044162D"/>
    <w:rsid w:val="0044277A"/>
    <w:rsid w:val="004456DC"/>
    <w:rsid w:val="00447FBE"/>
    <w:rsid w:val="0045035E"/>
    <w:rsid w:val="0045175A"/>
    <w:rsid w:val="00451ED9"/>
    <w:rsid w:val="00452180"/>
    <w:rsid w:val="00453072"/>
    <w:rsid w:val="004539F8"/>
    <w:rsid w:val="00453F26"/>
    <w:rsid w:val="0045503F"/>
    <w:rsid w:val="00455273"/>
    <w:rsid w:val="00460905"/>
    <w:rsid w:val="00461E35"/>
    <w:rsid w:val="004621DB"/>
    <w:rsid w:val="004634A7"/>
    <w:rsid w:val="00463787"/>
    <w:rsid w:val="00466926"/>
    <w:rsid w:val="00466FDA"/>
    <w:rsid w:val="004671D0"/>
    <w:rsid w:val="004674D1"/>
    <w:rsid w:val="00470773"/>
    <w:rsid w:val="00471FF9"/>
    <w:rsid w:val="00473E74"/>
    <w:rsid w:val="00473FEF"/>
    <w:rsid w:val="00475B8E"/>
    <w:rsid w:val="004774F9"/>
    <w:rsid w:val="0048104E"/>
    <w:rsid w:val="004814BB"/>
    <w:rsid w:val="004815DA"/>
    <w:rsid w:val="00482458"/>
    <w:rsid w:val="004837ED"/>
    <w:rsid w:val="00483942"/>
    <w:rsid w:val="004843CE"/>
    <w:rsid w:val="00485142"/>
    <w:rsid w:val="004852A7"/>
    <w:rsid w:val="00486C17"/>
    <w:rsid w:val="00486DE2"/>
    <w:rsid w:val="00487117"/>
    <w:rsid w:val="00487A32"/>
    <w:rsid w:val="00487A91"/>
    <w:rsid w:val="004901E5"/>
    <w:rsid w:val="0049027D"/>
    <w:rsid w:val="004903D4"/>
    <w:rsid w:val="0049052B"/>
    <w:rsid w:val="00492457"/>
    <w:rsid w:val="004924A8"/>
    <w:rsid w:val="004934E9"/>
    <w:rsid w:val="00494737"/>
    <w:rsid w:val="00494D5C"/>
    <w:rsid w:val="00495A6A"/>
    <w:rsid w:val="004964F6"/>
    <w:rsid w:val="00496821"/>
    <w:rsid w:val="00497750"/>
    <w:rsid w:val="00497B44"/>
    <w:rsid w:val="004A00E5"/>
    <w:rsid w:val="004A01A7"/>
    <w:rsid w:val="004A0D09"/>
    <w:rsid w:val="004A116E"/>
    <w:rsid w:val="004A357F"/>
    <w:rsid w:val="004A3DAD"/>
    <w:rsid w:val="004B0335"/>
    <w:rsid w:val="004B0F1C"/>
    <w:rsid w:val="004B1E61"/>
    <w:rsid w:val="004B21AB"/>
    <w:rsid w:val="004B59E0"/>
    <w:rsid w:val="004B667B"/>
    <w:rsid w:val="004B71C7"/>
    <w:rsid w:val="004C03AA"/>
    <w:rsid w:val="004C0B9A"/>
    <w:rsid w:val="004C14E7"/>
    <w:rsid w:val="004C1D89"/>
    <w:rsid w:val="004C2A94"/>
    <w:rsid w:val="004C3DAB"/>
    <w:rsid w:val="004C5766"/>
    <w:rsid w:val="004C5F54"/>
    <w:rsid w:val="004C6E76"/>
    <w:rsid w:val="004C77DD"/>
    <w:rsid w:val="004C7826"/>
    <w:rsid w:val="004C7B33"/>
    <w:rsid w:val="004D1410"/>
    <w:rsid w:val="004D1478"/>
    <w:rsid w:val="004D19EE"/>
    <w:rsid w:val="004D1CF2"/>
    <w:rsid w:val="004D2D3A"/>
    <w:rsid w:val="004D374D"/>
    <w:rsid w:val="004D3DEC"/>
    <w:rsid w:val="004D42C8"/>
    <w:rsid w:val="004D4F57"/>
    <w:rsid w:val="004D50F6"/>
    <w:rsid w:val="004D5A0D"/>
    <w:rsid w:val="004D7910"/>
    <w:rsid w:val="004D7DEA"/>
    <w:rsid w:val="004E0A28"/>
    <w:rsid w:val="004E1A0F"/>
    <w:rsid w:val="004E2E89"/>
    <w:rsid w:val="004E33C2"/>
    <w:rsid w:val="004E3B9A"/>
    <w:rsid w:val="004E49B0"/>
    <w:rsid w:val="004E62DE"/>
    <w:rsid w:val="004E6B05"/>
    <w:rsid w:val="004E76A1"/>
    <w:rsid w:val="004F05DE"/>
    <w:rsid w:val="004F6376"/>
    <w:rsid w:val="004F6A93"/>
    <w:rsid w:val="004F6F14"/>
    <w:rsid w:val="004F76D9"/>
    <w:rsid w:val="004F79A6"/>
    <w:rsid w:val="00501BF5"/>
    <w:rsid w:val="00501D8B"/>
    <w:rsid w:val="00503A3E"/>
    <w:rsid w:val="00503F59"/>
    <w:rsid w:val="005049A7"/>
    <w:rsid w:val="005053B2"/>
    <w:rsid w:val="00506331"/>
    <w:rsid w:val="00507D11"/>
    <w:rsid w:val="00510662"/>
    <w:rsid w:val="005109B7"/>
    <w:rsid w:val="00510A19"/>
    <w:rsid w:val="00511AAB"/>
    <w:rsid w:val="00514D10"/>
    <w:rsid w:val="00516783"/>
    <w:rsid w:val="00517EF8"/>
    <w:rsid w:val="00520083"/>
    <w:rsid w:val="0052029E"/>
    <w:rsid w:val="0052076A"/>
    <w:rsid w:val="00520A2C"/>
    <w:rsid w:val="00520E25"/>
    <w:rsid w:val="0052183D"/>
    <w:rsid w:val="00522F44"/>
    <w:rsid w:val="0052360A"/>
    <w:rsid w:val="005242BA"/>
    <w:rsid w:val="005243B8"/>
    <w:rsid w:val="005252DD"/>
    <w:rsid w:val="00530A8D"/>
    <w:rsid w:val="00531C6D"/>
    <w:rsid w:val="00532EF4"/>
    <w:rsid w:val="005347CE"/>
    <w:rsid w:val="00535477"/>
    <w:rsid w:val="00535DEA"/>
    <w:rsid w:val="0053723A"/>
    <w:rsid w:val="00537636"/>
    <w:rsid w:val="00537B1D"/>
    <w:rsid w:val="00540191"/>
    <w:rsid w:val="00540A2A"/>
    <w:rsid w:val="00541F27"/>
    <w:rsid w:val="00542297"/>
    <w:rsid w:val="005424BC"/>
    <w:rsid w:val="00542A28"/>
    <w:rsid w:val="00542F8D"/>
    <w:rsid w:val="005441D4"/>
    <w:rsid w:val="0054672D"/>
    <w:rsid w:val="00550F4E"/>
    <w:rsid w:val="005532B5"/>
    <w:rsid w:val="00554A05"/>
    <w:rsid w:val="00555849"/>
    <w:rsid w:val="005559A8"/>
    <w:rsid w:val="00557048"/>
    <w:rsid w:val="00557FB5"/>
    <w:rsid w:val="00561AED"/>
    <w:rsid w:val="005648A8"/>
    <w:rsid w:val="00564DE3"/>
    <w:rsid w:val="00564E44"/>
    <w:rsid w:val="00566C6A"/>
    <w:rsid w:val="00566CE5"/>
    <w:rsid w:val="00566D36"/>
    <w:rsid w:val="00573569"/>
    <w:rsid w:val="00573871"/>
    <w:rsid w:val="0057389E"/>
    <w:rsid w:val="005765C0"/>
    <w:rsid w:val="005778DE"/>
    <w:rsid w:val="00580B3F"/>
    <w:rsid w:val="005825F2"/>
    <w:rsid w:val="005860AF"/>
    <w:rsid w:val="00587F1D"/>
    <w:rsid w:val="00590348"/>
    <w:rsid w:val="00591161"/>
    <w:rsid w:val="00592318"/>
    <w:rsid w:val="00593133"/>
    <w:rsid w:val="0059575D"/>
    <w:rsid w:val="00596825"/>
    <w:rsid w:val="005A150A"/>
    <w:rsid w:val="005A2B3E"/>
    <w:rsid w:val="005A3644"/>
    <w:rsid w:val="005A4087"/>
    <w:rsid w:val="005A4B18"/>
    <w:rsid w:val="005A537E"/>
    <w:rsid w:val="005A6F43"/>
    <w:rsid w:val="005A767D"/>
    <w:rsid w:val="005B00F1"/>
    <w:rsid w:val="005B0CE7"/>
    <w:rsid w:val="005B10E2"/>
    <w:rsid w:val="005B1803"/>
    <w:rsid w:val="005B4079"/>
    <w:rsid w:val="005B428E"/>
    <w:rsid w:val="005B5B3C"/>
    <w:rsid w:val="005B64CB"/>
    <w:rsid w:val="005B65C0"/>
    <w:rsid w:val="005B6AAA"/>
    <w:rsid w:val="005B7554"/>
    <w:rsid w:val="005B7C78"/>
    <w:rsid w:val="005C0FB2"/>
    <w:rsid w:val="005C1169"/>
    <w:rsid w:val="005C16E2"/>
    <w:rsid w:val="005C24EF"/>
    <w:rsid w:val="005C2796"/>
    <w:rsid w:val="005C3C6C"/>
    <w:rsid w:val="005C3F4C"/>
    <w:rsid w:val="005C43AA"/>
    <w:rsid w:val="005C48C8"/>
    <w:rsid w:val="005C663C"/>
    <w:rsid w:val="005D1023"/>
    <w:rsid w:val="005D148F"/>
    <w:rsid w:val="005D2AD2"/>
    <w:rsid w:val="005D4A86"/>
    <w:rsid w:val="005D5EB1"/>
    <w:rsid w:val="005D6A29"/>
    <w:rsid w:val="005E0481"/>
    <w:rsid w:val="005E10BF"/>
    <w:rsid w:val="005E1834"/>
    <w:rsid w:val="005E49E5"/>
    <w:rsid w:val="005E5481"/>
    <w:rsid w:val="005E55E4"/>
    <w:rsid w:val="005E6C5F"/>
    <w:rsid w:val="005E7636"/>
    <w:rsid w:val="005F028E"/>
    <w:rsid w:val="005F04B4"/>
    <w:rsid w:val="005F11A4"/>
    <w:rsid w:val="005F19F8"/>
    <w:rsid w:val="005F3FB1"/>
    <w:rsid w:val="005F5ACF"/>
    <w:rsid w:val="005F60DC"/>
    <w:rsid w:val="006000DD"/>
    <w:rsid w:val="00600F63"/>
    <w:rsid w:val="006012E1"/>
    <w:rsid w:val="00602253"/>
    <w:rsid w:val="006023E1"/>
    <w:rsid w:val="00605531"/>
    <w:rsid w:val="00606240"/>
    <w:rsid w:val="0060674A"/>
    <w:rsid w:val="00607832"/>
    <w:rsid w:val="0060784B"/>
    <w:rsid w:val="00610254"/>
    <w:rsid w:val="006105FB"/>
    <w:rsid w:val="00610F94"/>
    <w:rsid w:val="00611293"/>
    <w:rsid w:val="0061135E"/>
    <w:rsid w:val="0061263A"/>
    <w:rsid w:val="00612C41"/>
    <w:rsid w:val="006145DE"/>
    <w:rsid w:val="0061478E"/>
    <w:rsid w:val="00614F25"/>
    <w:rsid w:val="00616A11"/>
    <w:rsid w:val="00616B9B"/>
    <w:rsid w:val="00617520"/>
    <w:rsid w:val="00620D7C"/>
    <w:rsid w:val="00621089"/>
    <w:rsid w:val="00621E1F"/>
    <w:rsid w:val="006228B2"/>
    <w:rsid w:val="006228E1"/>
    <w:rsid w:val="00622E32"/>
    <w:rsid w:val="00623688"/>
    <w:rsid w:val="006247E0"/>
    <w:rsid w:val="00625F82"/>
    <w:rsid w:val="00627999"/>
    <w:rsid w:val="00630FF7"/>
    <w:rsid w:val="00633433"/>
    <w:rsid w:val="006341B5"/>
    <w:rsid w:val="006346C9"/>
    <w:rsid w:val="00634727"/>
    <w:rsid w:val="00634B64"/>
    <w:rsid w:val="0063578C"/>
    <w:rsid w:val="0063642C"/>
    <w:rsid w:val="0063681E"/>
    <w:rsid w:val="00636FF9"/>
    <w:rsid w:val="00640DCD"/>
    <w:rsid w:val="00641DC3"/>
    <w:rsid w:val="00642972"/>
    <w:rsid w:val="00644F4D"/>
    <w:rsid w:val="006469B1"/>
    <w:rsid w:val="00646C0D"/>
    <w:rsid w:val="006476F7"/>
    <w:rsid w:val="0064779E"/>
    <w:rsid w:val="006501FA"/>
    <w:rsid w:val="006509B0"/>
    <w:rsid w:val="006521F3"/>
    <w:rsid w:val="006524D5"/>
    <w:rsid w:val="00652BBD"/>
    <w:rsid w:val="00653633"/>
    <w:rsid w:val="00653F69"/>
    <w:rsid w:val="00654936"/>
    <w:rsid w:val="00655485"/>
    <w:rsid w:val="006558B3"/>
    <w:rsid w:val="00660BF0"/>
    <w:rsid w:val="0066189C"/>
    <w:rsid w:val="006630CF"/>
    <w:rsid w:val="00663EFF"/>
    <w:rsid w:val="00666F74"/>
    <w:rsid w:val="00667FEA"/>
    <w:rsid w:val="006710D2"/>
    <w:rsid w:val="00671A8B"/>
    <w:rsid w:val="00671F53"/>
    <w:rsid w:val="006725A0"/>
    <w:rsid w:val="0067555E"/>
    <w:rsid w:val="00677FAD"/>
    <w:rsid w:val="006802DE"/>
    <w:rsid w:val="0068032D"/>
    <w:rsid w:val="0068068C"/>
    <w:rsid w:val="00681115"/>
    <w:rsid w:val="006811DF"/>
    <w:rsid w:val="00683920"/>
    <w:rsid w:val="00684CDA"/>
    <w:rsid w:val="00685147"/>
    <w:rsid w:val="00685653"/>
    <w:rsid w:val="0068590D"/>
    <w:rsid w:val="00685A89"/>
    <w:rsid w:val="006861B3"/>
    <w:rsid w:val="00686FA2"/>
    <w:rsid w:val="006870C5"/>
    <w:rsid w:val="00690F0E"/>
    <w:rsid w:val="006911C0"/>
    <w:rsid w:val="00691B7C"/>
    <w:rsid w:val="00694B73"/>
    <w:rsid w:val="00694DF2"/>
    <w:rsid w:val="00695F80"/>
    <w:rsid w:val="006966CD"/>
    <w:rsid w:val="00696735"/>
    <w:rsid w:val="0069780E"/>
    <w:rsid w:val="006A2CA2"/>
    <w:rsid w:val="006B0A7F"/>
    <w:rsid w:val="006B2D40"/>
    <w:rsid w:val="006B34DF"/>
    <w:rsid w:val="006B39B2"/>
    <w:rsid w:val="006B3AF9"/>
    <w:rsid w:val="006B45A0"/>
    <w:rsid w:val="006B5668"/>
    <w:rsid w:val="006B5F71"/>
    <w:rsid w:val="006B6E44"/>
    <w:rsid w:val="006B7059"/>
    <w:rsid w:val="006B7287"/>
    <w:rsid w:val="006B7F2E"/>
    <w:rsid w:val="006C0BF8"/>
    <w:rsid w:val="006C2253"/>
    <w:rsid w:val="006C2CCB"/>
    <w:rsid w:val="006C4334"/>
    <w:rsid w:val="006C4B0F"/>
    <w:rsid w:val="006C5E96"/>
    <w:rsid w:val="006D089D"/>
    <w:rsid w:val="006D399F"/>
    <w:rsid w:val="006D4F0C"/>
    <w:rsid w:val="006D5645"/>
    <w:rsid w:val="006E0C8A"/>
    <w:rsid w:val="006E2A23"/>
    <w:rsid w:val="006E35E5"/>
    <w:rsid w:val="006E3C72"/>
    <w:rsid w:val="006E4F20"/>
    <w:rsid w:val="006E649A"/>
    <w:rsid w:val="006F08DC"/>
    <w:rsid w:val="006F3948"/>
    <w:rsid w:val="006F4403"/>
    <w:rsid w:val="006F45EC"/>
    <w:rsid w:val="006F47B8"/>
    <w:rsid w:val="006F47D2"/>
    <w:rsid w:val="006F4B04"/>
    <w:rsid w:val="006F5456"/>
    <w:rsid w:val="006F57F2"/>
    <w:rsid w:val="006F6468"/>
    <w:rsid w:val="00700247"/>
    <w:rsid w:val="00701051"/>
    <w:rsid w:val="007021C2"/>
    <w:rsid w:val="00702502"/>
    <w:rsid w:val="007033A8"/>
    <w:rsid w:val="0070421B"/>
    <w:rsid w:val="007043F0"/>
    <w:rsid w:val="0070482E"/>
    <w:rsid w:val="00704D25"/>
    <w:rsid w:val="00710519"/>
    <w:rsid w:val="00710F6E"/>
    <w:rsid w:val="00711663"/>
    <w:rsid w:val="007116B4"/>
    <w:rsid w:val="00712580"/>
    <w:rsid w:val="007133E4"/>
    <w:rsid w:val="00713788"/>
    <w:rsid w:val="00713940"/>
    <w:rsid w:val="007151A2"/>
    <w:rsid w:val="00716774"/>
    <w:rsid w:val="007209DD"/>
    <w:rsid w:val="00722E49"/>
    <w:rsid w:val="00723A08"/>
    <w:rsid w:val="00723B5C"/>
    <w:rsid w:val="00724391"/>
    <w:rsid w:val="00724C18"/>
    <w:rsid w:val="00726630"/>
    <w:rsid w:val="00727F73"/>
    <w:rsid w:val="00730705"/>
    <w:rsid w:val="00730944"/>
    <w:rsid w:val="0073248E"/>
    <w:rsid w:val="00733EE9"/>
    <w:rsid w:val="00735B8E"/>
    <w:rsid w:val="0073673C"/>
    <w:rsid w:val="00736935"/>
    <w:rsid w:val="00743DE7"/>
    <w:rsid w:val="0074509E"/>
    <w:rsid w:val="00745B9F"/>
    <w:rsid w:val="0074726F"/>
    <w:rsid w:val="00752D4F"/>
    <w:rsid w:val="0075409F"/>
    <w:rsid w:val="0075525A"/>
    <w:rsid w:val="00755609"/>
    <w:rsid w:val="00755986"/>
    <w:rsid w:val="00755C86"/>
    <w:rsid w:val="00755E19"/>
    <w:rsid w:val="00756BFF"/>
    <w:rsid w:val="00756D77"/>
    <w:rsid w:val="00760041"/>
    <w:rsid w:val="007605C7"/>
    <w:rsid w:val="00760B08"/>
    <w:rsid w:val="00760EDA"/>
    <w:rsid w:val="00761F4E"/>
    <w:rsid w:val="00762150"/>
    <w:rsid w:val="00762621"/>
    <w:rsid w:val="00763F36"/>
    <w:rsid w:val="007648A0"/>
    <w:rsid w:val="00766F4D"/>
    <w:rsid w:val="00770268"/>
    <w:rsid w:val="007706B9"/>
    <w:rsid w:val="007707ED"/>
    <w:rsid w:val="00771C3B"/>
    <w:rsid w:val="007726F9"/>
    <w:rsid w:val="00773B94"/>
    <w:rsid w:val="00773C65"/>
    <w:rsid w:val="00775937"/>
    <w:rsid w:val="00777046"/>
    <w:rsid w:val="007770DA"/>
    <w:rsid w:val="007805B9"/>
    <w:rsid w:val="00780C3A"/>
    <w:rsid w:val="007834A1"/>
    <w:rsid w:val="00791EB4"/>
    <w:rsid w:val="007928F1"/>
    <w:rsid w:val="0079357D"/>
    <w:rsid w:val="007937CC"/>
    <w:rsid w:val="00793A31"/>
    <w:rsid w:val="00794979"/>
    <w:rsid w:val="007956B7"/>
    <w:rsid w:val="00795F1A"/>
    <w:rsid w:val="00796EDE"/>
    <w:rsid w:val="00797297"/>
    <w:rsid w:val="007974B3"/>
    <w:rsid w:val="00797875"/>
    <w:rsid w:val="007A076C"/>
    <w:rsid w:val="007A2140"/>
    <w:rsid w:val="007A23E2"/>
    <w:rsid w:val="007A31A5"/>
    <w:rsid w:val="007A411B"/>
    <w:rsid w:val="007A45E6"/>
    <w:rsid w:val="007A4B28"/>
    <w:rsid w:val="007A5C2C"/>
    <w:rsid w:val="007A7678"/>
    <w:rsid w:val="007B0CD8"/>
    <w:rsid w:val="007B0DE0"/>
    <w:rsid w:val="007B21DE"/>
    <w:rsid w:val="007B2BB9"/>
    <w:rsid w:val="007B43E8"/>
    <w:rsid w:val="007B4740"/>
    <w:rsid w:val="007B502C"/>
    <w:rsid w:val="007B5F3B"/>
    <w:rsid w:val="007C02B0"/>
    <w:rsid w:val="007C063E"/>
    <w:rsid w:val="007C1901"/>
    <w:rsid w:val="007C49C0"/>
    <w:rsid w:val="007C55C1"/>
    <w:rsid w:val="007C5738"/>
    <w:rsid w:val="007C5772"/>
    <w:rsid w:val="007C5AC3"/>
    <w:rsid w:val="007C7233"/>
    <w:rsid w:val="007D10EE"/>
    <w:rsid w:val="007D1193"/>
    <w:rsid w:val="007D21D5"/>
    <w:rsid w:val="007D3E8D"/>
    <w:rsid w:val="007D5915"/>
    <w:rsid w:val="007D5B4F"/>
    <w:rsid w:val="007D5C30"/>
    <w:rsid w:val="007E0660"/>
    <w:rsid w:val="007E1411"/>
    <w:rsid w:val="007E1882"/>
    <w:rsid w:val="007E1BB4"/>
    <w:rsid w:val="007E3514"/>
    <w:rsid w:val="007E4AAA"/>
    <w:rsid w:val="007E4BD2"/>
    <w:rsid w:val="007E4C29"/>
    <w:rsid w:val="007E5E44"/>
    <w:rsid w:val="007F0DDA"/>
    <w:rsid w:val="007F1939"/>
    <w:rsid w:val="007F365C"/>
    <w:rsid w:val="007F5066"/>
    <w:rsid w:val="007F621C"/>
    <w:rsid w:val="007F7155"/>
    <w:rsid w:val="00800C28"/>
    <w:rsid w:val="0080245E"/>
    <w:rsid w:val="00803480"/>
    <w:rsid w:val="0080359C"/>
    <w:rsid w:val="008037AE"/>
    <w:rsid w:val="008043F4"/>
    <w:rsid w:val="00804BB4"/>
    <w:rsid w:val="00805D9F"/>
    <w:rsid w:val="00807A4D"/>
    <w:rsid w:val="00807F30"/>
    <w:rsid w:val="008103DC"/>
    <w:rsid w:val="0081119F"/>
    <w:rsid w:val="0081134D"/>
    <w:rsid w:val="00811EDA"/>
    <w:rsid w:val="00812403"/>
    <w:rsid w:val="00812FD7"/>
    <w:rsid w:val="00820623"/>
    <w:rsid w:val="00821747"/>
    <w:rsid w:val="008229A3"/>
    <w:rsid w:val="00822DFB"/>
    <w:rsid w:val="00822F64"/>
    <w:rsid w:val="008253A6"/>
    <w:rsid w:val="00825A6B"/>
    <w:rsid w:val="00825C50"/>
    <w:rsid w:val="00826577"/>
    <w:rsid w:val="00827439"/>
    <w:rsid w:val="00827C79"/>
    <w:rsid w:val="0083003F"/>
    <w:rsid w:val="00831077"/>
    <w:rsid w:val="00831A4A"/>
    <w:rsid w:val="00832134"/>
    <w:rsid w:val="0083219E"/>
    <w:rsid w:val="0083497C"/>
    <w:rsid w:val="008352A6"/>
    <w:rsid w:val="00835B5B"/>
    <w:rsid w:val="008367AE"/>
    <w:rsid w:val="00836E50"/>
    <w:rsid w:val="00840477"/>
    <w:rsid w:val="0084121D"/>
    <w:rsid w:val="008419C1"/>
    <w:rsid w:val="00844515"/>
    <w:rsid w:val="0084465A"/>
    <w:rsid w:val="00844DFF"/>
    <w:rsid w:val="00845D87"/>
    <w:rsid w:val="00846C3A"/>
    <w:rsid w:val="008477BF"/>
    <w:rsid w:val="008503DA"/>
    <w:rsid w:val="00850B68"/>
    <w:rsid w:val="00850E82"/>
    <w:rsid w:val="0085122D"/>
    <w:rsid w:val="008519E8"/>
    <w:rsid w:val="008525FF"/>
    <w:rsid w:val="00852C03"/>
    <w:rsid w:val="0085590C"/>
    <w:rsid w:val="008575EB"/>
    <w:rsid w:val="00862DDD"/>
    <w:rsid w:val="0086326D"/>
    <w:rsid w:val="00863CC1"/>
    <w:rsid w:val="00865B01"/>
    <w:rsid w:val="00866D7A"/>
    <w:rsid w:val="00866EE3"/>
    <w:rsid w:val="00871F04"/>
    <w:rsid w:val="008746C1"/>
    <w:rsid w:val="00880224"/>
    <w:rsid w:val="0088244C"/>
    <w:rsid w:val="00883367"/>
    <w:rsid w:val="00884C47"/>
    <w:rsid w:val="00885E6F"/>
    <w:rsid w:val="008861AC"/>
    <w:rsid w:val="008868E4"/>
    <w:rsid w:val="00886A60"/>
    <w:rsid w:val="0088759B"/>
    <w:rsid w:val="008909B4"/>
    <w:rsid w:val="008922E8"/>
    <w:rsid w:val="00893916"/>
    <w:rsid w:val="0089442C"/>
    <w:rsid w:val="00895818"/>
    <w:rsid w:val="008A2585"/>
    <w:rsid w:val="008A2718"/>
    <w:rsid w:val="008A4CF6"/>
    <w:rsid w:val="008A4E42"/>
    <w:rsid w:val="008A51AA"/>
    <w:rsid w:val="008A6A12"/>
    <w:rsid w:val="008B0DC6"/>
    <w:rsid w:val="008B2B9E"/>
    <w:rsid w:val="008B31F5"/>
    <w:rsid w:val="008B4C79"/>
    <w:rsid w:val="008B5D2D"/>
    <w:rsid w:val="008B6361"/>
    <w:rsid w:val="008C0320"/>
    <w:rsid w:val="008C2A81"/>
    <w:rsid w:val="008C3863"/>
    <w:rsid w:val="008C4BDC"/>
    <w:rsid w:val="008C50FF"/>
    <w:rsid w:val="008C5435"/>
    <w:rsid w:val="008C6BD1"/>
    <w:rsid w:val="008D2DB5"/>
    <w:rsid w:val="008D3F10"/>
    <w:rsid w:val="008D611D"/>
    <w:rsid w:val="008E1B6A"/>
    <w:rsid w:val="008E3054"/>
    <w:rsid w:val="008E32FF"/>
    <w:rsid w:val="008E5625"/>
    <w:rsid w:val="008E5C5B"/>
    <w:rsid w:val="008E6A37"/>
    <w:rsid w:val="008F0354"/>
    <w:rsid w:val="008F037B"/>
    <w:rsid w:val="008F085A"/>
    <w:rsid w:val="008F1462"/>
    <w:rsid w:val="008F2413"/>
    <w:rsid w:val="008F248D"/>
    <w:rsid w:val="008F4B2C"/>
    <w:rsid w:val="008F4C08"/>
    <w:rsid w:val="008F546C"/>
    <w:rsid w:val="008F6851"/>
    <w:rsid w:val="008F7BC4"/>
    <w:rsid w:val="00900E7A"/>
    <w:rsid w:val="00903E11"/>
    <w:rsid w:val="00903EBE"/>
    <w:rsid w:val="009041DE"/>
    <w:rsid w:val="00905D59"/>
    <w:rsid w:val="009062CA"/>
    <w:rsid w:val="00907631"/>
    <w:rsid w:val="00907776"/>
    <w:rsid w:val="00913401"/>
    <w:rsid w:val="00913567"/>
    <w:rsid w:val="009137B6"/>
    <w:rsid w:val="00915EBA"/>
    <w:rsid w:val="00917093"/>
    <w:rsid w:val="0092030E"/>
    <w:rsid w:val="009217B1"/>
    <w:rsid w:val="00921A42"/>
    <w:rsid w:val="009223BB"/>
    <w:rsid w:val="00922491"/>
    <w:rsid w:val="00923BCF"/>
    <w:rsid w:val="00925AEC"/>
    <w:rsid w:val="0092751A"/>
    <w:rsid w:val="009305C4"/>
    <w:rsid w:val="00931FAF"/>
    <w:rsid w:val="009360F6"/>
    <w:rsid w:val="009371DC"/>
    <w:rsid w:val="0093759D"/>
    <w:rsid w:val="00940239"/>
    <w:rsid w:val="00942BD6"/>
    <w:rsid w:val="00942DED"/>
    <w:rsid w:val="00944404"/>
    <w:rsid w:val="009452D7"/>
    <w:rsid w:val="00945FD1"/>
    <w:rsid w:val="00946CCC"/>
    <w:rsid w:val="009503E5"/>
    <w:rsid w:val="00950F71"/>
    <w:rsid w:val="00952F2C"/>
    <w:rsid w:val="009532E3"/>
    <w:rsid w:val="00953615"/>
    <w:rsid w:val="00954BAF"/>
    <w:rsid w:val="00955F48"/>
    <w:rsid w:val="009560B3"/>
    <w:rsid w:val="0095745E"/>
    <w:rsid w:val="00957CE0"/>
    <w:rsid w:val="0096002E"/>
    <w:rsid w:val="0096039E"/>
    <w:rsid w:val="00962CEF"/>
    <w:rsid w:val="00963766"/>
    <w:rsid w:val="00963FDF"/>
    <w:rsid w:val="00964C32"/>
    <w:rsid w:val="0096528F"/>
    <w:rsid w:val="009653F2"/>
    <w:rsid w:val="009661DF"/>
    <w:rsid w:val="009667BD"/>
    <w:rsid w:val="00967CE2"/>
    <w:rsid w:val="00971DA3"/>
    <w:rsid w:val="00972161"/>
    <w:rsid w:val="0097261B"/>
    <w:rsid w:val="00974881"/>
    <w:rsid w:val="0097606C"/>
    <w:rsid w:val="009771D1"/>
    <w:rsid w:val="0098012D"/>
    <w:rsid w:val="00980845"/>
    <w:rsid w:val="00981BD9"/>
    <w:rsid w:val="0098225F"/>
    <w:rsid w:val="00983A3C"/>
    <w:rsid w:val="00983EFA"/>
    <w:rsid w:val="00984C15"/>
    <w:rsid w:val="00987829"/>
    <w:rsid w:val="00991276"/>
    <w:rsid w:val="009923E7"/>
    <w:rsid w:val="00992697"/>
    <w:rsid w:val="00992D4E"/>
    <w:rsid w:val="00994621"/>
    <w:rsid w:val="009947FF"/>
    <w:rsid w:val="0099544B"/>
    <w:rsid w:val="009A07A6"/>
    <w:rsid w:val="009A0D56"/>
    <w:rsid w:val="009A31B9"/>
    <w:rsid w:val="009A4D4F"/>
    <w:rsid w:val="009A53D8"/>
    <w:rsid w:val="009A597F"/>
    <w:rsid w:val="009A7B72"/>
    <w:rsid w:val="009A7F49"/>
    <w:rsid w:val="009B03C4"/>
    <w:rsid w:val="009B0AA2"/>
    <w:rsid w:val="009B1D02"/>
    <w:rsid w:val="009B7133"/>
    <w:rsid w:val="009B7658"/>
    <w:rsid w:val="009B7CD1"/>
    <w:rsid w:val="009B7E22"/>
    <w:rsid w:val="009B7E78"/>
    <w:rsid w:val="009C10FE"/>
    <w:rsid w:val="009C13BC"/>
    <w:rsid w:val="009C1CA4"/>
    <w:rsid w:val="009C2532"/>
    <w:rsid w:val="009C2BA4"/>
    <w:rsid w:val="009C6091"/>
    <w:rsid w:val="009C634F"/>
    <w:rsid w:val="009D0219"/>
    <w:rsid w:val="009D0D55"/>
    <w:rsid w:val="009D2295"/>
    <w:rsid w:val="009D2511"/>
    <w:rsid w:val="009D3E7C"/>
    <w:rsid w:val="009D55CA"/>
    <w:rsid w:val="009D5EF0"/>
    <w:rsid w:val="009D6401"/>
    <w:rsid w:val="009E0711"/>
    <w:rsid w:val="009E1917"/>
    <w:rsid w:val="009E3594"/>
    <w:rsid w:val="009E6B77"/>
    <w:rsid w:val="009E7724"/>
    <w:rsid w:val="009E7D1F"/>
    <w:rsid w:val="009F1D82"/>
    <w:rsid w:val="009F37AA"/>
    <w:rsid w:val="009F544C"/>
    <w:rsid w:val="009F5731"/>
    <w:rsid w:val="009F6321"/>
    <w:rsid w:val="009F6378"/>
    <w:rsid w:val="009F7669"/>
    <w:rsid w:val="009F7F45"/>
    <w:rsid w:val="009F7FD5"/>
    <w:rsid w:val="00A005D4"/>
    <w:rsid w:val="00A0083C"/>
    <w:rsid w:val="00A01A90"/>
    <w:rsid w:val="00A02370"/>
    <w:rsid w:val="00A04685"/>
    <w:rsid w:val="00A04C57"/>
    <w:rsid w:val="00A06340"/>
    <w:rsid w:val="00A0684F"/>
    <w:rsid w:val="00A06867"/>
    <w:rsid w:val="00A10148"/>
    <w:rsid w:val="00A113FD"/>
    <w:rsid w:val="00A11DDE"/>
    <w:rsid w:val="00A127A7"/>
    <w:rsid w:val="00A129F4"/>
    <w:rsid w:val="00A136F4"/>
    <w:rsid w:val="00A160D3"/>
    <w:rsid w:val="00A16DC9"/>
    <w:rsid w:val="00A20225"/>
    <w:rsid w:val="00A24269"/>
    <w:rsid w:val="00A243E4"/>
    <w:rsid w:val="00A25ED4"/>
    <w:rsid w:val="00A26C5C"/>
    <w:rsid w:val="00A30BDE"/>
    <w:rsid w:val="00A3131C"/>
    <w:rsid w:val="00A31F14"/>
    <w:rsid w:val="00A324DC"/>
    <w:rsid w:val="00A32B5A"/>
    <w:rsid w:val="00A33CCC"/>
    <w:rsid w:val="00A33ECB"/>
    <w:rsid w:val="00A34DE0"/>
    <w:rsid w:val="00A35728"/>
    <w:rsid w:val="00A36EE3"/>
    <w:rsid w:val="00A37435"/>
    <w:rsid w:val="00A4173D"/>
    <w:rsid w:val="00A41A95"/>
    <w:rsid w:val="00A4248B"/>
    <w:rsid w:val="00A4376E"/>
    <w:rsid w:val="00A4572B"/>
    <w:rsid w:val="00A46246"/>
    <w:rsid w:val="00A46349"/>
    <w:rsid w:val="00A46D5E"/>
    <w:rsid w:val="00A50847"/>
    <w:rsid w:val="00A512C7"/>
    <w:rsid w:val="00A54BFF"/>
    <w:rsid w:val="00A54C63"/>
    <w:rsid w:val="00A54FBB"/>
    <w:rsid w:val="00A55BB1"/>
    <w:rsid w:val="00A55FD6"/>
    <w:rsid w:val="00A5619C"/>
    <w:rsid w:val="00A564CD"/>
    <w:rsid w:val="00A564CE"/>
    <w:rsid w:val="00A5675F"/>
    <w:rsid w:val="00A60D6F"/>
    <w:rsid w:val="00A61009"/>
    <w:rsid w:val="00A61762"/>
    <w:rsid w:val="00A61938"/>
    <w:rsid w:val="00A61CFD"/>
    <w:rsid w:val="00A62B86"/>
    <w:rsid w:val="00A63C96"/>
    <w:rsid w:val="00A65805"/>
    <w:rsid w:val="00A66BEE"/>
    <w:rsid w:val="00A671C9"/>
    <w:rsid w:val="00A67DFD"/>
    <w:rsid w:val="00A74F9F"/>
    <w:rsid w:val="00A750B3"/>
    <w:rsid w:val="00A75559"/>
    <w:rsid w:val="00A7623D"/>
    <w:rsid w:val="00A824A7"/>
    <w:rsid w:val="00A83644"/>
    <w:rsid w:val="00A83C07"/>
    <w:rsid w:val="00A83F40"/>
    <w:rsid w:val="00A84945"/>
    <w:rsid w:val="00A85543"/>
    <w:rsid w:val="00A8728B"/>
    <w:rsid w:val="00A91682"/>
    <w:rsid w:val="00A92E4A"/>
    <w:rsid w:val="00A958CA"/>
    <w:rsid w:val="00A966B6"/>
    <w:rsid w:val="00A96B46"/>
    <w:rsid w:val="00AA003B"/>
    <w:rsid w:val="00AA016B"/>
    <w:rsid w:val="00AA15DD"/>
    <w:rsid w:val="00AA1C09"/>
    <w:rsid w:val="00AA2F67"/>
    <w:rsid w:val="00AA3569"/>
    <w:rsid w:val="00AA5F4C"/>
    <w:rsid w:val="00AA615C"/>
    <w:rsid w:val="00AA6711"/>
    <w:rsid w:val="00AB2AEC"/>
    <w:rsid w:val="00AB2DC1"/>
    <w:rsid w:val="00AB3102"/>
    <w:rsid w:val="00AB3D9A"/>
    <w:rsid w:val="00AB4B1D"/>
    <w:rsid w:val="00AB6B5E"/>
    <w:rsid w:val="00AC047F"/>
    <w:rsid w:val="00AC3934"/>
    <w:rsid w:val="00AC50C8"/>
    <w:rsid w:val="00AC5581"/>
    <w:rsid w:val="00AC56AD"/>
    <w:rsid w:val="00AC61BE"/>
    <w:rsid w:val="00AD0CB4"/>
    <w:rsid w:val="00AD1FF2"/>
    <w:rsid w:val="00AD2A21"/>
    <w:rsid w:val="00AD3B43"/>
    <w:rsid w:val="00AD4FF2"/>
    <w:rsid w:val="00AD506C"/>
    <w:rsid w:val="00AD6BE5"/>
    <w:rsid w:val="00AD783E"/>
    <w:rsid w:val="00AE1393"/>
    <w:rsid w:val="00AE3BC6"/>
    <w:rsid w:val="00AE4D4F"/>
    <w:rsid w:val="00AE627C"/>
    <w:rsid w:val="00AE62B0"/>
    <w:rsid w:val="00AE68A2"/>
    <w:rsid w:val="00AF0029"/>
    <w:rsid w:val="00AF0354"/>
    <w:rsid w:val="00AF1236"/>
    <w:rsid w:val="00AF3C29"/>
    <w:rsid w:val="00AF4401"/>
    <w:rsid w:val="00AF4463"/>
    <w:rsid w:val="00AF53CB"/>
    <w:rsid w:val="00AF65C5"/>
    <w:rsid w:val="00AF711B"/>
    <w:rsid w:val="00B03CE2"/>
    <w:rsid w:val="00B06544"/>
    <w:rsid w:val="00B105F2"/>
    <w:rsid w:val="00B10991"/>
    <w:rsid w:val="00B12128"/>
    <w:rsid w:val="00B12945"/>
    <w:rsid w:val="00B12C1E"/>
    <w:rsid w:val="00B155DF"/>
    <w:rsid w:val="00B156CF"/>
    <w:rsid w:val="00B1570E"/>
    <w:rsid w:val="00B176B9"/>
    <w:rsid w:val="00B17AD5"/>
    <w:rsid w:val="00B17DC8"/>
    <w:rsid w:val="00B17E1E"/>
    <w:rsid w:val="00B207F1"/>
    <w:rsid w:val="00B20A42"/>
    <w:rsid w:val="00B20BDE"/>
    <w:rsid w:val="00B20C41"/>
    <w:rsid w:val="00B2138D"/>
    <w:rsid w:val="00B21768"/>
    <w:rsid w:val="00B23F86"/>
    <w:rsid w:val="00B248A0"/>
    <w:rsid w:val="00B24B42"/>
    <w:rsid w:val="00B24DC6"/>
    <w:rsid w:val="00B24E30"/>
    <w:rsid w:val="00B258F3"/>
    <w:rsid w:val="00B2659C"/>
    <w:rsid w:val="00B26B13"/>
    <w:rsid w:val="00B26BD2"/>
    <w:rsid w:val="00B26FD7"/>
    <w:rsid w:val="00B270AB"/>
    <w:rsid w:val="00B2725B"/>
    <w:rsid w:val="00B306FC"/>
    <w:rsid w:val="00B309D2"/>
    <w:rsid w:val="00B30E4F"/>
    <w:rsid w:val="00B3124F"/>
    <w:rsid w:val="00B33294"/>
    <w:rsid w:val="00B33657"/>
    <w:rsid w:val="00B34885"/>
    <w:rsid w:val="00B34D68"/>
    <w:rsid w:val="00B36117"/>
    <w:rsid w:val="00B362E3"/>
    <w:rsid w:val="00B37C73"/>
    <w:rsid w:val="00B4009B"/>
    <w:rsid w:val="00B400A1"/>
    <w:rsid w:val="00B40A2B"/>
    <w:rsid w:val="00B420CB"/>
    <w:rsid w:val="00B4401C"/>
    <w:rsid w:val="00B44802"/>
    <w:rsid w:val="00B455D1"/>
    <w:rsid w:val="00B46135"/>
    <w:rsid w:val="00B472AB"/>
    <w:rsid w:val="00B47CE4"/>
    <w:rsid w:val="00B503A8"/>
    <w:rsid w:val="00B5121D"/>
    <w:rsid w:val="00B525C0"/>
    <w:rsid w:val="00B52FAB"/>
    <w:rsid w:val="00B5319A"/>
    <w:rsid w:val="00B539F9"/>
    <w:rsid w:val="00B53E56"/>
    <w:rsid w:val="00B546C3"/>
    <w:rsid w:val="00B54BD9"/>
    <w:rsid w:val="00B5503C"/>
    <w:rsid w:val="00B55640"/>
    <w:rsid w:val="00B57107"/>
    <w:rsid w:val="00B60D27"/>
    <w:rsid w:val="00B619E4"/>
    <w:rsid w:val="00B61D0B"/>
    <w:rsid w:val="00B6439A"/>
    <w:rsid w:val="00B6443B"/>
    <w:rsid w:val="00B6517B"/>
    <w:rsid w:val="00B65E71"/>
    <w:rsid w:val="00B66C26"/>
    <w:rsid w:val="00B71FB3"/>
    <w:rsid w:val="00B73492"/>
    <w:rsid w:val="00B7512A"/>
    <w:rsid w:val="00B76548"/>
    <w:rsid w:val="00B76BED"/>
    <w:rsid w:val="00B806E6"/>
    <w:rsid w:val="00B82DC1"/>
    <w:rsid w:val="00B835D5"/>
    <w:rsid w:val="00B84028"/>
    <w:rsid w:val="00B84307"/>
    <w:rsid w:val="00B8430D"/>
    <w:rsid w:val="00B85661"/>
    <w:rsid w:val="00B85C8A"/>
    <w:rsid w:val="00B86FBD"/>
    <w:rsid w:val="00B91B86"/>
    <w:rsid w:val="00B927CA"/>
    <w:rsid w:val="00B928AE"/>
    <w:rsid w:val="00B93CDA"/>
    <w:rsid w:val="00B942E9"/>
    <w:rsid w:val="00B9433A"/>
    <w:rsid w:val="00B948EE"/>
    <w:rsid w:val="00B94BF3"/>
    <w:rsid w:val="00B94F90"/>
    <w:rsid w:val="00B95DC5"/>
    <w:rsid w:val="00B97E34"/>
    <w:rsid w:val="00B97FEF"/>
    <w:rsid w:val="00BA1354"/>
    <w:rsid w:val="00BA24F8"/>
    <w:rsid w:val="00BA31AA"/>
    <w:rsid w:val="00BA45D8"/>
    <w:rsid w:val="00BA5828"/>
    <w:rsid w:val="00BA64B3"/>
    <w:rsid w:val="00BA754A"/>
    <w:rsid w:val="00BA7820"/>
    <w:rsid w:val="00BA794C"/>
    <w:rsid w:val="00BB09FB"/>
    <w:rsid w:val="00BB238D"/>
    <w:rsid w:val="00BB37CC"/>
    <w:rsid w:val="00BB48C4"/>
    <w:rsid w:val="00BB6907"/>
    <w:rsid w:val="00BB7A20"/>
    <w:rsid w:val="00BC15B1"/>
    <w:rsid w:val="00BC3C06"/>
    <w:rsid w:val="00BC4E8B"/>
    <w:rsid w:val="00BC5622"/>
    <w:rsid w:val="00BC6060"/>
    <w:rsid w:val="00BC7897"/>
    <w:rsid w:val="00BD0F35"/>
    <w:rsid w:val="00BD45A4"/>
    <w:rsid w:val="00BD4A5F"/>
    <w:rsid w:val="00BD59AA"/>
    <w:rsid w:val="00BD65E6"/>
    <w:rsid w:val="00BD6AF7"/>
    <w:rsid w:val="00BE19EF"/>
    <w:rsid w:val="00BE425B"/>
    <w:rsid w:val="00BE51BB"/>
    <w:rsid w:val="00BE7595"/>
    <w:rsid w:val="00BE77D3"/>
    <w:rsid w:val="00BF0138"/>
    <w:rsid w:val="00BF114B"/>
    <w:rsid w:val="00BF1620"/>
    <w:rsid w:val="00BF1AC3"/>
    <w:rsid w:val="00BF373A"/>
    <w:rsid w:val="00BF62D2"/>
    <w:rsid w:val="00BF6D9E"/>
    <w:rsid w:val="00BF71BB"/>
    <w:rsid w:val="00BF76F7"/>
    <w:rsid w:val="00BF7C9F"/>
    <w:rsid w:val="00C00012"/>
    <w:rsid w:val="00C000A5"/>
    <w:rsid w:val="00C006B4"/>
    <w:rsid w:val="00C00938"/>
    <w:rsid w:val="00C00E2A"/>
    <w:rsid w:val="00C025B9"/>
    <w:rsid w:val="00C044B4"/>
    <w:rsid w:val="00C05105"/>
    <w:rsid w:val="00C05A5D"/>
    <w:rsid w:val="00C0654A"/>
    <w:rsid w:val="00C06DE3"/>
    <w:rsid w:val="00C06F97"/>
    <w:rsid w:val="00C10BE6"/>
    <w:rsid w:val="00C11296"/>
    <w:rsid w:val="00C11905"/>
    <w:rsid w:val="00C1234A"/>
    <w:rsid w:val="00C12661"/>
    <w:rsid w:val="00C126E3"/>
    <w:rsid w:val="00C1330F"/>
    <w:rsid w:val="00C13ED7"/>
    <w:rsid w:val="00C14615"/>
    <w:rsid w:val="00C14F48"/>
    <w:rsid w:val="00C15296"/>
    <w:rsid w:val="00C17750"/>
    <w:rsid w:val="00C2094B"/>
    <w:rsid w:val="00C20DC5"/>
    <w:rsid w:val="00C2294E"/>
    <w:rsid w:val="00C22A5B"/>
    <w:rsid w:val="00C23412"/>
    <w:rsid w:val="00C264C7"/>
    <w:rsid w:val="00C271C4"/>
    <w:rsid w:val="00C274F3"/>
    <w:rsid w:val="00C30A54"/>
    <w:rsid w:val="00C316F7"/>
    <w:rsid w:val="00C31DF0"/>
    <w:rsid w:val="00C33916"/>
    <w:rsid w:val="00C33BCF"/>
    <w:rsid w:val="00C353A0"/>
    <w:rsid w:val="00C368D7"/>
    <w:rsid w:val="00C36FD1"/>
    <w:rsid w:val="00C371A5"/>
    <w:rsid w:val="00C400B0"/>
    <w:rsid w:val="00C413FC"/>
    <w:rsid w:val="00C43D33"/>
    <w:rsid w:val="00C44407"/>
    <w:rsid w:val="00C456E8"/>
    <w:rsid w:val="00C46630"/>
    <w:rsid w:val="00C47A2F"/>
    <w:rsid w:val="00C50D18"/>
    <w:rsid w:val="00C51179"/>
    <w:rsid w:val="00C5282C"/>
    <w:rsid w:val="00C52FBE"/>
    <w:rsid w:val="00C5355E"/>
    <w:rsid w:val="00C535E2"/>
    <w:rsid w:val="00C53FC1"/>
    <w:rsid w:val="00C56438"/>
    <w:rsid w:val="00C570B3"/>
    <w:rsid w:val="00C6009F"/>
    <w:rsid w:val="00C60417"/>
    <w:rsid w:val="00C6046F"/>
    <w:rsid w:val="00C638C2"/>
    <w:rsid w:val="00C651D4"/>
    <w:rsid w:val="00C6669E"/>
    <w:rsid w:val="00C672B0"/>
    <w:rsid w:val="00C729C7"/>
    <w:rsid w:val="00C74A49"/>
    <w:rsid w:val="00C777AD"/>
    <w:rsid w:val="00C80C53"/>
    <w:rsid w:val="00C81195"/>
    <w:rsid w:val="00C85387"/>
    <w:rsid w:val="00C85E52"/>
    <w:rsid w:val="00C86471"/>
    <w:rsid w:val="00C8677B"/>
    <w:rsid w:val="00C86F96"/>
    <w:rsid w:val="00C909C6"/>
    <w:rsid w:val="00C923B7"/>
    <w:rsid w:val="00C94D4C"/>
    <w:rsid w:val="00CA012C"/>
    <w:rsid w:val="00CA0AA6"/>
    <w:rsid w:val="00CA2897"/>
    <w:rsid w:val="00CA44F3"/>
    <w:rsid w:val="00CA582C"/>
    <w:rsid w:val="00CA6077"/>
    <w:rsid w:val="00CA715B"/>
    <w:rsid w:val="00CA7988"/>
    <w:rsid w:val="00CA7BA2"/>
    <w:rsid w:val="00CB0B78"/>
    <w:rsid w:val="00CB12A5"/>
    <w:rsid w:val="00CB17FA"/>
    <w:rsid w:val="00CB23D8"/>
    <w:rsid w:val="00CB2ED9"/>
    <w:rsid w:val="00CB36A5"/>
    <w:rsid w:val="00CB56B4"/>
    <w:rsid w:val="00CB7286"/>
    <w:rsid w:val="00CB7947"/>
    <w:rsid w:val="00CC1783"/>
    <w:rsid w:val="00CC3B46"/>
    <w:rsid w:val="00CC3D8B"/>
    <w:rsid w:val="00CC4E27"/>
    <w:rsid w:val="00CC570C"/>
    <w:rsid w:val="00CC62B6"/>
    <w:rsid w:val="00CC76AA"/>
    <w:rsid w:val="00CC7CD2"/>
    <w:rsid w:val="00CD05CF"/>
    <w:rsid w:val="00CD1FAE"/>
    <w:rsid w:val="00CD232F"/>
    <w:rsid w:val="00CD279E"/>
    <w:rsid w:val="00CD2F92"/>
    <w:rsid w:val="00CD4EB0"/>
    <w:rsid w:val="00CD512D"/>
    <w:rsid w:val="00CD5831"/>
    <w:rsid w:val="00CD6F6E"/>
    <w:rsid w:val="00CE157F"/>
    <w:rsid w:val="00CE1966"/>
    <w:rsid w:val="00CE1ED4"/>
    <w:rsid w:val="00CE2216"/>
    <w:rsid w:val="00CE3014"/>
    <w:rsid w:val="00CE30E5"/>
    <w:rsid w:val="00CE6FC6"/>
    <w:rsid w:val="00CF2056"/>
    <w:rsid w:val="00CF4471"/>
    <w:rsid w:val="00CF51C0"/>
    <w:rsid w:val="00CF5B2A"/>
    <w:rsid w:val="00CF5F57"/>
    <w:rsid w:val="00CF64A7"/>
    <w:rsid w:val="00CF6730"/>
    <w:rsid w:val="00CF70E5"/>
    <w:rsid w:val="00CF7CEC"/>
    <w:rsid w:val="00D00B0F"/>
    <w:rsid w:val="00D01BF4"/>
    <w:rsid w:val="00D0272C"/>
    <w:rsid w:val="00D045CE"/>
    <w:rsid w:val="00D05082"/>
    <w:rsid w:val="00D06163"/>
    <w:rsid w:val="00D07AFD"/>
    <w:rsid w:val="00D11749"/>
    <w:rsid w:val="00D12A7D"/>
    <w:rsid w:val="00D13AB0"/>
    <w:rsid w:val="00D1519E"/>
    <w:rsid w:val="00D152B7"/>
    <w:rsid w:val="00D16EDC"/>
    <w:rsid w:val="00D17FDE"/>
    <w:rsid w:val="00D201CB"/>
    <w:rsid w:val="00D22786"/>
    <w:rsid w:val="00D228B4"/>
    <w:rsid w:val="00D25AC4"/>
    <w:rsid w:val="00D305F6"/>
    <w:rsid w:val="00D30B25"/>
    <w:rsid w:val="00D3175A"/>
    <w:rsid w:val="00D31A00"/>
    <w:rsid w:val="00D323E4"/>
    <w:rsid w:val="00D32871"/>
    <w:rsid w:val="00D33881"/>
    <w:rsid w:val="00D34282"/>
    <w:rsid w:val="00D366B1"/>
    <w:rsid w:val="00D37AE0"/>
    <w:rsid w:val="00D416A8"/>
    <w:rsid w:val="00D4217D"/>
    <w:rsid w:val="00D4257C"/>
    <w:rsid w:val="00D425AC"/>
    <w:rsid w:val="00D42823"/>
    <w:rsid w:val="00D42D5E"/>
    <w:rsid w:val="00D43F14"/>
    <w:rsid w:val="00D44C18"/>
    <w:rsid w:val="00D4556D"/>
    <w:rsid w:val="00D511C6"/>
    <w:rsid w:val="00D5121D"/>
    <w:rsid w:val="00D516AC"/>
    <w:rsid w:val="00D521BB"/>
    <w:rsid w:val="00D52875"/>
    <w:rsid w:val="00D54050"/>
    <w:rsid w:val="00D56AC0"/>
    <w:rsid w:val="00D6081B"/>
    <w:rsid w:val="00D6240A"/>
    <w:rsid w:val="00D63093"/>
    <w:rsid w:val="00D63599"/>
    <w:rsid w:val="00D63EBD"/>
    <w:rsid w:val="00D67101"/>
    <w:rsid w:val="00D71B45"/>
    <w:rsid w:val="00D71F8A"/>
    <w:rsid w:val="00D75603"/>
    <w:rsid w:val="00D75FEE"/>
    <w:rsid w:val="00D76933"/>
    <w:rsid w:val="00D76D88"/>
    <w:rsid w:val="00D77CC9"/>
    <w:rsid w:val="00D83D4B"/>
    <w:rsid w:val="00D871C6"/>
    <w:rsid w:val="00D91010"/>
    <w:rsid w:val="00DA0FA7"/>
    <w:rsid w:val="00DA12B0"/>
    <w:rsid w:val="00DA2BA0"/>
    <w:rsid w:val="00DA39AD"/>
    <w:rsid w:val="00DA5B13"/>
    <w:rsid w:val="00DA6917"/>
    <w:rsid w:val="00DA6926"/>
    <w:rsid w:val="00DB0965"/>
    <w:rsid w:val="00DB0E47"/>
    <w:rsid w:val="00DB2BDD"/>
    <w:rsid w:val="00DB4121"/>
    <w:rsid w:val="00DB46C3"/>
    <w:rsid w:val="00DB5742"/>
    <w:rsid w:val="00DB5EDF"/>
    <w:rsid w:val="00DB6C46"/>
    <w:rsid w:val="00DB72B8"/>
    <w:rsid w:val="00DC16AF"/>
    <w:rsid w:val="00DC2A9A"/>
    <w:rsid w:val="00DC2E2E"/>
    <w:rsid w:val="00DC4D68"/>
    <w:rsid w:val="00DC6463"/>
    <w:rsid w:val="00DC7822"/>
    <w:rsid w:val="00DC7AF1"/>
    <w:rsid w:val="00DD2D92"/>
    <w:rsid w:val="00DD3026"/>
    <w:rsid w:val="00DD33DC"/>
    <w:rsid w:val="00DD3BB0"/>
    <w:rsid w:val="00DD61F5"/>
    <w:rsid w:val="00DE64A6"/>
    <w:rsid w:val="00DE66EB"/>
    <w:rsid w:val="00DE7035"/>
    <w:rsid w:val="00DF12E3"/>
    <w:rsid w:val="00DF3F1D"/>
    <w:rsid w:val="00DF3F6A"/>
    <w:rsid w:val="00DF5845"/>
    <w:rsid w:val="00DF595C"/>
    <w:rsid w:val="00DF7EA7"/>
    <w:rsid w:val="00E04548"/>
    <w:rsid w:val="00E0484E"/>
    <w:rsid w:val="00E063F8"/>
    <w:rsid w:val="00E114D6"/>
    <w:rsid w:val="00E1166E"/>
    <w:rsid w:val="00E11DBD"/>
    <w:rsid w:val="00E13211"/>
    <w:rsid w:val="00E16FB5"/>
    <w:rsid w:val="00E179D6"/>
    <w:rsid w:val="00E21407"/>
    <w:rsid w:val="00E22668"/>
    <w:rsid w:val="00E227D3"/>
    <w:rsid w:val="00E22BFF"/>
    <w:rsid w:val="00E22CB0"/>
    <w:rsid w:val="00E23798"/>
    <w:rsid w:val="00E2585D"/>
    <w:rsid w:val="00E25DBD"/>
    <w:rsid w:val="00E25FA2"/>
    <w:rsid w:val="00E2723D"/>
    <w:rsid w:val="00E27C77"/>
    <w:rsid w:val="00E3179E"/>
    <w:rsid w:val="00E32AC9"/>
    <w:rsid w:val="00E354DA"/>
    <w:rsid w:val="00E354F5"/>
    <w:rsid w:val="00E3687E"/>
    <w:rsid w:val="00E40974"/>
    <w:rsid w:val="00E40AAB"/>
    <w:rsid w:val="00E41205"/>
    <w:rsid w:val="00E41F32"/>
    <w:rsid w:val="00E42608"/>
    <w:rsid w:val="00E43536"/>
    <w:rsid w:val="00E43DA3"/>
    <w:rsid w:val="00E44B80"/>
    <w:rsid w:val="00E47430"/>
    <w:rsid w:val="00E50FB7"/>
    <w:rsid w:val="00E5199F"/>
    <w:rsid w:val="00E526DF"/>
    <w:rsid w:val="00E53C15"/>
    <w:rsid w:val="00E54EE6"/>
    <w:rsid w:val="00E56715"/>
    <w:rsid w:val="00E56C2C"/>
    <w:rsid w:val="00E57F8E"/>
    <w:rsid w:val="00E611C8"/>
    <w:rsid w:val="00E6344A"/>
    <w:rsid w:val="00E64E69"/>
    <w:rsid w:val="00E64FB7"/>
    <w:rsid w:val="00E669A1"/>
    <w:rsid w:val="00E679BA"/>
    <w:rsid w:val="00E70243"/>
    <w:rsid w:val="00E72CC6"/>
    <w:rsid w:val="00E73D44"/>
    <w:rsid w:val="00E7494A"/>
    <w:rsid w:val="00E74BE2"/>
    <w:rsid w:val="00E74C66"/>
    <w:rsid w:val="00E75933"/>
    <w:rsid w:val="00E77A1B"/>
    <w:rsid w:val="00E808BE"/>
    <w:rsid w:val="00E81E36"/>
    <w:rsid w:val="00E81E40"/>
    <w:rsid w:val="00E82ECE"/>
    <w:rsid w:val="00E8713B"/>
    <w:rsid w:val="00E90C61"/>
    <w:rsid w:val="00E92A82"/>
    <w:rsid w:val="00E92AA8"/>
    <w:rsid w:val="00E9344E"/>
    <w:rsid w:val="00E93E39"/>
    <w:rsid w:val="00E94391"/>
    <w:rsid w:val="00E97E2B"/>
    <w:rsid w:val="00EA08CA"/>
    <w:rsid w:val="00EA0C0C"/>
    <w:rsid w:val="00EA2AEA"/>
    <w:rsid w:val="00EA332B"/>
    <w:rsid w:val="00EA3D36"/>
    <w:rsid w:val="00EA40AA"/>
    <w:rsid w:val="00EA57E2"/>
    <w:rsid w:val="00EA7186"/>
    <w:rsid w:val="00EB018B"/>
    <w:rsid w:val="00EB1003"/>
    <w:rsid w:val="00EB167E"/>
    <w:rsid w:val="00EB24ED"/>
    <w:rsid w:val="00EB2A00"/>
    <w:rsid w:val="00EB309B"/>
    <w:rsid w:val="00EB3AA2"/>
    <w:rsid w:val="00EB4763"/>
    <w:rsid w:val="00EB6CB7"/>
    <w:rsid w:val="00EC078B"/>
    <w:rsid w:val="00EC07A0"/>
    <w:rsid w:val="00EC08E4"/>
    <w:rsid w:val="00EC3CB4"/>
    <w:rsid w:val="00EC443E"/>
    <w:rsid w:val="00EC4D83"/>
    <w:rsid w:val="00EC4EEE"/>
    <w:rsid w:val="00EC634F"/>
    <w:rsid w:val="00EC7B97"/>
    <w:rsid w:val="00ED049C"/>
    <w:rsid w:val="00ED07B7"/>
    <w:rsid w:val="00ED19D7"/>
    <w:rsid w:val="00ED2167"/>
    <w:rsid w:val="00ED351E"/>
    <w:rsid w:val="00ED4B27"/>
    <w:rsid w:val="00ED543C"/>
    <w:rsid w:val="00ED6BA4"/>
    <w:rsid w:val="00ED7DA7"/>
    <w:rsid w:val="00EE0598"/>
    <w:rsid w:val="00EE311C"/>
    <w:rsid w:val="00EE56FF"/>
    <w:rsid w:val="00EE5886"/>
    <w:rsid w:val="00EE5FBF"/>
    <w:rsid w:val="00EE6472"/>
    <w:rsid w:val="00EE76F2"/>
    <w:rsid w:val="00EF0769"/>
    <w:rsid w:val="00EF0D7C"/>
    <w:rsid w:val="00EF40E2"/>
    <w:rsid w:val="00EF61C1"/>
    <w:rsid w:val="00EF6E68"/>
    <w:rsid w:val="00EF76DB"/>
    <w:rsid w:val="00F005FD"/>
    <w:rsid w:val="00F02C04"/>
    <w:rsid w:val="00F03AF1"/>
    <w:rsid w:val="00F04BCD"/>
    <w:rsid w:val="00F05A8C"/>
    <w:rsid w:val="00F06211"/>
    <w:rsid w:val="00F10A54"/>
    <w:rsid w:val="00F10AB5"/>
    <w:rsid w:val="00F123D0"/>
    <w:rsid w:val="00F13200"/>
    <w:rsid w:val="00F13411"/>
    <w:rsid w:val="00F143BA"/>
    <w:rsid w:val="00F14D98"/>
    <w:rsid w:val="00F2081B"/>
    <w:rsid w:val="00F20A43"/>
    <w:rsid w:val="00F20C51"/>
    <w:rsid w:val="00F21049"/>
    <w:rsid w:val="00F218AE"/>
    <w:rsid w:val="00F22232"/>
    <w:rsid w:val="00F2228E"/>
    <w:rsid w:val="00F22D3C"/>
    <w:rsid w:val="00F23D66"/>
    <w:rsid w:val="00F24E6F"/>
    <w:rsid w:val="00F26069"/>
    <w:rsid w:val="00F26B7E"/>
    <w:rsid w:val="00F27D7D"/>
    <w:rsid w:val="00F3002B"/>
    <w:rsid w:val="00F30BC9"/>
    <w:rsid w:val="00F32462"/>
    <w:rsid w:val="00F32FF7"/>
    <w:rsid w:val="00F33EDE"/>
    <w:rsid w:val="00F3568B"/>
    <w:rsid w:val="00F374D1"/>
    <w:rsid w:val="00F377CD"/>
    <w:rsid w:val="00F40C3B"/>
    <w:rsid w:val="00F40CE0"/>
    <w:rsid w:val="00F42DBC"/>
    <w:rsid w:val="00F4308D"/>
    <w:rsid w:val="00F44012"/>
    <w:rsid w:val="00F44947"/>
    <w:rsid w:val="00F44BB2"/>
    <w:rsid w:val="00F458EF"/>
    <w:rsid w:val="00F47121"/>
    <w:rsid w:val="00F4775D"/>
    <w:rsid w:val="00F504DD"/>
    <w:rsid w:val="00F50874"/>
    <w:rsid w:val="00F516C6"/>
    <w:rsid w:val="00F52221"/>
    <w:rsid w:val="00F52B28"/>
    <w:rsid w:val="00F536BB"/>
    <w:rsid w:val="00F53755"/>
    <w:rsid w:val="00F53E59"/>
    <w:rsid w:val="00F5475B"/>
    <w:rsid w:val="00F574D0"/>
    <w:rsid w:val="00F6031F"/>
    <w:rsid w:val="00F61664"/>
    <w:rsid w:val="00F61B99"/>
    <w:rsid w:val="00F64C45"/>
    <w:rsid w:val="00F6502B"/>
    <w:rsid w:val="00F6612A"/>
    <w:rsid w:val="00F66724"/>
    <w:rsid w:val="00F67F04"/>
    <w:rsid w:val="00F70207"/>
    <w:rsid w:val="00F702CB"/>
    <w:rsid w:val="00F71AC2"/>
    <w:rsid w:val="00F739D4"/>
    <w:rsid w:val="00F77D43"/>
    <w:rsid w:val="00F80953"/>
    <w:rsid w:val="00F81312"/>
    <w:rsid w:val="00F81B90"/>
    <w:rsid w:val="00F81E6F"/>
    <w:rsid w:val="00F82FF3"/>
    <w:rsid w:val="00F8453C"/>
    <w:rsid w:val="00F84D4C"/>
    <w:rsid w:val="00F8657D"/>
    <w:rsid w:val="00F8730F"/>
    <w:rsid w:val="00F87DA3"/>
    <w:rsid w:val="00F90004"/>
    <w:rsid w:val="00F90EF4"/>
    <w:rsid w:val="00F917BF"/>
    <w:rsid w:val="00F920B4"/>
    <w:rsid w:val="00F9260D"/>
    <w:rsid w:val="00F92727"/>
    <w:rsid w:val="00F93CCF"/>
    <w:rsid w:val="00F94307"/>
    <w:rsid w:val="00F9580B"/>
    <w:rsid w:val="00F95F15"/>
    <w:rsid w:val="00F975CA"/>
    <w:rsid w:val="00FA0B60"/>
    <w:rsid w:val="00FA2528"/>
    <w:rsid w:val="00FA5535"/>
    <w:rsid w:val="00FA7206"/>
    <w:rsid w:val="00FA7EFB"/>
    <w:rsid w:val="00FB0816"/>
    <w:rsid w:val="00FB08C2"/>
    <w:rsid w:val="00FB3DD1"/>
    <w:rsid w:val="00FB51FD"/>
    <w:rsid w:val="00FB5667"/>
    <w:rsid w:val="00FB7A97"/>
    <w:rsid w:val="00FC1B9B"/>
    <w:rsid w:val="00FC318D"/>
    <w:rsid w:val="00FC36CF"/>
    <w:rsid w:val="00FC40BC"/>
    <w:rsid w:val="00FC41FC"/>
    <w:rsid w:val="00FC4F6E"/>
    <w:rsid w:val="00FC506C"/>
    <w:rsid w:val="00FC578C"/>
    <w:rsid w:val="00FC5A37"/>
    <w:rsid w:val="00FD13EA"/>
    <w:rsid w:val="00FD5EC4"/>
    <w:rsid w:val="00FD7858"/>
    <w:rsid w:val="00FD7A8D"/>
    <w:rsid w:val="00FE050B"/>
    <w:rsid w:val="00FE1330"/>
    <w:rsid w:val="00FE1CE5"/>
    <w:rsid w:val="00FE2832"/>
    <w:rsid w:val="00FE2D38"/>
    <w:rsid w:val="00FE3929"/>
    <w:rsid w:val="00FF097B"/>
    <w:rsid w:val="00FF0B6E"/>
    <w:rsid w:val="00FF1C1B"/>
    <w:rsid w:val="00FF2067"/>
    <w:rsid w:val="00FF3BC4"/>
    <w:rsid w:val="00FF4B66"/>
    <w:rsid w:val="00FF6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2d4491,#28358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1" w:unhideWhenUsed="1" w:qFormat="1"/>
    <w:lsdException w:name="footnote reference" w:qFormat="1"/>
    <w:lsdException w:name="line number" w:uiPriority="99"/>
    <w:lsdException w:name="Title" w:uiPriority="10" w:qFormat="1"/>
    <w:lsdException w:name="Default Paragraph Font" w:uiPriority="1"/>
    <w:lsdException w:name="Subtitle" w:qFormat="1"/>
    <w:lsdException w:name="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0769"/>
    <w:rPr>
      <w:rFonts w:ascii="Arial" w:hAnsi="Arial"/>
      <w:szCs w:val="24"/>
      <w:lang w:eastAsia="de-DE"/>
    </w:rPr>
  </w:style>
  <w:style w:type="paragraph" w:styleId="Heading1">
    <w:name w:val="heading 1"/>
    <w:basedOn w:val="Normal"/>
    <w:next w:val="Normal"/>
    <w:link w:val="Heading1Char"/>
    <w:qFormat/>
    <w:rsid w:val="009E7724"/>
    <w:pPr>
      <w:keepNext/>
      <w:numPr>
        <w:numId w:val="5"/>
      </w:numPr>
      <w:spacing w:before="240" w:after="60"/>
      <w:outlineLvl w:val="0"/>
    </w:pPr>
    <w:rPr>
      <w:rFonts w:cs="Arial"/>
      <w:b/>
      <w:bCs/>
      <w:kern w:val="32"/>
      <w:sz w:val="24"/>
      <w:szCs w:val="32"/>
    </w:rPr>
  </w:style>
  <w:style w:type="paragraph" w:styleId="Heading2">
    <w:name w:val="heading 2"/>
    <w:basedOn w:val="Normal"/>
    <w:next w:val="Normal"/>
    <w:link w:val="Heading2Char2"/>
    <w:qFormat/>
    <w:rsid w:val="00886A60"/>
    <w:pPr>
      <w:keepNext/>
      <w:keepLines/>
      <w:spacing w:before="200" w:after="120"/>
      <w:outlineLvl w:val="1"/>
    </w:pPr>
    <w:rPr>
      <w:b/>
      <w:bCs/>
      <w:szCs w:val="26"/>
    </w:rPr>
  </w:style>
  <w:style w:type="paragraph" w:styleId="Heading3">
    <w:name w:val="heading 3"/>
    <w:basedOn w:val="Normal"/>
    <w:next w:val="Normal"/>
    <w:link w:val="Heading3Char2"/>
    <w:qFormat/>
    <w:rsid w:val="003865E5"/>
    <w:pPr>
      <w:keepNext/>
      <w:keepLines/>
      <w:spacing w:before="200"/>
      <w:outlineLvl w:val="2"/>
    </w:pPr>
    <w:rPr>
      <w:rFonts w:ascii="Cambria" w:hAnsi="Cambria"/>
      <w:b/>
      <w:bCs/>
      <w:color w:val="4F81BD"/>
    </w:rPr>
  </w:style>
  <w:style w:type="paragraph" w:styleId="Heading4">
    <w:name w:val="heading 4"/>
    <w:basedOn w:val="Normal"/>
    <w:next w:val="Normal"/>
    <w:link w:val="Heading4Char1"/>
    <w:qFormat/>
    <w:rsid w:val="00CB7286"/>
    <w:pPr>
      <w:keepNext/>
      <w:tabs>
        <w:tab w:val="num" w:pos="864"/>
      </w:tabs>
      <w:spacing w:before="240" w:after="60"/>
      <w:ind w:left="864" w:hanging="864"/>
      <w:outlineLvl w:val="3"/>
    </w:pPr>
    <w:rPr>
      <w:rFonts w:ascii="Times New Roman" w:hAnsi="Times New Roman"/>
      <w:b/>
      <w:bCs/>
      <w:sz w:val="28"/>
      <w:szCs w:val="28"/>
    </w:rPr>
  </w:style>
  <w:style w:type="paragraph" w:styleId="Heading5">
    <w:name w:val="heading 5"/>
    <w:aliases w:val="Questions"/>
    <w:basedOn w:val="Normal"/>
    <w:next w:val="Normal"/>
    <w:link w:val="Heading5Char14"/>
    <w:qFormat/>
    <w:rsid w:val="00E9344E"/>
    <w:pPr>
      <w:keepNext/>
      <w:keepLines/>
      <w:numPr>
        <w:numId w:val="13"/>
      </w:numPr>
      <w:spacing w:before="200"/>
      <w:jc w:val="both"/>
      <w:outlineLvl w:val="4"/>
    </w:pPr>
    <w:rPr>
      <w:b/>
    </w:rPr>
  </w:style>
  <w:style w:type="paragraph" w:styleId="Heading6">
    <w:name w:val="heading 6"/>
    <w:basedOn w:val="Normal"/>
    <w:next w:val="Normal"/>
    <w:link w:val="Heading6Char"/>
    <w:qFormat/>
    <w:rsid w:val="003609B6"/>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link w:val="Heading7Char"/>
    <w:unhideWhenUsed/>
    <w:qFormat/>
    <w:rsid w:val="002D6E1A"/>
    <w:pPr>
      <w:spacing w:before="240" w:after="60"/>
      <w:ind w:left="1296" w:hanging="1296"/>
      <w:outlineLvl w:val="6"/>
    </w:pPr>
    <w:rPr>
      <w:rFonts w:ascii="Times New Roman" w:hAnsi="Times New Roman"/>
    </w:rPr>
  </w:style>
  <w:style w:type="paragraph" w:styleId="Heading8">
    <w:name w:val="heading 8"/>
    <w:basedOn w:val="Normal"/>
    <w:next w:val="Normal"/>
    <w:link w:val="Heading8Char"/>
    <w:qFormat/>
    <w:rsid w:val="003609B6"/>
    <w:pPr>
      <w:numPr>
        <w:ilvl w:val="7"/>
        <w:numId w:val="4"/>
      </w:numPr>
      <w:spacing w:before="240" w:after="60"/>
      <w:outlineLvl w:val="7"/>
    </w:pPr>
    <w:rPr>
      <w:rFonts w:ascii="Times New Roman" w:hAnsi="Times New Roman"/>
      <w:i/>
      <w:iCs/>
    </w:rPr>
  </w:style>
  <w:style w:type="paragraph" w:styleId="Heading9">
    <w:name w:val="heading 9"/>
    <w:basedOn w:val="Normal"/>
    <w:next w:val="Normal"/>
    <w:link w:val="Heading9Char"/>
    <w:qFormat/>
    <w:rsid w:val="00A06867"/>
    <w:pPr>
      <w:tabs>
        <w:tab w:val="num" w:pos="1584"/>
      </w:tabs>
      <w:spacing w:before="240" w:after="60"/>
      <w:ind w:left="1584"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B64CB"/>
    <w:pPr>
      <w:tabs>
        <w:tab w:val="center" w:pos="4536"/>
        <w:tab w:val="right" w:pos="9072"/>
      </w:tabs>
    </w:pPr>
  </w:style>
  <w:style w:type="paragraph" w:styleId="Footer">
    <w:name w:val="footer"/>
    <w:basedOn w:val="Normal"/>
    <w:link w:val="FooterChar"/>
    <w:rsid w:val="005B64CB"/>
    <w:pPr>
      <w:tabs>
        <w:tab w:val="center" w:pos="4536"/>
        <w:tab w:val="right" w:pos="9072"/>
      </w:tabs>
    </w:pPr>
  </w:style>
  <w:style w:type="table" w:styleId="TableGrid">
    <w:name w:val="Table Grid"/>
    <w:basedOn w:val="TableNormal"/>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Normal"/>
    <w:rsid w:val="003E3ACA"/>
    <w:pPr>
      <w:spacing w:line="200" w:lineRule="exact"/>
    </w:pPr>
    <w:rPr>
      <w:color w:val="2D4190"/>
      <w:sz w:val="16"/>
    </w:rPr>
  </w:style>
  <w:style w:type="paragraph" w:customStyle="1" w:styleId="05aTitle">
    <w:name w:val="05a_Title"/>
    <w:basedOn w:val="Normal"/>
    <w:rsid w:val="00791EB4"/>
    <w:pPr>
      <w:spacing w:line="340" w:lineRule="exact"/>
    </w:pPr>
    <w:rPr>
      <w:b/>
      <w:color w:val="000000"/>
      <w:sz w:val="28"/>
    </w:rPr>
  </w:style>
  <w:style w:type="paragraph" w:customStyle="1" w:styleId="02Date">
    <w:name w:val="02_Date"/>
    <w:basedOn w:val="Normal"/>
    <w:rsid w:val="001725A5"/>
    <w:pPr>
      <w:spacing w:line="220" w:lineRule="exact"/>
    </w:pPr>
    <w:rPr>
      <w:sz w:val="17"/>
    </w:rPr>
  </w:style>
  <w:style w:type="paragraph" w:customStyle="1" w:styleId="00aPagenumber">
    <w:name w:val="00a_Page number"/>
    <w:basedOn w:val="00Footer"/>
    <w:rsid w:val="003E3ACA"/>
    <w:pPr>
      <w:spacing w:line="280" w:lineRule="atLeast"/>
      <w:jc w:val="right"/>
    </w:pPr>
    <w:rPr>
      <w:color w:val="000000"/>
      <w:sz w:val="20"/>
    </w:rPr>
  </w:style>
  <w:style w:type="paragraph" w:customStyle="1" w:styleId="04BodyText">
    <w:name w:val="04_Body Text"/>
    <w:basedOn w:val="Normal"/>
    <w:link w:val="04BodyTextChar"/>
    <w:rsid w:val="001725A5"/>
    <w:pPr>
      <w:spacing w:after="250" w:line="276" w:lineRule="auto"/>
      <w:jc w:val="both"/>
    </w:pPr>
  </w:style>
  <w:style w:type="paragraph" w:customStyle="1" w:styleId="05HeadlinenoIndex">
    <w:name w:val="05_Headline no Index"/>
    <w:basedOn w:val="04BodyText"/>
    <w:rsid w:val="001725A5"/>
    <w:pPr>
      <w:spacing w:line="300" w:lineRule="exact"/>
    </w:pPr>
    <w:rPr>
      <w:b/>
      <w:sz w:val="24"/>
    </w:rPr>
  </w:style>
  <w:style w:type="paragraph" w:customStyle="1" w:styleId="05cHeadline1">
    <w:name w:val="05c_Headline 1"/>
    <w:basedOn w:val="05HeadlinenoIndex"/>
    <w:next w:val="04BodyText"/>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rsid w:val="00D75603"/>
    <w:pPr>
      <w:tabs>
        <w:tab w:val="num" w:pos="851"/>
      </w:tabs>
      <w:ind w:left="851" w:hanging="284"/>
    </w:pPr>
  </w:style>
  <w:style w:type="character" w:styleId="PageNumber">
    <w:name w:val="page number"/>
    <w:basedOn w:val="DefaultParagraphFont"/>
    <w:rsid w:val="00620D7C"/>
  </w:style>
  <w:style w:type="paragraph" w:customStyle="1" w:styleId="00bDBInfo">
    <w:name w:val="00b_DB_Info"/>
    <w:basedOn w:val="00aPagenumber"/>
    <w:rsid w:val="001725A5"/>
    <w:rPr>
      <w:color w:val="FFFFFF"/>
    </w:rPr>
  </w:style>
  <w:style w:type="paragraph" w:customStyle="1" w:styleId="01aDBTitle">
    <w:name w:val="01a_DB_Title"/>
    <w:basedOn w:val="05aTitle"/>
    <w:rsid w:val="00791EB4"/>
    <w:pPr>
      <w:spacing w:line="400" w:lineRule="exact"/>
      <w:jc w:val="right"/>
    </w:pPr>
    <w:rPr>
      <w:color w:val="2D4190"/>
      <w:sz w:val="40"/>
    </w:rPr>
  </w:style>
  <w:style w:type="paragraph" w:customStyle="1" w:styleId="01bDBSubtitle">
    <w:name w:val="01b_DB_Subtitle"/>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rsid w:val="003E3ACA"/>
    <w:pPr>
      <w:numPr>
        <w:numId w:val="1"/>
      </w:numPr>
      <w:pBdr>
        <w:top w:val="single" w:sz="4" w:space="10" w:color="283583"/>
      </w:pBdr>
      <w:tabs>
        <w:tab w:val="left" w:pos="284"/>
      </w:tabs>
    </w:pPr>
    <w:rPr>
      <w:color w:val="2D4190"/>
    </w:rPr>
  </w:style>
  <w:style w:type="paragraph" w:styleId="TOC1">
    <w:name w:val="toc 1"/>
    <w:basedOn w:val="Normal"/>
    <w:next w:val="Normal"/>
    <w:autoRedefine/>
    <w:uiPriority w:val="39"/>
    <w:qFormat/>
    <w:rsid w:val="006476F7"/>
    <w:pPr>
      <w:tabs>
        <w:tab w:val="left" w:pos="510"/>
        <w:tab w:val="right" w:leader="underscore" w:pos="9412"/>
      </w:tabs>
      <w:spacing w:line="250" w:lineRule="exact"/>
    </w:pPr>
  </w:style>
  <w:style w:type="paragraph" w:customStyle="1" w:styleId="04fBodytextblue">
    <w:name w:val="04f_Body text blue"/>
    <w:basedOn w:val="04BodyText"/>
    <w:rsid w:val="001725A5"/>
    <w:pPr>
      <w:pBdr>
        <w:bottom w:val="single" w:sz="4" w:space="12" w:color="283583"/>
      </w:pBdr>
    </w:pPr>
    <w:rPr>
      <w:color w:val="2D4190"/>
    </w:rPr>
  </w:style>
  <w:style w:type="character" w:styleId="Hyperlink">
    <w:name w:val="Hyperlink"/>
    <w:uiPriority w:val="99"/>
    <w:rsid w:val="00EA332B"/>
    <w:rPr>
      <w:color w:val="0000FF"/>
      <w:u w:val="single"/>
    </w:rPr>
  </w:style>
  <w:style w:type="paragraph" w:customStyle="1" w:styleId="04bList">
    <w:name w:val="04b_List"/>
    <w:basedOn w:val="04BodyText"/>
    <w:uiPriority w:val="99"/>
    <w:rsid w:val="00D75603"/>
    <w:pPr>
      <w:numPr>
        <w:numId w:val="3"/>
      </w:numPr>
    </w:pPr>
  </w:style>
  <w:style w:type="paragraph" w:customStyle="1" w:styleId="04eBodytextleft">
    <w:name w:val="04e_Body text left"/>
    <w:basedOn w:val="04BodyText"/>
    <w:rsid w:val="001725A5"/>
    <w:pPr>
      <w:spacing w:after="0"/>
      <w:jc w:val="left"/>
    </w:pPr>
  </w:style>
  <w:style w:type="paragraph" w:customStyle="1" w:styleId="05eHeadline2">
    <w:name w:val="05e_Headline 2"/>
    <w:rsid w:val="003E3ACA"/>
    <w:pPr>
      <w:numPr>
        <w:ilvl w:val="1"/>
        <w:numId w:val="4"/>
      </w:numPr>
      <w:tabs>
        <w:tab w:val="left" w:pos="397"/>
      </w:tabs>
      <w:spacing w:after="250" w:line="250" w:lineRule="exact"/>
    </w:pPr>
    <w:rPr>
      <w:rFonts w:ascii="Georgia" w:hAnsi="Georgia" w:cs="Arial"/>
      <w:bCs/>
      <w:iCs/>
      <w:lang w:eastAsia="de-DE"/>
    </w:rPr>
  </w:style>
  <w:style w:type="paragraph" w:styleId="FootnoteText">
    <w:name w:val="footnote text"/>
    <w:aliases w:val="Char3, Char3,Fußnotentextf,Fußnotentextr,stile 1,Footnote1,Footnote2,Footnote3,Footnote4,Footnote5,Footnote6,Footnote7,Footnote8,Footnote9,Footnote10,Footnote11,Footnote21,Footnote31,Footnote41,Footnote51,Footnote61,Footnote71"/>
    <w:basedOn w:val="Normal"/>
    <w:link w:val="FootnoteTextChar"/>
    <w:qFormat/>
    <w:rsid w:val="001725A5"/>
    <w:pPr>
      <w:spacing w:line="200" w:lineRule="exact"/>
    </w:pPr>
    <w:rPr>
      <w:sz w:val="16"/>
      <w:szCs w:val="20"/>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16 Point"/>
    <w:qFormat/>
    <w:rsid w:val="00C274F3"/>
    <w:rPr>
      <w:vertAlign w:val="superscript"/>
    </w:rPr>
  </w:style>
  <w:style w:type="paragraph" w:styleId="TOC2">
    <w:name w:val="toc 2"/>
    <w:basedOn w:val="Normal"/>
    <w:next w:val="Normal"/>
    <w:autoRedefine/>
    <w:uiPriority w:val="39"/>
    <w:qFormat/>
    <w:rsid w:val="00463787"/>
    <w:pPr>
      <w:spacing w:after="100"/>
      <w:ind w:left="220"/>
    </w:pPr>
  </w:style>
  <w:style w:type="paragraph" w:customStyle="1" w:styleId="05bHeadline1black">
    <w:name w:val="05b_Headline 1 black"/>
    <w:basedOn w:val="05dHeadline1blue"/>
    <w:rsid w:val="003E3ACA"/>
    <w:pPr>
      <w:pBdr>
        <w:top w:val="none" w:sz="0" w:space="0" w:color="auto"/>
      </w:pBdr>
    </w:pPr>
    <w:rPr>
      <w:color w:val="000000"/>
    </w:rPr>
  </w:style>
  <w:style w:type="paragraph" w:customStyle="1" w:styleId="03Headbold">
    <w:name w:val="03_Head_bold"/>
    <w:basedOn w:val="04BodyText"/>
    <w:rsid w:val="00C13ED7"/>
    <w:pPr>
      <w:tabs>
        <w:tab w:val="left" w:pos="414"/>
        <w:tab w:val="left" w:pos="454"/>
      </w:tabs>
      <w:spacing w:after="0" w:line="240" w:lineRule="auto"/>
    </w:pPr>
    <w:rPr>
      <w:b/>
    </w:rPr>
  </w:style>
  <w:style w:type="paragraph" w:customStyle="1" w:styleId="03aHead">
    <w:name w:val="03a_Head"/>
    <w:basedOn w:val="03Headbold"/>
    <w:rsid w:val="00C13ED7"/>
    <w:rPr>
      <w:b w:val="0"/>
    </w:rPr>
  </w:style>
  <w:style w:type="paragraph" w:customStyle="1" w:styleId="04dBodyTextbold">
    <w:name w:val="04d_Body Text bold"/>
    <w:basedOn w:val="04BodyText"/>
    <w:rsid w:val="00C13ED7"/>
    <w:pPr>
      <w:tabs>
        <w:tab w:val="left" w:pos="414"/>
      </w:tabs>
    </w:pPr>
    <w:rPr>
      <w:b/>
    </w:rPr>
  </w:style>
  <w:style w:type="paragraph" w:customStyle="1" w:styleId="06InfoTitle">
    <w:name w:val="06_Info_Title"/>
    <w:basedOn w:val="Normal"/>
    <w:link w:val="06InfoTitleZchn"/>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rsid w:val="00942BD6"/>
    <w:pPr>
      <w:spacing w:line="300" w:lineRule="exact"/>
    </w:pPr>
    <w:rPr>
      <w:b/>
      <w:sz w:val="24"/>
    </w:rPr>
  </w:style>
  <w:style w:type="paragraph" w:customStyle="1" w:styleId="05aHeadline2">
    <w:name w:val="05a_Headline 2"/>
    <w:basedOn w:val="05Headline1"/>
    <w:next w:val="04BodyText"/>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rsid w:val="00942BD6"/>
    <w:pPr>
      <w:pBdr>
        <w:bottom w:val="single" w:sz="4" w:space="12" w:color="283583"/>
      </w:pBdr>
    </w:pPr>
    <w:rPr>
      <w:color w:val="2D4190"/>
    </w:rPr>
  </w:style>
  <w:style w:type="paragraph" w:customStyle="1" w:styleId="04cBodytextleft">
    <w:name w:val="04c_Body text left"/>
    <w:basedOn w:val="04BodyText"/>
    <w:rsid w:val="00942BD6"/>
    <w:pPr>
      <w:spacing w:after="0"/>
      <w:jc w:val="left"/>
    </w:pPr>
  </w:style>
  <w:style w:type="paragraph" w:customStyle="1" w:styleId="Style04RunningTextBold">
    <w:name w:val="Style 04_Running Text + Bold"/>
    <w:basedOn w:val="04BodyText"/>
    <w:rsid w:val="00942BD6"/>
    <w:pPr>
      <w:keepNext/>
    </w:pPr>
    <w:rPr>
      <w:b/>
      <w:bCs/>
    </w:rPr>
  </w:style>
  <w:style w:type="character" w:styleId="CommentReference">
    <w:name w:val="annotation reference"/>
    <w:rsid w:val="004B1E61"/>
    <w:rPr>
      <w:sz w:val="16"/>
      <w:szCs w:val="16"/>
    </w:rPr>
  </w:style>
  <w:style w:type="paragraph" w:styleId="CommentText">
    <w:name w:val="annotation text"/>
    <w:basedOn w:val="Normal"/>
    <w:link w:val="CommentTextChar"/>
    <w:rsid w:val="004B1E61"/>
    <w:rPr>
      <w:szCs w:val="20"/>
    </w:rPr>
  </w:style>
  <w:style w:type="character" w:customStyle="1" w:styleId="CommentTextChar">
    <w:name w:val="Comment Text Char"/>
    <w:link w:val="CommentText"/>
    <w:uiPriority w:val="99"/>
    <w:rsid w:val="004B1E61"/>
    <w:rPr>
      <w:rFonts w:ascii="Georgia" w:hAnsi="Georgia"/>
      <w:lang w:eastAsia="de-DE"/>
    </w:rPr>
  </w:style>
  <w:style w:type="paragraph" w:styleId="CommentSubject">
    <w:name w:val="annotation subject"/>
    <w:basedOn w:val="CommentText"/>
    <w:next w:val="CommentText"/>
    <w:link w:val="CommentSubjectChar"/>
    <w:rsid w:val="004B1E61"/>
    <w:rPr>
      <w:b/>
      <w:bCs/>
    </w:rPr>
  </w:style>
  <w:style w:type="character" w:customStyle="1" w:styleId="CommentSubjectChar">
    <w:name w:val="Comment Subject Char"/>
    <w:link w:val="CommentSubject"/>
    <w:rsid w:val="004B1E61"/>
    <w:rPr>
      <w:rFonts w:ascii="Georgia" w:hAnsi="Georgia"/>
      <w:b/>
      <w:bCs/>
      <w:lang w:eastAsia="de-DE"/>
    </w:rPr>
  </w:style>
  <w:style w:type="paragraph" w:styleId="BalloonText">
    <w:name w:val="Balloon Text"/>
    <w:basedOn w:val="Normal"/>
    <w:link w:val="BalloonTextChar"/>
    <w:rsid w:val="004B1E61"/>
    <w:rPr>
      <w:rFonts w:ascii="Tahoma" w:hAnsi="Tahoma" w:cs="Tahoma"/>
      <w:sz w:val="16"/>
      <w:szCs w:val="16"/>
    </w:rPr>
  </w:style>
  <w:style w:type="character" w:customStyle="1" w:styleId="BalloonTextChar">
    <w:name w:val="Balloon Text Char"/>
    <w:link w:val="BalloonText"/>
    <w:rsid w:val="004B1E61"/>
    <w:rPr>
      <w:rFonts w:ascii="Tahoma" w:hAnsi="Tahoma" w:cs="Tahoma"/>
      <w:sz w:val="16"/>
      <w:szCs w:val="16"/>
      <w:lang w:eastAsia="de-DE"/>
    </w:rPr>
  </w:style>
  <w:style w:type="paragraph" w:styleId="ListParagraph">
    <w:name w:val="List Paragraph"/>
    <w:aliases w:val="Paragraphe EI,Paragraphe de liste1,EC"/>
    <w:basedOn w:val="Normal"/>
    <w:link w:val="ListParagraphChar"/>
    <w:uiPriority w:val="34"/>
    <w:qFormat/>
    <w:rsid w:val="002A0C82"/>
    <w:pPr>
      <w:ind w:left="720"/>
      <w:contextualSpacing/>
    </w:pPr>
  </w:style>
  <w:style w:type="paragraph" w:styleId="TOCHeading">
    <w:name w:val="TOC Heading"/>
    <w:basedOn w:val="Heading1"/>
    <w:next w:val="Normal"/>
    <w:uiPriority w:val="39"/>
    <w:unhideWhenUsed/>
    <w:qFormat/>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ootnoteTextChar">
    <w:name w:val="Footnote Text Char"/>
    <w:aliases w:val="Char3 Char, Char3 Char,Fußnotentextf Char,Fußnotentextr Char,stile 1 Char,Footnote1 Char,Footnote2 Char,Footnote3 Char,Footnote4 Char,Footnote5 Char,Footnote6 Char,Footnote7 Char,Footnote8 Char,Footnote9 Char,Footnote10 Char"/>
    <w:link w:val="FootnoteText"/>
    <w:locked/>
    <w:rsid w:val="00D0272C"/>
    <w:rPr>
      <w:rFonts w:ascii="Georgia" w:hAnsi="Georgia"/>
      <w:sz w:val="16"/>
      <w:lang w:eastAsia="de-DE"/>
    </w:rPr>
  </w:style>
  <w:style w:type="paragraph" w:customStyle="1" w:styleId="DPpara">
    <w:name w:val="DP para"/>
    <w:basedOn w:val="04aNumeration"/>
    <w:link w:val="DPparaChar"/>
    <w:rsid w:val="00D0272C"/>
    <w:pPr>
      <w:numPr>
        <w:numId w:val="6"/>
      </w:numPr>
    </w:pPr>
    <w:rPr>
      <w:szCs w:val="20"/>
    </w:rPr>
  </w:style>
  <w:style w:type="character" w:customStyle="1" w:styleId="DPparaChar">
    <w:name w:val="DP para Char"/>
    <w:link w:val="DPpara"/>
    <w:locked/>
    <w:rsid w:val="00D0272C"/>
    <w:rPr>
      <w:rFonts w:ascii="Georgia" w:hAnsi="Georgia"/>
      <w:lang w:val="fr-FR" w:eastAsia="de-DE"/>
    </w:rPr>
  </w:style>
  <w:style w:type="character" w:customStyle="1" w:styleId="CommentTextChar1">
    <w:name w:val="Comment Text Char1"/>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DefaultParagraphFont"/>
    <w:rsid w:val="008E1B6A"/>
  </w:style>
  <w:style w:type="paragraph" w:customStyle="1" w:styleId="ManualNumPar1">
    <w:name w:val="Manual NumPar 1"/>
    <w:basedOn w:val="Normal"/>
    <w:next w:val="Normal"/>
    <w:link w:val="ManualNumPar1Char"/>
    <w:uiPriority w:val="99"/>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Heading1Char">
    <w:name w:val="Heading 1 Char"/>
    <w:link w:val="Heading1"/>
    <w:rsid w:val="009E7724"/>
    <w:rPr>
      <w:rFonts w:ascii="Georgia" w:hAnsi="Georgia" w:cs="Arial"/>
      <w:b/>
      <w:bCs/>
      <w:kern w:val="32"/>
      <w:sz w:val="24"/>
      <w:szCs w:val="32"/>
      <w:lang w:eastAsia="de-DE"/>
    </w:rPr>
  </w:style>
  <w:style w:type="character" w:customStyle="1" w:styleId="Heading2Char">
    <w:name w:val="Heading 2 Char"/>
    <w:rsid w:val="00DB4121"/>
    <w:rPr>
      <w:rFonts w:ascii="Georgia" w:hAnsi="Georgia" w:cs="Arial"/>
      <w:bCs/>
      <w:i/>
      <w:kern w:val="32"/>
      <w:szCs w:val="32"/>
      <w:lang w:eastAsia="de-DE"/>
    </w:rPr>
  </w:style>
  <w:style w:type="character" w:styleId="Emphasis">
    <w:name w:val="Emphasis"/>
    <w:uiPriority w:val="20"/>
    <w:qFormat/>
    <w:rsid w:val="005F028E"/>
    <w:rPr>
      <w:i/>
      <w:iCs/>
    </w:rPr>
  </w:style>
  <w:style w:type="paragraph" w:styleId="Revision">
    <w:name w:val="Revision"/>
    <w:link w:val="RevisionChar"/>
    <w:hidden/>
    <w:uiPriority w:val="99"/>
    <w:semiHidden/>
    <w:rsid w:val="008E6A37"/>
    <w:rPr>
      <w:rFonts w:ascii="Georgia" w:hAnsi="Georgia"/>
      <w:sz w:val="22"/>
      <w:szCs w:val="24"/>
      <w:lang w:eastAsia="de-DE"/>
    </w:rPr>
  </w:style>
  <w:style w:type="paragraph" w:styleId="TOC3">
    <w:name w:val="toc 3"/>
    <w:basedOn w:val="Normal"/>
    <w:next w:val="Normal"/>
    <w:autoRedefine/>
    <w:uiPriority w:val="39"/>
    <w:qFormat/>
    <w:rsid w:val="00463787"/>
    <w:pPr>
      <w:spacing w:after="100"/>
      <w:ind w:left="440"/>
    </w:pPr>
  </w:style>
  <w:style w:type="character" w:customStyle="1" w:styleId="SprechblasentextZeichen">
    <w:name w:val="Sprechblasentext Zeichen"/>
    <w:uiPriority w:val="99"/>
    <w:semiHidden/>
    <w:rsid w:val="00F377CD"/>
    <w:rPr>
      <w:rFonts w:ascii="Lucida Grande" w:hAnsi="Lucida Grande"/>
      <w:sz w:val="18"/>
      <w:szCs w:val="18"/>
    </w:rPr>
  </w:style>
  <w:style w:type="paragraph" w:customStyle="1" w:styleId="CM3">
    <w:name w:val="CM3"/>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styleId="TOC4">
    <w:name w:val="toc 4"/>
    <w:basedOn w:val="Normal"/>
    <w:next w:val="Normal"/>
    <w:autoRedefine/>
    <w:uiPriority w:val="39"/>
    <w:unhideWhenUsed/>
    <w:rsid w:val="00F377CD"/>
    <w:pPr>
      <w:spacing w:after="100" w:line="276" w:lineRule="auto"/>
      <w:ind w:left="660"/>
    </w:pPr>
    <w:rPr>
      <w:rFonts w:ascii="Calibri" w:hAnsi="Calibri"/>
      <w:szCs w:val="22"/>
      <w:lang w:eastAsia="en-GB"/>
    </w:rPr>
  </w:style>
  <w:style w:type="paragraph" w:styleId="TOC5">
    <w:name w:val="toc 5"/>
    <w:basedOn w:val="Normal"/>
    <w:next w:val="Normal"/>
    <w:autoRedefine/>
    <w:uiPriority w:val="39"/>
    <w:unhideWhenUsed/>
    <w:rsid w:val="00F377CD"/>
    <w:pPr>
      <w:spacing w:after="100" w:line="276" w:lineRule="auto"/>
      <w:ind w:left="880"/>
    </w:pPr>
    <w:rPr>
      <w:rFonts w:ascii="Calibri" w:hAnsi="Calibri"/>
      <w:szCs w:val="22"/>
      <w:lang w:eastAsia="en-GB"/>
    </w:rPr>
  </w:style>
  <w:style w:type="paragraph" w:styleId="TOC6">
    <w:name w:val="toc 6"/>
    <w:basedOn w:val="Normal"/>
    <w:next w:val="Normal"/>
    <w:autoRedefine/>
    <w:uiPriority w:val="39"/>
    <w:unhideWhenUsed/>
    <w:rsid w:val="00F377CD"/>
    <w:pPr>
      <w:spacing w:after="100" w:line="276" w:lineRule="auto"/>
      <w:ind w:left="1100"/>
    </w:pPr>
    <w:rPr>
      <w:rFonts w:ascii="Calibri" w:hAnsi="Calibri"/>
      <w:szCs w:val="22"/>
      <w:lang w:eastAsia="en-GB"/>
    </w:rPr>
  </w:style>
  <w:style w:type="paragraph" w:styleId="TOC7">
    <w:name w:val="toc 7"/>
    <w:basedOn w:val="Normal"/>
    <w:next w:val="Normal"/>
    <w:autoRedefine/>
    <w:uiPriority w:val="39"/>
    <w:unhideWhenUsed/>
    <w:rsid w:val="00F377CD"/>
    <w:pPr>
      <w:spacing w:after="100" w:line="276" w:lineRule="auto"/>
      <w:ind w:left="1320"/>
    </w:pPr>
    <w:rPr>
      <w:rFonts w:ascii="Calibri" w:hAnsi="Calibri"/>
      <w:szCs w:val="22"/>
      <w:lang w:eastAsia="en-GB"/>
    </w:rPr>
  </w:style>
  <w:style w:type="paragraph" w:styleId="TOC8">
    <w:name w:val="toc 8"/>
    <w:basedOn w:val="Normal"/>
    <w:next w:val="Normal"/>
    <w:autoRedefine/>
    <w:uiPriority w:val="39"/>
    <w:unhideWhenUsed/>
    <w:rsid w:val="00F377CD"/>
    <w:pPr>
      <w:spacing w:after="100" w:line="276" w:lineRule="auto"/>
      <w:ind w:left="1540"/>
    </w:pPr>
    <w:rPr>
      <w:rFonts w:ascii="Calibri" w:hAnsi="Calibri"/>
      <w:szCs w:val="22"/>
      <w:lang w:eastAsia="en-GB"/>
    </w:rPr>
  </w:style>
  <w:style w:type="paragraph" w:styleId="TOC9">
    <w:name w:val="toc 9"/>
    <w:basedOn w:val="Normal"/>
    <w:next w:val="Normal"/>
    <w:autoRedefine/>
    <w:uiPriority w:val="39"/>
    <w:unhideWhenUs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rsid w:val="00F377CD"/>
    <w:rPr>
      <w:b/>
      <w:bCs/>
      <w:color w:val="FFFFFF"/>
      <w:spacing w:val="0"/>
      <w:u w:val="single"/>
    </w:rPr>
  </w:style>
  <w:style w:type="paragraph" w:styleId="Caption">
    <w:name w:val="caption"/>
    <w:basedOn w:val="Normal"/>
    <w:next w:val="Normal"/>
    <w:unhideWhenUsed/>
    <w:qFormat/>
    <w:rsid w:val="00E21407"/>
    <w:pPr>
      <w:spacing w:after="200"/>
    </w:pPr>
    <w:rPr>
      <w:b/>
      <w:bCs/>
      <w:sz w:val="18"/>
      <w:szCs w:val="18"/>
    </w:rPr>
  </w:style>
  <w:style w:type="character" w:customStyle="1" w:styleId="Heading5Char">
    <w:name w:val="Heading 5 Char"/>
    <w:uiPriority w:val="9"/>
    <w:rsid w:val="00251EA9"/>
    <w:rPr>
      <w:rFonts w:ascii="Georgia" w:eastAsia="Times New Roman" w:hAnsi="Georgia" w:cs="Times New Roman"/>
      <w:b/>
      <w:szCs w:val="24"/>
      <w:lang w:eastAsia="de-DE"/>
    </w:rPr>
  </w:style>
  <w:style w:type="paragraph" w:styleId="NormalWeb">
    <w:name w:val="Normal (Web)"/>
    <w:basedOn w:val="Normal"/>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rsid w:val="00BF1620"/>
    <w:rPr>
      <w:rFonts w:ascii="Georgia" w:hAnsi="Georgia"/>
      <w:b/>
      <w:bCs/>
      <w:iCs/>
      <w:szCs w:val="26"/>
      <w:lang w:eastAsia="de-DE"/>
    </w:rPr>
  </w:style>
  <w:style w:type="paragraph" w:styleId="DocumentMap">
    <w:name w:val="Document Map"/>
    <w:basedOn w:val="Normal"/>
    <w:link w:val="DocumentMapChar"/>
    <w:rsid w:val="00AA016B"/>
    <w:rPr>
      <w:rFonts w:ascii="Tahoma" w:hAnsi="Tahoma" w:cs="Tahoma"/>
      <w:sz w:val="16"/>
      <w:szCs w:val="16"/>
    </w:rPr>
  </w:style>
  <w:style w:type="character" w:customStyle="1" w:styleId="DocumentMapChar">
    <w:name w:val="Document Map Char"/>
    <w:link w:val="DocumentMap"/>
    <w:rsid w:val="00AA016B"/>
    <w:rPr>
      <w:rFonts w:ascii="Tahoma" w:hAnsi="Tahoma" w:cs="Tahoma"/>
      <w:sz w:val="16"/>
      <w:szCs w:val="16"/>
      <w:lang w:eastAsia="de-DE"/>
    </w:rPr>
  </w:style>
  <w:style w:type="paragraph" w:styleId="PlainText">
    <w:name w:val="Plain Text"/>
    <w:basedOn w:val="Normal"/>
    <w:link w:val="PlainTextChar"/>
    <w:unhideWhenUsed/>
    <w:rsid w:val="00AA016B"/>
    <w:rPr>
      <w:rFonts w:ascii="Consolas" w:hAnsi="Consolas"/>
      <w:sz w:val="21"/>
      <w:szCs w:val="21"/>
      <w:lang w:val="de-DE"/>
    </w:rPr>
  </w:style>
  <w:style w:type="character" w:customStyle="1" w:styleId="PlainTextChar">
    <w:name w:val="Plain Text Char"/>
    <w:link w:val="PlainText"/>
    <w:rsid w:val="00AA016B"/>
    <w:rPr>
      <w:rFonts w:ascii="Consolas" w:hAnsi="Consolas"/>
      <w:sz w:val="21"/>
      <w:szCs w:val="21"/>
      <w:lang w:val="de-DE" w:eastAsia="de-DE"/>
    </w:rPr>
  </w:style>
  <w:style w:type="paragraph" w:styleId="BodyText">
    <w:name w:val="Body Text"/>
    <w:basedOn w:val="Normal"/>
    <w:link w:val="BodyTextChar"/>
    <w:unhideWhenUsed/>
    <w:rsid w:val="00AA016B"/>
    <w:pPr>
      <w:numPr>
        <w:numId w:val="8"/>
      </w:numPr>
      <w:spacing w:after="240"/>
      <w:jc w:val="both"/>
    </w:pPr>
    <w:rPr>
      <w:rFonts w:ascii="Times New Roman" w:hAnsi="Times New Roman"/>
      <w:sz w:val="24"/>
      <w:szCs w:val="20"/>
      <w:lang w:eastAsia="en-GB"/>
    </w:rPr>
  </w:style>
  <w:style w:type="character" w:customStyle="1" w:styleId="BodyTextChar">
    <w:name w:val="Body Text Char"/>
    <w:link w:val="BodyText"/>
    <w:rsid w:val="00AA016B"/>
    <w:rPr>
      <w:sz w:val="24"/>
    </w:rPr>
  </w:style>
  <w:style w:type="paragraph" w:customStyle="1" w:styleId="ListParagraph1">
    <w:name w:val="List Paragraph1"/>
    <w:basedOn w:val="Normal"/>
    <w:qFormat/>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rsid w:val="003E68C7"/>
    <w:rPr>
      <w:rFonts w:ascii="Georgia" w:eastAsia="Times New Roman" w:hAnsi="Georgia" w:cs="Times New Roman"/>
      <w:b/>
      <w:szCs w:val="24"/>
      <w:lang w:eastAsia="de-DE"/>
    </w:rPr>
  </w:style>
  <w:style w:type="character" w:styleId="Strong">
    <w:name w:val="Strong"/>
    <w:aliases w:val="Bolded"/>
    <w:qFormat/>
    <w:rsid w:val="00974881"/>
    <w:rPr>
      <w:b/>
      <w:bCs/>
    </w:rPr>
  </w:style>
  <w:style w:type="character" w:customStyle="1" w:styleId="Strong1">
    <w:name w:val="Strong1"/>
    <w:qFormat/>
    <w:rsid w:val="00974881"/>
    <w:rPr>
      <w:b/>
      <w:bCs/>
    </w:rPr>
  </w:style>
  <w:style w:type="character" w:customStyle="1" w:styleId="Strong2">
    <w:name w:val="Strong2"/>
    <w:qFormat/>
    <w:rsid w:val="00974881"/>
    <w:rPr>
      <w:b/>
      <w:bCs/>
    </w:rPr>
  </w:style>
  <w:style w:type="character" w:customStyle="1" w:styleId="Heading5Char3">
    <w:name w:val="Heading 5 Char3"/>
    <w:rsid w:val="00FC318D"/>
    <w:rPr>
      <w:rFonts w:ascii="Georgia" w:eastAsia="Times New Roman" w:hAnsi="Georgia" w:cs="Times New Roman"/>
      <w:b/>
      <w:szCs w:val="24"/>
      <w:lang w:eastAsia="de-DE"/>
    </w:rPr>
  </w:style>
  <w:style w:type="character" w:customStyle="1" w:styleId="Heading5Char4">
    <w:name w:val="Heading 5 Char4"/>
    <w:rsid w:val="002B4ED8"/>
    <w:rPr>
      <w:rFonts w:ascii="Georgia" w:eastAsia="Times New Roman" w:hAnsi="Georgia" w:cs="Times New Roman"/>
      <w:b/>
      <w:szCs w:val="24"/>
      <w:lang w:eastAsia="de-DE"/>
    </w:rPr>
  </w:style>
  <w:style w:type="character" w:customStyle="1" w:styleId="Heading2Char1">
    <w:name w:val="Heading 2 Char1"/>
    <w:rsid w:val="00885E6F"/>
    <w:rPr>
      <w:rFonts w:ascii="Georgia" w:eastAsia="Times New Roman" w:hAnsi="Georgia" w:cs="Times New Roman"/>
      <w:b/>
      <w:bCs/>
      <w:sz w:val="22"/>
      <w:szCs w:val="26"/>
      <w:lang w:eastAsia="de-DE"/>
    </w:rPr>
  </w:style>
  <w:style w:type="character" w:customStyle="1" w:styleId="Heading3Char">
    <w:name w:val="Heading 3 Char"/>
    <w:rsid w:val="00865B01"/>
    <w:rPr>
      <w:rFonts w:ascii="Georgia" w:eastAsia="Times New Roman" w:hAnsi="Georgia" w:cs="Times New Roman"/>
      <w:b/>
      <w:sz w:val="22"/>
      <w:szCs w:val="26"/>
      <w:lang w:eastAsia="de-DE"/>
    </w:rPr>
  </w:style>
  <w:style w:type="character" w:customStyle="1" w:styleId="Heading5Char5">
    <w:name w:val="Heading 5 Char5"/>
    <w:rsid w:val="0041634D"/>
    <w:rPr>
      <w:rFonts w:ascii="Georgia" w:eastAsia="Times New Roman" w:hAnsi="Georgia" w:cs="Times New Roman"/>
      <w:b/>
      <w:szCs w:val="24"/>
      <w:lang w:eastAsia="de-DE"/>
    </w:rPr>
  </w:style>
  <w:style w:type="character" w:customStyle="1" w:styleId="Heading2Char2">
    <w:name w:val="Heading 2 Char2"/>
    <w:link w:val="Heading2"/>
    <w:rsid w:val="00886A60"/>
    <w:rPr>
      <w:rFonts w:ascii="Georgia" w:eastAsia="Times New Roman" w:hAnsi="Georgia" w:cs="Times New Roman"/>
      <w:b/>
      <w:bCs/>
      <w:sz w:val="22"/>
      <w:szCs w:val="26"/>
      <w:lang w:eastAsia="de-DE"/>
    </w:rPr>
  </w:style>
  <w:style w:type="character" w:customStyle="1" w:styleId="Strong3">
    <w:name w:val="Strong3"/>
    <w:qFormat/>
    <w:rsid w:val="00974881"/>
    <w:rPr>
      <w:b/>
      <w:bCs/>
    </w:rPr>
  </w:style>
  <w:style w:type="character" w:customStyle="1" w:styleId="Heading5Char6">
    <w:name w:val="Heading 5 Char6"/>
    <w:rsid w:val="00C36FD1"/>
    <w:rPr>
      <w:rFonts w:ascii="Georgia" w:eastAsia="Times New Roman" w:hAnsi="Georgia" w:cs="Times New Roman"/>
      <w:b/>
      <w:szCs w:val="24"/>
      <w:lang w:eastAsia="de-DE"/>
    </w:rPr>
  </w:style>
  <w:style w:type="character" w:customStyle="1" w:styleId="Heading4Char">
    <w:name w:val="Heading 4 Char"/>
    <w:rsid w:val="007805B9"/>
    <w:rPr>
      <w:rFonts w:ascii="Georgia" w:eastAsia="Times New Roman" w:hAnsi="Georgia" w:cs="Times New Roman"/>
      <w:b/>
      <w:i/>
      <w:szCs w:val="28"/>
      <w:lang w:eastAsia="de-DE"/>
    </w:rPr>
  </w:style>
  <w:style w:type="character" w:customStyle="1" w:styleId="Heading9Char">
    <w:name w:val="Heading 9 Char"/>
    <w:link w:val="Heading9"/>
    <w:rsid w:val="00A06867"/>
    <w:rPr>
      <w:rFonts w:ascii="Arial" w:hAnsi="Arial" w:cs="Arial"/>
      <w:sz w:val="22"/>
      <w:szCs w:val="22"/>
      <w:lang w:eastAsia="de-DE"/>
    </w:rPr>
  </w:style>
  <w:style w:type="character" w:customStyle="1" w:styleId="italic1">
    <w:name w:val="italic1"/>
    <w:uiPriority w:val="99"/>
    <w:rsid w:val="00A06867"/>
    <w:rPr>
      <w:rFonts w:cs="Times New Roman"/>
      <w:i/>
      <w:iCs/>
    </w:rPr>
  </w:style>
  <w:style w:type="paragraph" w:customStyle="1" w:styleId="5Normal">
    <w:name w:val="5 Normal"/>
    <w:basedOn w:val="Normal"/>
    <w:link w:val="5NormalChar"/>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rsid w:val="00A06867"/>
    <w:rPr>
      <w:rFonts w:ascii="Georgia" w:eastAsia="Times New Roman" w:hAnsi="Georgia" w:cs="Times New Roman"/>
      <w:b/>
      <w:szCs w:val="24"/>
      <w:lang w:eastAsia="de-DE"/>
    </w:rPr>
  </w:style>
  <w:style w:type="character" w:customStyle="1" w:styleId="Heading5Char8">
    <w:name w:val="Heading 5 Char8"/>
    <w:aliases w:val="Questions Char1"/>
    <w:rsid w:val="00BF114B"/>
    <w:rPr>
      <w:rFonts w:ascii="Georgia" w:eastAsia="Times New Roman" w:hAnsi="Georgia" w:cs="Times New Roman"/>
      <w:b/>
      <w:szCs w:val="24"/>
      <w:lang w:eastAsia="de-DE"/>
    </w:rPr>
  </w:style>
  <w:style w:type="character" w:customStyle="1" w:styleId="Heading7Char">
    <w:name w:val="Heading 7 Char"/>
    <w:link w:val="Heading7"/>
    <w:rsid w:val="002D6E1A"/>
    <w:rPr>
      <w:sz w:val="22"/>
      <w:szCs w:val="24"/>
      <w:lang w:eastAsia="de-DE"/>
    </w:rPr>
  </w:style>
  <w:style w:type="character" w:customStyle="1" w:styleId="Heading6Char">
    <w:name w:val="Heading 6 Char"/>
    <w:link w:val="Heading6"/>
    <w:rsid w:val="002D6E1A"/>
    <w:rPr>
      <w:b/>
      <w:bCs/>
      <w:szCs w:val="22"/>
      <w:lang w:eastAsia="de-DE"/>
    </w:rPr>
  </w:style>
  <w:style w:type="character" w:customStyle="1" w:styleId="Heading8Char">
    <w:name w:val="Heading 8 Char"/>
    <w:link w:val="Heading8"/>
    <w:rsid w:val="002D6E1A"/>
    <w:rPr>
      <w:i/>
      <w:iCs/>
      <w:szCs w:val="24"/>
      <w:lang w:eastAsia="de-DE"/>
    </w:rPr>
  </w:style>
  <w:style w:type="numbering" w:customStyle="1" w:styleId="NoList1">
    <w:name w:val="No List1"/>
    <w:next w:val="NoList"/>
    <w:uiPriority w:val="99"/>
    <w:semiHidden/>
    <w:unhideWhenUsed/>
    <w:rsid w:val="002D6E1A"/>
  </w:style>
  <w:style w:type="character" w:styleId="FollowedHyperlink">
    <w:name w:val="FollowedHyperlink"/>
    <w:unhideWhenUsed/>
    <w:rsid w:val="002D6E1A"/>
    <w:rPr>
      <w:color w:val="800080"/>
      <w:u w:val="single"/>
    </w:rPr>
  </w:style>
  <w:style w:type="character" w:customStyle="1" w:styleId="HeaderChar">
    <w:name w:val="Header Char"/>
    <w:link w:val="Header"/>
    <w:rsid w:val="002D6E1A"/>
    <w:rPr>
      <w:rFonts w:ascii="Georgia" w:hAnsi="Georgia"/>
      <w:sz w:val="22"/>
      <w:szCs w:val="24"/>
      <w:lang w:eastAsia="de-DE"/>
    </w:rPr>
  </w:style>
  <w:style w:type="character" w:customStyle="1" w:styleId="FooterChar">
    <w:name w:val="Footer Char"/>
    <w:link w:val="Footer"/>
    <w:rsid w:val="002D6E1A"/>
    <w:rPr>
      <w:rFonts w:ascii="Georgia" w:hAnsi="Georgia"/>
      <w:sz w:val="22"/>
      <w:szCs w:val="24"/>
      <w:lang w:eastAsia="de-DE"/>
    </w:rPr>
  </w:style>
  <w:style w:type="paragraph" w:styleId="EndnoteText">
    <w:name w:val="endnote text"/>
    <w:basedOn w:val="Normal"/>
    <w:link w:val="EndnoteTextChar"/>
    <w:unhideWhenUsed/>
    <w:rsid w:val="002D6E1A"/>
    <w:rPr>
      <w:szCs w:val="20"/>
    </w:rPr>
  </w:style>
  <w:style w:type="character" w:customStyle="1" w:styleId="EndnoteTextChar">
    <w:name w:val="Endnote Text Char"/>
    <w:link w:val="EndnoteText"/>
    <w:rsid w:val="002D6E1A"/>
    <w:rPr>
      <w:rFonts w:ascii="Georgia" w:hAnsi="Georgia"/>
      <w:lang w:eastAsia="de-DE"/>
    </w:rPr>
  </w:style>
  <w:style w:type="paragraph" w:styleId="ListNumber">
    <w:name w:val="List Number"/>
    <w:basedOn w:val="Normal"/>
    <w:unhideWhenUsed/>
    <w:rsid w:val="002D6E1A"/>
    <w:pPr>
      <w:numPr>
        <w:numId w:val="9"/>
      </w:numPr>
      <w:spacing w:before="120" w:after="120"/>
      <w:ind w:left="360" w:hanging="360"/>
      <w:jc w:val="both"/>
    </w:pPr>
    <w:rPr>
      <w:rFonts w:ascii="Times New Roman" w:hAnsi="Times New Roman"/>
      <w:sz w:val="24"/>
      <w:lang w:eastAsia="en-US"/>
    </w:rPr>
  </w:style>
  <w:style w:type="character" w:customStyle="1" w:styleId="ListParagraphChar">
    <w:name w:val="List Paragraph Char"/>
    <w:aliases w:val="Paragraphe EI Char,Paragraphe de liste1 Char,EC Char"/>
    <w:link w:val="ListParagraph"/>
    <w:uiPriority w:val="34"/>
    <w:locked/>
    <w:rsid w:val="002D6E1A"/>
    <w:rPr>
      <w:rFonts w:ascii="Georgia" w:hAnsi="Georgia"/>
      <w:sz w:val="22"/>
      <w:szCs w:val="24"/>
      <w:lang w:eastAsia="de-DE"/>
    </w:rPr>
  </w:style>
  <w:style w:type="paragraph" w:customStyle="1" w:styleId="04anumbering0">
    <w:name w:val="04anumbering"/>
    <w:basedOn w:val="Normal"/>
    <w:rsid w:val="002D6E1A"/>
    <w:pPr>
      <w:tabs>
        <w:tab w:val="num" w:pos="360"/>
      </w:tabs>
      <w:spacing w:after="250" w:line="276" w:lineRule="auto"/>
      <w:jc w:val="both"/>
    </w:pPr>
    <w:rPr>
      <w:rFonts w:eastAsia="Calibri"/>
      <w:szCs w:val="20"/>
      <w:lang w:eastAsia="en-GB"/>
    </w:rPr>
  </w:style>
  <w:style w:type="paragraph" w:customStyle="1" w:styleId="Tiret1">
    <w:name w:val="Tiret 1"/>
    <w:basedOn w:val="Normal"/>
    <w:rsid w:val="002D6E1A"/>
    <w:pPr>
      <w:numPr>
        <w:numId w:val="10"/>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Paragraph"/>
    <w:link w:val="DPChar"/>
    <w:qFormat/>
    <w:rsid w:val="002D6E1A"/>
    <w:pPr>
      <w:ind w:left="708"/>
      <w:contextualSpacing w:val="0"/>
      <w:jc w:val="both"/>
    </w:pPr>
    <w:rPr>
      <w:b/>
      <w:szCs w:val="20"/>
      <w:u w:val="single"/>
    </w:rPr>
  </w:style>
  <w:style w:type="paragraph" w:customStyle="1" w:styleId="Bullet">
    <w:name w:val="Bullet"/>
    <w:basedOn w:val="Normal"/>
    <w:rsid w:val="002D6E1A"/>
    <w:pPr>
      <w:numPr>
        <w:numId w:val="11"/>
      </w:numPr>
      <w:tabs>
        <w:tab w:val="left" w:pos="708"/>
      </w:tabs>
      <w:spacing w:before="120" w:after="120" w:line="276" w:lineRule="auto"/>
      <w:jc w:val="both"/>
    </w:pPr>
    <w:rPr>
      <w:szCs w:val="20"/>
      <w:lang w:eastAsia="en-GB"/>
    </w:rPr>
  </w:style>
  <w:style w:type="character" w:styleId="EndnoteReference">
    <w:name w:val="endnote reference"/>
    <w:unhideWhenUsed/>
    <w:rsid w:val="002D6E1A"/>
    <w:rPr>
      <w:vertAlign w:val="superscript"/>
    </w:rPr>
  </w:style>
  <w:style w:type="character" w:styleId="PlaceholderText">
    <w:name w:val="Placeholder Text"/>
    <w:uiPriority w:val="99"/>
    <w:semiHidden/>
    <w:rsid w:val="002D6E1A"/>
    <w:rPr>
      <w:color w:val="808080"/>
    </w:rPr>
  </w:style>
  <w:style w:type="character" w:customStyle="1" w:styleId="apple-converted-space">
    <w:name w:val="apple-converted-space"/>
    <w:rsid w:val="002D6E1A"/>
  </w:style>
  <w:style w:type="table" w:customStyle="1" w:styleId="TableGrid1">
    <w:name w:val="Table Grid1"/>
    <w:basedOn w:val="TableNormal"/>
    <w:uiPriority w:val="59"/>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D6E1A"/>
  </w:style>
  <w:style w:type="paragraph" w:customStyle="1" w:styleId="AutoCorrect">
    <w:name w:val="AutoCorrect"/>
    <w:rsid w:val="002D6E1A"/>
    <w:pPr>
      <w:spacing w:after="200" w:line="276" w:lineRule="auto"/>
    </w:pPr>
    <w:rPr>
      <w:rFonts w:ascii="Calibri" w:hAnsi="Calibri"/>
      <w:sz w:val="22"/>
      <w:szCs w:val="22"/>
      <w:lang w:val="en-US" w:eastAsia="en-US"/>
    </w:rPr>
  </w:style>
  <w:style w:type="character" w:styleId="LineNumber">
    <w:name w:val="line number"/>
    <w:basedOn w:val="DefaultParagraphFont"/>
    <w:uiPriority w:val="99"/>
    <w:unhideWhenUsed/>
    <w:rsid w:val="00952F2C"/>
  </w:style>
  <w:style w:type="paragraph" w:customStyle="1" w:styleId="aStyle">
    <w:name w:val="a) Style"/>
    <w:basedOn w:val="Normal"/>
    <w:qFormat/>
    <w:rsid w:val="00952F2C"/>
    <w:pPr>
      <w:numPr>
        <w:ilvl w:val="1"/>
        <w:numId w:val="12"/>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Caption"/>
    <w:link w:val="AnwerChar"/>
    <w:qFormat/>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rsid w:val="004C3DAB"/>
    <w:rPr>
      <w:rFonts w:ascii="Georgia" w:eastAsia="Times New Roman" w:hAnsi="Georgia" w:cs="Times New Roman"/>
      <w:b/>
      <w:szCs w:val="24"/>
      <w:lang w:eastAsia="de-DE"/>
    </w:rPr>
  </w:style>
  <w:style w:type="character" w:customStyle="1" w:styleId="Heading5Char10">
    <w:name w:val="Heading 5 Char10"/>
    <w:aliases w:val="Questions Char3"/>
    <w:rsid w:val="00256DFE"/>
    <w:rPr>
      <w:rFonts w:ascii="Georgia" w:eastAsia="Times New Roman" w:hAnsi="Georgia" w:cs="Times New Roman"/>
      <w:b/>
      <w:szCs w:val="24"/>
      <w:lang w:eastAsia="de-DE"/>
    </w:rPr>
  </w:style>
  <w:style w:type="character" w:customStyle="1" w:styleId="Heading5Char11">
    <w:name w:val="Heading 5 Char11"/>
    <w:aliases w:val="Questions Char4"/>
    <w:rsid w:val="00903EBE"/>
    <w:rPr>
      <w:rFonts w:ascii="Georgia" w:eastAsia="Times New Roman" w:hAnsi="Georgia" w:cs="Times New Roman"/>
      <w:b/>
      <w:szCs w:val="24"/>
      <w:lang w:eastAsia="de-DE"/>
    </w:rPr>
  </w:style>
  <w:style w:type="character" w:customStyle="1" w:styleId="Heading3Char1">
    <w:name w:val="Heading 3 Char1"/>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rsid w:val="003D6780"/>
    <w:rPr>
      <w:rFonts w:ascii="Georgia" w:eastAsia="Times New Roman" w:hAnsi="Georgia" w:cs="Times New Roman"/>
      <w:b/>
      <w:szCs w:val="24"/>
      <w:lang w:eastAsia="de-DE"/>
    </w:rPr>
  </w:style>
  <w:style w:type="character" w:customStyle="1" w:styleId="Heading5Char13">
    <w:name w:val="Heading 5 Char13"/>
    <w:aliases w:val="Questions Char6"/>
    <w:rsid w:val="00704D25"/>
    <w:rPr>
      <w:rFonts w:ascii="Georgia" w:eastAsia="Times New Roman" w:hAnsi="Georgia" w:cs="Times New Roman"/>
      <w:b/>
      <w:szCs w:val="24"/>
      <w:lang w:eastAsia="de-DE"/>
    </w:rPr>
  </w:style>
  <w:style w:type="character" w:customStyle="1" w:styleId="Strong4">
    <w:name w:val="Strong4"/>
    <w:uiPriority w:val="22"/>
    <w:qFormat/>
    <w:rsid w:val="00974881"/>
    <w:rPr>
      <w:b/>
      <w:bCs/>
    </w:rPr>
  </w:style>
  <w:style w:type="character" w:customStyle="1" w:styleId="Heading5Char14">
    <w:name w:val="Heading 5 Char14"/>
    <w:aliases w:val="Questions Char7"/>
    <w:link w:val="Heading5"/>
    <w:rsid w:val="00E9344E"/>
    <w:rPr>
      <w:rFonts w:ascii="Georgia" w:hAnsi="Georgia"/>
      <w:b/>
      <w:szCs w:val="24"/>
      <w:lang w:eastAsia="de-DE"/>
    </w:rPr>
  </w:style>
  <w:style w:type="character" w:customStyle="1" w:styleId="Heading3Char2">
    <w:name w:val="Heading 3 Char2"/>
    <w:link w:val="Heading3"/>
    <w:rsid w:val="003865E5"/>
    <w:rPr>
      <w:rFonts w:ascii="Cambria" w:eastAsia="Times New Roman" w:hAnsi="Cambria" w:cs="Times New Roman"/>
      <w:b/>
      <w:bCs/>
      <w:color w:val="4F81BD"/>
      <w:sz w:val="22"/>
      <w:szCs w:val="24"/>
      <w:lang w:eastAsia="de-DE"/>
    </w:rPr>
  </w:style>
  <w:style w:type="character" w:customStyle="1" w:styleId="Heading4Char1">
    <w:name w:val="Heading 4 Char1"/>
    <w:link w:val="Heading4"/>
    <w:rsid w:val="00CB7286"/>
    <w:rPr>
      <w:b/>
      <w:bCs/>
      <w:sz w:val="28"/>
      <w:szCs w:val="28"/>
      <w:lang w:eastAsia="de-DE"/>
    </w:rPr>
  </w:style>
  <w:style w:type="table" w:styleId="LightList-Accent3">
    <w:name w:val="Light List Accent 3"/>
    <w:basedOn w:val="TableNormal"/>
    <w:uiPriority w:val="61"/>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eNormal"/>
    <w:uiPriority w:val="63"/>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rsid w:val="000D2D0B"/>
    <w:rPr>
      <w:rFonts w:ascii="Tahoma" w:hAnsi="Tahoma" w:cs="Tahoma"/>
      <w:sz w:val="16"/>
      <w:szCs w:val="16"/>
      <w:lang w:val="en-GB" w:eastAsia="en-GB"/>
    </w:rPr>
  </w:style>
  <w:style w:type="character" w:customStyle="1" w:styleId="31TextobasenotadeprensaCNMVCar">
    <w:name w:val="3.1. Texto base nota de prensa CNMV Car"/>
    <w:rsid w:val="000D2D0B"/>
    <w:rPr>
      <w:rFonts w:ascii="Celeste" w:hAnsi="Celeste" w:cs="Times New Roman"/>
      <w:sz w:val="22"/>
      <w:lang w:val="es-ES" w:eastAsia="es-ES" w:bidi="ar-SA"/>
    </w:rPr>
  </w:style>
  <w:style w:type="paragraph" w:customStyle="1" w:styleId="01Title">
    <w:name w:val="01_Title"/>
    <w:basedOn w:val="Normal"/>
    <w:rsid w:val="000D2D0B"/>
    <w:pPr>
      <w:spacing w:after="250" w:line="340" w:lineRule="exact"/>
      <w:ind w:left="397" w:hanging="397"/>
      <w:jc w:val="both"/>
    </w:pPr>
    <w:rPr>
      <w:b/>
      <w:caps/>
      <w:color w:val="2D4190"/>
      <w:sz w:val="28"/>
      <w:lang w:val="de-DE"/>
    </w:rPr>
  </w:style>
  <w:style w:type="paragraph" w:customStyle="1" w:styleId="04RunningText">
    <w:name w:val="04_Running Text"/>
    <w:basedOn w:val="Normal"/>
    <w:link w:val="04RunningTextChar"/>
    <w:rsid w:val="000D2D0B"/>
    <w:pPr>
      <w:spacing w:after="250" w:line="276" w:lineRule="auto"/>
      <w:ind w:left="397" w:hanging="397"/>
      <w:jc w:val="both"/>
    </w:pPr>
    <w:rPr>
      <w:lang w:val="x-none"/>
    </w:rPr>
  </w:style>
  <w:style w:type="paragraph" w:customStyle="1" w:styleId="04bListing">
    <w:name w:val="04b_Listing"/>
    <w:basedOn w:val="04RunningText"/>
    <w:rsid w:val="000D2D0B"/>
    <w:pPr>
      <w:tabs>
        <w:tab w:val="num" w:pos="568"/>
      </w:tabs>
      <w:ind w:left="568" w:hanging="284"/>
    </w:pPr>
  </w:style>
  <w:style w:type="paragraph" w:customStyle="1" w:styleId="04cRunningtextleft">
    <w:name w:val="04c_Running text left"/>
    <w:basedOn w:val="04RunningText"/>
    <w:rsid w:val="000D2D0B"/>
    <w:pPr>
      <w:spacing w:after="0"/>
      <w:jc w:val="left"/>
    </w:pPr>
  </w:style>
  <w:style w:type="paragraph" w:customStyle="1" w:styleId="05bHeadline3">
    <w:name w:val="05b_Headline 3"/>
    <w:basedOn w:val="Heading2"/>
    <w:rsid w:val="000D2D0B"/>
    <w:pPr>
      <w:keepNext w:val="0"/>
      <w:keepLines w:val="0"/>
      <w:tabs>
        <w:tab w:val="num" w:pos="567"/>
        <w:tab w:val="left" w:pos="851"/>
      </w:tabs>
      <w:suppressAutoHyphens/>
      <w:spacing w:before="0" w:after="250" w:line="250" w:lineRule="exact"/>
      <w:ind w:left="568" w:hanging="284"/>
      <w:jc w:val="both"/>
    </w:pPr>
    <w:rPr>
      <w:b w:val="0"/>
      <w:iCs/>
      <w:szCs w:val="20"/>
      <w:lang w:val="fr-FR" w:eastAsia="x-none"/>
    </w:rPr>
  </w:style>
  <w:style w:type="character" w:customStyle="1" w:styleId="WW8Num4z1">
    <w:name w:val="WW8Num4z1"/>
    <w:rsid w:val="000D2D0B"/>
    <w:rPr>
      <w:rFonts w:ascii="Courier New" w:hAnsi="Courier New" w:cs="Courier New"/>
    </w:rPr>
  </w:style>
  <w:style w:type="paragraph" w:customStyle="1" w:styleId="TOCHeading1">
    <w:name w:val="TOC Heading1"/>
    <w:basedOn w:val="Heading1"/>
    <w:next w:val="Normal"/>
    <w:unhideWhenUsed/>
    <w:qFormat/>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Normal"/>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Normal"/>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Normal"/>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Normal"/>
    <w:rsid w:val="000D2D0B"/>
    <w:pPr>
      <w:numPr>
        <w:numId w:val="15"/>
      </w:numPr>
      <w:spacing w:before="120" w:after="120"/>
      <w:jc w:val="both"/>
    </w:pPr>
    <w:rPr>
      <w:rFonts w:ascii="Times New Roman" w:hAnsi="Times New Roman"/>
      <w:sz w:val="24"/>
      <w:lang w:eastAsia="en-US"/>
    </w:rPr>
  </w:style>
  <w:style w:type="paragraph" w:customStyle="1" w:styleId="Institutionquisigne">
    <w:name w:val="Institution qui signe"/>
    <w:basedOn w:val="Normal"/>
    <w:next w:val="Normal"/>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Normal"/>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Normal"/>
    <w:rsid w:val="000D2D0B"/>
    <w:rPr>
      <w:szCs w:val="20"/>
    </w:rPr>
  </w:style>
  <w:style w:type="paragraph" w:customStyle="1" w:styleId="Sbuchead">
    <w:name w:val="Sbuchead"/>
    <w:basedOn w:val="Normal"/>
    <w:rsid w:val="000D2D0B"/>
    <w:pPr>
      <w:spacing w:after="360"/>
    </w:pPr>
    <w:rPr>
      <w:rFonts w:ascii="Times New Roman" w:hAnsi="Times New Roman"/>
      <w:b/>
      <w:caps/>
      <w:sz w:val="24"/>
      <w:szCs w:val="20"/>
      <w:lang w:eastAsia="en-GB"/>
    </w:rPr>
  </w:style>
  <w:style w:type="paragraph" w:customStyle="1" w:styleId="Applicationdirecte">
    <w:name w:val="Application directe"/>
    <w:basedOn w:val="Normal"/>
    <w:next w:val="Fait"/>
    <w:rsid w:val="000D2D0B"/>
    <w:pPr>
      <w:spacing w:before="480" w:after="120"/>
      <w:jc w:val="both"/>
    </w:pPr>
    <w:rPr>
      <w:rFonts w:ascii="Times New Roman" w:hAnsi="Times New Roman"/>
      <w:sz w:val="24"/>
      <w:lang w:eastAsia="en-US"/>
    </w:rPr>
  </w:style>
  <w:style w:type="paragraph" w:customStyle="1" w:styleId="Fait">
    <w:name w:val="Fait à"/>
    <w:basedOn w:val="Normal"/>
    <w:next w:val="Institutionquisigne"/>
    <w:rsid w:val="000D2D0B"/>
    <w:pPr>
      <w:keepNext/>
      <w:spacing w:before="120"/>
      <w:jc w:val="both"/>
    </w:pPr>
    <w:rPr>
      <w:rFonts w:ascii="Times New Roman" w:hAnsi="Times New Roman"/>
      <w:sz w:val="24"/>
      <w:lang w:eastAsia="en-US"/>
    </w:rPr>
  </w:style>
  <w:style w:type="paragraph" w:customStyle="1" w:styleId="Formuledadoption">
    <w:name w:val="Formule d'adoption"/>
    <w:basedOn w:val="Normal"/>
    <w:next w:val="Titrearticle"/>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Normal"/>
    <w:next w:val="Institutionquisigne"/>
    <w:rsid w:val="000D2D0B"/>
    <w:pPr>
      <w:tabs>
        <w:tab w:val="left" w:pos="4252"/>
      </w:tabs>
    </w:pPr>
    <w:rPr>
      <w:rFonts w:ascii="Times New Roman" w:hAnsi="Times New Roman"/>
      <w:i/>
      <w:sz w:val="24"/>
      <w:lang w:eastAsia="en-US"/>
    </w:rPr>
  </w:style>
  <w:style w:type="paragraph" w:customStyle="1" w:styleId="Titrearticle">
    <w:name w:val="Titre article"/>
    <w:basedOn w:val="Normal"/>
    <w:next w:val="Normal"/>
    <w:link w:val="TitrearticleChar"/>
    <w:uiPriority w:val="99"/>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Normal"/>
    <w:next w:val="Normal"/>
    <w:rsid w:val="000D2D0B"/>
    <w:pPr>
      <w:spacing w:before="360" w:after="360"/>
      <w:jc w:val="center"/>
    </w:pPr>
    <w:rPr>
      <w:rFonts w:ascii="Times New Roman" w:hAnsi="Times New Roman"/>
      <w:b/>
      <w:sz w:val="24"/>
      <w:lang w:eastAsia="en-US"/>
    </w:rPr>
  </w:style>
  <w:style w:type="paragraph" w:customStyle="1" w:styleId="Typedudocument">
    <w:name w:val="Type du document"/>
    <w:basedOn w:val="Normal"/>
    <w:next w:val="Titreobjet"/>
    <w:rsid w:val="000D2D0B"/>
    <w:pPr>
      <w:spacing w:before="360"/>
      <w:jc w:val="center"/>
    </w:pPr>
    <w:rPr>
      <w:rFonts w:ascii="Times New Roman" w:hAnsi="Times New Roman"/>
      <w:b/>
      <w:sz w:val="24"/>
      <w:lang w:eastAsia="en-US"/>
    </w:rPr>
  </w:style>
  <w:style w:type="paragraph" w:customStyle="1" w:styleId="HeaderLandscape">
    <w:name w:val="HeaderLandscape"/>
    <w:basedOn w:val="Normal"/>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Normal"/>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Normal"/>
    <w:rsid w:val="000D2D0B"/>
    <w:pPr>
      <w:spacing w:before="120" w:after="120"/>
      <w:ind w:left="850"/>
      <w:jc w:val="both"/>
    </w:pPr>
    <w:rPr>
      <w:rFonts w:ascii="Times New Roman" w:hAnsi="Times New Roman"/>
      <w:sz w:val="24"/>
      <w:lang w:eastAsia="en-US"/>
    </w:rPr>
  </w:style>
  <w:style w:type="paragraph" w:customStyle="1" w:styleId="Text2">
    <w:name w:val="Text 2"/>
    <w:basedOn w:val="Normal"/>
    <w:rsid w:val="000D2D0B"/>
    <w:pPr>
      <w:spacing w:before="120" w:after="120"/>
      <w:ind w:left="1417"/>
      <w:jc w:val="both"/>
    </w:pPr>
    <w:rPr>
      <w:rFonts w:ascii="Times New Roman" w:hAnsi="Times New Roman"/>
      <w:sz w:val="24"/>
      <w:lang w:eastAsia="en-US"/>
    </w:rPr>
  </w:style>
  <w:style w:type="paragraph" w:customStyle="1" w:styleId="Text3">
    <w:name w:val="Text 3"/>
    <w:basedOn w:val="Normal"/>
    <w:rsid w:val="000D2D0B"/>
    <w:pPr>
      <w:spacing w:before="120" w:after="120"/>
      <w:ind w:left="1984"/>
      <w:jc w:val="both"/>
    </w:pPr>
    <w:rPr>
      <w:rFonts w:ascii="Times New Roman" w:hAnsi="Times New Roman"/>
      <w:sz w:val="24"/>
      <w:lang w:eastAsia="en-US"/>
    </w:rPr>
  </w:style>
  <w:style w:type="paragraph" w:customStyle="1" w:styleId="Text4">
    <w:name w:val="Text 4"/>
    <w:basedOn w:val="Normal"/>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Normal"/>
    <w:rsid w:val="000D2D0B"/>
    <w:pPr>
      <w:spacing w:before="120" w:after="120"/>
      <w:jc w:val="center"/>
    </w:pPr>
    <w:rPr>
      <w:rFonts w:ascii="Times New Roman" w:hAnsi="Times New Roman"/>
      <w:sz w:val="24"/>
      <w:lang w:eastAsia="en-US"/>
    </w:rPr>
  </w:style>
  <w:style w:type="paragraph" w:customStyle="1" w:styleId="NormalLeft">
    <w:name w:val="Normal Left"/>
    <w:basedOn w:val="Normal"/>
    <w:rsid w:val="000D2D0B"/>
    <w:pPr>
      <w:spacing w:before="120" w:after="120"/>
    </w:pPr>
    <w:rPr>
      <w:rFonts w:ascii="Times New Roman" w:hAnsi="Times New Roman"/>
      <w:sz w:val="24"/>
      <w:lang w:eastAsia="en-US"/>
    </w:rPr>
  </w:style>
  <w:style w:type="paragraph" w:customStyle="1" w:styleId="NormalRight">
    <w:name w:val="Normal Right"/>
    <w:basedOn w:val="Normal"/>
    <w:rsid w:val="000D2D0B"/>
    <w:pPr>
      <w:spacing w:before="120" w:after="120"/>
      <w:jc w:val="right"/>
    </w:pPr>
    <w:rPr>
      <w:rFonts w:ascii="Times New Roman" w:hAnsi="Times New Roman"/>
      <w:sz w:val="24"/>
      <w:lang w:eastAsia="en-US"/>
    </w:rPr>
  </w:style>
  <w:style w:type="paragraph" w:customStyle="1" w:styleId="QuotedText">
    <w:name w:val="Quoted Text"/>
    <w:basedOn w:val="Normal"/>
    <w:rsid w:val="000D2D0B"/>
    <w:pPr>
      <w:spacing w:before="120" w:after="120"/>
      <w:ind w:left="1417"/>
      <w:jc w:val="both"/>
    </w:pPr>
    <w:rPr>
      <w:rFonts w:ascii="Times New Roman" w:hAnsi="Times New Roman"/>
      <w:sz w:val="24"/>
      <w:lang w:eastAsia="en-US"/>
    </w:rPr>
  </w:style>
  <w:style w:type="paragraph" w:customStyle="1" w:styleId="Point0">
    <w:name w:val="Point 0"/>
    <w:basedOn w:val="Normal"/>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Normal"/>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Normal"/>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Normal"/>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Normal"/>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rsid w:val="000D2D0B"/>
    <w:pPr>
      <w:numPr>
        <w:numId w:val="18"/>
      </w:numPr>
    </w:pPr>
  </w:style>
  <w:style w:type="paragraph" w:customStyle="1" w:styleId="Tiret2">
    <w:name w:val="Tiret 2"/>
    <w:basedOn w:val="Point2"/>
    <w:rsid w:val="000D2D0B"/>
    <w:pPr>
      <w:tabs>
        <w:tab w:val="num" w:pos="1984"/>
      </w:tabs>
    </w:pPr>
  </w:style>
  <w:style w:type="paragraph" w:customStyle="1" w:styleId="Tiret3">
    <w:name w:val="Tiret 3"/>
    <w:basedOn w:val="Point3"/>
    <w:rsid w:val="000D2D0B"/>
    <w:pPr>
      <w:numPr>
        <w:numId w:val="19"/>
      </w:numPr>
    </w:pPr>
  </w:style>
  <w:style w:type="paragraph" w:customStyle="1" w:styleId="Tiret4">
    <w:name w:val="Tiret 4"/>
    <w:basedOn w:val="Point4"/>
    <w:rsid w:val="000D2D0B"/>
    <w:pPr>
      <w:numPr>
        <w:numId w:val="20"/>
      </w:numPr>
    </w:pPr>
  </w:style>
  <w:style w:type="paragraph" w:customStyle="1" w:styleId="PointDouble0">
    <w:name w:val="PointDouble 0"/>
    <w:basedOn w:val="Normal"/>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Normal"/>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Normal"/>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Normal"/>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Normal"/>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Normal"/>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Normal"/>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Normal"/>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Normal"/>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Normal"/>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Normal"/>
    <w:next w:val="Text1"/>
    <w:rsid w:val="000D2D0B"/>
    <w:pPr>
      <w:numPr>
        <w:numId w:val="21"/>
      </w:numPr>
      <w:spacing w:before="120" w:after="120"/>
      <w:jc w:val="both"/>
    </w:pPr>
    <w:rPr>
      <w:rFonts w:ascii="Times New Roman" w:hAnsi="Times New Roman"/>
      <w:sz w:val="24"/>
      <w:lang w:eastAsia="en-US"/>
    </w:rPr>
  </w:style>
  <w:style w:type="paragraph" w:customStyle="1" w:styleId="NumPar2">
    <w:name w:val="NumPar 2"/>
    <w:basedOn w:val="Normal"/>
    <w:next w:val="Text1"/>
    <w:rsid w:val="000D2D0B"/>
    <w:pPr>
      <w:numPr>
        <w:ilvl w:val="1"/>
        <w:numId w:val="21"/>
      </w:numPr>
      <w:spacing w:before="120" w:after="120"/>
      <w:jc w:val="both"/>
    </w:pPr>
    <w:rPr>
      <w:rFonts w:ascii="Times New Roman" w:hAnsi="Times New Roman"/>
      <w:sz w:val="24"/>
      <w:lang w:eastAsia="en-US"/>
    </w:rPr>
  </w:style>
  <w:style w:type="paragraph" w:customStyle="1" w:styleId="NumPar3">
    <w:name w:val="NumPar 3"/>
    <w:basedOn w:val="Normal"/>
    <w:next w:val="Text1"/>
    <w:rsid w:val="000D2D0B"/>
    <w:pPr>
      <w:numPr>
        <w:ilvl w:val="2"/>
        <w:numId w:val="21"/>
      </w:numPr>
      <w:spacing w:before="120" w:after="120"/>
      <w:jc w:val="both"/>
    </w:pPr>
    <w:rPr>
      <w:rFonts w:ascii="Times New Roman" w:hAnsi="Times New Roman"/>
      <w:sz w:val="24"/>
      <w:lang w:eastAsia="en-US"/>
    </w:rPr>
  </w:style>
  <w:style w:type="paragraph" w:customStyle="1" w:styleId="NumPar4">
    <w:name w:val="NumPar 4"/>
    <w:basedOn w:val="Normal"/>
    <w:next w:val="Text1"/>
    <w:rsid w:val="000D2D0B"/>
    <w:pPr>
      <w:numPr>
        <w:ilvl w:val="3"/>
        <w:numId w:val="21"/>
      </w:numPr>
      <w:spacing w:before="120" w:after="120"/>
      <w:jc w:val="both"/>
    </w:pPr>
    <w:rPr>
      <w:rFonts w:ascii="Times New Roman" w:hAnsi="Times New Roman"/>
      <w:sz w:val="24"/>
      <w:lang w:eastAsia="en-US"/>
    </w:rPr>
  </w:style>
  <w:style w:type="paragraph" w:customStyle="1" w:styleId="ManualNumPar2">
    <w:name w:val="Manual NumPar 2"/>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Normal"/>
    <w:next w:val="Text1"/>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Normal"/>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Normal"/>
    <w:next w:val="Text1"/>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Normal"/>
    <w:next w:val="Text1"/>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Normal"/>
    <w:next w:val="Text1"/>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Normal"/>
    <w:next w:val="Text1"/>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Normal"/>
    <w:next w:val="Normal"/>
    <w:rsid w:val="000D2D0B"/>
    <w:pPr>
      <w:keepNext/>
      <w:spacing w:before="120" w:after="360"/>
      <w:jc w:val="center"/>
    </w:pPr>
    <w:rPr>
      <w:rFonts w:ascii="Times New Roman" w:hAnsi="Times New Roman"/>
      <w:b/>
      <w:sz w:val="32"/>
      <w:lang w:eastAsia="en-US"/>
    </w:rPr>
  </w:style>
  <w:style w:type="paragraph" w:customStyle="1" w:styleId="PartTitle">
    <w:name w:val="PartTitle"/>
    <w:basedOn w:val="Normal"/>
    <w:next w:val="ChapterTitle"/>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Normal"/>
    <w:next w:val="Heading1"/>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Normal"/>
    <w:next w:val="Normal"/>
    <w:rsid w:val="000D2D0B"/>
    <w:pPr>
      <w:spacing w:before="120" w:after="120"/>
      <w:jc w:val="center"/>
    </w:pPr>
    <w:rPr>
      <w:rFonts w:ascii="Times New Roman" w:hAnsi="Times New Roman"/>
      <w:b/>
      <w:sz w:val="24"/>
      <w:lang w:eastAsia="en-US"/>
    </w:rPr>
  </w:style>
  <w:style w:type="character" w:customStyle="1" w:styleId="Marker">
    <w:name w:val="Marker"/>
    <w:rsid w:val="000D2D0B"/>
    <w:rPr>
      <w:color w:val="0000FF"/>
      <w:shd w:val="clear" w:color="auto" w:fill="auto"/>
    </w:rPr>
  </w:style>
  <w:style w:type="character" w:customStyle="1" w:styleId="Marker1">
    <w:name w:val="Marker1"/>
    <w:rsid w:val="000D2D0B"/>
    <w:rPr>
      <w:color w:val="008000"/>
      <w:shd w:val="clear" w:color="auto" w:fill="auto"/>
    </w:rPr>
  </w:style>
  <w:style w:type="character" w:customStyle="1" w:styleId="Marker2">
    <w:name w:val="Marker2"/>
    <w:rsid w:val="000D2D0B"/>
    <w:rPr>
      <w:color w:val="FF0000"/>
      <w:shd w:val="clear" w:color="auto" w:fill="auto"/>
    </w:rPr>
  </w:style>
  <w:style w:type="paragraph" w:customStyle="1" w:styleId="Point0number">
    <w:name w:val="Point 0 (number)"/>
    <w:basedOn w:val="Normal"/>
    <w:rsid w:val="000D2D0B"/>
    <w:pPr>
      <w:numPr>
        <w:numId w:val="28"/>
      </w:numPr>
      <w:spacing w:before="120" w:after="120"/>
      <w:jc w:val="both"/>
    </w:pPr>
    <w:rPr>
      <w:rFonts w:ascii="Times New Roman" w:hAnsi="Times New Roman"/>
      <w:sz w:val="24"/>
      <w:lang w:eastAsia="en-US"/>
    </w:rPr>
  </w:style>
  <w:style w:type="paragraph" w:customStyle="1" w:styleId="Point1number">
    <w:name w:val="Point 1 (number)"/>
    <w:basedOn w:val="Normal"/>
    <w:rsid w:val="000D2D0B"/>
    <w:pPr>
      <w:numPr>
        <w:ilvl w:val="2"/>
        <w:numId w:val="28"/>
      </w:numPr>
      <w:spacing w:before="120" w:after="120"/>
      <w:jc w:val="both"/>
    </w:pPr>
    <w:rPr>
      <w:rFonts w:ascii="Times New Roman" w:hAnsi="Times New Roman"/>
      <w:sz w:val="24"/>
      <w:lang w:eastAsia="en-US"/>
    </w:rPr>
  </w:style>
  <w:style w:type="paragraph" w:customStyle="1" w:styleId="Point2number">
    <w:name w:val="Point 2 (number)"/>
    <w:basedOn w:val="Normal"/>
    <w:rsid w:val="000D2D0B"/>
    <w:pPr>
      <w:numPr>
        <w:ilvl w:val="4"/>
        <w:numId w:val="28"/>
      </w:numPr>
      <w:spacing w:before="120" w:after="120"/>
      <w:jc w:val="both"/>
    </w:pPr>
    <w:rPr>
      <w:rFonts w:ascii="Times New Roman" w:hAnsi="Times New Roman"/>
      <w:sz w:val="24"/>
      <w:lang w:eastAsia="en-US"/>
    </w:rPr>
  </w:style>
  <w:style w:type="paragraph" w:customStyle="1" w:styleId="Point3number">
    <w:name w:val="Point 3 (number)"/>
    <w:basedOn w:val="Normal"/>
    <w:rsid w:val="000D2D0B"/>
    <w:pPr>
      <w:numPr>
        <w:ilvl w:val="6"/>
        <w:numId w:val="28"/>
      </w:numPr>
      <w:spacing w:before="120" w:after="120"/>
      <w:jc w:val="both"/>
    </w:pPr>
    <w:rPr>
      <w:rFonts w:ascii="Times New Roman" w:hAnsi="Times New Roman"/>
      <w:sz w:val="24"/>
      <w:lang w:eastAsia="en-US"/>
    </w:rPr>
  </w:style>
  <w:style w:type="paragraph" w:customStyle="1" w:styleId="Point0letter">
    <w:name w:val="Point 0 (letter)"/>
    <w:basedOn w:val="Normal"/>
    <w:rsid w:val="000D2D0B"/>
    <w:pPr>
      <w:numPr>
        <w:ilvl w:val="1"/>
        <w:numId w:val="28"/>
      </w:numPr>
      <w:spacing w:before="120" w:after="120"/>
      <w:jc w:val="both"/>
    </w:pPr>
    <w:rPr>
      <w:rFonts w:ascii="Times New Roman" w:hAnsi="Times New Roman"/>
      <w:sz w:val="24"/>
      <w:lang w:eastAsia="en-US"/>
    </w:rPr>
  </w:style>
  <w:style w:type="paragraph" w:customStyle="1" w:styleId="Point1letter">
    <w:name w:val="Point 1 (letter)"/>
    <w:basedOn w:val="Normal"/>
    <w:rsid w:val="000D2D0B"/>
    <w:pPr>
      <w:numPr>
        <w:ilvl w:val="3"/>
        <w:numId w:val="28"/>
      </w:numPr>
      <w:spacing w:before="120" w:after="120"/>
      <w:jc w:val="both"/>
    </w:pPr>
    <w:rPr>
      <w:rFonts w:ascii="Times New Roman" w:hAnsi="Times New Roman"/>
      <w:sz w:val="24"/>
      <w:lang w:eastAsia="en-US"/>
    </w:rPr>
  </w:style>
  <w:style w:type="paragraph" w:customStyle="1" w:styleId="Point2letter">
    <w:name w:val="Point 2 (letter)"/>
    <w:basedOn w:val="Normal"/>
    <w:rsid w:val="000D2D0B"/>
    <w:pPr>
      <w:numPr>
        <w:ilvl w:val="5"/>
        <w:numId w:val="28"/>
      </w:numPr>
      <w:spacing w:before="120" w:after="120"/>
      <w:jc w:val="both"/>
    </w:pPr>
    <w:rPr>
      <w:rFonts w:ascii="Times New Roman" w:hAnsi="Times New Roman"/>
      <w:sz w:val="24"/>
      <w:lang w:eastAsia="en-US"/>
    </w:rPr>
  </w:style>
  <w:style w:type="paragraph" w:customStyle="1" w:styleId="Point3letter">
    <w:name w:val="Point 3 (letter)"/>
    <w:basedOn w:val="Normal"/>
    <w:rsid w:val="000D2D0B"/>
    <w:pPr>
      <w:numPr>
        <w:ilvl w:val="7"/>
        <w:numId w:val="28"/>
      </w:numPr>
      <w:spacing w:before="120" w:after="120"/>
      <w:jc w:val="both"/>
    </w:pPr>
    <w:rPr>
      <w:rFonts w:ascii="Times New Roman" w:hAnsi="Times New Roman"/>
      <w:sz w:val="24"/>
      <w:lang w:eastAsia="en-US"/>
    </w:rPr>
  </w:style>
  <w:style w:type="paragraph" w:customStyle="1" w:styleId="Point4letter">
    <w:name w:val="Point 4 (letter)"/>
    <w:basedOn w:val="Normal"/>
    <w:rsid w:val="000D2D0B"/>
    <w:pPr>
      <w:numPr>
        <w:ilvl w:val="8"/>
        <w:numId w:val="28"/>
      </w:numPr>
      <w:spacing w:before="120" w:after="120"/>
      <w:jc w:val="both"/>
    </w:pPr>
    <w:rPr>
      <w:rFonts w:ascii="Times New Roman" w:hAnsi="Times New Roman"/>
      <w:sz w:val="24"/>
      <w:lang w:eastAsia="en-US"/>
    </w:rPr>
  </w:style>
  <w:style w:type="paragraph" w:customStyle="1" w:styleId="Bullet0">
    <w:name w:val="Bullet 0"/>
    <w:basedOn w:val="Normal"/>
    <w:rsid w:val="000D2D0B"/>
    <w:pPr>
      <w:numPr>
        <w:numId w:val="22"/>
      </w:numPr>
      <w:spacing w:before="120" w:after="120"/>
      <w:jc w:val="both"/>
    </w:pPr>
    <w:rPr>
      <w:rFonts w:ascii="Times New Roman" w:hAnsi="Times New Roman"/>
      <w:sz w:val="24"/>
      <w:lang w:eastAsia="en-US"/>
    </w:rPr>
  </w:style>
  <w:style w:type="paragraph" w:customStyle="1" w:styleId="Bullet1">
    <w:name w:val="Bullet 1"/>
    <w:basedOn w:val="Normal"/>
    <w:rsid w:val="000D2D0B"/>
    <w:pPr>
      <w:numPr>
        <w:numId w:val="23"/>
      </w:numPr>
      <w:spacing w:before="120" w:after="120"/>
      <w:jc w:val="both"/>
    </w:pPr>
    <w:rPr>
      <w:rFonts w:ascii="Times New Roman" w:hAnsi="Times New Roman"/>
      <w:sz w:val="24"/>
      <w:lang w:eastAsia="en-US"/>
    </w:rPr>
  </w:style>
  <w:style w:type="paragraph" w:customStyle="1" w:styleId="Bullet2">
    <w:name w:val="Bullet 2"/>
    <w:basedOn w:val="Normal"/>
    <w:rsid w:val="000D2D0B"/>
    <w:pPr>
      <w:numPr>
        <w:numId w:val="24"/>
      </w:numPr>
      <w:spacing w:before="120" w:after="120"/>
      <w:jc w:val="both"/>
    </w:pPr>
    <w:rPr>
      <w:rFonts w:ascii="Times New Roman" w:hAnsi="Times New Roman"/>
      <w:sz w:val="24"/>
      <w:lang w:eastAsia="en-US"/>
    </w:rPr>
  </w:style>
  <w:style w:type="paragraph" w:customStyle="1" w:styleId="Bullet3">
    <w:name w:val="Bullet 3"/>
    <w:basedOn w:val="Normal"/>
    <w:rsid w:val="000D2D0B"/>
    <w:pPr>
      <w:numPr>
        <w:numId w:val="25"/>
      </w:numPr>
      <w:spacing w:before="120" w:after="120"/>
      <w:jc w:val="both"/>
    </w:pPr>
    <w:rPr>
      <w:rFonts w:ascii="Times New Roman" w:hAnsi="Times New Roman"/>
      <w:sz w:val="24"/>
      <w:lang w:eastAsia="en-US"/>
    </w:rPr>
  </w:style>
  <w:style w:type="paragraph" w:customStyle="1" w:styleId="Bullet4">
    <w:name w:val="Bullet 4"/>
    <w:basedOn w:val="Normal"/>
    <w:rsid w:val="000D2D0B"/>
    <w:pPr>
      <w:numPr>
        <w:numId w:val="26"/>
      </w:numPr>
      <w:spacing w:before="120" w:after="120"/>
      <w:jc w:val="both"/>
    </w:pPr>
    <w:rPr>
      <w:rFonts w:ascii="Times New Roman" w:hAnsi="Times New Roman"/>
      <w:sz w:val="24"/>
      <w:lang w:eastAsia="en-US"/>
    </w:rPr>
  </w:style>
  <w:style w:type="paragraph" w:customStyle="1" w:styleId="Annexetitreexpos">
    <w:name w:val="Annexe titre (exposé)"/>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Normal"/>
    <w:next w:val="Normal"/>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Normal"/>
    <w:next w:val="Normal"/>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Normal"/>
    <w:next w:val="Normal"/>
    <w:rsid w:val="000D2D0B"/>
    <w:pPr>
      <w:spacing w:before="360" w:after="120"/>
      <w:jc w:val="center"/>
    </w:pPr>
    <w:rPr>
      <w:rFonts w:ascii="Times New Roman" w:hAnsi="Times New Roman"/>
      <w:sz w:val="24"/>
      <w:lang w:eastAsia="en-US"/>
    </w:rPr>
  </w:style>
  <w:style w:type="paragraph" w:customStyle="1" w:styleId="Confidentialit">
    <w:name w:val="Confidentialité"/>
    <w:basedOn w:val="Normal"/>
    <w:next w:val="TypedudocumentPagedecouverture"/>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Normal"/>
    <w:next w:val="Normal"/>
    <w:rsid w:val="000D2D0B"/>
    <w:pPr>
      <w:spacing w:after="240"/>
    </w:pPr>
    <w:rPr>
      <w:rFonts w:ascii="Times New Roman" w:hAnsi="Times New Roman"/>
      <w:sz w:val="24"/>
      <w:lang w:eastAsia="en-US"/>
    </w:rPr>
  </w:style>
  <w:style w:type="paragraph" w:customStyle="1" w:styleId="Datedadoption">
    <w:name w:val="Date d'adoption"/>
    <w:basedOn w:val="Normal"/>
    <w:next w:val="Titreobjet"/>
    <w:rsid w:val="000D2D0B"/>
    <w:pPr>
      <w:spacing w:before="360"/>
      <w:jc w:val="center"/>
    </w:pPr>
    <w:rPr>
      <w:rFonts w:ascii="Times New Roman" w:hAnsi="Times New Roman"/>
      <w:b/>
      <w:sz w:val="24"/>
      <w:lang w:eastAsia="en-US"/>
    </w:rPr>
  </w:style>
  <w:style w:type="paragraph" w:customStyle="1" w:styleId="Emission">
    <w:name w:val="Emission"/>
    <w:basedOn w:val="Normal"/>
    <w:next w:val="Rfrenceinstitutionnelle"/>
    <w:rsid w:val="000D2D0B"/>
    <w:pPr>
      <w:ind w:left="5103"/>
    </w:pPr>
    <w:rPr>
      <w:rFonts w:ascii="Times New Roman" w:hAnsi="Times New Roman"/>
      <w:sz w:val="24"/>
      <w:lang w:eastAsia="en-US"/>
    </w:rPr>
  </w:style>
  <w:style w:type="paragraph" w:customStyle="1" w:styleId="Exposdesmotifstitre">
    <w:name w:val="Exposé des motifs titre"/>
    <w:basedOn w:val="Normal"/>
    <w:next w:val="Normal"/>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Normal"/>
    <w:next w:val="Normal"/>
    <w:rsid w:val="000D2D0B"/>
    <w:pPr>
      <w:keepNext/>
      <w:spacing w:before="600" w:after="120"/>
      <w:jc w:val="both"/>
    </w:pPr>
    <w:rPr>
      <w:rFonts w:ascii="Times New Roman" w:hAnsi="Times New Roman"/>
      <w:sz w:val="24"/>
      <w:lang w:eastAsia="en-US"/>
    </w:rPr>
  </w:style>
  <w:style w:type="paragraph" w:customStyle="1" w:styleId="Langue">
    <w:name w:val="Langue"/>
    <w:basedOn w:val="Normal"/>
    <w:next w:val="Rfrenceinterne"/>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Normal"/>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Normal"/>
    <w:next w:val="Emission"/>
    <w:rsid w:val="000D2D0B"/>
    <w:rPr>
      <w:rFonts w:cs="Arial"/>
      <w:sz w:val="24"/>
      <w:lang w:eastAsia="en-US"/>
    </w:rPr>
  </w:style>
  <w:style w:type="paragraph" w:customStyle="1" w:styleId="Rfrenceinstitutionnelle">
    <w:name w:val="Référence institutionnelle"/>
    <w:basedOn w:val="Normal"/>
    <w:next w:val="Confidentialit"/>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Normal"/>
    <w:next w:val="Statut"/>
    <w:rsid w:val="000D2D0B"/>
    <w:pPr>
      <w:ind w:left="5103"/>
    </w:pPr>
    <w:rPr>
      <w:rFonts w:ascii="Times New Roman" w:hAnsi="Times New Roman"/>
      <w:sz w:val="24"/>
      <w:lang w:eastAsia="en-US"/>
    </w:rPr>
  </w:style>
  <w:style w:type="paragraph" w:customStyle="1" w:styleId="Rfrenceinterne">
    <w:name w:val="Référence interne"/>
    <w:basedOn w:val="Normal"/>
    <w:next w:val="Rfrenceinterinstitutionnelle"/>
    <w:rsid w:val="000D2D0B"/>
    <w:pPr>
      <w:ind w:left="5103"/>
    </w:pPr>
    <w:rPr>
      <w:rFonts w:ascii="Times New Roman" w:hAnsi="Times New Roman"/>
      <w:sz w:val="24"/>
      <w:lang w:eastAsia="en-US"/>
    </w:rPr>
  </w:style>
  <w:style w:type="paragraph" w:customStyle="1" w:styleId="Sous-titreobjet">
    <w:name w:val="Sous-titre objet"/>
    <w:basedOn w:val="Normal"/>
    <w:rsid w:val="000D2D0B"/>
    <w:pPr>
      <w:jc w:val="center"/>
    </w:pPr>
    <w:rPr>
      <w:rFonts w:ascii="Times New Roman" w:hAnsi="Times New Roman"/>
      <w:b/>
      <w:sz w:val="24"/>
      <w:lang w:eastAsia="en-US"/>
    </w:rPr>
  </w:style>
  <w:style w:type="paragraph" w:customStyle="1" w:styleId="Statut">
    <w:name w:val="Statut"/>
    <w:basedOn w:val="Normal"/>
    <w:next w:val="Typedudocument"/>
    <w:rsid w:val="000D2D0B"/>
    <w:pPr>
      <w:spacing w:before="360"/>
      <w:jc w:val="center"/>
    </w:pPr>
    <w:rPr>
      <w:rFonts w:ascii="Times New Roman" w:hAnsi="Times New Roman"/>
      <w:sz w:val="24"/>
      <w:lang w:eastAsia="en-US"/>
    </w:rPr>
  </w:style>
  <w:style w:type="character" w:customStyle="1" w:styleId="Added">
    <w:name w:val="Added"/>
    <w:rsid w:val="000D2D0B"/>
    <w:rPr>
      <w:b/>
      <w:u w:val="single"/>
      <w:shd w:val="clear" w:color="auto" w:fill="auto"/>
    </w:rPr>
  </w:style>
  <w:style w:type="character" w:customStyle="1" w:styleId="Deleted">
    <w:name w:val="Deleted"/>
    <w:rsid w:val="000D2D0B"/>
    <w:rPr>
      <w:strike/>
      <w:shd w:val="clear" w:color="auto" w:fill="auto"/>
    </w:rPr>
  </w:style>
  <w:style w:type="paragraph" w:customStyle="1" w:styleId="Address">
    <w:name w:val="Address"/>
    <w:basedOn w:val="Normal"/>
    <w:next w:val="Normal"/>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Normal"/>
    <w:next w:val="Normal"/>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Normal"/>
    <w:next w:val="Normal"/>
    <w:rsid w:val="000D2D0B"/>
    <w:pPr>
      <w:spacing w:before="120" w:after="120"/>
      <w:jc w:val="both"/>
    </w:pPr>
    <w:rPr>
      <w:rFonts w:ascii="Times New Roman" w:hAnsi="Times New Roman"/>
      <w:sz w:val="24"/>
      <w:lang w:eastAsia="en-US"/>
    </w:rPr>
  </w:style>
  <w:style w:type="paragraph" w:customStyle="1" w:styleId="Supertitre">
    <w:name w:val="Supertitre"/>
    <w:basedOn w:val="Normal"/>
    <w:next w:val="Normal"/>
    <w:rsid w:val="000D2D0B"/>
    <w:pPr>
      <w:spacing w:after="600"/>
      <w:jc w:val="center"/>
    </w:pPr>
    <w:rPr>
      <w:rFonts w:ascii="Times New Roman" w:hAnsi="Times New Roman"/>
      <w:b/>
      <w:sz w:val="24"/>
      <w:lang w:eastAsia="en-US"/>
    </w:rPr>
  </w:style>
  <w:style w:type="paragraph" w:customStyle="1" w:styleId="Languesfaisantfoi">
    <w:name w:val="Langues faisant foi"/>
    <w:basedOn w:val="Normal"/>
    <w:next w:val="Normal"/>
    <w:rsid w:val="000D2D0B"/>
    <w:pPr>
      <w:spacing w:before="360"/>
      <w:jc w:val="center"/>
    </w:pPr>
    <w:rPr>
      <w:rFonts w:ascii="Times New Roman" w:hAnsi="Times New Roman"/>
      <w:sz w:val="24"/>
      <w:lang w:eastAsia="en-US"/>
    </w:rPr>
  </w:style>
  <w:style w:type="paragraph" w:customStyle="1" w:styleId="Rfrencecroise">
    <w:name w:val="Référence croisée"/>
    <w:basedOn w:val="Normal"/>
    <w:rsid w:val="000D2D0B"/>
    <w:pPr>
      <w:jc w:val="center"/>
    </w:pPr>
    <w:rPr>
      <w:rFonts w:ascii="Times New Roman" w:hAnsi="Times New Roman"/>
      <w:sz w:val="24"/>
      <w:lang w:eastAsia="en-US"/>
    </w:rPr>
  </w:style>
  <w:style w:type="paragraph" w:customStyle="1" w:styleId="Fichefinanciretitre">
    <w:name w:val="Fiche financièr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rsid w:val="000D2D0B"/>
  </w:style>
  <w:style w:type="paragraph" w:customStyle="1" w:styleId="RfrenceinterinstitutionnellePagedecouverture">
    <w:name w:val="Référence interinstitutionnelle (Page de couverture)"/>
    <w:basedOn w:val="Rfrenceinterinstitutionnelle"/>
    <w:next w:val="Confidentialit"/>
    <w:rsid w:val="000D2D0B"/>
  </w:style>
  <w:style w:type="paragraph" w:customStyle="1" w:styleId="Sous-titreobjetPagedecouverture">
    <w:name w:val="Sous-titre objet (Page de couverture)"/>
    <w:basedOn w:val="Sous-titreobjet"/>
    <w:rsid w:val="000D2D0B"/>
  </w:style>
  <w:style w:type="paragraph" w:customStyle="1" w:styleId="StatutPagedecouverture">
    <w:name w:val="Statut (Page de couverture)"/>
    <w:basedOn w:val="Statut"/>
    <w:next w:val="TypedudocumentPagedecouverture"/>
    <w:rsid w:val="000D2D0B"/>
  </w:style>
  <w:style w:type="paragraph" w:customStyle="1" w:styleId="TitreobjetPagedecouverture">
    <w:name w:val="Titre objet (Page de couverture)"/>
    <w:basedOn w:val="Titreobjet"/>
    <w:next w:val="Sous-titreobjetPagedecouverture"/>
    <w:rsid w:val="000D2D0B"/>
  </w:style>
  <w:style w:type="paragraph" w:customStyle="1" w:styleId="TypedudocumentPagedecouverture">
    <w:name w:val="Type du document (Page de couverture)"/>
    <w:basedOn w:val="Typedudocument"/>
    <w:next w:val="TitreobjetPagedecouverture"/>
    <w:rsid w:val="000D2D0B"/>
  </w:style>
  <w:style w:type="paragraph" w:customStyle="1" w:styleId="Volume">
    <w:name w:val="Volume"/>
    <w:basedOn w:val="Normal"/>
    <w:next w:val="Confidentialit"/>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Normal"/>
    <w:rsid w:val="000D2D0B"/>
    <w:pPr>
      <w:spacing w:after="240"/>
    </w:pPr>
  </w:style>
  <w:style w:type="paragraph" w:customStyle="1" w:styleId="Accompagnant">
    <w:name w:val="Accompagnant"/>
    <w:basedOn w:val="Normal"/>
    <w:next w:val="Typeacteprincipal"/>
    <w:rsid w:val="000D2D0B"/>
    <w:pPr>
      <w:spacing w:after="240"/>
      <w:jc w:val="center"/>
    </w:pPr>
    <w:rPr>
      <w:rFonts w:ascii="Times New Roman" w:hAnsi="Times New Roman"/>
      <w:b/>
      <w:i/>
      <w:sz w:val="24"/>
      <w:lang w:eastAsia="en-US"/>
    </w:rPr>
  </w:style>
  <w:style w:type="paragraph" w:customStyle="1" w:styleId="Typeacteprincipal">
    <w:name w:val="Type acte principal"/>
    <w:basedOn w:val="Normal"/>
    <w:next w:val="Objetacteprincipal"/>
    <w:rsid w:val="000D2D0B"/>
    <w:pPr>
      <w:spacing w:after="240"/>
      <w:jc w:val="center"/>
    </w:pPr>
    <w:rPr>
      <w:rFonts w:ascii="Times New Roman" w:hAnsi="Times New Roman"/>
      <w:b/>
      <w:sz w:val="24"/>
      <w:lang w:eastAsia="en-US"/>
    </w:rPr>
  </w:style>
  <w:style w:type="paragraph" w:customStyle="1" w:styleId="Objetacteprincipal">
    <w:name w:val="Objet acte principal"/>
    <w:basedOn w:val="Normal"/>
    <w:next w:val="Titrearticle"/>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rsid w:val="000D2D0B"/>
  </w:style>
  <w:style w:type="paragraph" w:customStyle="1" w:styleId="AccompagnantPagedecouverture">
    <w:name w:val="Accompagnant (Page de couverture)"/>
    <w:basedOn w:val="Accompagnant"/>
    <w:next w:val="TypeacteprincipalPagedecouverture"/>
    <w:rsid w:val="000D2D0B"/>
  </w:style>
  <w:style w:type="paragraph" w:customStyle="1" w:styleId="TypeacteprincipalPagedecouverture">
    <w:name w:val="Type acte principal (Page de couverture)"/>
    <w:basedOn w:val="Typeacteprincipal"/>
    <w:next w:val="ObjetacteprincipalPagedecouverture"/>
    <w:rsid w:val="000D2D0B"/>
  </w:style>
  <w:style w:type="paragraph" w:customStyle="1" w:styleId="ObjetacteprincipalPagedecouverture">
    <w:name w:val="Objet acte principal (Page de couverture)"/>
    <w:basedOn w:val="Objetacteprincipal"/>
    <w:next w:val="Rfrencecroise"/>
    <w:rsid w:val="000D2D0B"/>
  </w:style>
  <w:style w:type="paragraph" w:customStyle="1" w:styleId="LanguesfaisantfoiPagedecouverture">
    <w:name w:val="Langues faisant foi (Page de couverture)"/>
    <w:basedOn w:val="Normal"/>
    <w:next w:val="Normal"/>
    <w:rsid w:val="000D2D0B"/>
    <w:pPr>
      <w:spacing w:before="360"/>
      <w:jc w:val="center"/>
    </w:pPr>
    <w:rPr>
      <w:rFonts w:ascii="Times New Roman" w:hAnsi="Times New Roman"/>
      <w:sz w:val="24"/>
      <w:lang w:eastAsia="en-US"/>
    </w:rPr>
  </w:style>
  <w:style w:type="paragraph" w:styleId="ListNumber2">
    <w:name w:val="List Number 2"/>
    <w:basedOn w:val="Normal"/>
    <w:rsid w:val="000D2D0B"/>
    <w:pPr>
      <w:tabs>
        <w:tab w:val="num" w:pos="643"/>
      </w:tabs>
      <w:spacing w:before="120" w:after="120"/>
      <w:ind w:left="643" w:hanging="360"/>
      <w:jc w:val="both"/>
    </w:pPr>
    <w:rPr>
      <w:rFonts w:ascii="Times New Roman" w:hAnsi="Times New Roman"/>
      <w:sz w:val="24"/>
      <w:lang w:eastAsia="en-US"/>
    </w:rPr>
  </w:style>
  <w:style w:type="paragraph" w:styleId="ListNumber3">
    <w:name w:val="List Number 3"/>
    <w:basedOn w:val="Normal"/>
    <w:rsid w:val="000D2D0B"/>
    <w:pPr>
      <w:tabs>
        <w:tab w:val="num" w:pos="926"/>
      </w:tabs>
      <w:spacing w:before="120" w:after="120"/>
      <w:ind w:left="926" w:hanging="360"/>
      <w:jc w:val="both"/>
    </w:pPr>
    <w:rPr>
      <w:rFonts w:ascii="Times New Roman" w:hAnsi="Times New Roman"/>
      <w:sz w:val="24"/>
      <w:lang w:eastAsia="en-US"/>
    </w:rPr>
  </w:style>
  <w:style w:type="paragraph" w:styleId="ListNumber4">
    <w:name w:val="List Number 4"/>
    <w:basedOn w:val="Normal"/>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ListBullet">
    <w:name w:val="List Bullet"/>
    <w:basedOn w:val="Normal"/>
    <w:rsid w:val="000D2D0B"/>
    <w:pPr>
      <w:numPr>
        <w:numId w:val="14"/>
      </w:numPr>
      <w:tabs>
        <w:tab w:val="num" w:pos="360"/>
      </w:tabs>
      <w:spacing w:before="120" w:after="120"/>
      <w:ind w:left="360" w:hanging="360"/>
      <w:jc w:val="both"/>
    </w:pPr>
    <w:rPr>
      <w:rFonts w:ascii="Times New Roman" w:hAnsi="Times New Roman"/>
      <w:sz w:val="24"/>
      <w:lang w:eastAsia="en-US"/>
    </w:rPr>
  </w:style>
  <w:style w:type="paragraph" w:styleId="ListBullet2">
    <w:name w:val="List Bullet 2"/>
    <w:basedOn w:val="Normal"/>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ListBullet3">
    <w:name w:val="List Bullet 3"/>
    <w:basedOn w:val="Normal"/>
    <w:rsid w:val="000D2D0B"/>
    <w:pPr>
      <w:numPr>
        <w:numId w:val="16"/>
      </w:numPr>
      <w:tabs>
        <w:tab w:val="num" w:pos="926"/>
      </w:tabs>
      <w:spacing w:before="120" w:after="120"/>
      <w:ind w:left="926"/>
      <w:jc w:val="both"/>
    </w:pPr>
    <w:rPr>
      <w:rFonts w:ascii="Times New Roman" w:hAnsi="Times New Roman"/>
      <w:sz w:val="24"/>
      <w:lang w:eastAsia="en-US"/>
    </w:rPr>
  </w:style>
  <w:style w:type="paragraph" w:styleId="ListBullet4">
    <w:name w:val="List Bullet 4"/>
    <w:basedOn w:val="Normal"/>
    <w:rsid w:val="000D2D0B"/>
    <w:pPr>
      <w:numPr>
        <w:numId w:val="17"/>
      </w:numPr>
      <w:tabs>
        <w:tab w:val="num" w:pos="1209"/>
      </w:tabs>
      <w:spacing w:before="120" w:after="120"/>
      <w:ind w:left="1209"/>
      <w:jc w:val="both"/>
    </w:pPr>
    <w:rPr>
      <w:rFonts w:ascii="Times New Roman" w:hAnsi="Times New Roman"/>
      <w:sz w:val="24"/>
      <w:lang w:eastAsia="en-US"/>
    </w:rPr>
  </w:style>
  <w:style w:type="paragraph" w:styleId="TableofFigures">
    <w:name w:val="table of figures"/>
    <w:basedOn w:val="Normal"/>
    <w:next w:val="Normal"/>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rsid w:val="000D2D0B"/>
    <w:pPr>
      <w:ind w:left="720"/>
      <w:contextualSpacing/>
    </w:pPr>
    <w:rPr>
      <w:rFonts w:ascii="Cambria" w:hAnsi="Cambria"/>
      <w:sz w:val="24"/>
      <w:lang w:val="en-US" w:eastAsia="en-US"/>
    </w:rPr>
  </w:style>
  <w:style w:type="paragraph" w:customStyle="1" w:styleId="Listeavsnitt1">
    <w:name w:val="Listeavsnitt1"/>
    <w:basedOn w:val="Normal"/>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rsid w:val="000D2D0B"/>
    <w:pPr>
      <w:numPr>
        <w:numId w:val="27"/>
      </w:numPr>
    </w:pPr>
  </w:style>
  <w:style w:type="character" w:customStyle="1" w:styleId="DeltaViewDeletion">
    <w:name w:val="DeltaView Deletion"/>
    <w:rsid w:val="000D2D0B"/>
    <w:rPr>
      <w:b/>
      <w:strike/>
      <w:color w:val="FFFFFF"/>
      <w:spacing w:val="0"/>
    </w:rPr>
  </w:style>
  <w:style w:type="paragraph" w:customStyle="1" w:styleId="Listenabsatz3">
    <w:name w:val="Listenabsatz3"/>
    <w:basedOn w:val="Normal"/>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Normal"/>
    <w:uiPriority w:val="99"/>
    <w:rsid w:val="000D2D0B"/>
    <w:pPr>
      <w:ind w:left="720"/>
      <w:contextualSpacing/>
    </w:pPr>
    <w:rPr>
      <w:rFonts w:ascii="Cambria" w:hAnsi="Cambria"/>
      <w:sz w:val="24"/>
      <w:lang w:val="en-US" w:eastAsia="en-US"/>
    </w:rPr>
  </w:style>
  <w:style w:type="paragraph" w:customStyle="1" w:styleId="ListParagraph2">
    <w:name w:val="List Paragraph2"/>
    <w:basedOn w:val="Normal"/>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Heading1"/>
    <w:next w:val="Normal"/>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Normal"/>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Normal"/>
    <w:uiPriority w:val="99"/>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Normal"/>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rsid w:val="000D2D0B"/>
    <w:pPr>
      <w:ind w:left="720"/>
      <w:contextualSpacing/>
    </w:pPr>
    <w:rPr>
      <w:rFonts w:ascii="Times New Roman" w:hAnsi="Times New Roman"/>
      <w:sz w:val="24"/>
      <w:lang w:eastAsia="en-GB"/>
    </w:rPr>
  </w:style>
  <w:style w:type="paragraph" w:customStyle="1" w:styleId="Listenabsatz4">
    <w:name w:val="Listenabsatz4"/>
    <w:basedOn w:val="Normal"/>
    <w:qFormat/>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rsid w:val="000D2D0B"/>
    <w:rPr>
      <w:rFonts w:ascii="EUAlbertina" w:hAnsi="EUAlbertina" w:cs="Times New Roman"/>
      <w:color w:val="auto"/>
      <w:lang w:val="de-DE" w:eastAsia="de-DE"/>
    </w:rPr>
  </w:style>
  <w:style w:type="paragraph" w:customStyle="1" w:styleId="aStyle1">
    <w:name w:val="a. Style1"/>
    <w:basedOn w:val="Normal"/>
    <w:link w:val="aStyle1Char"/>
    <w:qFormat/>
    <w:rsid w:val="000D2D0B"/>
    <w:pPr>
      <w:numPr>
        <w:numId w:val="29"/>
      </w:numPr>
      <w:suppressAutoHyphens/>
      <w:spacing w:after="250" w:line="276" w:lineRule="auto"/>
      <w:jc w:val="both"/>
    </w:pPr>
    <w:rPr>
      <w:szCs w:val="20"/>
      <w:lang w:val="x-none" w:eastAsia="x-none"/>
    </w:rPr>
  </w:style>
  <w:style w:type="character" w:customStyle="1" w:styleId="aStyle1Char">
    <w:name w:val="a. Style1 Char"/>
    <w:link w:val="aStyle1"/>
    <w:rsid w:val="000D2D0B"/>
    <w:rPr>
      <w:rFonts w:ascii="Georgia" w:hAnsi="Georgia"/>
      <w:lang w:val="x-none" w:eastAsia="x-none"/>
    </w:rPr>
  </w:style>
  <w:style w:type="paragraph" w:styleId="Title">
    <w:name w:val="Title"/>
    <w:basedOn w:val="Normal"/>
    <w:next w:val="Normal"/>
    <w:link w:val="TitleChar"/>
    <w:uiPriority w:val="10"/>
    <w:qFormat/>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leChar">
    <w:name w:val="Title Char"/>
    <w:link w:val="Title"/>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rsid w:val="000D2D0B"/>
    <w:pPr>
      <w:spacing w:before="320" w:line="260" w:lineRule="exact"/>
      <w:jc w:val="both"/>
    </w:pPr>
    <w:rPr>
      <w:rFonts w:ascii="Myriad Pro Light" w:hAnsi="Myriad Pro Light"/>
      <w:b/>
      <w:sz w:val="21"/>
      <w:szCs w:val="20"/>
      <w:lang w:val="es-ES" w:eastAsia="es-ES"/>
    </w:rPr>
  </w:style>
  <w:style w:type="character" w:customStyle="1" w:styleId="RevisionChar">
    <w:name w:val="Revision Char"/>
    <w:link w:val="Revision"/>
    <w:uiPriority w:val="99"/>
    <w:semiHidden/>
    <w:locked/>
    <w:rsid w:val="000D2D0B"/>
    <w:rPr>
      <w:rFonts w:ascii="Georgia" w:hAnsi="Georgia"/>
      <w:sz w:val="22"/>
      <w:szCs w:val="24"/>
      <w:lang w:eastAsia="de-DE"/>
    </w:rPr>
  </w:style>
  <w:style w:type="table" w:customStyle="1" w:styleId="TableGrid2">
    <w:name w:val="Table Grid2"/>
    <w:basedOn w:val="TableNormal"/>
    <w:next w:val="TableGrid"/>
    <w:uiPriority w:val="59"/>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Question"/>
    <w:uiPriority w:val="19"/>
    <w:qFormat/>
    <w:rsid w:val="003A6E9A"/>
    <w:rPr>
      <w:b/>
      <w:i w:val="0"/>
      <w:iCs/>
      <w:sz w:val="20"/>
    </w:rPr>
  </w:style>
  <w:style w:type="paragraph" w:customStyle="1" w:styleId="NEW-Paragraph-Level1">
    <w:name w:val="NEW-Paragraph-Level1"/>
    <w:basedOn w:val="Normal"/>
    <w:rsid w:val="003A6E9A"/>
    <w:pPr>
      <w:tabs>
        <w:tab w:val="num" w:pos="284"/>
      </w:tabs>
      <w:spacing w:after="250" w:line="276" w:lineRule="auto"/>
      <w:ind w:left="284" w:hanging="284"/>
      <w:jc w:val="both"/>
    </w:pPr>
    <w:rPr>
      <w:szCs w:val="20"/>
    </w:rPr>
  </w:style>
  <w:style w:type="paragraph" w:customStyle="1" w:styleId="NEW-Paragraph-level2">
    <w:name w:val="NEW-Paragraph-level2"/>
    <w:basedOn w:val="Normal"/>
    <w:link w:val="NEW-Paragraph-level2Char"/>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Normal"/>
    <w:link w:val="NEW-Paragraph-level3Char"/>
    <w:rsid w:val="00F90EF4"/>
    <w:pPr>
      <w:numPr>
        <w:ilvl w:val="2"/>
        <w:numId w:val="31"/>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Georgia" w:hAnsi="Georgia"/>
      <w:lang w:eastAsia="de-DE"/>
    </w:rPr>
  </w:style>
  <w:style w:type="character" w:customStyle="1" w:styleId="NEW-Paragraph-level3Char">
    <w:name w:val="NEW-Paragraph-level3 Char"/>
    <w:link w:val="NEW-Paragraph-level3"/>
    <w:rsid w:val="00F90EF4"/>
    <w:rPr>
      <w:rFonts w:ascii="Georgia" w:hAnsi="Georgia"/>
      <w:lang w:eastAsia="de-DE"/>
    </w:rPr>
  </w:style>
  <w:style w:type="paragraph" w:customStyle="1" w:styleId="NEW-Level0">
    <w:name w:val="NEW-Level0"/>
    <w:basedOn w:val="Normal"/>
    <w:rsid w:val="003A6E9A"/>
    <w:pPr>
      <w:keepNext/>
      <w:numPr>
        <w:numId w:val="30"/>
      </w:numPr>
      <w:spacing w:before="240" w:after="250" w:line="276" w:lineRule="auto"/>
      <w:outlineLvl w:val="0"/>
    </w:pPr>
    <w:rPr>
      <w:rFonts w:cs="Arial"/>
      <w:b/>
      <w:bCs/>
      <w:kern w:val="32"/>
      <w:sz w:val="28"/>
      <w:szCs w:val="28"/>
    </w:rPr>
  </w:style>
  <w:style w:type="paragraph" w:customStyle="1" w:styleId="NEW-Level1">
    <w:name w:val="NEW-Level1"/>
    <w:basedOn w:val="Normal"/>
    <w:rsid w:val="003A6E9A"/>
    <w:pPr>
      <w:keepNext/>
      <w:numPr>
        <w:ilvl w:val="1"/>
        <w:numId w:val="30"/>
      </w:numPr>
      <w:spacing w:before="240" w:after="250" w:line="276" w:lineRule="auto"/>
      <w:outlineLvl w:val="0"/>
    </w:pPr>
    <w:rPr>
      <w:rFonts w:cs="Arial"/>
      <w:b/>
      <w:bCs/>
      <w:kern w:val="32"/>
      <w:sz w:val="24"/>
      <w:szCs w:val="32"/>
    </w:rPr>
  </w:style>
  <w:style w:type="paragraph" w:customStyle="1" w:styleId="NEW-Level2">
    <w:name w:val="NEW-Level2"/>
    <w:basedOn w:val="Normal"/>
    <w:link w:val="NEW-Level2Char"/>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rsid w:val="004E76A1"/>
    <w:pPr>
      <w:spacing w:before="120" w:after="120"/>
      <w:ind w:left="425" w:hanging="425"/>
    </w:pPr>
  </w:style>
  <w:style w:type="paragraph" w:customStyle="1" w:styleId="aNEW-Level1">
    <w:name w:val="aNEW-Level1"/>
    <w:basedOn w:val="NEW-Level1"/>
    <w:link w:val="aNEW-Level1Char"/>
    <w:qFormat/>
    <w:rsid w:val="000636A1"/>
    <w:pPr>
      <w:spacing w:before="120" w:after="120"/>
      <w:ind w:left="431" w:hanging="431"/>
    </w:pPr>
  </w:style>
  <w:style w:type="character" w:customStyle="1" w:styleId="aNEW-Level0Char">
    <w:name w:val="aNEW-Level0 Char"/>
    <w:link w:val="aNEW-Level0"/>
    <w:rsid w:val="004E76A1"/>
    <w:rPr>
      <w:rFonts w:ascii="Georgia" w:hAnsi="Georgia" w:cs="Arial"/>
      <w:b/>
      <w:bCs/>
      <w:kern w:val="32"/>
      <w:sz w:val="28"/>
      <w:szCs w:val="28"/>
      <w:lang w:eastAsia="de-DE"/>
    </w:rPr>
  </w:style>
  <w:style w:type="character" w:customStyle="1" w:styleId="aNEW-Level1Char">
    <w:name w:val="aNEW-Level1 Char"/>
    <w:link w:val="aNEW-Level1"/>
    <w:rsid w:val="000636A1"/>
    <w:rPr>
      <w:rFonts w:ascii="Georgia" w:hAnsi="Georgia" w:cs="Arial"/>
      <w:b/>
      <w:bCs/>
      <w:kern w:val="32"/>
      <w:sz w:val="24"/>
      <w:szCs w:val="32"/>
      <w:lang w:eastAsia="de-DE"/>
    </w:rPr>
  </w:style>
  <w:style w:type="paragraph" w:customStyle="1" w:styleId="aNEW-Level2">
    <w:name w:val="aNEW-Level2"/>
    <w:basedOn w:val="NEW-Level2"/>
    <w:link w:val="aNEW-Level2Char"/>
    <w:qFormat/>
    <w:rsid w:val="00176982"/>
  </w:style>
  <w:style w:type="paragraph" w:customStyle="1" w:styleId="aNEW-Level4">
    <w:name w:val="aNEW-Level4"/>
    <w:basedOn w:val="Normal"/>
    <w:link w:val="aNEW-Level4Char"/>
    <w:qFormat/>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rsid w:val="003A6E9A"/>
    <w:pPr>
      <w:numPr>
        <w:numId w:val="7"/>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Georgia" w:eastAsia="Calibri" w:hAnsi="Georgia"/>
      <w:b/>
      <w:bCs/>
      <w:kern w:val="28"/>
      <w:szCs w:val="32"/>
      <w:lang w:eastAsia="en-US"/>
    </w:rPr>
  </w:style>
  <w:style w:type="character" w:customStyle="1" w:styleId="aNEW-ParagraphChar">
    <w:name w:val="aNEW-Paragraph Char"/>
    <w:link w:val="aNEW-Paragraph"/>
    <w:rsid w:val="001244CD"/>
    <w:rPr>
      <w:rFonts w:ascii="Georgia" w:eastAsia="Calibri" w:hAnsi="Georgia"/>
      <w:lang w:eastAsia="de-DE"/>
    </w:rPr>
  </w:style>
  <w:style w:type="paragraph" w:customStyle="1" w:styleId="aNew-Level33">
    <w:name w:val="aNew-Level33"/>
    <w:basedOn w:val="Normal"/>
    <w:link w:val="aNew-Level33Char"/>
    <w:qFormat/>
    <w:rsid w:val="004C14E7"/>
    <w:pPr>
      <w:spacing w:after="250" w:line="276" w:lineRule="auto"/>
      <w:ind w:left="426" w:hanging="426"/>
      <w:jc w:val="both"/>
    </w:pPr>
    <w:rPr>
      <w:b/>
    </w:rPr>
  </w:style>
  <w:style w:type="paragraph" w:customStyle="1" w:styleId="aNew-BoxTitle">
    <w:name w:val="aNew-BoxTitle"/>
    <w:basedOn w:val="04aNumbering"/>
    <w:link w:val="aNew-BoxTitleChar"/>
    <w:qFormat/>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rsid w:val="0061478E"/>
    <w:pPr>
      <w:ind w:left="851" w:hanging="425"/>
    </w:pPr>
  </w:style>
  <w:style w:type="paragraph" w:customStyle="1" w:styleId="aNEW-Paragraph-level3">
    <w:name w:val="aNEW-Paragraph-level3"/>
    <w:basedOn w:val="NEW-Paragraph-level3"/>
    <w:link w:val="aNEW-Paragraph-level3Char"/>
    <w:qFormat/>
    <w:rsid w:val="00566D36"/>
    <w:pPr>
      <w:ind w:left="1276" w:hanging="426"/>
    </w:pPr>
  </w:style>
  <w:style w:type="character" w:customStyle="1" w:styleId="aNEW-Paragraph-level2Char">
    <w:name w:val="aNEW-Paragraph-level2 Char"/>
    <w:link w:val="aNEW-Paragraph-level2"/>
    <w:rsid w:val="0061478E"/>
    <w:rPr>
      <w:rFonts w:ascii="Georgia" w:hAnsi="Georgia"/>
      <w:lang w:eastAsia="de-DE"/>
    </w:rPr>
  </w:style>
  <w:style w:type="character" w:customStyle="1" w:styleId="aNEW-Paragraph-level3Char">
    <w:name w:val="aNEW-Paragraph-level3 Char"/>
    <w:link w:val="aNEW-Paragraph-level3"/>
    <w:rsid w:val="00566D36"/>
    <w:rPr>
      <w:rFonts w:ascii="Georgia" w:hAnsi="Georgia"/>
      <w:lang w:eastAsia="de-DE"/>
    </w:rPr>
  </w:style>
  <w:style w:type="paragraph" w:customStyle="1" w:styleId="aNew-Level5">
    <w:name w:val="aNew-Level5"/>
    <w:basedOn w:val="Normal"/>
    <w:link w:val="aNew-Level5Char"/>
    <w:qFormat/>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Normal"/>
    <w:link w:val="Questions-ESMAChar"/>
    <w:qFormat/>
    <w:rsid w:val="00A35728"/>
    <w:pPr>
      <w:spacing w:after="120" w:line="264" w:lineRule="auto"/>
      <w:ind w:left="705" w:hanging="705"/>
      <w:jc w:val="both"/>
    </w:pPr>
    <w:rPr>
      <w:rFonts w:ascii="Calibri" w:hAnsi="Calibri"/>
      <w:b/>
      <w:sz w:val="22"/>
      <w:szCs w:val="20"/>
      <w:lang w:eastAsia="en-US"/>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Normal"/>
    <w:link w:val="CPQuestionsChar"/>
    <w:qFormat/>
    <w:rsid w:val="000E562B"/>
    <w:pPr>
      <w:numPr>
        <w:numId w:val="34"/>
      </w:numPr>
      <w:spacing w:before="120" w:after="120"/>
      <w:ind w:left="0" w:firstLine="0"/>
      <w:jc w:val="both"/>
    </w:pPr>
    <w:rPr>
      <w:rFonts w:eastAsiaTheme="minorEastAsia" w:cstheme="minorBidi"/>
      <w:b/>
      <w:sz w:val="22"/>
      <w:szCs w:val="20"/>
      <w:lang w:eastAsia="en-US"/>
    </w:rPr>
  </w:style>
  <w:style w:type="character" w:customStyle="1" w:styleId="CPQuestionsChar">
    <w:name w:val="CP_Questions Char"/>
    <w:basedOn w:val="DefaultParagraphFont"/>
    <w:link w:val="CPQuestions"/>
    <w:rsid w:val="000E562B"/>
    <w:rPr>
      <w:rFonts w:ascii="Arial" w:eastAsiaTheme="minorEastAsia" w:hAnsi="Arial" w:cstheme="minorBidi"/>
      <w:b/>
      <w:sz w:val="22"/>
      <w:lang w:eastAsia="en-US"/>
    </w:rPr>
  </w:style>
  <w:style w:type="paragraph" w:customStyle="1" w:styleId="CPQuest2">
    <w:name w:val="CP_Quest2"/>
    <w:basedOn w:val="CPQuestions"/>
    <w:link w:val="CPQuest2Char"/>
    <w:autoRedefine/>
    <w:qFormat/>
    <w:rsid w:val="00566C6A"/>
    <w:pPr>
      <w:numPr>
        <w:numId w:val="35"/>
      </w:numPr>
    </w:pPr>
    <w:rPr>
      <w:rFonts w:eastAsia="Calibri"/>
    </w:rPr>
  </w:style>
  <w:style w:type="character" w:customStyle="1" w:styleId="CPQuest2Char">
    <w:name w:val="CP_Quest2 Char"/>
    <w:basedOn w:val="CPQuestionsChar"/>
    <w:link w:val="CPQuest2"/>
    <w:rsid w:val="00566C6A"/>
    <w:rPr>
      <w:rFonts w:ascii="Arial" w:eastAsia="Calibri" w:hAnsi="Arial" w:cstheme="minorBidi"/>
      <w:b/>
      <w:sz w:val="22"/>
      <w:lang w:eastAsia="en-US"/>
    </w:rPr>
  </w:style>
  <w:style w:type="character" w:styleId="IntenseEmphasis">
    <w:name w:val="Intense Emphasis"/>
    <w:basedOn w:val="DefaultParagraphFont"/>
    <w:uiPriority w:val="21"/>
    <w:qFormat/>
    <w:rsid w:val="00D34282"/>
    <w:rPr>
      <w:b/>
      <w:bCs/>
      <w:i/>
      <w:iCs/>
    </w:rPr>
  </w:style>
  <w:style w:type="character" w:customStyle="1" w:styleId="CPTitle1Char">
    <w:name w:val="CP_Title1 Char"/>
    <w:basedOn w:val="DefaultParagraphFont"/>
    <w:link w:val="CPTitle1"/>
    <w:locked/>
    <w:rsid w:val="00D34282"/>
    <w:rPr>
      <w:rFonts w:asciiTheme="majorHAnsi" w:eastAsiaTheme="majorEastAsia" w:hAnsiTheme="majorHAnsi" w:cstheme="majorHAnsi"/>
      <w:b/>
      <w:sz w:val="32"/>
      <w:szCs w:val="32"/>
    </w:rPr>
  </w:style>
  <w:style w:type="paragraph" w:customStyle="1" w:styleId="CPTitle1">
    <w:name w:val="CP_Title1"/>
    <w:basedOn w:val="Heading1"/>
    <w:link w:val="CPTitle1Char"/>
    <w:qFormat/>
    <w:rsid w:val="00D34282"/>
    <w:pPr>
      <w:keepLines/>
      <w:numPr>
        <w:numId w:val="47"/>
      </w:numPr>
      <w:spacing w:before="320" w:after="0" w:line="276" w:lineRule="auto"/>
      <w:jc w:val="both"/>
    </w:pPr>
    <w:rPr>
      <w:rFonts w:asciiTheme="majorHAnsi" w:eastAsiaTheme="majorEastAsia" w:hAnsiTheme="majorHAnsi" w:cstheme="majorHAnsi"/>
      <w:bCs w:val="0"/>
      <w:kern w:val="0"/>
      <w:sz w:val="32"/>
      <w:lang w:eastAsia="en-GB"/>
    </w:rPr>
  </w:style>
  <w:style w:type="paragraph" w:customStyle="1" w:styleId="CPTitle3">
    <w:name w:val="CP_Title3"/>
    <w:basedOn w:val="Heading2"/>
    <w:qFormat/>
    <w:rsid w:val="00D34282"/>
    <w:pPr>
      <w:numPr>
        <w:ilvl w:val="2"/>
        <w:numId w:val="47"/>
      </w:numPr>
      <w:tabs>
        <w:tab w:val="num" w:pos="360"/>
      </w:tabs>
      <w:spacing w:before="250" w:after="0" w:line="276" w:lineRule="auto"/>
      <w:jc w:val="both"/>
    </w:pPr>
    <w:rPr>
      <w:rFonts w:asciiTheme="majorHAnsi" w:eastAsiaTheme="majorEastAsia" w:hAnsiTheme="majorHAnsi" w:cstheme="majorHAnsi"/>
      <w:bCs w:val="0"/>
      <w:sz w:val="28"/>
      <w:szCs w:val="28"/>
      <w:lang w:eastAsia="en-US"/>
    </w:rPr>
  </w:style>
  <w:style w:type="paragraph" w:customStyle="1" w:styleId="CPTitle4">
    <w:name w:val="CP_Title4"/>
    <w:basedOn w:val="Normal"/>
    <w:qFormat/>
    <w:rsid w:val="00D34282"/>
    <w:pPr>
      <w:numPr>
        <w:ilvl w:val="3"/>
        <w:numId w:val="47"/>
      </w:numPr>
      <w:spacing w:before="250" w:line="276" w:lineRule="auto"/>
      <w:jc w:val="both"/>
    </w:pPr>
    <w:rPr>
      <w:rFonts w:asciiTheme="majorHAnsi" w:eastAsiaTheme="minorEastAsia" w:hAnsiTheme="majorHAnsi" w:cstheme="majorHAnsi"/>
      <w:b/>
      <w:sz w:val="22"/>
      <w:szCs w:val="20"/>
      <w:lang w:eastAsia="en-US"/>
    </w:rPr>
  </w:style>
  <w:style w:type="paragraph" w:customStyle="1" w:styleId="CPTitle5">
    <w:name w:val="CP_Title5"/>
    <w:basedOn w:val="Normal"/>
    <w:qFormat/>
    <w:rsid w:val="00D34282"/>
    <w:pPr>
      <w:numPr>
        <w:ilvl w:val="4"/>
        <w:numId w:val="47"/>
      </w:numPr>
      <w:spacing w:before="250" w:line="276" w:lineRule="auto"/>
      <w:jc w:val="both"/>
    </w:pPr>
    <w:rPr>
      <w:rFonts w:asciiTheme="majorHAnsi" w:eastAsiaTheme="minorEastAsia" w:hAnsiTheme="majorHAnsi" w:cstheme="majorHAnsi"/>
      <w:i/>
      <w:sz w:val="22"/>
      <w:szCs w:val="20"/>
      <w:u w:val="single"/>
      <w:lang w:eastAsia="en-US"/>
    </w:rPr>
  </w:style>
  <w:style w:type="paragraph" w:customStyle="1" w:styleId="CPTitle6">
    <w:name w:val="CP_Title6"/>
    <w:basedOn w:val="Normal"/>
    <w:qFormat/>
    <w:rsid w:val="00D34282"/>
    <w:pPr>
      <w:numPr>
        <w:ilvl w:val="5"/>
        <w:numId w:val="47"/>
      </w:numPr>
      <w:spacing w:before="250" w:line="276" w:lineRule="auto"/>
      <w:jc w:val="both"/>
    </w:pPr>
    <w:rPr>
      <w:rFonts w:asciiTheme="majorHAnsi" w:eastAsiaTheme="minorEastAsia" w:hAnsiTheme="majorHAnsi" w:cstheme="majorHAnsi"/>
      <w:i/>
      <w:sz w:val="22"/>
      <w:szCs w:val="20"/>
      <w:lang w:eastAsia="en-US"/>
    </w:rPr>
  </w:style>
  <w:style w:type="paragraph" w:customStyle="1" w:styleId="CPNumPar">
    <w:name w:val="CP_NumPar"/>
    <w:basedOn w:val="Normal"/>
    <w:qFormat/>
    <w:rsid w:val="00D34282"/>
    <w:pPr>
      <w:numPr>
        <w:ilvl w:val="6"/>
        <w:numId w:val="47"/>
      </w:numPr>
      <w:spacing w:before="250" w:line="276" w:lineRule="auto"/>
      <w:jc w:val="both"/>
    </w:pPr>
    <w:rPr>
      <w:rFonts w:asciiTheme="minorHAnsi" w:eastAsiaTheme="minorEastAsia" w:hAnsiTheme="minorHAnsi" w:cstheme="minorBidi"/>
      <w:sz w:val="22"/>
      <w:szCs w:val="20"/>
      <w:lang w:eastAsia="en-US"/>
    </w:rPr>
  </w:style>
  <w:style w:type="paragraph" w:customStyle="1" w:styleId="CPisubtitles">
    <w:name w:val="CP_isubtitles"/>
    <w:basedOn w:val="Normal"/>
    <w:qFormat/>
    <w:rsid w:val="00D34282"/>
    <w:pPr>
      <w:numPr>
        <w:ilvl w:val="7"/>
        <w:numId w:val="47"/>
      </w:numPr>
      <w:spacing w:before="250" w:line="276" w:lineRule="auto"/>
      <w:jc w:val="both"/>
    </w:pPr>
    <w:rPr>
      <w:rFonts w:asciiTheme="minorHAnsi" w:eastAsiaTheme="minorEastAsia" w:hAnsiTheme="minorHAnsi" w:cstheme="minorBidi"/>
      <w:sz w:val="22"/>
      <w:szCs w:val="20"/>
      <w:lang w:eastAsia="en-US"/>
    </w:rPr>
  </w:style>
  <w:style w:type="paragraph" w:customStyle="1" w:styleId="CPasubtitles">
    <w:name w:val="CP_asubtitles"/>
    <w:basedOn w:val="Normal"/>
    <w:qFormat/>
    <w:rsid w:val="00D34282"/>
    <w:pPr>
      <w:numPr>
        <w:ilvl w:val="8"/>
        <w:numId w:val="47"/>
      </w:numPr>
      <w:spacing w:before="250" w:line="276" w:lineRule="auto"/>
      <w:jc w:val="both"/>
    </w:pPr>
    <w:rPr>
      <w:rFonts w:asciiTheme="minorHAnsi" w:eastAsiaTheme="minorEastAsia" w:hAnsiTheme="minorHAnsi" w:cstheme="minorBidi"/>
      <w:sz w:val="22"/>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1" w:unhideWhenUsed="1" w:qFormat="1"/>
    <w:lsdException w:name="footnote reference" w:qFormat="1"/>
    <w:lsdException w:name="line number" w:uiPriority="99"/>
    <w:lsdException w:name="Title" w:uiPriority="10" w:qFormat="1"/>
    <w:lsdException w:name="Default Paragraph Font" w:uiPriority="1"/>
    <w:lsdException w:name="Subtitle" w:qFormat="1"/>
    <w:lsdException w:name="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0769"/>
    <w:rPr>
      <w:rFonts w:ascii="Arial" w:hAnsi="Arial"/>
      <w:szCs w:val="24"/>
      <w:lang w:eastAsia="de-DE"/>
    </w:rPr>
  </w:style>
  <w:style w:type="paragraph" w:styleId="Heading1">
    <w:name w:val="heading 1"/>
    <w:basedOn w:val="Normal"/>
    <w:next w:val="Normal"/>
    <w:link w:val="Heading1Char"/>
    <w:qFormat/>
    <w:rsid w:val="009E7724"/>
    <w:pPr>
      <w:keepNext/>
      <w:numPr>
        <w:numId w:val="5"/>
      </w:numPr>
      <w:spacing w:before="240" w:after="60"/>
      <w:outlineLvl w:val="0"/>
    </w:pPr>
    <w:rPr>
      <w:rFonts w:cs="Arial"/>
      <w:b/>
      <w:bCs/>
      <w:kern w:val="32"/>
      <w:sz w:val="24"/>
      <w:szCs w:val="32"/>
    </w:rPr>
  </w:style>
  <w:style w:type="paragraph" w:styleId="Heading2">
    <w:name w:val="heading 2"/>
    <w:basedOn w:val="Normal"/>
    <w:next w:val="Normal"/>
    <w:link w:val="Heading2Char2"/>
    <w:qFormat/>
    <w:rsid w:val="00886A60"/>
    <w:pPr>
      <w:keepNext/>
      <w:keepLines/>
      <w:spacing w:before="200" w:after="120"/>
      <w:outlineLvl w:val="1"/>
    </w:pPr>
    <w:rPr>
      <w:b/>
      <w:bCs/>
      <w:szCs w:val="26"/>
    </w:rPr>
  </w:style>
  <w:style w:type="paragraph" w:styleId="Heading3">
    <w:name w:val="heading 3"/>
    <w:basedOn w:val="Normal"/>
    <w:next w:val="Normal"/>
    <w:link w:val="Heading3Char2"/>
    <w:qFormat/>
    <w:rsid w:val="003865E5"/>
    <w:pPr>
      <w:keepNext/>
      <w:keepLines/>
      <w:spacing w:before="200"/>
      <w:outlineLvl w:val="2"/>
    </w:pPr>
    <w:rPr>
      <w:rFonts w:ascii="Cambria" w:hAnsi="Cambria"/>
      <w:b/>
      <w:bCs/>
      <w:color w:val="4F81BD"/>
    </w:rPr>
  </w:style>
  <w:style w:type="paragraph" w:styleId="Heading4">
    <w:name w:val="heading 4"/>
    <w:basedOn w:val="Normal"/>
    <w:next w:val="Normal"/>
    <w:link w:val="Heading4Char1"/>
    <w:qFormat/>
    <w:rsid w:val="00CB7286"/>
    <w:pPr>
      <w:keepNext/>
      <w:tabs>
        <w:tab w:val="num" w:pos="864"/>
      </w:tabs>
      <w:spacing w:before="240" w:after="60"/>
      <w:ind w:left="864" w:hanging="864"/>
      <w:outlineLvl w:val="3"/>
    </w:pPr>
    <w:rPr>
      <w:rFonts w:ascii="Times New Roman" w:hAnsi="Times New Roman"/>
      <w:b/>
      <w:bCs/>
      <w:sz w:val="28"/>
      <w:szCs w:val="28"/>
    </w:rPr>
  </w:style>
  <w:style w:type="paragraph" w:styleId="Heading5">
    <w:name w:val="heading 5"/>
    <w:aliases w:val="Questions"/>
    <w:basedOn w:val="Normal"/>
    <w:next w:val="Normal"/>
    <w:link w:val="Heading5Char14"/>
    <w:qFormat/>
    <w:rsid w:val="00E9344E"/>
    <w:pPr>
      <w:keepNext/>
      <w:keepLines/>
      <w:numPr>
        <w:numId w:val="13"/>
      </w:numPr>
      <w:spacing w:before="200"/>
      <w:jc w:val="both"/>
      <w:outlineLvl w:val="4"/>
    </w:pPr>
    <w:rPr>
      <w:b/>
    </w:rPr>
  </w:style>
  <w:style w:type="paragraph" w:styleId="Heading6">
    <w:name w:val="heading 6"/>
    <w:basedOn w:val="Normal"/>
    <w:next w:val="Normal"/>
    <w:link w:val="Heading6Char"/>
    <w:qFormat/>
    <w:rsid w:val="003609B6"/>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link w:val="Heading7Char"/>
    <w:unhideWhenUsed/>
    <w:qFormat/>
    <w:rsid w:val="002D6E1A"/>
    <w:pPr>
      <w:spacing w:before="240" w:after="60"/>
      <w:ind w:left="1296" w:hanging="1296"/>
      <w:outlineLvl w:val="6"/>
    </w:pPr>
    <w:rPr>
      <w:rFonts w:ascii="Times New Roman" w:hAnsi="Times New Roman"/>
    </w:rPr>
  </w:style>
  <w:style w:type="paragraph" w:styleId="Heading8">
    <w:name w:val="heading 8"/>
    <w:basedOn w:val="Normal"/>
    <w:next w:val="Normal"/>
    <w:link w:val="Heading8Char"/>
    <w:qFormat/>
    <w:rsid w:val="003609B6"/>
    <w:pPr>
      <w:numPr>
        <w:ilvl w:val="7"/>
        <w:numId w:val="4"/>
      </w:numPr>
      <w:spacing w:before="240" w:after="60"/>
      <w:outlineLvl w:val="7"/>
    </w:pPr>
    <w:rPr>
      <w:rFonts w:ascii="Times New Roman" w:hAnsi="Times New Roman"/>
      <w:i/>
      <w:iCs/>
    </w:rPr>
  </w:style>
  <w:style w:type="paragraph" w:styleId="Heading9">
    <w:name w:val="heading 9"/>
    <w:basedOn w:val="Normal"/>
    <w:next w:val="Normal"/>
    <w:link w:val="Heading9Char"/>
    <w:qFormat/>
    <w:rsid w:val="00A06867"/>
    <w:pPr>
      <w:tabs>
        <w:tab w:val="num" w:pos="1584"/>
      </w:tabs>
      <w:spacing w:before="240" w:after="60"/>
      <w:ind w:left="1584"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B64CB"/>
    <w:pPr>
      <w:tabs>
        <w:tab w:val="center" w:pos="4536"/>
        <w:tab w:val="right" w:pos="9072"/>
      </w:tabs>
    </w:pPr>
  </w:style>
  <w:style w:type="paragraph" w:styleId="Footer">
    <w:name w:val="footer"/>
    <w:basedOn w:val="Normal"/>
    <w:link w:val="FooterChar"/>
    <w:rsid w:val="005B64CB"/>
    <w:pPr>
      <w:tabs>
        <w:tab w:val="center" w:pos="4536"/>
        <w:tab w:val="right" w:pos="9072"/>
      </w:tabs>
    </w:pPr>
  </w:style>
  <w:style w:type="table" w:styleId="TableGrid">
    <w:name w:val="Table Grid"/>
    <w:basedOn w:val="TableNormal"/>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Normal"/>
    <w:rsid w:val="003E3ACA"/>
    <w:pPr>
      <w:spacing w:line="200" w:lineRule="exact"/>
    </w:pPr>
    <w:rPr>
      <w:color w:val="2D4190"/>
      <w:sz w:val="16"/>
    </w:rPr>
  </w:style>
  <w:style w:type="paragraph" w:customStyle="1" w:styleId="05aTitle">
    <w:name w:val="05a_Title"/>
    <w:basedOn w:val="Normal"/>
    <w:rsid w:val="00791EB4"/>
    <w:pPr>
      <w:spacing w:line="340" w:lineRule="exact"/>
    </w:pPr>
    <w:rPr>
      <w:b/>
      <w:color w:val="000000"/>
      <w:sz w:val="28"/>
    </w:rPr>
  </w:style>
  <w:style w:type="paragraph" w:customStyle="1" w:styleId="02Date">
    <w:name w:val="02_Date"/>
    <w:basedOn w:val="Normal"/>
    <w:rsid w:val="001725A5"/>
    <w:pPr>
      <w:spacing w:line="220" w:lineRule="exact"/>
    </w:pPr>
    <w:rPr>
      <w:sz w:val="17"/>
    </w:rPr>
  </w:style>
  <w:style w:type="paragraph" w:customStyle="1" w:styleId="00aPagenumber">
    <w:name w:val="00a_Page number"/>
    <w:basedOn w:val="00Footer"/>
    <w:rsid w:val="003E3ACA"/>
    <w:pPr>
      <w:spacing w:line="280" w:lineRule="atLeast"/>
      <w:jc w:val="right"/>
    </w:pPr>
    <w:rPr>
      <w:color w:val="000000"/>
      <w:sz w:val="20"/>
    </w:rPr>
  </w:style>
  <w:style w:type="paragraph" w:customStyle="1" w:styleId="04BodyText">
    <w:name w:val="04_Body Text"/>
    <w:basedOn w:val="Normal"/>
    <w:link w:val="04BodyTextChar"/>
    <w:rsid w:val="001725A5"/>
    <w:pPr>
      <w:spacing w:after="250" w:line="276" w:lineRule="auto"/>
      <w:jc w:val="both"/>
    </w:pPr>
  </w:style>
  <w:style w:type="paragraph" w:customStyle="1" w:styleId="05HeadlinenoIndex">
    <w:name w:val="05_Headline no Index"/>
    <w:basedOn w:val="04BodyText"/>
    <w:rsid w:val="001725A5"/>
    <w:pPr>
      <w:spacing w:line="300" w:lineRule="exact"/>
    </w:pPr>
    <w:rPr>
      <w:b/>
      <w:sz w:val="24"/>
    </w:rPr>
  </w:style>
  <w:style w:type="paragraph" w:customStyle="1" w:styleId="05cHeadline1">
    <w:name w:val="05c_Headline 1"/>
    <w:basedOn w:val="05HeadlinenoIndex"/>
    <w:next w:val="04BodyText"/>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rsid w:val="00D75603"/>
    <w:pPr>
      <w:tabs>
        <w:tab w:val="num" w:pos="851"/>
      </w:tabs>
      <w:ind w:left="851" w:hanging="284"/>
    </w:pPr>
  </w:style>
  <w:style w:type="character" w:styleId="PageNumber">
    <w:name w:val="page number"/>
    <w:basedOn w:val="DefaultParagraphFont"/>
    <w:rsid w:val="00620D7C"/>
  </w:style>
  <w:style w:type="paragraph" w:customStyle="1" w:styleId="00bDBInfo">
    <w:name w:val="00b_DB_Info"/>
    <w:basedOn w:val="00aPagenumber"/>
    <w:rsid w:val="001725A5"/>
    <w:rPr>
      <w:color w:val="FFFFFF"/>
    </w:rPr>
  </w:style>
  <w:style w:type="paragraph" w:customStyle="1" w:styleId="01aDBTitle">
    <w:name w:val="01a_DB_Title"/>
    <w:basedOn w:val="05aTitle"/>
    <w:rsid w:val="00791EB4"/>
    <w:pPr>
      <w:spacing w:line="400" w:lineRule="exact"/>
      <w:jc w:val="right"/>
    </w:pPr>
    <w:rPr>
      <w:color w:val="2D4190"/>
      <w:sz w:val="40"/>
    </w:rPr>
  </w:style>
  <w:style w:type="paragraph" w:customStyle="1" w:styleId="01bDBSubtitle">
    <w:name w:val="01b_DB_Subtitle"/>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rsid w:val="003E3ACA"/>
    <w:pPr>
      <w:numPr>
        <w:numId w:val="1"/>
      </w:numPr>
      <w:pBdr>
        <w:top w:val="single" w:sz="4" w:space="10" w:color="283583"/>
      </w:pBdr>
      <w:tabs>
        <w:tab w:val="left" w:pos="284"/>
      </w:tabs>
    </w:pPr>
    <w:rPr>
      <w:color w:val="2D4190"/>
    </w:rPr>
  </w:style>
  <w:style w:type="paragraph" w:styleId="TOC1">
    <w:name w:val="toc 1"/>
    <w:basedOn w:val="Normal"/>
    <w:next w:val="Normal"/>
    <w:autoRedefine/>
    <w:uiPriority w:val="39"/>
    <w:qFormat/>
    <w:rsid w:val="006476F7"/>
    <w:pPr>
      <w:tabs>
        <w:tab w:val="left" w:pos="510"/>
        <w:tab w:val="right" w:leader="underscore" w:pos="9412"/>
      </w:tabs>
      <w:spacing w:line="250" w:lineRule="exact"/>
    </w:pPr>
  </w:style>
  <w:style w:type="paragraph" w:customStyle="1" w:styleId="04fBodytextblue">
    <w:name w:val="04f_Body text blue"/>
    <w:basedOn w:val="04BodyText"/>
    <w:rsid w:val="001725A5"/>
    <w:pPr>
      <w:pBdr>
        <w:bottom w:val="single" w:sz="4" w:space="12" w:color="283583"/>
      </w:pBdr>
    </w:pPr>
    <w:rPr>
      <w:color w:val="2D4190"/>
    </w:rPr>
  </w:style>
  <w:style w:type="character" w:styleId="Hyperlink">
    <w:name w:val="Hyperlink"/>
    <w:uiPriority w:val="99"/>
    <w:rsid w:val="00EA332B"/>
    <w:rPr>
      <w:color w:val="0000FF"/>
      <w:u w:val="single"/>
    </w:rPr>
  </w:style>
  <w:style w:type="paragraph" w:customStyle="1" w:styleId="04bList">
    <w:name w:val="04b_List"/>
    <w:basedOn w:val="04BodyText"/>
    <w:uiPriority w:val="99"/>
    <w:rsid w:val="00D75603"/>
    <w:pPr>
      <w:numPr>
        <w:numId w:val="3"/>
      </w:numPr>
    </w:pPr>
  </w:style>
  <w:style w:type="paragraph" w:customStyle="1" w:styleId="04eBodytextleft">
    <w:name w:val="04e_Body text left"/>
    <w:basedOn w:val="04BodyText"/>
    <w:rsid w:val="001725A5"/>
    <w:pPr>
      <w:spacing w:after="0"/>
      <w:jc w:val="left"/>
    </w:pPr>
  </w:style>
  <w:style w:type="paragraph" w:customStyle="1" w:styleId="05eHeadline2">
    <w:name w:val="05e_Headline 2"/>
    <w:rsid w:val="003E3ACA"/>
    <w:pPr>
      <w:numPr>
        <w:ilvl w:val="1"/>
        <w:numId w:val="4"/>
      </w:numPr>
      <w:tabs>
        <w:tab w:val="left" w:pos="397"/>
      </w:tabs>
      <w:spacing w:after="250" w:line="250" w:lineRule="exact"/>
    </w:pPr>
    <w:rPr>
      <w:rFonts w:ascii="Georgia" w:hAnsi="Georgia" w:cs="Arial"/>
      <w:bCs/>
      <w:iCs/>
      <w:lang w:eastAsia="de-DE"/>
    </w:rPr>
  </w:style>
  <w:style w:type="paragraph" w:styleId="FootnoteText">
    <w:name w:val="footnote text"/>
    <w:aliases w:val="Char3, Char3,Fußnotentextf,Fußnotentextr,stile 1,Footnote1,Footnote2,Footnote3,Footnote4,Footnote5,Footnote6,Footnote7,Footnote8,Footnote9,Footnote10,Footnote11,Footnote21,Footnote31,Footnote41,Footnote51,Footnote61,Footnote71"/>
    <w:basedOn w:val="Normal"/>
    <w:link w:val="FootnoteTextChar"/>
    <w:qFormat/>
    <w:rsid w:val="001725A5"/>
    <w:pPr>
      <w:spacing w:line="200" w:lineRule="exact"/>
    </w:pPr>
    <w:rPr>
      <w:sz w:val="16"/>
      <w:szCs w:val="20"/>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16 Point"/>
    <w:qFormat/>
    <w:rsid w:val="00C274F3"/>
    <w:rPr>
      <w:vertAlign w:val="superscript"/>
    </w:rPr>
  </w:style>
  <w:style w:type="paragraph" w:styleId="TOC2">
    <w:name w:val="toc 2"/>
    <w:basedOn w:val="Normal"/>
    <w:next w:val="Normal"/>
    <w:autoRedefine/>
    <w:uiPriority w:val="39"/>
    <w:qFormat/>
    <w:rsid w:val="00463787"/>
    <w:pPr>
      <w:spacing w:after="100"/>
      <w:ind w:left="220"/>
    </w:pPr>
  </w:style>
  <w:style w:type="paragraph" w:customStyle="1" w:styleId="05bHeadline1black">
    <w:name w:val="05b_Headline 1 black"/>
    <w:basedOn w:val="05dHeadline1blue"/>
    <w:rsid w:val="003E3ACA"/>
    <w:pPr>
      <w:pBdr>
        <w:top w:val="none" w:sz="0" w:space="0" w:color="auto"/>
      </w:pBdr>
    </w:pPr>
    <w:rPr>
      <w:color w:val="000000"/>
    </w:rPr>
  </w:style>
  <w:style w:type="paragraph" w:customStyle="1" w:styleId="03Headbold">
    <w:name w:val="03_Head_bold"/>
    <w:basedOn w:val="04BodyText"/>
    <w:rsid w:val="00C13ED7"/>
    <w:pPr>
      <w:tabs>
        <w:tab w:val="left" w:pos="414"/>
        <w:tab w:val="left" w:pos="454"/>
      </w:tabs>
      <w:spacing w:after="0" w:line="240" w:lineRule="auto"/>
    </w:pPr>
    <w:rPr>
      <w:b/>
    </w:rPr>
  </w:style>
  <w:style w:type="paragraph" w:customStyle="1" w:styleId="03aHead">
    <w:name w:val="03a_Head"/>
    <w:basedOn w:val="03Headbold"/>
    <w:rsid w:val="00C13ED7"/>
    <w:rPr>
      <w:b w:val="0"/>
    </w:rPr>
  </w:style>
  <w:style w:type="paragraph" w:customStyle="1" w:styleId="04dBodyTextbold">
    <w:name w:val="04d_Body Text bold"/>
    <w:basedOn w:val="04BodyText"/>
    <w:rsid w:val="00C13ED7"/>
    <w:pPr>
      <w:tabs>
        <w:tab w:val="left" w:pos="414"/>
      </w:tabs>
    </w:pPr>
    <w:rPr>
      <w:b/>
    </w:rPr>
  </w:style>
  <w:style w:type="paragraph" w:customStyle="1" w:styleId="06InfoTitle">
    <w:name w:val="06_Info_Title"/>
    <w:basedOn w:val="Normal"/>
    <w:link w:val="06InfoTitleZchn"/>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rsid w:val="00942BD6"/>
    <w:pPr>
      <w:spacing w:line="300" w:lineRule="exact"/>
    </w:pPr>
    <w:rPr>
      <w:b/>
      <w:sz w:val="24"/>
    </w:rPr>
  </w:style>
  <w:style w:type="paragraph" w:customStyle="1" w:styleId="05aHeadline2">
    <w:name w:val="05a_Headline 2"/>
    <w:basedOn w:val="05Headline1"/>
    <w:next w:val="04BodyText"/>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rsid w:val="00942BD6"/>
    <w:pPr>
      <w:pBdr>
        <w:bottom w:val="single" w:sz="4" w:space="12" w:color="283583"/>
      </w:pBdr>
    </w:pPr>
    <w:rPr>
      <w:color w:val="2D4190"/>
    </w:rPr>
  </w:style>
  <w:style w:type="paragraph" w:customStyle="1" w:styleId="04cBodytextleft">
    <w:name w:val="04c_Body text left"/>
    <w:basedOn w:val="04BodyText"/>
    <w:rsid w:val="00942BD6"/>
    <w:pPr>
      <w:spacing w:after="0"/>
      <w:jc w:val="left"/>
    </w:pPr>
  </w:style>
  <w:style w:type="paragraph" w:customStyle="1" w:styleId="Style04RunningTextBold">
    <w:name w:val="Style 04_Running Text + Bold"/>
    <w:basedOn w:val="04BodyText"/>
    <w:rsid w:val="00942BD6"/>
    <w:pPr>
      <w:keepNext/>
    </w:pPr>
    <w:rPr>
      <w:b/>
      <w:bCs/>
    </w:rPr>
  </w:style>
  <w:style w:type="character" w:styleId="CommentReference">
    <w:name w:val="annotation reference"/>
    <w:rsid w:val="004B1E61"/>
    <w:rPr>
      <w:sz w:val="16"/>
      <w:szCs w:val="16"/>
    </w:rPr>
  </w:style>
  <w:style w:type="paragraph" w:styleId="CommentText">
    <w:name w:val="annotation text"/>
    <w:basedOn w:val="Normal"/>
    <w:link w:val="CommentTextChar"/>
    <w:rsid w:val="004B1E61"/>
    <w:rPr>
      <w:szCs w:val="20"/>
    </w:rPr>
  </w:style>
  <w:style w:type="character" w:customStyle="1" w:styleId="CommentTextChar">
    <w:name w:val="Comment Text Char"/>
    <w:link w:val="CommentText"/>
    <w:uiPriority w:val="99"/>
    <w:rsid w:val="004B1E61"/>
    <w:rPr>
      <w:rFonts w:ascii="Georgia" w:hAnsi="Georgia"/>
      <w:lang w:eastAsia="de-DE"/>
    </w:rPr>
  </w:style>
  <w:style w:type="paragraph" w:styleId="CommentSubject">
    <w:name w:val="annotation subject"/>
    <w:basedOn w:val="CommentText"/>
    <w:next w:val="CommentText"/>
    <w:link w:val="CommentSubjectChar"/>
    <w:rsid w:val="004B1E61"/>
    <w:rPr>
      <w:b/>
      <w:bCs/>
    </w:rPr>
  </w:style>
  <w:style w:type="character" w:customStyle="1" w:styleId="CommentSubjectChar">
    <w:name w:val="Comment Subject Char"/>
    <w:link w:val="CommentSubject"/>
    <w:rsid w:val="004B1E61"/>
    <w:rPr>
      <w:rFonts w:ascii="Georgia" w:hAnsi="Georgia"/>
      <w:b/>
      <w:bCs/>
      <w:lang w:eastAsia="de-DE"/>
    </w:rPr>
  </w:style>
  <w:style w:type="paragraph" w:styleId="BalloonText">
    <w:name w:val="Balloon Text"/>
    <w:basedOn w:val="Normal"/>
    <w:link w:val="BalloonTextChar"/>
    <w:rsid w:val="004B1E61"/>
    <w:rPr>
      <w:rFonts w:ascii="Tahoma" w:hAnsi="Tahoma" w:cs="Tahoma"/>
      <w:sz w:val="16"/>
      <w:szCs w:val="16"/>
    </w:rPr>
  </w:style>
  <w:style w:type="character" w:customStyle="1" w:styleId="BalloonTextChar">
    <w:name w:val="Balloon Text Char"/>
    <w:link w:val="BalloonText"/>
    <w:rsid w:val="004B1E61"/>
    <w:rPr>
      <w:rFonts w:ascii="Tahoma" w:hAnsi="Tahoma" w:cs="Tahoma"/>
      <w:sz w:val="16"/>
      <w:szCs w:val="16"/>
      <w:lang w:eastAsia="de-DE"/>
    </w:rPr>
  </w:style>
  <w:style w:type="paragraph" w:styleId="ListParagraph">
    <w:name w:val="List Paragraph"/>
    <w:aliases w:val="Paragraphe EI,Paragraphe de liste1,EC"/>
    <w:basedOn w:val="Normal"/>
    <w:link w:val="ListParagraphChar"/>
    <w:uiPriority w:val="34"/>
    <w:qFormat/>
    <w:rsid w:val="002A0C82"/>
    <w:pPr>
      <w:ind w:left="720"/>
      <w:contextualSpacing/>
    </w:pPr>
  </w:style>
  <w:style w:type="paragraph" w:styleId="TOCHeading">
    <w:name w:val="TOC Heading"/>
    <w:basedOn w:val="Heading1"/>
    <w:next w:val="Normal"/>
    <w:uiPriority w:val="39"/>
    <w:unhideWhenUsed/>
    <w:qFormat/>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ootnoteTextChar">
    <w:name w:val="Footnote Text Char"/>
    <w:aliases w:val="Char3 Char, Char3 Char,Fußnotentextf Char,Fußnotentextr Char,stile 1 Char,Footnote1 Char,Footnote2 Char,Footnote3 Char,Footnote4 Char,Footnote5 Char,Footnote6 Char,Footnote7 Char,Footnote8 Char,Footnote9 Char,Footnote10 Char"/>
    <w:link w:val="FootnoteText"/>
    <w:locked/>
    <w:rsid w:val="00D0272C"/>
    <w:rPr>
      <w:rFonts w:ascii="Georgia" w:hAnsi="Georgia"/>
      <w:sz w:val="16"/>
      <w:lang w:eastAsia="de-DE"/>
    </w:rPr>
  </w:style>
  <w:style w:type="paragraph" w:customStyle="1" w:styleId="DPpara">
    <w:name w:val="DP para"/>
    <w:basedOn w:val="04aNumeration"/>
    <w:link w:val="DPparaChar"/>
    <w:rsid w:val="00D0272C"/>
    <w:pPr>
      <w:numPr>
        <w:numId w:val="6"/>
      </w:numPr>
    </w:pPr>
    <w:rPr>
      <w:szCs w:val="20"/>
    </w:rPr>
  </w:style>
  <w:style w:type="character" w:customStyle="1" w:styleId="DPparaChar">
    <w:name w:val="DP para Char"/>
    <w:link w:val="DPpara"/>
    <w:locked/>
    <w:rsid w:val="00D0272C"/>
    <w:rPr>
      <w:rFonts w:ascii="Georgia" w:hAnsi="Georgia"/>
      <w:lang w:val="fr-FR" w:eastAsia="de-DE"/>
    </w:rPr>
  </w:style>
  <w:style w:type="character" w:customStyle="1" w:styleId="CommentTextChar1">
    <w:name w:val="Comment Text Char1"/>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DefaultParagraphFont"/>
    <w:rsid w:val="008E1B6A"/>
  </w:style>
  <w:style w:type="paragraph" w:customStyle="1" w:styleId="ManualNumPar1">
    <w:name w:val="Manual NumPar 1"/>
    <w:basedOn w:val="Normal"/>
    <w:next w:val="Normal"/>
    <w:link w:val="ManualNumPar1Char"/>
    <w:uiPriority w:val="99"/>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Heading1Char">
    <w:name w:val="Heading 1 Char"/>
    <w:link w:val="Heading1"/>
    <w:rsid w:val="009E7724"/>
    <w:rPr>
      <w:rFonts w:ascii="Georgia" w:hAnsi="Georgia" w:cs="Arial"/>
      <w:b/>
      <w:bCs/>
      <w:kern w:val="32"/>
      <w:sz w:val="24"/>
      <w:szCs w:val="32"/>
      <w:lang w:eastAsia="de-DE"/>
    </w:rPr>
  </w:style>
  <w:style w:type="character" w:customStyle="1" w:styleId="Heading2Char">
    <w:name w:val="Heading 2 Char"/>
    <w:rsid w:val="00DB4121"/>
    <w:rPr>
      <w:rFonts w:ascii="Georgia" w:hAnsi="Georgia" w:cs="Arial"/>
      <w:bCs/>
      <w:i/>
      <w:kern w:val="32"/>
      <w:szCs w:val="32"/>
      <w:lang w:eastAsia="de-DE"/>
    </w:rPr>
  </w:style>
  <w:style w:type="character" w:styleId="Emphasis">
    <w:name w:val="Emphasis"/>
    <w:uiPriority w:val="20"/>
    <w:qFormat/>
    <w:rsid w:val="005F028E"/>
    <w:rPr>
      <w:i/>
      <w:iCs/>
    </w:rPr>
  </w:style>
  <w:style w:type="paragraph" w:styleId="Revision">
    <w:name w:val="Revision"/>
    <w:link w:val="RevisionChar"/>
    <w:hidden/>
    <w:uiPriority w:val="99"/>
    <w:semiHidden/>
    <w:rsid w:val="008E6A37"/>
    <w:rPr>
      <w:rFonts w:ascii="Georgia" w:hAnsi="Georgia"/>
      <w:sz w:val="22"/>
      <w:szCs w:val="24"/>
      <w:lang w:eastAsia="de-DE"/>
    </w:rPr>
  </w:style>
  <w:style w:type="paragraph" w:styleId="TOC3">
    <w:name w:val="toc 3"/>
    <w:basedOn w:val="Normal"/>
    <w:next w:val="Normal"/>
    <w:autoRedefine/>
    <w:uiPriority w:val="39"/>
    <w:qFormat/>
    <w:rsid w:val="00463787"/>
    <w:pPr>
      <w:spacing w:after="100"/>
      <w:ind w:left="440"/>
    </w:pPr>
  </w:style>
  <w:style w:type="character" w:customStyle="1" w:styleId="SprechblasentextZeichen">
    <w:name w:val="Sprechblasentext Zeichen"/>
    <w:uiPriority w:val="99"/>
    <w:semiHidden/>
    <w:rsid w:val="00F377CD"/>
    <w:rPr>
      <w:rFonts w:ascii="Lucida Grande" w:hAnsi="Lucida Grande"/>
      <w:sz w:val="18"/>
      <w:szCs w:val="18"/>
    </w:rPr>
  </w:style>
  <w:style w:type="paragraph" w:customStyle="1" w:styleId="CM3">
    <w:name w:val="CM3"/>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styleId="TOC4">
    <w:name w:val="toc 4"/>
    <w:basedOn w:val="Normal"/>
    <w:next w:val="Normal"/>
    <w:autoRedefine/>
    <w:uiPriority w:val="39"/>
    <w:unhideWhenUsed/>
    <w:rsid w:val="00F377CD"/>
    <w:pPr>
      <w:spacing w:after="100" w:line="276" w:lineRule="auto"/>
      <w:ind w:left="660"/>
    </w:pPr>
    <w:rPr>
      <w:rFonts w:ascii="Calibri" w:hAnsi="Calibri"/>
      <w:szCs w:val="22"/>
      <w:lang w:eastAsia="en-GB"/>
    </w:rPr>
  </w:style>
  <w:style w:type="paragraph" w:styleId="TOC5">
    <w:name w:val="toc 5"/>
    <w:basedOn w:val="Normal"/>
    <w:next w:val="Normal"/>
    <w:autoRedefine/>
    <w:uiPriority w:val="39"/>
    <w:unhideWhenUsed/>
    <w:rsid w:val="00F377CD"/>
    <w:pPr>
      <w:spacing w:after="100" w:line="276" w:lineRule="auto"/>
      <w:ind w:left="880"/>
    </w:pPr>
    <w:rPr>
      <w:rFonts w:ascii="Calibri" w:hAnsi="Calibri"/>
      <w:szCs w:val="22"/>
      <w:lang w:eastAsia="en-GB"/>
    </w:rPr>
  </w:style>
  <w:style w:type="paragraph" w:styleId="TOC6">
    <w:name w:val="toc 6"/>
    <w:basedOn w:val="Normal"/>
    <w:next w:val="Normal"/>
    <w:autoRedefine/>
    <w:uiPriority w:val="39"/>
    <w:unhideWhenUsed/>
    <w:rsid w:val="00F377CD"/>
    <w:pPr>
      <w:spacing w:after="100" w:line="276" w:lineRule="auto"/>
      <w:ind w:left="1100"/>
    </w:pPr>
    <w:rPr>
      <w:rFonts w:ascii="Calibri" w:hAnsi="Calibri"/>
      <w:szCs w:val="22"/>
      <w:lang w:eastAsia="en-GB"/>
    </w:rPr>
  </w:style>
  <w:style w:type="paragraph" w:styleId="TOC7">
    <w:name w:val="toc 7"/>
    <w:basedOn w:val="Normal"/>
    <w:next w:val="Normal"/>
    <w:autoRedefine/>
    <w:uiPriority w:val="39"/>
    <w:unhideWhenUsed/>
    <w:rsid w:val="00F377CD"/>
    <w:pPr>
      <w:spacing w:after="100" w:line="276" w:lineRule="auto"/>
      <w:ind w:left="1320"/>
    </w:pPr>
    <w:rPr>
      <w:rFonts w:ascii="Calibri" w:hAnsi="Calibri"/>
      <w:szCs w:val="22"/>
      <w:lang w:eastAsia="en-GB"/>
    </w:rPr>
  </w:style>
  <w:style w:type="paragraph" w:styleId="TOC8">
    <w:name w:val="toc 8"/>
    <w:basedOn w:val="Normal"/>
    <w:next w:val="Normal"/>
    <w:autoRedefine/>
    <w:uiPriority w:val="39"/>
    <w:unhideWhenUsed/>
    <w:rsid w:val="00F377CD"/>
    <w:pPr>
      <w:spacing w:after="100" w:line="276" w:lineRule="auto"/>
      <w:ind w:left="1540"/>
    </w:pPr>
    <w:rPr>
      <w:rFonts w:ascii="Calibri" w:hAnsi="Calibri"/>
      <w:szCs w:val="22"/>
      <w:lang w:eastAsia="en-GB"/>
    </w:rPr>
  </w:style>
  <w:style w:type="paragraph" w:styleId="TOC9">
    <w:name w:val="toc 9"/>
    <w:basedOn w:val="Normal"/>
    <w:next w:val="Normal"/>
    <w:autoRedefine/>
    <w:uiPriority w:val="39"/>
    <w:unhideWhenUs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rsid w:val="00F377CD"/>
    <w:rPr>
      <w:b/>
      <w:bCs/>
      <w:color w:val="FFFFFF"/>
      <w:spacing w:val="0"/>
      <w:u w:val="single"/>
    </w:rPr>
  </w:style>
  <w:style w:type="paragraph" w:styleId="Caption">
    <w:name w:val="caption"/>
    <w:basedOn w:val="Normal"/>
    <w:next w:val="Normal"/>
    <w:unhideWhenUsed/>
    <w:qFormat/>
    <w:rsid w:val="00E21407"/>
    <w:pPr>
      <w:spacing w:after="200"/>
    </w:pPr>
    <w:rPr>
      <w:b/>
      <w:bCs/>
      <w:sz w:val="18"/>
      <w:szCs w:val="18"/>
    </w:rPr>
  </w:style>
  <w:style w:type="character" w:customStyle="1" w:styleId="Heading5Char">
    <w:name w:val="Heading 5 Char"/>
    <w:uiPriority w:val="9"/>
    <w:rsid w:val="00251EA9"/>
    <w:rPr>
      <w:rFonts w:ascii="Georgia" w:eastAsia="Times New Roman" w:hAnsi="Georgia" w:cs="Times New Roman"/>
      <w:b/>
      <w:szCs w:val="24"/>
      <w:lang w:eastAsia="de-DE"/>
    </w:rPr>
  </w:style>
  <w:style w:type="paragraph" w:styleId="NormalWeb">
    <w:name w:val="Normal (Web)"/>
    <w:basedOn w:val="Normal"/>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rsid w:val="00BF1620"/>
    <w:rPr>
      <w:rFonts w:ascii="Georgia" w:hAnsi="Georgia"/>
      <w:b/>
      <w:bCs/>
      <w:iCs/>
      <w:szCs w:val="26"/>
      <w:lang w:eastAsia="de-DE"/>
    </w:rPr>
  </w:style>
  <w:style w:type="paragraph" w:styleId="DocumentMap">
    <w:name w:val="Document Map"/>
    <w:basedOn w:val="Normal"/>
    <w:link w:val="DocumentMapChar"/>
    <w:rsid w:val="00AA016B"/>
    <w:rPr>
      <w:rFonts w:ascii="Tahoma" w:hAnsi="Tahoma" w:cs="Tahoma"/>
      <w:sz w:val="16"/>
      <w:szCs w:val="16"/>
    </w:rPr>
  </w:style>
  <w:style w:type="character" w:customStyle="1" w:styleId="DocumentMapChar">
    <w:name w:val="Document Map Char"/>
    <w:link w:val="DocumentMap"/>
    <w:rsid w:val="00AA016B"/>
    <w:rPr>
      <w:rFonts w:ascii="Tahoma" w:hAnsi="Tahoma" w:cs="Tahoma"/>
      <w:sz w:val="16"/>
      <w:szCs w:val="16"/>
      <w:lang w:eastAsia="de-DE"/>
    </w:rPr>
  </w:style>
  <w:style w:type="paragraph" w:styleId="PlainText">
    <w:name w:val="Plain Text"/>
    <w:basedOn w:val="Normal"/>
    <w:link w:val="PlainTextChar"/>
    <w:unhideWhenUsed/>
    <w:rsid w:val="00AA016B"/>
    <w:rPr>
      <w:rFonts w:ascii="Consolas" w:hAnsi="Consolas"/>
      <w:sz w:val="21"/>
      <w:szCs w:val="21"/>
      <w:lang w:val="de-DE"/>
    </w:rPr>
  </w:style>
  <w:style w:type="character" w:customStyle="1" w:styleId="PlainTextChar">
    <w:name w:val="Plain Text Char"/>
    <w:link w:val="PlainText"/>
    <w:rsid w:val="00AA016B"/>
    <w:rPr>
      <w:rFonts w:ascii="Consolas" w:hAnsi="Consolas"/>
      <w:sz w:val="21"/>
      <w:szCs w:val="21"/>
      <w:lang w:val="de-DE" w:eastAsia="de-DE"/>
    </w:rPr>
  </w:style>
  <w:style w:type="paragraph" w:styleId="BodyText">
    <w:name w:val="Body Text"/>
    <w:basedOn w:val="Normal"/>
    <w:link w:val="BodyTextChar"/>
    <w:unhideWhenUsed/>
    <w:rsid w:val="00AA016B"/>
    <w:pPr>
      <w:numPr>
        <w:numId w:val="8"/>
      </w:numPr>
      <w:spacing w:after="240"/>
      <w:jc w:val="both"/>
    </w:pPr>
    <w:rPr>
      <w:rFonts w:ascii="Times New Roman" w:hAnsi="Times New Roman"/>
      <w:sz w:val="24"/>
      <w:szCs w:val="20"/>
      <w:lang w:eastAsia="en-GB"/>
    </w:rPr>
  </w:style>
  <w:style w:type="character" w:customStyle="1" w:styleId="BodyTextChar">
    <w:name w:val="Body Text Char"/>
    <w:link w:val="BodyText"/>
    <w:rsid w:val="00AA016B"/>
    <w:rPr>
      <w:sz w:val="24"/>
    </w:rPr>
  </w:style>
  <w:style w:type="paragraph" w:customStyle="1" w:styleId="ListParagraph1">
    <w:name w:val="List Paragraph1"/>
    <w:basedOn w:val="Normal"/>
    <w:qFormat/>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rsid w:val="003E68C7"/>
    <w:rPr>
      <w:rFonts w:ascii="Georgia" w:eastAsia="Times New Roman" w:hAnsi="Georgia" w:cs="Times New Roman"/>
      <w:b/>
      <w:szCs w:val="24"/>
      <w:lang w:eastAsia="de-DE"/>
    </w:rPr>
  </w:style>
  <w:style w:type="character" w:styleId="Strong">
    <w:name w:val="Strong"/>
    <w:aliases w:val="Bolded"/>
    <w:qFormat/>
    <w:rsid w:val="00974881"/>
    <w:rPr>
      <w:b/>
      <w:bCs/>
    </w:rPr>
  </w:style>
  <w:style w:type="character" w:customStyle="1" w:styleId="Strong1">
    <w:name w:val="Strong1"/>
    <w:qFormat/>
    <w:rsid w:val="00974881"/>
    <w:rPr>
      <w:b/>
      <w:bCs/>
    </w:rPr>
  </w:style>
  <w:style w:type="character" w:customStyle="1" w:styleId="Strong2">
    <w:name w:val="Strong2"/>
    <w:qFormat/>
    <w:rsid w:val="00974881"/>
    <w:rPr>
      <w:b/>
      <w:bCs/>
    </w:rPr>
  </w:style>
  <w:style w:type="character" w:customStyle="1" w:styleId="Heading5Char3">
    <w:name w:val="Heading 5 Char3"/>
    <w:rsid w:val="00FC318D"/>
    <w:rPr>
      <w:rFonts w:ascii="Georgia" w:eastAsia="Times New Roman" w:hAnsi="Georgia" w:cs="Times New Roman"/>
      <w:b/>
      <w:szCs w:val="24"/>
      <w:lang w:eastAsia="de-DE"/>
    </w:rPr>
  </w:style>
  <w:style w:type="character" w:customStyle="1" w:styleId="Heading5Char4">
    <w:name w:val="Heading 5 Char4"/>
    <w:rsid w:val="002B4ED8"/>
    <w:rPr>
      <w:rFonts w:ascii="Georgia" w:eastAsia="Times New Roman" w:hAnsi="Georgia" w:cs="Times New Roman"/>
      <w:b/>
      <w:szCs w:val="24"/>
      <w:lang w:eastAsia="de-DE"/>
    </w:rPr>
  </w:style>
  <w:style w:type="character" w:customStyle="1" w:styleId="Heading2Char1">
    <w:name w:val="Heading 2 Char1"/>
    <w:rsid w:val="00885E6F"/>
    <w:rPr>
      <w:rFonts w:ascii="Georgia" w:eastAsia="Times New Roman" w:hAnsi="Georgia" w:cs="Times New Roman"/>
      <w:b/>
      <w:bCs/>
      <w:sz w:val="22"/>
      <w:szCs w:val="26"/>
      <w:lang w:eastAsia="de-DE"/>
    </w:rPr>
  </w:style>
  <w:style w:type="character" w:customStyle="1" w:styleId="Heading3Char">
    <w:name w:val="Heading 3 Char"/>
    <w:rsid w:val="00865B01"/>
    <w:rPr>
      <w:rFonts w:ascii="Georgia" w:eastAsia="Times New Roman" w:hAnsi="Georgia" w:cs="Times New Roman"/>
      <w:b/>
      <w:sz w:val="22"/>
      <w:szCs w:val="26"/>
      <w:lang w:eastAsia="de-DE"/>
    </w:rPr>
  </w:style>
  <w:style w:type="character" w:customStyle="1" w:styleId="Heading5Char5">
    <w:name w:val="Heading 5 Char5"/>
    <w:rsid w:val="0041634D"/>
    <w:rPr>
      <w:rFonts w:ascii="Georgia" w:eastAsia="Times New Roman" w:hAnsi="Georgia" w:cs="Times New Roman"/>
      <w:b/>
      <w:szCs w:val="24"/>
      <w:lang w:eastAsia="de-DE"/>
    </w:rPr>
  </w:style>
  <w:style w:type="character" w:customStyle="1" w:styleId="Heading2Char2">
    <w:name w:val="Heading 2 Char2"/>
    <w:link w:val="Heading2"/>
    <w:rsid w:val="00886A60"/>
    <w:rPr>
      <w:rFonts w:ascii="Georgia" w:eastAsia="Times New Roman" w:hAnsi="Georgia" w:cs="Times New Roman"/>
      <w:b/>
      <w:bCs/>
      <w:sz w:val="22"/>
      <w:szCs w:val="26"/>
      <w:lang w:eastAsia="de-DE"/>
    </w:rPr>
  </w:style>
  <w:style w:type="character" w:customStyle="1" w:styleId="Strong3">
    <w:name w:val="Strong3"/>
    <w:qFormat/>
    <w:rsid w:val="00974881"/>
    <w:rPr>
      <w:b/>
      <w:bCs/>
    </w:rPr>
  </w:style>
  <w:style w:type="character" w:customStyle="1" w:styleId="Heading5Char6">
    <w:name w:val="Heading 5 Char6"/>
    <w:rsid w:val="00C36FD1"/>
    <w:rPr>
      <w:rFonts w:ascii="Georgia" w:eastAsia="Times New Roman" w:hAnsi="Georgia" w:cs="Times New Roman"/>
      <w:b/>
      <w:szCs w:val="24"/>
      <w:lang w:eastAsia="de-DE"/>
    </w:rPr>
  </w:style>
  <w:style w:type="character" w:customStyle="1" w:styleId="Heading4Char">
    <w:name w:val="Heading 4 Char"/>
    <w:rsid w:val="007805B9"/>
    <w:rPr>
      <w:rFonts w:ascii="Georgia" w:eastAsia="Times New Roman" w:hAnsi="Georgia" w:cs="Times New Roman"/>
      <w:b/>
      <w:i/>
      <w:szCs w:val="28"/>
      <w:lang w:eastAsia="de-DE"/>
    </w:rPr>
  </w:style>
  <w:style w:type="character" w:customStyle="1" w:styleId="Heading9Char">
    <w:name w:val="Heading 9 Char"/>
    <w:link w:val="Heading9"/>
    <w:rsid w:val="00A06867"/>
    <w:rPr>
      <w:rFonts w:ascii="Arial" w:hAnsi="Arial" w:cs="Arial"/>
      <w:sz w:val="22"/>
      <w:szCs w:val="22"/>
      <w:lang w:eastAsia="de-DE"/>
    </w:rPr>
  </w:style>
  <w:style w:type="character" w:customStyle="1" w:styleId="italic1">
    <w:name w:val="italic1"/>
    <w:uiPriority w:val="99"/>
    <w:rsid w:val="00A06867"/>
    <w:rPr>
      <w:rFonts w:cs="Times New Roman"/>
      <w:i/>
      <w:iCs/>
    </w:rPr>
  </w:style>
  <w:style w:type="paragraph" w:customStyle="1" w:styleId="5Normal">
    <w:name w:val="5 Normal"/>
    <w:basedOn w:val="Normal"/>
    <w:link w:val="5NormalChar"/>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rsid w:val="00A06867"/>
    <w:rPr>
      <w:rFonts w:ascii="Georgia" w:eastAsia="Times New Roman" w:hAnsi="Georgia" w:cs="Times New Roman"/>
      <w:b/>
      <w:szCs w:val="24"/>
      <w:lang w:eastAsia="de-DE"/>
    </w:rPr>
  </w:style>
  <w:style w:type="character" w:customStyle="1" w:styleId="Heading5Char8">
    <w:name w:val="Heading 5 Char8"/>
    <w:aliases w:val="Questions Char1"/>
    <w:rsid w:val="00BF114B"/>
    <w:rPr>
      <w:rFonts w:ascii="Georgia" w:eastAsia="Times New Roman" w:hAnsi="Georgia" w:cs="Times New Roman"/>
      <w:b/>
      <w:szCs w:val="24"/>
      <w:lang w:eastAsia="de-DE"/>
    </w:rPr>
  </w:style>
  <w:style w:type="character" w:customStyle="1" w:styleId="Heading7Char">
    <w:name w:val="Heading 7 Char"/>
    <w:link w:val="Heading7"/>
    <w:rsid w:val="002D6E1A"/>
    <w:rPr>
      <w:sz w:val="22"/>
      <w:szCs w:val="24"/>
      <w:lang w:eastAsia="de-DE"/>
    </w:rPr>
  </w:style>
  <w:style w:type="character" w:customStyle="1" w:styleId="Heading6Char">
    <w:name w:val="Heading 6 Char"/>
    <w:link w:val="Heading6"/>
    <w:rsid w:val="002D6E1A"/>
    <w:rPr>
      <w:b/>
      <w:bCs/>
      <w:szCs w:val="22"/>
      <w:lang w:eastAsia="de-DE"/>
    </w:rPr>
  </w:style>
  <w:style w:type="character" w:customStyle="1" w:styleId="Heading8Char">
    <w:name w:val="Heading 8 Char"/>
    <w:link w:val="Heading8"/>
    <w:rsid w:val="002D6E1A"/>
    <w:rPr>
      <w:i/>
      <w:iCs/>
      <w:szCs w:val="24"/>
      <w:lang w:eastAsia="de-DE"/>
    </w:rPr>
  </w:style>
  <w:style w:type="numbering" w:customStyle="1" w:styleId="NoList1">
    <w:name w:val="No List1"/>
    <w:next w:val="NoList"/>
    <w:uiPriority w:val="99"/>
    <w:semiHidden/>
    <w:unhideWhenUsed/>
    <w:rsid w:val="002D6E1A"/>
  </w:style>
  <w:style w:type="character" w:styleId="FollowedHyperlink">
    <w:name w:val="FollowedHyperlink"/>
    <w:unhideWhenUsed/>
    <w:rsid w:val="002D6E1A"/>
    <w:rPr>
      <w:color w:val="800080"/>
      <w:u w:val="single"/>
    </w:rPr>
  </w:style>
  <w:style w:type="character" w:customStyle="1" w:styleId="HeaderChar">
    <w:name w:val="Header Char"/>
    <w:link w:val="Header"/>
    <w:rsid w:val="002D6E1A"/>
    <w:rPr>
      <w:rFonts w:ascii="Georgia" w:hAnsi="Georgia"/>
      <w:sz w:val="22"/>
      <w:szCs w:val="24"/>
      <w:lang w:eastAsia="de-DE"/>
    </w:rPr>
  </w:style>
  <w:style w:type="character" w:customStyle="1" w:styleId="FooterChar">
    <w:name w:val="Footer Char"/>
    <w:link w:val="Footer"/>
    <w:rsid w:val="002D6E1A"/>
    <w:rPr>
      <w:rFonts w:ascii="Georgia" w:hAnsi="Georgia"/>
      <w:sz w:val="22"/>
      <w:szCs w:val="24"/>
      <w:lang w:eastAsia="de-DE"/>
    </w:rPr>
  </w:style>
  <w:style w:type="paragraph" w:styleId="EndnoteText">
    <w:name w:val="endnote text"/>
    <w:basedOn w:val="Normal"/>
    <w:link w:val="EndnoteTextChar"/>
    <w:unhideWhenUsed/>
    <w:rsid w:val="002D6E1A"/>
    <w:rPr>
      <w:szCs w:val="20"/>
    </w:rPr>
  </w:style>
  <w:style w:type="character" w:customStyle="1" w:styleId="EndnoteTextChar">
    <w:name w:val="Endnote Text Char"/>
    <w:link w:val="EndnoteText"/>
    <w:rsid w:val="002D6E1A"/>
    <w:rPr>
      <w:rFonts w:ascii="Georgia" w:hAnsi="Georgia"/>
      <w:lang w:eastAsia="de-DE"/>
    </w:rPr>
  </w:style>
  <w:style w:type="paragraph" w:styleId="ListNumber">
    <w:name w:val="List Number"/>
    <w:basedOn w:val="Normal"/>
    <w:unhideWhenUsed/>
    <w:rsid w:val="002D6E1A"/>
    <w:pPr>
      <w:numPr>
        <w:numId w:val="9"/>
      </w:numPr>
      <w:spacing w:before="120" w:after="120"/>
      <w:ind w:left="360" w:hanging="360"/>
      <w:jc w:val="both"/>
    </w:pPr>
    <w:rPr>
      <w:rFonts w:ascii="Times New Roman" w:hAnsi="Times New Roman"/>
      <w:sz w:val="24"/>
      <w:lang w:eastAsia="en-US"/>
    </w:rPr>
  </w:style>
  <w:style w:type="character" w:customStyle="1" w:styleId="ListParagraphChar">
    <w:name w:val="List Paragraph Char"/>
    <w:aliases w:val="Paragraphe EI Char,Paragraphe de liste1 Char,EC Char"/>
    <w:link w:val="ListParagraph"/>
    <w:uiPriority w:val="34"/>
    <w:locked/>
    <w:rsid w:val="002D6E1A"/>
    <w:rPr>
      <w:rFonts w:ascii="Georgia" w:hAnsi="Georgia"/>
      <w:sz w:val="22"/>
      <w:szCs w:val="24"/>
      <w:lang w:eastAsia="de-DE"/>
    </w:rPr>
  </w:style>
  <w:style w:type="paragraph" w:customStyle="1" w:styleId="04anumbering0">
    <w:name w:val="04anumbering"/>
    <w:basedOn w:val="Normal"/>
    <w:rsid w:val="002D6E1A"/>
    <w:pPr>
      <w:tabs>
        <w:tab w:val="num" w:pos="360"/>
      </w:tabs>
      <w:spacing w:after="250" w:line="276" w:lineRule="auto"/>
      <w:jc w:val="both"/>
    </w:pPr>
    <w:rPr>
      <w:rFonts w:eastAsia="Calibri"/>
      <w:szCs w:val="20"/>
      <w:lang w:eastAsia="en-GB"/>
    </w:rPr>
  </w:style>
  <w:style w:type="paragraph" w:customStyle="1" w:styleId="Tiret1">
    <w:name w:val="Tiret 1"/>
    <w:basedOn w:val="Normal"/>
    <w:rsid w:val="002D6E1A"/>
    <w:pPr>
      <w:numPr>
        <w:numId w:val="10"/>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Paragraph"/>
    <w:link w:val="DPChar"/>
    <w:qFormat/>
    <w:rsid w:val="002D6E1A"/>
    <w:pPr>
      <w:ind w:left="708"/>
      <w:contextualSpacing w:val="0"/>
      <w:jc w:val="both"/>
    </w:pPr>
    <w:rPr>
      <w:b/>
      <w:szCs w:val="20"/>
      <w:u w:val="single"/>
    </w:rPr>
  </w:style>
  <w:style w:type="paragraph" w:customStyle="1" w:styleId="Bullet">
    <w:name w:val="Bullet"/>
    <w:basedOn w:val="Normal"/>
    <w:rsid w:val="002D6E1A"/>
    <w:pPr>
      <w:numPr>
        <w:numId w:val="11"/>
      </w:numPr>
      <w:tabs>
        <w:tab w:val="left" w:pos="708"/>
      </w:tabs>
      <w:spacing w:before="120" w:after="120" w:line="276" w:lineRule="auto"/>
      <w:jc w:val="both"/>
    </w:pPr>
    <w:rPr>
      <w:szCs w:val="20"/>
      <w:lang w:eastAsia="en-GB"/>
    </w:rPr>
  </w:style>
  <w:style w:type="character" w:styleId="EndnoteReference">
    <w:name w:val="endnote reference"/>
    <w:unhideWhenUsed/>
    <w:rsid w:val="002D6E1A"/>
    <w:rPr>
      <w:vertAlign w:val="superscript"/>
    </w:rPr>
  </w:style>
  <w:style w:type="character" w:styleId="PlaceholderText">
    <w:name w:val="Placeholder Text"/>
    <w:uiPriority w:val="99"/>
    <w:semiHidden/>
    <w:rsid w:val="002D6E1A"/>
    <w:rPr>
      <w:color w:val="808080"/>
    </w:rPr>
  </w:style>
  <w:style w:type="character" w:customStyle="1" w:styleId="apple-converted-space">
    <w:name w:val="apple-converted-space"/>
    <w:rsid w:val="002D6E1A"/>
  </w:style>
  <w:style w:type="table" w:customStyle="1" w:styleId="TableGrid1">
    <w:name w:val="Table Grid1"/>
    <w:basedOn w:val="TableNormal"/>
    <w:uiPriority w:val="59"/>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D6E1A"/>
  </w:style>
  <w:style w:type="paragraph" w:customStyle="1" w:styleId="AutoCorrect">
    <w:name w:val="AutoCorrect"/>
    <w:rsid w:val="002D6E1A"/>
    <w:pPr>
      <w:spacing w:after="200" w:line="276" w:lineRule="auto"/>
    </w:pPr>
    <w:rPr>
      <w:rFonts w:ascii="Calibri" w:hAnsi="Calibri"/>
      <w:sz w:val="22"/>
      <w:szCs w:val="22"/>
      <w:lang w:val="en-US" w:eastAsia="en-US"/>
    </w:rPr>
  </w:style>
  <w:style w:type="character" w:styleId="LineNumber">
    <w:name w:val="line number"/>
    <w:basedOn w:val="DefaultParagraphFont"/>
    <w:uiPriority w:val="99"/>
    <w:unhideWhenUsed/>
    <w:rsid w:val="00952F2C"/>
  </w:style>
  <w:style w:type="paragraph" w:customStyle="1" w:styleId="aStyle">
    <w:name w:val="a) Style"/>
    <w:basedOn w:val="Normal"/>
    <w:qFormat/>
    <w:rsid w:val="00952F2C"/>
    <w:pPr>
      <w:numPr>
        <w:ilvl w:val="1"/>
        <w:numId w:val="12"/>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Caption"/>
    <w:link w:val="AnwerChar"/>
    <w:qFormat/>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rsid w:val="004C3DAB"/>
    <w:rPr>
      <w:rFonts w:ascii="Georgia" w:eastAsia="Times New Roman" w:hAnsi="Georgia" w:cs="Times New Roman"/>
      <w:b/>
      <w:szCs w:val="24"/>
      <w:lang w:eastAsia="de-DE"/>
    </w:rPr>
  </w:style>
  <w:style w:type="character" w:customStyle="1" w:styleId="Heading5Char10">
    <w:name w:val="Heading 5 Char10"/>
    <w:aliases w:val="Questions Char3"/>
    <w:rsid w:val="00256DFE"/>
    <w:rPr>
      <w:rFonts w:ascii="Georgia" w:eastAsia="Times New Roman" w:hAnsi="Georgia" w:cs="Times New Roman"/>
      <w:b/>
      <w:szCs w:val="24"/>
      <w:lang w:eastAsia="de-DE"/>
    </w:rPr>
  </w:style>
  <w:style w:type="character" w:customStyle="1" w:styleId="Heading5Char11">
    <w:name w:val="Heading 5 Char11"/>
    <w:aliases w:val="Questions Char4"/>
    <w:rsid w:val="00903EBE"/>
    <w:rPr>
      <w:rFonts w:ascii="Georgia" w:eastAsia="Times New Roman" w:hAnsi="Georgia" w:cs="Times New Roman"/>
      <w:b/>
      <w:szCs w:val="24"/>
      <w:lang w:eastAsia="de-DE"/>
    </w:rPr>
  </w:style>
  <w:style w:type="character" w:customStyle="1" w:styleId="Heading3Char1">
    <w:name w:val="Heading 3 Char1"/>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rsid w:val="003D6780"/>
    <w:rPr>
      <w:rFonts w:ascii="Georgia" w:eastAsia="Times New Roman" w:hAnsi="Georgia" w:cs="Times New Roman"/>
      <w:b/>
      <w:szCs w:val="24"/>
      <w:lang w:eastAsia="de-DE"/>
    </w:rPr>
  </w:style>
  <w:style w:type="character" w:customStyle="1" w:styleId="Heading5Char13">
    <w:name w:val="Heading 5 Char13"/>
    <w:aliases w:val="Questions Char6"/>
    <w:rsid w:val="00704D25"/>
    <w:rPr>
      <w:rFonts w:ascii="Georgia" w:eastAsia="Times New Roman" w:hAnsi="Georgia" w:cs="Times New Roman"/>
      <w:b/>
      <w:szCs w:val="24"/>
      <w:lang w:eastAsia="de-DE"/>
    </w:rPr>
  </w:style>
  <w:style w:type="character" w:customStyle="1" w:styleId="Strong4">
    <w:name w:val="Strong4"/>
    <w:uiPriority w:val="22"/>
    <w:qFormat/>
    <w:rsid w:val="00974881"/>
    <w:rPr>
      <w:b/>
      <w:bCs/>
    </w:rPr>
  </w:style>
  <w:style w:type="character" w:customStyle="1" w:styleId="Heading5Char14">
    <w:name w:val="Heading 5 Char14"/>
    <w:aliases w:val="Questions Char7"/>
    <w:link w:val="Heading5"/>
    <w:rsid w:val="00E9344E"/>
    <w:rPr>
      <w:rFonts w:ascii="Georgia" w:hAnsi="Georgia"/>
      <w:b/>
      <w:szCs w:val="24"/>
      <w:lang w:eastAsia="de-DE"/>
    </w:rPr>
  </w:style>
  <w:style w:type="character" w:customStyle="1" w:styleId="Heading3Char2">
    <w:name w:val="Heading 3 Char2"/>
    <w:link w:val="Heading3"/>
    <w:rsid w:val="003865E5"/>
    <w:rPr>
      <w:rFonts w:ascii="Cambria" w:eastAsia="Times New Roman" w:hAnsi="Cambria" w:cs="Times New Roman"/>
      <w:b/>
      <w:bCs/>
      <w:color w:val="4F81BD"/>
      <w:sz w:val="22"/>
      <w:szCs w:val="24"/>
      <w:lang w:eastAsia="de-DE"/>
    </w:rPr>
  </w:style>
  <w:style w:type="character" w:customStyle="1" w:styleId="Heading4Char1">
    <w:name w:val="Heading 4 Char1"/>
    <w:link w:val="Heading4"/>
    <w:rsid w:val="00CB7286"/>
    <w:rPr>
      <w:b/>
      <w:bCs/>
      <w:sz w:val="28"/>
      <w:szCs w:val="28"/>
      <w:lang w:eastAsia="de-DE"/>
    </w:rPr>
  </w:style>
  <w:style w:type="table" w:styleId="LightList-Accent3">
    <w:name w:val="Light List Accent 3"/>
    <w:basedOn w:val="TableNormal"/>
    <w:uiPriority w:val="61"/>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eNormal"/>
    <w:uiPriority w:val="63"/>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rsid w:val="000D2D0B"/>
    <w:rPr>
      <w:rFonts w:ascii="Tahoma" w:hAnsi="Tahoma" w:cs="Tahoma"/>
      <w:sz w:val="16"/>
      <w:szCs w:val="16"/>
      <w:lang w:val="en-GB" w:eastAsia="en-GB"/>
    </w:rPr>
  </w:style>
  <w:style w:type="character" w:customStyle="1" w:styleId="31TextobasenotadeprensaCNMVCar">
    <w:name w:val="3.1. Texto base nota de prensa CNMV Car"/>
    <w:rsid w:val="000D2D0B"/>
    <w:rPr>
      <w:rFonts w:ascii="Celeste" w:hAnsi="Celeste" w:cs="Times New Roman"/>
      <w:sz w:val="22"/>
      <w:lang w:val="es-ES" w:eastAsia="es-ES" w:bidi="ar-SA"/>
    </w:rPr>
  </w:style>
  <w:style w:type="paragraph" w:customStyle="1" w:styleId="01Title">
    <w:name w:val="01_Title"/>
    <w:basedOn w:val="Normal"/>
    <w:rsid w:val="000D2D0B"/>
    <w:pPr>
      <w:spacing w:after="250" w:line="340" w:lineRule="exact"/>
      <w:ind w:left="397" w:hanging="397"/>
      <w:jc w:val="both"/>
    </w:pPr>
    <w:rPr>
      <w:b/>
      <w:caps/>
      <w:color w:val="2D4190"/>
      <w:sz w:val="28"/>
      <w:lang w:val="de-DE"/>
    </w:rPr>
  </w:style>
  <w:style w:type="paragraph" w:customStyle="1" w:styleId="04RunningText">
    <w:name w:val="04_Running Text"/>
    <w:basedOn w:val="Normal"/>
    <w:link w:val="04RunningTextChar"/>
    <w:rsid w:val="000D2D0B"/>
    <w:pPr>
      <w:spacing w:after="250" w:line="276" w:lineRule="auto"/>
      <w:ind w:left="397" w:hanging="397"/>
      <w:jc w:val="both"/>
    </w:pPr>
    <w:rPr>
      <w:lang w:val="x-none"/>
    </w:rPr>
  </w:style>
  <w:style w:type="paragraph" w:customStyle="1" w:styleId="04bListing">
    <w:name w:val="04b_Listing"/>
    <w:basedOn w:val="04RunningText"/>
    <w:rsid w:val="000D2D0B"/>
    <w:pPr>
      <w:tabs>
        <w:tab w:val="num" w:pos="568"/>
      </w:tabs>
      <w:ind w:left="568" w:hanging="284"/>
    </w:pPr>
  </w:style>
  <w:style w:type="paragraph" w:customStyle="1" w:styleId="04cRunningtextleft">
    <w:name w:val="04c_Running text left"/>
    <w:basedOn w:val="04RunningText"/>
    <w:rsid w:val="000D2D0B"/>
    <w:pPr>
      <w:spacing w:after="0"/>
      <w:jc w:val="left"/>
    </w:pPr>
  </w:style>
  <w:style w:type="paragraph" w:customStyle="1" w:styleId="05bHeadline3">
    <w:name w:val="05b_Headline 3"/>
    <w:basedOn w:val="Heading2"/>
    <w:rsid w:val="000D2D0B"/>
    <w:pPr>
      <w:keepNext w:val="0"/>
      <w:keepLines w:val="0"/>
      <w:tabs>
        <w:tab w:val="num" w:pos="567"/>
        <w:tab w:val="left" w:pos="851"/>
      </w:tabs>
      <w:suppressAutoHyphens/>
      <w:spacing w:before="0" w:after="250" w:line="250" w:lineRule="exact"/>
      <w:ind w:left="568" w:hanging="284"/>
      <w:jc w:val="both"/>
    </w:pPr>
    <w:rPr>
      <w:b w:val="0"/>
      <w:iCs/>
      <w:szCs w:val="20"/>
      <w:lang w:val="fr-FR" w:eastAsia="x-none"/>
    </w:rPr>
  </w:style>
  <w:style w:type="character" w:customStyle="1" w:styleId="WW8Num4z1">
    <w:name w:val="WW8Num4z1"/>
    <w:rsid w:val="000D2D0B"/>
    <w:rPr>
      <w:rFonts w:ascii="Courier New" w:hAnsi="Courier New" w:cs="Courier New"/>
    </w:rPr>
  </w:style>
  <w:style w:type="paragraph" w:customStyle="1" w:styleId="TOCHeading1">
    <w:name w:val="TOC Heading1"/>
    <w:basedOn w:val="Heading1"/>
    <w:next w:val="Normal"/>
    <w:unhideWhenUsed/>
    <w:qFormat/>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Normal"/>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Normal"/>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Normal"/>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Normal"/>
    <w:rsid w:val="000D2D0B"/>
    <w:pPr>
      <w:numPr>
        <w:numId w:val="15"/>
      </w:numPr>
      <w:spacing w:before="120" w:after="120"/>
      <w:jc w:val="both"/>
    </w:pPr>
    <w:rPr>
      <w:rFonts w:ascii="Times New Roman" w:hAnsi="Times New Roman"/>
      <w:sz w:val="24"/>
      <w:lang w:eastAsia="en-US"/>
    </w:rPr>
  </w:style>
  <w:style w:type="paragraph" w:customStyle="1" w:styleId="Institutionquisigne">
    <w:name w:val="Institution qui signe"/>
    <w:basedOn w:val="Normal"/>
    <w:next w:val="Normal"/>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Normal"/>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Normal"/>
    <w:rsid w:val="000D2D0B"/>
    <w:rPr>
      <w:szCs w:val="20"/>
    </w:rPr>
  </w:style>
  <w:style w:type="paragraph" w:customStyle="1" w:styleId="Sbuchead">
    <w:name w:val="Sbuchead"/>
    <w:basedOn w:val="Normal"/>
    <w:rsid w:val="000D2D0B"/>
    <w:pPr>
      <w:spacing w:after="360"/>
    </w:pPr>
    <w:rPr>
      <w:rFonts w:ascii="Times New Roman" w:hAnsi="Times New Roman"/>
      <w:b/>
      <w:caps/>
      <w:sz w:val="24"/>
      <w:szCs w:val="20"/>
      <w:lang w:eastAsia="en-GB"/>
    </w:rPr>
  </w:style>
  <w:style w:type="paragraph" w:customStyle="1" w:styleId="Applicationdirecte">
    <w:name w:val="Application directe"/>
    <w:basedOn w:val="Normal"/>
    <w:next w:val="Fait"/>
    <w:rsid w:val="000D2D0B"/>
    <w:pPr>
      <w:spacing w:before="480" w:after="120"/>
      <w:jc w:val="both"/>
    </w:pPr>
    <w:rPr>
      <w:rFonts w:ascii="Times New Roman" w:hAnsi="Times New Roman"/>
      <w:sz w:val="24"/>
      <w:lang w:eastAsia="en-US"/>
    </w:rPr>
  </w:style>
  <w:style w:type="paragraph" w:customStyle="1" w:styleId="Fait">
    <w:name w:val="Fait à"/>
    <w:basedOn w:val="Normal"/>
    <w:next w:val="Institutionquisigne"/>
    <w:rsid w:val="000D2D0B"/>
    <w:pPr>
      <w:keepNext/>
      <w:spacing w:before="120"/>
      <w:jc w:val="both"/>
    </w:pPr>
    <w:rPr>
      <w:rFonts w:ascii="Times New Roman" w:hAnsi="Times New Roman"/>
      <w:sz w:val="24"/>
      <w:lang w:eastAsia="en-US"/>
    </w:rPr>
  </w:style>
  <w:style w:type="paragraph" w:customStyle="1" w:styleId="Formuledadoption">
    <w:name w:val="Formule d'adoption"/>
    <w:basedOn w:val="Normal"/>
    <w:next w:val="Titrearticle"/>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Normal"/>
    <w:next w:val="Institutionquisigne"/>
    <w:rsid w:val="000D2D0B"/>
    <w:pPr>
      <w:tabs>
        <w:tab w:val="left" w:pos="4252"/>
      </w:tabs>
    </w:pPr>
    <w:rPr>
      <w:rFonts w:ascii="Times New Roman" w:hAnsi="Times New Roman"/>
      <w:i/>
      <w:sz w:val="24"/>
      <w:lang w:eastAsia="en-US"/>
    </w:rPr>
  </w:style>
  <w:style w:type="paragraph" w:customStyle="1" w:styleId="Titrearticle">
    <w:name w:val="Titre article"/>
    <w:basedOn w:val="Normal"/>
    <w:next w:val="Normal"/>
    <w:link w:val="TitrearticleChar"/>
    <w:uiPriority w:val="99"/>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Normal"/>
    <w:next w:val="Normal"/>
    <w:rsid w:val="000D2D0B"/>
    <w:pPr>
      <w:spacing w:before="360" w:after="360"/>
      <w:jc w:val="center"/>
    </w:pPr>
    <w:rPr>
      <w:rFonts w:ascii="Times New Roman" w:hAnsi="Times New Roman"/>
      <w:b/>
      <w:sz w:val="24"/>
      <w:lang w:eastAsia="en-US"/>
    </w:rPr>
  </w:style>
  <w:style w:type="paragraph" w:customStyle="1" w:styleId="Typedudocument">
    <w:name w:val="Type du document"/>
    <w:basedOn w:val="Normal"/>
    <w:next w:val="Titreobjet"/>
    <w:rsid w:val="000D2D0B"/>
    <w:pPr>
      <w:spacing w:before="360"/>
      <w:jc w:val="center"/>
    </w:pPr>
    <w:rPr>
      <w:rFonts w:ascii="Times New Roman" w:hAnsi="Times New Roman"/>
      <w:b/>
      <w:sz w:val="24"/>
      <w:lang w:eastAsia="en-US"/>
    </w:rPr>
  </w:style>
  <w:style w:type="paragraph" w:customStyle="1" w:styleId="HeaderLandscape">
    <w:name w:val="HeaderLandscape"/>
    <w:basedOn w:val="Normal"/>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Normal"/>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Normal"/>
    <w:rsid w:val="000D2D0B"/>
    <w:pPr>
      <w:spacing w:before="120" w:after="120"/>
      <w:ind w:left="850"/>
      <w:jc w:val="both"/>
    </w:pPr>
    <w:rPr>
      <w:rFonts w:ascii="Times New Roman" w:hAnsi="Times New Roman"/>
      <w:sz w:val="24"/>
      <w:lang w:eastAsia="en-US"/>
    </w:rPr>
  </w:style>
  <w:style w:type="paragraph" w:customStyle="1" w:styleId="Text2">
    <w:name w:val="Text 2"/>
    <w:basedOn w:val="Normal"/>
    <w:rsid w:val="000D2D0B"/>
    <w:pPr>
      <w:spacing w:before="120" w:after="120"/>
      <w:ind w:left="1417"/>
      <w:jc w:val="both"/>
    </w:pPr>
    <w:rPr>
      <w:rFonts w:ascii="Times New Roman" w:hAnsi="Times New Roman"/>
      <w:sz w:val="24"/>
      <w:lang w:eastAsia="en-US"/>
    </w:rPr>
  </w:style>
  <w:style w:type="paragraph" w:customStyle="1" w:styleId="Text3">
    <w:name w:val="Text 3"/>
    <w:basedOn w:val="Normal"/>
    <w:rsid w:val="000D2D0B"/>
    <w:pPr>
      <w:spacing w:before="120" w:after="120"/>
      <w:ind w:left="1984"/>
      <w:jc w:val="both"/>
    </w:pPr>
    <w:rPr>
      <w:rFonts w:ascii="Times New Roman" w:hAnsi="Times New Roman"/>
      <w:sz w:val="24"/>
      <w:lang w:eastAsia="en-US"/>
    </w:rPr>
  </w:style>
  <w:style w:type="paragraph" w:customStyle="1" w:styleId="Text4">
    <w:name w:val="Text 4"/>
    <w:basedOn w:val="Normal"/>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Normal"/>
    <w:rsid w:val="000D2D0B"/>
    <w:pPr>
      <w:spacing w:before="120" w:after="120"/>
      <w:jc w:val="center"/>
    </w:pPr>
    <w:rPr>
      <w:rFonts w:ascii="Times New Roman" w:hAnsi="Times New Roman"/>
      <w:sz w:val="24"/>
      <w:lang w:eastAsia="en-US"/>
    </w:rPr>
  </w:style>
  <w:style w:type="paragraph" w:customStyle="1" w:styleId="NormalLeft">
    <w:name w:val="Normal Left"/>
    <w:basedOn w:val="Normal"/>
    <w:rsid w:val="000D2D0B"/>
    <w:pPr>
      <w:spacing w:before="120" w:after="120"/>
    </w:pPr>
    <w:rPr>
      <w:rFonts w:ascii="Times New Roman" w:hAnsi="Times New Roman"/>
      <w:sz w:val="24"/>
      <w:lang w:eastAsia="en-US"/>
    </w:rPr>
  </w:style>
  <w:style w:type="paragraph" w:customStyle="1" w:styleId="NormalRight">
    <w:name w:val="Normal Right"/>
    <w:basedOn w:val="Normal"/>
    <w:rsid w:val="000D2D0B"/>
    <w:pPr>
      <w:spacing w:before="120" w:after="120"/>
      <w:jc w:val="right"/>
    </w:pPr>
    <w:rPr>
      <w:rFonts w:ascii="Times New Roman" w:hAnsi="Times New Roman"/>
      <w:sz w:val="24"/>
      <w:lang w:eastAsia="en-US"/>
    </w:rPr>
  </w:style>
  <w:style w:type="paragraph" w:customStyle="1" w:styleId="QuotedText">
    <w:name w:val="Quoted Text"/>
    <w:basedOn w:val="Normal"/>
    <w:rsid w:val="000D2D0B"/>
    <w:pPr>
      <w:spacing w:before="120" w:after="120"/>
      <w:ind w:left="1417"/>
      <w:jc w:val="both"/>
    </w:pPr>
    <w:rPr>
      <w:rFonts w:ascii="Times New Roman" w:hAnsi="Times New Roman"/>
      <w:sz w:val="24"/>
      <w:lang w:eastAsia="en-US"/>
    </w:rPr>
  </w:style>
  <w:style w:type="paragraph" w:customStyle="1" w:styleId="Point0">
    <w:name w:val="Point 0"/>
    <w:basedOn w:val="Normal"/>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Normal"/>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Normal"/>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Normal"/>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Normal"/>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rsid w:val="000D2D0B"/>
    <w:pPr>
      <w:numPr>
        <w:numId w:val="18"/>
      </w:numPr>
    </w:pPr>
  </w:style>
  <w:style w:type="paragraph" w:customStyle="1" w:styleId="Tiret2">
    <w:name w:val="Tiret 2"/>
    <w:basedOn w:val="Point2"/>
    <w:rsid w:val="000D2D0B"/>
    <w:pPr>
      <w:tabs>
        <w:tab w:val="num" w:pos="1984"/>
      </w:tabs>
    </w:pPr>
  </w:style>
  <w:style w:type="paragraph" w:customStyle="1" w:styleId="Tiret3">
    <w:name w:val="Tiret 3"/>
    <w:basedOn w:val="Point3"/>
    <w:rsid w:val="000D2D0B"/>
    <w:pPr>
      <w:numPr>
        <w:numId w:val="19"/>
      </w:numPr>
    </w:pPr>
  </w:style>
  <w:style w:type="paragraph" w:customStyle="1" w:styleId="Tiret4">
    <w:name w:val="Tiret 4"/>
    <w:basedOn w:val="Point4"/>
    <w:rsid w:val="000D2D0B"/>
    <w:pPr>
      <w:numPr>
        <w:numId w:val="20"/>
      </w:numPr>
    </w:pPr>
  </w:style>
  <w:style w:type="paragraph" w:customStyle="1" w:styleId="PointDouble0">
    <w:name w:val="PointDouble 0"/>
    <w:basedOn w:val="Normal"/>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Normal"/>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Normal"/>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Normal"/>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Normal"/>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Normal"/>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Normal"/>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Normal"/>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Normal"/>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Normal"/>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Normal"/>
    <w:next w:val="Text1"/>
    <w:rsid w:val="000D2D0B"/>
    <w:pPr>
      <w:numPr>
        <w:numId w:val="21"/>
      </w:numPr>
      <w:spacing w:before="120" w:after="120"/>
      <w:jc w:val="both"/>
    </w:pPr>
    <w:rPr>
      <w:rFonts w:ascii="Times New Roman" w:hAnsi="Times New Roman"/>
      <w:sz w:val="24"/>
      <w:lang w:eastAsia="en-US"/>
    </w:rPr>
  </w:style>
  <w:style w:type="paragraph" w:customStyle="1" w:styleId="NumPar2">
    <w:name w:val="NumPar 2"/>
    <w:basedOn w:val="Normal"/>
    <w:next w:val="Text1"/>
    <w:rsid w:val="000D2D0B"/>
    <w:pPr>
      <w:numPr>
        <w:ilvl w:val="1"/>
        <w:numId w:val="21"/>
      </w:numPr>
      <w:spacing w:before="120" w:after="120"/>
      <w:jc w:val="both"/>
    </w:pPr>
    <w:rPr>
      <w:rFonts w:ascii="Times New Roman" w:hAnsi="Times New Roman"/>
      <w:sz w:val="24"/>
      <w:lang w:eastAsia="en-US"/>
    </w:rPr>
  </w:style>
  <w:style w:type="paragraph" w:customStyle="1" w:styleId="NumPar3">
    <w:name w:val="NumPar 3"/>
    <w:basedOn w:val="Normal"/>
    <w:next w:val="Text1"/>
    <w:rsid w:val="000D2D0B"/>
    <w:pPr>
      <w:numPr>
        <w:ilvl w:val="2"/>
        <w:numId w:val="21"/>
      </w:numPr>
      <w:spacing w:before="120" w:after="120"/>
      <w:jc w:val="both"/>
    </w:pPr>
    <w:rPr>
      <w:rFonts w:ascii="Times New Roman" w:hAnsi="Times New Roman"/>
      <w:sz w:val="24"/>
      <w:lang w:eastAsia="en-US"/>
    </w:rPr>
  </w:style>
  <w:style w:type="paragraph" w:customStyle="1" w:styleId="NumPar4">
    <w:name w:val="NumPar 4"/>
    <w:basedOn w:val="Normal"/>
    <w:next w:val="Text1"/>
    <w:rsid w:val="000D2D0B"/>
    <w:pPr>
      <w:numPr>
        <w:ilvl w:val="3"/>
        <w:numId w:val="21"/>
      </w:numPr>
      <w:spacing w:before="120" w:after="120"/>
      <w:jc w:val="both"/>
    </w:pPr>
    <w:rPr>
      <w:rFonts w:ascii="Times New Roman" w:hAnsi="Times New Roman"/>
      <w:sz w:val="24"/>
      <w:lang w:eastAsia="en-US"/>
    </w:rPr>
  </w:style>
  <w:style w:type="paragraph" w:customStyle="1" w:styleId="ManualNumPar2">
    <w:name w:val="Manual NumPar 2"/>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Normal"/>
    <w:next w:val="Text1"/>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Normal"/>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Normal"/>
    <w:next w:val="Text1"/>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Normal"/>
    <w:next w:val="Text1"/>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Normal"/>
    <w:next w:val="Text1"/>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Normal"/>
    <w:next w:val="Text1"/>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Normal"/>
    <w:next w:val="Normal"/>
    <w:rsid w:val="000D2D0B"/>
    <w:pPr>
      <w:keepNext/>
      <w:spacing w:before="120" w:after="360"/>
      <w:jc w:val="center"/>
    </w:pPr>
    <w:rPr>
      <w:rFonts w:ascii="Times New Roman" w:hAnsi="Times New Roman"/>
      <w:b/>
      <w:sz w:val="32"/>
      <w:lang w:eastAsia="en-US"/>
    </w:rPr>
  </w:style>
  <w:style w:type="paragraph" w:customStyle="1" w:styleId="PartTitle">
    <w:name w:val="PartTitle"/>
    <w:basedOn w:val="Normal"/>
    <w:next w:val="ChapterTitle"/>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Normal"/>
    <w:next w:val="Heading1"/>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Normal"/>
    <w:next w:val="Normal"/>
    <w:rsid w:val="000D2D0B"/>
    <w:pPr>
      <w:spacing w:before="120" w:after="120"/>
      <w:jc w:val="center"/>
    </w:pPr>
    <w:rPr>
      <w:rFonts w:ascii="Times New Roman" w:hAnsi="Times New Roman"/>
      <w:b/>
      <w:sz w:val="24"/>
      <w:lang w:eastAsia="en-US"/>
    </w:rPr>
  </w:style>
  <w:style w:type="character" w:customStyle="1" w:styleId="Marker">
    <w:name w:val="Marker"/>
    <w:rsid w:val="000D2D0B"/>
    <w:rPr>
      <w:color w:val="0000FF"/>
      <w:shd w:val="clear" w:color="auto" w:fill="auto"/>
    </w:rPr>
  </w:style>
  <w:style w:type="character" w:customStyle="1" w:styleId="Marker1">
    <w:name w:val="Marker1"/>
    <w:rsid w:val="000D2D0B"/>
    <w:rPr>
      <w:color w:val="008000"/>
      <w:shd w:val="clear" w:color="auto" w:fill="auto"/>
    </w:rPr>
  </w:style>
  <w:style w:type="character" w:customStyle="1" w:styleId="Marker2">
    <w:name w:val="Marker2"/>
    <w:rsid w:val="000D2D0B"/>
    <w:rPr>
      <w:color w:val="FF0000"/>
      <w:shd w:val="clear" w:color="auto" w:fill="auto"/>
    </w:rPr>
  </w:style>
  <w:style w:type="paragraph" w:customStyle="1" w:styleId="Point0number">
    <w:name w:val="Point 0 (number)"/>
    <w:basedOn w:val="Normal"/>
    <w:rsid w:val="000D2D0B"/>
    <w:pPr>
      <w:numPr>
        <w:numId w:val="28"/>
      </w:numPr>
      <w:spacing w:before="120" w:after="120"/>
      <w:jc w:val="both"/>
    </w:pPr>
    <w:rPr>
      <w:rFonts w:ascii="Times New Roman" w:hAnsi="Times New Roman"/>
      <w:sz w:val="24"/>
      <w:lang w:eastAsia="en-US"/>
    </w:rPr>
  </w:style>
  <w:style w:type="paragraph" w:customStyle="1" w:styleId="Point1number">
    <w:name w:val="Point 1 (number)"/>
    <w:basedOn w:val="Normal"/>
    <w:rsid w:val="000D2D0B"/>
    <w:pPr>
      <w:numPr>
        <w:ilvl w:val="2"/>
        <w:numId w:val="28"/>
      </w:numPr>
      <w:spacing w:before="120" w:after="120"/>
      <w:jc w:val="both"/>
    </w:pPr>
    <w:rPr>
      <w:rFonts w:ascii="Times New Roman" w:hAnsi="Times New Roman"/>
      <w:sz w:val="24"/>
      <w:lang w:eastAsia="en-US"/>
    </w:rPr>
  </w:style>
  <w:style w:type="paragraph" w:customStyle="1" w:styleId="Point2number">
    <w:name w:val="Point 2 (number)"/>
    <w:basedOn w:val="Normal"/>
    <w:rsid w:val="000D2D0B"/>
    <w:pPr>
      <w:numPr>
        <w:ilvl w:val="4"/>
        <w:numId w:val="28"/>
      </w:numPr>
      <w:spacing w:before="120" w:after="120"/>
      <w:jc w:val="both"/>
    </w:pPr>
    <w:rPr>
      <w:rFonts w:ascii="Times New Roman" w:hAnsi="Times New Roman"/>
      <w:sz w:val="24"/>
      <w:lang w:eastAsia="en-US"/>
    </w:rPr>
  </w:style>
  <w:style w:type="paragraph" w:customStyle="1" w:styleId="Point3number">
    <w:name w:val="Point 3 (number)"/>
    <w:basedOn w:val="Normal"/>
    <w:rsid w:val="000D2D0B"/>
    <w:pPr>
      <w:numPr>
        <w:ilvl w:val="6"/>
        <w:numId w:val="28"/>
      </w:numPr>
      <w:spacing w:before="120" w:after="120"/>
      <w:jc w:val="both"/>
    </w:pPr>
    <w:rPr>
      <w:rFonts w:ascii="Times New Roman" w:hAnsi="Times New Roman"/>
      <w:sz w:val="24"/>
      <w:lang w:eastAsia="en-US"/>
    </w:rPr>
  </w:style>
  <w:style w:type="paragraph" w:customStyle="1" w:styleId="Point0letter">
    <w:name w:val="Point 0 (letter)"/>
    <w:basedOn w:val="Normal"/>
    <w:rsid w:val="000D2D0B"/>
    <w:pPr>
      <w:numPr>
        <w:ilvl w:val="1"/>
        <w:numId w:val="28"/>
      </w:numPr>
      <w:spacing w:before="120" w:after="120"/>
      <w:jc w:val="both"/>
    </w:pPr>
    <w:rPr>
      <w:rFonts w:ascii="Times New Roman" w:hAnsi="Times New Roman"/>
      <w:sz w:val="24"/>
      <w:lang w:eastAsia="en-US"/>
    </w:rPr>
  </w:style>
  <w:style w:type="paragraph" w:customStyle="1" w:styleId="Point1letter">
    <w:name w:val="Point 1 (letter)"/>
    <w:basedOn w:val="Normal"/>
    <w:rsid w:val="000D2D0B"/>
    <w:pPr>
      <w:numPr>
        <w:ilvl w:val="3"/>
        <w:numId w:val="28"/>
      </w:numPr>
      <w:spacing w:before="120" w:after="120"/>
      <w:jc w:val="both"/>
    </w:pPr>
    <w:rPr>
      <w:rFonts w:ascii="Times New Roman" w:hAnsi="Times New Roman"/>
      <w:sz w:val="24"/>
      <w:lang w:eastAsia="en-US"/>
    </w:rPr>
  </w:style>
  <w:style w:type="paragraph" w:customStyle="1" w:styleId="Point2letter">
    <w:name w:val="Point 2 (letter)"/>
    <w:basedOn w:val="Normal"/>
    <w:rsid w:val="000D2D0B"/>
    <w:pPr>
      <w:numPr>
        <w:ilvl w:val="5"/>
        <w:numId w:val="28"/>
      </w:numPr>
      <w:spacing w:before="120" w:after="120"/>
      <w:jc w:val="both"/>
    </w:pPr>
    <w:rPr>
      <w:rFonts w:ascii="Times New Roman" w:hAnsi="Times New Roman"/>
      <w:sz w:val="24"/>
      <w:lang w:eastAsia="en-US"/>
    </w:rPr>
  </w:style>
  <w:style w:type="paragraph" w:customStyle="1" w:styleId="Point3letter">
    <w:name w:val="Point 3 (letter)"/>
    <w:basedOn w:val="Normal"/>
    <w:rsid w:val="000D2D0B"/>
    <w:pPr>
      <w:numPr>
        <w:ilvl w:val="7"/>
        <w:numId w:val="28"/>
      </w:numPr>
      <w:spacing w:before="120" w:after="120"/>
      <w:jc w:val="both"/>
    </w:pPr>
    <w:rPr>
      <w:rFonts w:ascii="Times New Roman" w:hAnsi="Times New Roman"/>
      <w:sz w:val="24"/>
      <w:lang w:eastAsia="en-US"/>
    </w:rPr>
  </w:style>
  <w:style w:type="paragraph" w:customStyle="1" w:styleId="Point4letter">
    <w:name w:val="Point 4 (letter)"/>
    <w:basedOn w:val="Normal"/>
    <w:rsid w:val="000D2D0B"/>
    <w:pPr>
      <w:numPr>
        <w:ilvl w:val="8"/>
        <w:numId w:val="28"/>
      </w:numPr>
      <w:spacing w:before="120" w:after="120"/>
      <w:jc w:val="both"/>
    </w:pPr>
    <w:rPr>
      <w:rFonts w:ascii="Times New Roman" w:hAnsi="Times New Roman"/>
      <w:sz w:val="24"/>
      <w:lang w:eastAsia="en-US"/>
    </w:rPr>
  </w:style>
  <w:style w:type="paragraph" w:customStyle="1" w:styleId="Bullet0">
    <w:name w:val="Bullet 0"/>
    <w:basedOn w:val="Normal"/>
    <w:rsid w:val="000D2D0B"/>
    <w:pPr>
      <w:numPr>
        <w:numId w:val="22"/>
      </w:numPr>
      <w:spacing w:before="120" w:after="120"/>
      <w:jc w:val="both"/>
    </w:pPr>
    <w:rPr>
      <w:rFonts w:ascii="Times New Roman" w:hAnsi="Times New Roman"/>
      <w:sz w:val="24"/>
      <w:lang w:eastAsia="en-US"/>
    </w:rPr>
  </w:style>
  <w:style w:type="paragraph" w:customStyle="1" w:styleId="Bullet1">
    <w:name w:val="Bullet 1"/>
    <w:basedOn w:val="Normal"/>
    <w:rsid w:val="000D2D0B"/>
    <w:pPr>
      <w:numPr>
        <w:numId w:val="23"/>
      </w:numPr>
      <w:spacing w:before="120" w:after="120"/>
      <w:jc w:val="both"/>
    </w:pPr>
    <w:rPr>
      <w:rFonts w:ascii="Times New Roman" w:hAnsi="Times New Roman"/>
      <w:sz w:val="24"/>
      <w:lang w:eastAsia="en-US"/>
    </w:rPr>
  </w:style>
  <w:style w:type="paragraph" w:customStyle="1" w:styleId="Bullet2">
    <w:name w:val="Bullet 2"/>
    <w:basedOn w:val="Normal"/>
    <w:rsid w:val="000D2D0B"/>
    <w:pPr>
      <w:numPr>
        <w:numId w:val="24"/>
      </w:numPr>
      <w:spacing w:before="120" w:after="120"/>
      <w:jc w:val="both"/>
    </w:pPr>
    <w:rPr>
      <w:rFonts w:ascii="Times New Roman" w:hAnsi="Times New Roman"/>
      <w:sz w:val="24"/>
      <w:lang w:eastAsia="en-US"/>
    </w:rPr>
  </w:style>
  <w:style w:type="paragraph" w:customStyle="1" w:styleId="Bullet3">
    <w:name w:val="Bullet 3"/>
    <w:basedOn w:val="Normal"/>
    <w:rsid w:val="000D2D0B"/>
    <w:pPr>
      <w:numPr>
        <w:numId w:val="25"/>
      </w:numPr>
      <w:spacing w:before="120" w:after="120"/>
      <w:jc w:val="both"/>
    </w:pPr>
    <w:rPr>
      <w:rFonts w:ascii="Times New Roman" w:hAnsi="Times New Roman"/>
      <w:sz w:val="24"/>
      <w:lang w:eastAsia="en-US"/>
    </w:rPr>
  </w:style>
  <w:style w:type="paragraph" w:customStyle="1" w:styleId="Bullet4">
    <w:name w:val="Bullet 4"/>
    <w:basedOn w:val="Normal"/>
    <w:rsid w:val="000D2D0B"/>
    <w:pPr>
      <w:numPr>
        <w:numId w:val="26"/>
      </w:numPr>
      <w:spacing w:before="120" w:after="120"/>
      <w:jc w:val="both"/>
    </w:pPr>
    <w:rPr>
      <w:rFonts w:ascii="Times New Roman" w:hAnsi="Times New Roman"/>
      <w:sz w:val="24"/>
      <w:lang w:eastAsia="en-US"/>
    </w:rPr>
  </w:style>
  <w:style w:type="paragraph" w:customStyle="1" w:styleId="Annexetitreexpos">
    <w:name w:val="Annexe titre (exposé)"/>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Normal"/>
    <w:next w:val="Normal"/>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Normal"/>
    <w:next w:val="Normal"/>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Normal"/>
    <w:next w:val="Normal"/>
    <w:rsid w:val="000D2D0B"/>
    <w:pPr>
      <w:spacing w:before="360" w:after="120"/>
      <w:jc w:val="center"/>
    </w:pPr>
    <w:rPr>
      <w:rFonts w:ascii="Times New Roman" w:hAnsi="Times New Roman"/>
      <w:sz w:val="24"/>
      <w:lang w:eastAsia="en-US"/>
    </w:rPr>
  </w:style>
  <w:style w:type="paragraph" w:customStyle="1" w:styleId="Confidentialit">
    <w:name w:val="Confidentialité"/>
    <w:basedOn w:val="Normal"/>
    <w:next w:val="TypedudocumentPagedecouverture"/>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Normal"/>
    <w:next w:val="Normal"/>
    <w:rsid w:val="000D2D0B"/>
    <w:pPr>
      <w:spacing w:after="240"/>
    </w:pPr>
    <w:rPr>
      <w:rFonts w:ascii="Times New Roman" w:hAnsi="Times New Roman"/>
      <w:sz w:val="24"/>
      <w:lang w:eastAsia="en-US"/>
    </w:rPr>
  </w:style>
  <w:style w:type="paragraph" w:customStyle="1" w:styleId="Datedadoption">
    <w:name w:val="Date d'adoption"/>
    <w:basedOn w:val="Normal"/>
    <w:next w:val="Titreobjet"/>
    <w:rsid w:val="000D2D0B"/>
    <w:pPr>
      <w:spacing w:before="360"/>
      <w:jc w:val="center"/>
    </w:pPr>
    <w:rPr>
      <w:rFonts w:ascii="Times New Roman" w:hAnsi="Times New Roman"/>
      <w:b/>
      <w:sz w:val="24"/>
      <w:lang w:eastAsia="en-US"/>
    </w:rPr>
  </w:style>
  <w:style w:type="paragraph" w:customStyle="1" w:styleId="Emission">
    <w:name w:val="Emission"/>
    <w:basedOn w:val="Normal"/>
    <w:next w:val="Rfrenceinstitutionnelle"/>
    <w:rsid w:val="000D2D0B"/>
    <w:pPr>
      <w:ind w:left="5103"/>
    </w:pPr>
    <w:rPr>
      <w:rFonts w:ascii="Times New Roman" w:hAnsi="Times New Roman"/>
      <w:sz w:val="24"/>
      <w:lang w:eastAsia="en-US"/>
    </w:rPr>
  </w:style>
  <w:style w:type="paragraph" w:customStyle="1" w:styleId="Exposdesmotifstitre">
    <w:name w:val="Exposé des motifs titre"/>
    <w:basedOn w:val="Normal"/>
    <w:next w:val="Normal"/>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Normal"/>
    <w:next w:val="Normal"/>
    <w:rsid w:val="000D2D0B"/>
    <w:pPr>
      <w:keepNext/>
      <w:spacing w:before="600" w:after="120"/>
      <w:jc w:val="both"/>
    </w:pPr>
    <w:rPr>
      <w:rFonts w:ascii="Times New Roman" w:hAnsi="Times New Roman"/>
      <w:sz w:val="24"/>
      <w:lang w:eastAsia="en-US"/>
    </w:rPr>
  </w:style>
  <w:style w:type="paragraph" w:customStyle="1" w:styleId="Langue">
    <w:name w:val="Langue"/>
    <w:basedOn w:val="Normal"/>
    <w:next w:val="Rfrenceinterne"/>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Normal"/>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Normal"/>
    <w:next w:val="Emission"/>
    <w:rsid w:val="000D2D0B"/>
    <w:rPr>
      <w:rFonts w:cs="Arial"/>
      <w:sz w:val="24"/>
      <w:lang w:eastAsia="en-US"/>
    </w:rPr>
  </w:style>
  <w:style w:type="paragraph" w:customStyle="1" w:styleId="Rfrenceinstitutionnelle">
    <w:name w:val="Référence institutionnelle"/>
    <w:basedOn w:val="Normal"/>
    <w:next w:val="Confidentialit"/>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Normal"/>
    <w:next w:val="Statut"/>
    <w:rsid w:val="000D2D0B"/>
    <w:pPr>
      <w:ind w:left="5103"/>
    </w:pPr>
    <w:rPr>
      <w:rFonts w:ascii="Times New Roman" w:hAnsi="Times New Roman"/>
      <w:sz w:val="24"/>
      <w:lang w:eastAsia="en-US"/>
    </w:rPr>
  </w:style>
  <w:style w:type="paragraph" w:customStyle="1" w:styleId="Rfrenceinterne">
    <w:name w:val="Référence interne"/>
    <w:basedOn w:val="Normal"/>
    <w:next w:val="Rfrenceinterinstitutionnelle"/>
    <w:rsid w:val="000D2D0B"/>
    <w:pPr>
      <w:ind w:left="5103"/>
    </w:pPr>
    <w:rPr>
      <w:rFonts w:ascii="Times New Roman" w:hAnsi="Times New Roman"/>
      <w:sz w:val="24"/>
      <w:lang w:eastAsia="en-US"/>
    </w:rPr>
  </w:style>
  <w:style w:type="paragraph" w:customStyle="1" w:styleId="Sous-titreobjet">
    <w:name w:val="Sous-titre objet"/>
    <w:basedOn w:val="Normal"/>
    <w:rsid w:val="000D2D0B"/>
    <w:pPr>
      <w:jc w:val="center"/>
    </w:pPr>
    <w:rPr>
      <w:rFonts w:ascii="Times New Roman" w:hAnsi="Times New Roman"/>
      <w:b/>
      <w:sz w:val="24"/>
      <w:lang w:eastAsia="en-US"/>
    </w:rPr>
  </w:style>
  <w:style w:type="paragraph" w:customStyle="1" w:styleId="Statut">
    <w:name w:val="Statut"/>
    <w:basedOn w:val="Normal"/>
    <w:next w:val="Typedudocument"/>
    <w:rsid w:val="000D2D0B"/>
    <w:pPr>
      <w:spacing w:before="360"/>
      <w:jc w:val="center"/>
    </w:pPr>
    <w:rPr>
      <w:rFonts w:ascii="Times New Roman" w:hAnsi="Times New Roman"/>
      <w:sz w:val="24"/>
      <w:lang w:eastAsia="en-US"/>
    </w:rPr>
  </w:style>
  <w:style w:type="character" w:customStyle="1" w:styleId="Added">
    <w:name w:val="Added"/>
    <w:rsid w:val="000D2D0B"/>
    <w:rPr>
      <w:b/>
      <w:u w:val="single"/>
      <w:shd w:val="clear" w:color="auto" w:fill="auto"/>
    </w:rPr>
  </w:style>
  <w:style w:type="character" w:customStyle="1" w:styleId="Deleted">
    <w:name w:val="Deleted"/>
    <w:rsid w:val="000D2D0B"/>
    <w:rPr>
      <w:strike/>
      <w:shd w:val="clear" w:color="auto" w:fill="auto"/>
    </w:rPr>
  </w:style>
  <w:style w:type="paragraph" w:customStyle="1" w:styleId="Address">
    <w:name w:val="Address"/>
    <w:basedOn w:val="Normal"/>
    <w:next w:val="Normal"/>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Normal"/>
    <w:next w:val="Normal"/>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Normal"/>
    <w:next w:val="Normal"/>
    <w:rsid w:val="000D2D0B"/>
    <w:pPr>
      <w:spacing w:before="120" w:after="120"/>
      <w:jc w:val="both"/>
    </w:pPr>
    <w:rPr>
      <w:rFonts w:ascii="Times New Roman" w:hAnsi="Times New Roman"/>
      <w:sz w:val="24"/>
      <w:lang w:eastAsia="en-US"/>
    </w:rPr>
  </w:style>
  <w:style w:type="paragraph" w:customStyle="1" w:styleId="Supertitre">
    <w:name w:val="Supertitre"/>
    <w:basedOn w:val="Normal"/>
    <w:next w:val="Normal"/>
    <w:rsid w:val="000D2D0B"/>
    <w:pPr>
      <w:spacing w:after="600"/>
      <w:jc w:val="center"/>
    </w:pPr>
    <w:rPr>
      <w:rFonts w:ascii="Times New Roman" w:hAnsi="Times New Roman"/>
      <w:b/>
      <w:sz w:val="24"/>
      <w:lang w:eastAsia="en-US"/>
    </w:rPr>
  </w:style>
  <w:style w:type="paragraph" w:customStyle="1" w:styleId="Languesfaisantfoi">
    <w:name w:val="Langues faisant foi"/>
    <w:basedOn w:val="Normal"/>
    <w:next w:val="Normal"/>
    <w:rsid w:val="000D2D0B"/>
    <w:pPr>
      <w:spacing w:before="360"/>
      <w:jc w:val="center"/>
    </w:pPr>
    <w:rPr>
      <w:rFonts w:ascii="Times New Roman" w:hAnsi="Times New Roman"/>
      <w:sz w:val="24"/>
      <w:lang w:eastAsia="en-US"/>
    </w:rPr>
  </w:style>
  <w:style w:type="paragraph" w:customStyle="1" w:styleId="Rfrencecroise">
    <w:name w:val="Référence croisée"/>
    <w:basedOn w:val="Normal"/>
    <w:rsid w:val="000D2D0B"/>
    <w:pPr>
      <w:jc w:val="center"/>
    </w:pPr>
    <w:rPr>
      <w:rFonts w:ascii="Times New Roman" w:hAnsi="Times New Roman"/>
      <w:sz w:val="24"/>
      <w:lang w:eastAsia="en-US"/>
    </w:rPr>
  </w:style>
  <w:style w:type="paragraph" w:customStyle="1" w:styleId="Fichefinanciretitre">
    <w:name w:val="Fiche financièr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rsid w:val="000D2D0B"/>
  </w:style>
  <w:style w:type="paragraph" w:customStyle="1" w:styleId="RfrenceinterinstitutionnellePagedecouverture">
    <w:name w:val="Référence interinstitutionnelle (Page de couverture)"/>
    <w:basedOn w:val="Rfrenceinterinstitutionnelle"/>
    <w:next w:val="Confidentialit"/>
    <w:rsid w:val="000D2D0B"/>
  </w:style>
  <w:style w:type="paragraph" w:customStyle="1" w:styleId="Sous-titreobjetPagedecouverture">
    <w:name w:val="Sous-titre objet (Page de couverture)"/>
    <w:basedOn w:val="Sous-titreobjet"/>
    <w:rsid w:val="000D2D0B"/>
  </w:style>
  <w:style w:type="paragraph" w:customStyle="1" w:styleId="StatutPagedecouverture">
    <w:name w:val="Statut (Page de couverture)"/>
    <w:basedOn w:val="Statut"/>
    <w:next w:val="TypedudocumentPagedecouverture"/>
    <w:rsid w:val="000D2D0B"/>
  </w:style>
  <w:style w:type="paragraph" w:customStyle="1" w:styleId="TitreobjetPagedecouverture">
    <w:name w:val="Titre objet (Page de couverture)"/>
    <w:basedOn w:val="Titreobjet"/>
    <w:next w:val="Sous-titreobjetPagedecouverture"/>
    <w:rsid w:val="000D2D0B"/>
  </w:style>
  <w:style w:type="paragraph" w:customStyle="1" w:styleId="TypedudocumentPagedecouverture">
    <w:name w:val="Type du document (Page de couverture)"/>
    <w:basedOn w:val="Typedudocument"/>
    <w:next w:val="TitreobjetPagedecouverture"/>
    <w:rsid w:val="000D2D0B"/>
  </w:style>
  <w:style w:type="paragraph" w:customStyle="1" w:styleId="Volume">
    <w:name w:val="Volume"/>
    <w:basedOn w:val="Normal"/>
    <w:next w:val="Confidentialit"/>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Normal"/>
    <w:rsid w:val="000D2D0B"/>
    <w:pPr>
      <w:spacing w:after="240"/>
    </w:pPr>
  </w:style>
  <w:style w:type="paragraph" w:customStyle="1" w:styleId="Accompagnant">
    <w:name w:val="Accompagnant"/>
    <w:basedOn w:val="Normal"/>
    <w:next w:val="Typeacteprincipal"/>
    <w:rsid w:val="000D2D0B"/>
    <w:pPr>
      <w:spacing w:after="240"/>
      <w:jc w:val="center"/>
    </w:pPr>
    <w:rPr>
      <w:rFonts w:ascii="Times New Roman" w:hAnsi="Times New Roman"/>
      <w:b/>
      <w:i/>
      <w:sz w:val="24"/>
      <w:lang w:eastAsia="en-US"/>
    </w:rPr>
  </w:style>
  <w:style w:type="paragraph" w:customStyle="1" w:styleId="Typeacteprincipal">
    <w:name w:val="Type acte principal"/>
    <w:basedOn w:val="Normal"/>
    <w:next w:val="Objetacteprincipal"/>
    <w:rsid w:val="000D2D0B"/>
    <w:pPr>
      <w:spacing w:after="240"/>
      <w:jc w:val="center"/>
    </w:pPr>
    <w:rPr>
      <w:rFonts w:ascii="Times New Roman" w:hAnsi="Times New Roman"/>
      <w:b/>
      <w:sz w:val="24"/>
      <w:lang w:eastAsia="en-US"/>
    </w:rPr>
  </w:style>
  <w:style w:type="paragraph" w:customStyle="1" w:styleId="Objetacteprincipal">
    <w:name w:val="Objet acte principal"/>
    <w:basedOn w:val="Normal"/>
    <w:next w:val="Titrearticle"/>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rsid w:val="000D2D0B"/>
  </w:style>
  <w:style w:type="paragraph" w:customStyle="1" w:styleId="AccompagnantPagedecouverture">
    <w:name w:val="Accompagnant (Page de couverture)"/>
    <w:basedOn w:val="Accompagnant"/>
    <w:next w:val="TypeacteprincipalPagedecouverture"/>
    <w:rsid w:val="000D2D0B"/>
  </w:style>
  <w:style w:type="paragraph" w:customStyle="1" w:styleId="TypeacteprincipalPagedecouverture">
    <w:name w:val="Type acte principal (Page de couverture)"/>
    <w:basedOn w:val="Typeacteprincipal"/>
    <w:next w:val="ObjetacteprincipalPagedecouverture"/>
    <w:rsid w:val="000D2D0B"/>
  </w:style>
  <w:style w:type="paragraph" w:customStyle="1" w:styleId="ObjetacteprincipalPagedecouverture">
    <w:name w:val="Objet acte principal (Page de couverture)"/>
    <w:basedOn w:val="Objetacteprincipal"/>
    <w:next w:val="Rfrencecroise"/>
    <w:rsid w:val="000D2D0B"/>
  </w:style>
  <w:style w:type="paragraph" w:customStyle="1" w:styleId="LanguesfaisantfoiPagedecouverture">
    <w:name w:val="Langues faisant foi (Page de couverture)"/>
    <w:basedOn w:val="Normal"/>
    <w:next w:val="Normal"/>
    <w:rsid w:val="000D2D0B"/>
    <w:pPr>
      <w:spacing w:before="360"/>
      <w:jc w:val="center"/>
    </w:pPr>
    <w:rPr>
      <w:rFonts w:ascii="Times New Roman" w:hAnsi="Times New Roman"/>
      <w:sz w:val="24"/>
      <w:lang w:eastAsia="en-US"/>
    </w:rPr>
  </w:style>
  <w:style w:type="paragraph" w:styleId="ListNumber2">
    <w:name w:val="List Number 2"/>
    <w:basedOn w:val="Normal"/>
    <w:rsid w:val="000D2D0B"/>
    <w:pPr>
      <w:tabs>
        <w:tab w:val="num" w:pos="643"/>
      </w:tabs>
      <w:spacing w:before="120" w:after="120"/>
      <w:ind w:left="643" w:hanging="360"/>
      <w:jc w:val="both"/>
    </w:pPr>
    <w:rPr>
      <w:rFonts w:ascii="Times New Roman" w:hAnsi="Times New Roman"/>
      <w:sz w:val="24"/>
      <w:lang w:eastAsia="en-US"/>
    </w:rPr>
  </w:style>
  <w:style w:type="paragraph" w:styleId="ListNumber3">
    <w:name w:val="List Number 3"/>
    <w:basedOn w:val="Normal"/>
    <w:rsid w:val="000D2D0B"/>
    <w:pPr>
      <w:tabs>
        <w:tab w:val="num" w:pos="926"/>
      </w:tabs>
      <w:spacing w:before="120" w:after="120"/>
      <w:ind w:left="926" w:hanging="360"/>
      <w:jc w:val="both"/>
    </w:pPr>
    <w:rPr>
      <w:rFonts w:ascii="Times New Roman" w:hAnsi="Times New Roman"/>
      <w:sz w:val="24"/>
      <w:lang w:eastAsia="en-US"/>
    </w:rPr>
  </w:style>
  <w:style w:type="paragraph" w:styleId="ListNumber4">
    <w:name w:val="List Number 4"/>
    <w:basedOn w:val="Normal"/>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ListBullet">
    <w:name w:val="List Bullet"/>
    <w:basedOn w:val="Normal"/>
    <w:rsid w:val="000D2D0B"/>
    <w:pPr>
      <w:numPr>
        <w:numId w:val="14"/>
      </w:numPr>
      <w:tabs>
        <w:tab w:val="num" w:pos="360"/>
      </w:tabs>
      <w:spacing w:before="120" w:after="120"/>
      <w:ind w:left="360" w:hanging="360"/>
      <w:jc w:val="both"/>
    </w:pPr>
    <w:rPr>
      <w:rFonts w:ascii="Times New Roman" w:hAnsi="Times New Roman"/>
      <w:sz w:val="24"/>
      <w:lang w:eastAsia="en-US"/>
    </w:rPr>
  </w:style>
  <w:style w:type="paragraph" w:styleId="ListBullet2">
    <w:name w:val="List Bullet 2"/>
    <w:basedOn w:val="Normal"/>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ListBullet3">
    <w:name w:val="List Bullet 3"/>
    <w:basedOn w:val="Normal"/>
    <w:rsid w:val="000D2D0B"/>
    <w:pPr>
      <w:numPr>
        <w:numId w:val="16"/>
      </w:numPr>
      <w:tabs>
        <w:tab w:val="num" w:pos="926"/>
      </w:tabs>
      <w:spacing w:before="120" w:after="120"/>
      <w:ind w:left="926"/>
      <w:jc w:val="both"/>
    </w:pPr>
    <w:rPr>
      <w:rFonts w:ascii="Times New Roman" w:hAnsi="Times New Roman"/>
      <w:sz w:val="24"/>
      <w:lang w:eastAsia="en-US"/>
    </w:rPr>
  </w:style>
  <w:style w:type="paragraph" w:styleId="ListBullet4">
    <w:name w:val="List Bullet 4"/>
    <w:basedOn w:val="Normal"/>
    <w:rsid w:val="000D2D0B"/>
    <w:pPr>
      <w:numPr>
        <w:numId w:val="17"/>
      </w:numPr>
      <w:tabs>
        <w:tab w:val="num" w:pos="1209"/>
      </w:tabs>
      <w:spacing w:before="120" w:after="120"/>
      <w:ind w:left="1209"/>
      <w:jc w:val="both"/>
    </w:pPr>
    <w:rPr>
      <w:rFonts w:ascii="Times New Roman" w:hAnsi="Times New Roman"/>
      <w:sz w:val="24"/>
      <w:lang w:eastAsia="en-US"/>
    </w:rPr>
  </w:style>
  <w:style w:type="paragraph" w:styleId="TableofFigures">
    <w:name w:val="table of figures"/>
    <w:basedOn w:val="Normal"/>
    <w:next w:val="Normal"/>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rsid w:val="000D2D0B"/>
    <w:pPr>
      <w:ind w:left="720"/>
      <w:contextualSpacing/>
    </w:pPr>
    <w:rPr>
      <w:rFonts w:ascii="Cambria" w:hAnsi="Cambria"/>
      <w:sz w:val="24"/>
      <w:lang w:val="en-US" w:eastAsia="en-US"/>
    </w:rPr>
  </w:style>
  <w:style w:type="paragraph" w:customStyle="1" w:styleId="Listeavsnitt1">
    <w:name w:val="Listeavsnitt1"/>
    <w:basedOn w:val="Normal"/>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rsid w:val="000D2D0B"/>
    <w:pPr>
      <w:numPr>
        <w:numId w:val="27"/>
      </w:numPr>
    </w:pPr>
  </w:style>
  <w:style w:type="character" w:customStyle="1" w:styleId="DeltaViewDeletion">
    <w:name w:val="DeltaView Deletion"/>
    <w:rsid w:val="000D2D0B"/>
    <w:rPr>
      <w:b/>
      <w:strike/>
      <w:color w:val="FFFFFF"/>
      <w:spacing w:val="0"/>
    </w:rPr>
  </w:style>
  <w:style w:type="paragraph" w:customStyle="1" w:styleId="Listenabsatz3">
    <w:name w:val="Listenabsatz3"/>
    <w:basedOn w:val="Normal"/>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Normal"/>
    <w:uiPriority w:val="99"/>
    <w:rsid w:val="000D2D0B"/>
    <w:pPr>
      <w:ind w:left="720"/>
      <w:contextualSpacing/>
    </w:pPr>
    <w:rPr>
      <w:rFonts w:ascii="Cambria" w:hAnsi="Cambria"/>
      <w:sz w:val="24"/>
      <w:lang w:val="en-US" w:eastAsia="en-US"/>
    </w:rPr>
  </w:style>
  <w:style w:type="paragraph" w:customStyle="1" w:styleId="ListParagraph2">
    <w:name w:val="List Paragraph2"/>
    <w:basedOn w:val="Normal"/>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Heading1"/>
    <w:next w:val="Normal"/>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Normal"/>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Normal"/>
    <w:uiPriority w:val="99"/>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Normal"/>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rsid w:val="000D2D0B"/>
    <w:pPr>
      <w:ind w:left="720"/>
      <w:contextualSpacing/>
    </w:pPr>
    <w:rPr>
      <w:rFonts w:ascii="Times New Roman" w:hAnsi="Times New Roman"/>
      <w:sz w:val="24"/>
      <w:lang w:eastAsia="en-GB"/>
    </w:rPr>
  </w:style>
  <w:style w:type="paragraph" w:customStyle="1" w:styleId="Listenabsatz4">
    <w:name w:val="Listenabsatz4"/>
    <w:basedOn w:val="Normal"/>
    <w:qFormat/>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rsid w:val="000D2D0B"/>
    <w:rPr>
      <w:rFonts w:ascii="EUAlbertina" w:hAnsi="EUAlbertina" w:cs="Times New Roman"/>
      <w:color w:val="auto"/>
      <w:lang w:val="de-DE" w:eastAsia="de-DE"/>
    </w:rPr>
  </w:style>
  <w:style w:type="paragraph" w:customStyle="1" w:styleId="aStyle1">
    <w:name w:val="a. Style1"/>
    <w:basedOn w:val="Normal"/>
    <w:link w:val="aStyle1Char"/>
    <w:qFormat/>
    <w:rsid w:val="000D2D0B"/>
    <w:pPr>
      <w:numPr>
        <w:numId w:val="29"/>
      </w:numPr>
      <w:suppressAutoHyphens/>
      <w:spacing w:after="250" w:line="276" w:lineRule="auto"/>
      <w:jc w:val="both"/>
    </w:pPr>
    <w:rPr>
      <w:szCs w:val="20"/>
      <w:lang w:val="x-none" w:eastAsia="x-none"/>
    </w:rPr>
  </w:style>
  <w:style w:type="character" w:customStyle="1" w:styleId="aStyle1Char">
    <w:name w:val="a. Style1 Char"/>
    <w:link w:val="aStyle1"/>
    <w:rsid w:val="000D2D0B"/>
    <w:rPr>
      <w:rFonts w:ascii="Georgia" w:hAnsi="Georgia"/>
      <w:lang w:val="x-none" w:eastAsia="x-none"/>
    </w:rPr>
  </w:style>
  <w:style w:type="paragraph" w:styleId="Title">
    <w:name w:val="Title"/>
    <w:basedOn w:val="Normal"/>
    <w:next w:val="Normal"/>
    <w:link w:val="TitleChar"/>
    <w:uiPriority w:val="10"/>
    <w:qFormat/>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leChar">
    <w:name w:val="Title Char"/>
    <w:link w:val="Title"/>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rsid w:val="000D2D0B"/>
    <w:pPr>
      <w:spacing w:before="320" w:line="260" w:lineRule="exact"/>
      <w:jc w:val="both"/>
    </w:pPr>
    <w:rPr>
      <w:rFonts w:ascii="Myriad Pro Light" w:hAnsi="Myriad Pro Light"/>
      <w:b/>
      <w:sz w:val="21"/>
      <w:szCs w:val="20"/>
      <w:lang w:val="es-ES" w:eastAsia="es-ES"/>
    </w:rPr>
  </w:style>
  <w:style w:type="character" w:customStyle="1" w:styleId="RevisionChar">
    <w:name w:val="Revision Char"/>
    <w:link w:val="Revision"/>
    <w:uiPriority w:val="99"/>
    <w:semiHidden/>
    <w:locked/>
    <w:rsid w:val="000D2D0B"/>
    <w:rPr>
      <w:rFonts w:ascii="Georgia" w:hAnsi="Georgia"/>
      <w:sz w:val="22"/>
      <w:szCs w:val="24"/>
      <w:lang w:eastAsia="de-DE"/>
    </w:rPr>
  </w:style>
  <w:style w:type="table" w:customStyle="1" w:styleId="TableGrid2">
    <w:name w:val="Table Grid2"/>
    <w:basedOn w:val="TableNormal"/>
    <w:next w:val="TableGrid"/>
    <w:uiPriority w:val="59"/>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Question"/>
    <w:uiPriority w:val="19"/>
    <w:qFormat/>
    <w:rsid w:val="003A6E9A"/>
    <w:rPr>
      <w:b/>
      <w:i w:val="0"/>
      <w:iCs/>
      <w:sz w:val="20"/>
    </w:rPr>
  </w:style>
  <w:style w:type="paragraph" w:customStyle="1" w:styleId="NEW-Paragraph-Level1">
    <w:name w:val="NEW-Paragraph-Level1"/>
    <w:basedOn w:val="Normal"/>
    <w:rsid w:val="003A6E9A"/>
    <w:pPr>
      <w:tabs>
        <w:tab w:val="num" w:pos="284"/>
      </w:tabs>
      <w:spacing w:after="250" w:line="276" w:lineRule="auto"/>
      <w:ind w:left="284" w:hanging="284"/>
      <w:jc w:val="both"/>
    </w:pPr>
    <w:rPr>
      <w:szCs w:val="20"/>
    </w:rPr>
  </w:style>
  <w:style w:type="paragraph" w:customStyle="1" w:styleId="NEW-Paragraph-level2">
    <w:name w:val="NEW-Paragraph-level2"/>
    <w:basedOn w:val="Normal"/>
    <w:link w:val="NEW-Paragraph-level2Char"/>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Normal"/>
    <w:link w:val="NEW-Paragraph-level3Char"/>
    <w:rsid w:val="00F90EF4"/>
    <w:pPr>
      <w:numPr>
        <w:ilvl w:val="2"/>
        <w:numId w:val="31"/>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Georgia" w:hAnsi="Georgia"/>
      <w:lang w:eastAsia="de-DE"/>
    </w:rPr>
  </w:style>
  <w:style w:type="character" w:customStyle="1" w:styleId="NEW-Paragraph-level3Char">
    <w:name w:val="NEW-Paragraph-level3 Char"/>
    <w:link w:val="NEW-Paragraph-level3"/>
    <w:rsid w:val="00F90EF4"/>
    <w:rPr>
      <w:rFonts w:ascii="Georgia" w:hAnsi="Georgia"/>
      <w:lang w:eastAsia="de-DE"/>
    </w:rPr>
  </w:style>
  <w:style w:type="paragraph" w:customStyle="1" w:styleId="NEW-Level0">
    <w:name w:val="NEW-Level0"/>
    <w:basedOn w:val="Normal"/>
    <w:rsid w:val="003A6E9A"/>
    <w:pPr>
      <w:keepNext/>
      <w:numPr>
        <w:numId w:val="30"/>
      </w:numPr>
      <w:spacing w:before="240" w:after="250" w:line="276" w:lineRule="auto"/>
      <w:outlineLvl w:val="0"/>
    </w:pPr>
    <w:rPr>
      <w:rFonts w:cs="Arial"/>
      <w:b/>
      <w:bCs/>
      <w:kern w:val="32"/>
      <w:sz w:val="28"/>
      <w:szCs w:val="28"/>
    </w:rPr>
  </w:style>
  <w:style w:type="paragraph" w:customStyle="1" w:styleId="NEW-Level1">
    <w:name w:val="NEW-Level1"/>
    <w:basedOn w:val="Normal"/>
    <w:rsid w:val="003A6E9A"/>
    <w:pPr>
      <w:keepNext/>
      <w:numPr>
        <w:ilvl w:val="1"/>
        <w:numId w:val="30"/>
      </w:numPr>
      <w:spacing w:before="240" w:after="250" w:line="276" w:lineRule="auto"/>
      <w:outlineLvl w:val="0"/>
    </w:pPr>
    <w:rPr>
      <w:rFonts w:cs="Arial"/>
      <w:b/>
      <w:bCs/>
      <w:kern w:val="32"/>
      <w:sz w:val="24"/>
      <w:szCs w:val="32"/>
    </w:rPr>
  </w:style>
  <w:style w:type="paragraph" w:customStyle="1" w:styleId="NEW-Level2">
    <w:name w:val="NEW-Level2"/>
    <w:basedOn w:val="Normal"/>
    <w:link w:val="NEW-Level2Char"/>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rsid w:val="004E76A1"/>
    <w:pPr>
      <w:spacing w:before="120" w:after="120"/>
      <w:ind w:left="425" w:hanging="425"/>
    </w:pPr>
  </w:style>
  <w:style w:type="paragraph" w:customStyle="1" w:styleId="aNEW-Level1">
    <w:name w:val="aNEW-Level1"/>
    <w:basedOn w:val="NEW-Level1"/>
    <w:link w:val="aNEW-Level1Char"/>
    <w:qFormat/>
    <w:rsid w:val="000636A1"/>
    <w:pPr>
      <w:spacing w:before="120" w:after="120"/>
      <w:ind w:left="431" w:hanging="431"/>
    </w:pPr>
  </w:style>
  <w:style w:type="character" w:customStyle="1" w:styleId="aNEW-Level0Char">
    <w:name w:val="aNEW-Level0 Char"/>
    <w:link w:val="aNEW-Level0"/>
    <w:rsid w:val="004E76A1"/>
    <w:rPr>
      <w:rFonts w:ascii="Georgia" w:hAnsi="Georgia" w:cs="Arial"/>
      <w:b/>
      <w:bCs/>
      <w:kern w:val="32"/>
      <w:sz w:val="28"/>
      <w:szCs w:val="28"/>
      <w:lang w:eastAsia="de-DE"/>
    </w:rPr>
  </w:style>
  <w:style w:type="character" w:customStyle="1" w:styleId="aNEW-Level1Char">
    <w:name w:val="aNEW-Level1 Char"/>
    <w:link w:val="aNEW-Level1"/>
    <w:rsid w:val="000636A1"/>
    <w:rPr>
      <w:rFonts w:ascii="Georgia" w:hAnsi="Georgia" w:cs="Arial"/>
      <w:b/>
      <w:bCs/>
      <w:kern w:val="32"/>
      <w:sz w:val="24"/>
      <w:szCs w:val="32"/>
      <w:lang w:eastAsia="de-DE"/>
    </w:rPr>
  </w:style>
  <w:style w:type="paragraph" w:customStyle="1" w:styleId="aNEW-Level2">
    <w:name w:val="aNEW-Level2"/>
    <w:basedOn w:val="NEW-Level2"/>
    <w:link w:val="aNEW-Level2Char"/>
    <w:qFormat/>
    <w:rsid w:val="00176982"/>
  </w:style>
  <w:style w:type="paragraph" w:customStyle="1" w:styleId="aNEW-Level4">
    <w:name w:val="aNEW-Level4"/>
    <w:basedOn w:val="Normal"/>
    <w:link w:val="aNEW-Level4Char"/>
    <w:qFormat/>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rsid w:val="003A6E9A"/>
    <w:pPr>
      <w:numPr>
        <w:numId w:val="7"/>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Georgia" w:eastAsia="Calibri" w:hAnsi="Georgia"/>
      <w:b/>
      <w:bCs/>
      <w:kern w:val="28"/>
      <w:szCs w:val="32"/>
      <w:lang w:eastAsia="en-US"/>
    </w:rPr>
  </w:style>
  <w:style w:type="character" w:customStyle="1" w:styleId="aNEW-ParagraphChar">
    <w:name w:val="aNEW-Paragraph Char"/>
    <w:link w:val="aNEW-Paragraph"/>
    <w:rsid w:val="001244CD"/>
    <w:rPr>
      <w:rFonts w:ascii="Georgia" w:eastAsia="Calibri" w:hAnsi="Georgia"/>
      <w:lang w:eastAsia="de-DE"/>
    </w:rPr>
  </w:style>
  <w:style w:type="paragraph" w:customStyle="1" w:styleId="aNew-Level33">
    <w:name w:val="aNew-Level33"/>
    <w:basedOn w:val="Normal"/>
    <w:link w:val="aNew-Level33Char"/>
    <w:qFormat/>
    <w:rsid w:val="004C14E7"/>
    <w:pPr>
      <w:spacing w:after="250" w:line="276" w:lineRule="auto"/>
      <w:ind w:left="426" w:hanging="426"/>
      <w:jc w:val="both"/>
    </w:pPr>
    <w:rPr>
      <w:b/>
    </w:rPr>
  </w:style>
  <w:style w:type="paragraph" w:customStyle="1" w:styleId="aNew-BoxTitle">
    <w:name w:val="aNew-BoxTitle"/>
    <w:basedOn w:val="04aNumbering"/>
    <w:link w:val="aNew-BoxTitleChar"/>
    <w:qFormat/>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rsid w:val="0061478E"/>
    <w:pPr>
      <w:ind w:left="851" w:hanging="425"/>
    </w:pPr>
  </w:style>
  <w:style w:type="paragraph" w:customStyle="1" w:styleId="aNEW-Paragraph-level3">
    <w:name w:val="aNEW-Paragraph-level3"/>
    <w:basedOn w:val="NEW-Paragraph-level3"/>
    <w:link w:val="aNEW-Paragraph-level3Char"/>
    <w:qFormat/>
    <w:rsid w:val="00566D36"/>
    <w:pPr>
      <w:ind w:left="1276" w:hanging="426"/>
    </w:pPr>
  </w:style>
  <w:style w:type="character" w:customStyle="1" w:styleId="aNEW-Paragraph-level2Char">
    <w:name w:val="aNEW-Paragraph-level2 Char"/>
    <w:link w:val="aNEW-Paragraph-level2"/>
    <w:rsid w:val="0061478E"/>
    <w:rPr>
      <w:rFonts w:ascii="Georgia" w:hAnsi="Georgia"/>
      <w:lang w:eastAsia="de-DE"/>
    </w:rPr>
  </w:style>
  <w:style w:type="character" w:customStyle="1" w:styleId="aNEW-Paragraph-level3Char">
    <w:name w:val="aNEW-Paragraph-level3 Char"/>
    <w:link w:val="aNEW-Paragraph-level3"/>
    <w:rsid w:val="00566D36"/>
    <w:rPr>
      <w:rFonts w:ascii="Georgia" w:hAnsi="Georgia"/>
      <w:lang w:eastAsia="de-DE"/>
    </w:rPr>
  </w:style>
  <w:style w:type="paragraph" w:customStyle="1" w:styleId="aNew-Level5">
    <w:name w:val="aNew-Level5"/>
    <w:basedOn w:val="Normal"/>
    <w:link w:val="aNew-Level5Char"/>
    <w:qFormat/>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Normal"/>
    <w:link w:val="Questions-ESMAChar"/>
    <w:qFormat/>
    <w:rsid w:val="00A35728"/>
    <w:pPr>
      <w:spacing w:after="120" w:line="264" w:lineRule="auto"/>
      <w:ind w:left="705" w:hanging="705"/>
      <w:jc w:val="both"/>
    </w:pPr>
    <w:rPr>
      <w:rFonts w:ascii="Calibri" w:hAnsi="Calibri"/>
      <w:b/>
      <w:sz w:val="22"/>
      <w:szCs w:val="20"/>
      <w:lang w:eastAsia="en-US"/>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Normal"/>
    <w:link w:val="CPQuestionsChar"/>
    <w:qFormat/>
    <w:rsid w:val="000E562B"/>
    <w:pPr>
      <w:numPr>
        <w:numId w:val="34"/>
      </w:numPr>
      <w:spacing w:before="120" w:after="120"/>
      <w:ind w:left="0" w:firstLine="0"/>
      <w:jc w:val="both"/>
    </w:pPr>
    <w:rPr>
      <w:rFonts w:eastAsiaTheme="minorEastAsia" w:cstheme="minorBidi"/>
      <w:b/>
      <w:sz w:val="22"/>
      <w:szCs w:val="20"/>
      <w:lang w:eastAsia="en-US"/>
    </w:rPr>
  </w:style>
  <w:style w:type="character" w:customStyle="1" w:styleId="CPQuestionsChar">
    <w:name w:val="CP_Questions Char"/>
    <w:basedOn w:val="DefaultParagraphFont"/>
    <w:link w:val="CPQuestions"/>
    <w:rsid w:val="000E562B"/>
    <w:rPr>
      <w:rFonts w:ascii="Arial" w:eastAsiaTheme="minorEastAsia" w:hAnsi="Arial" w:cstheme="minorBidi"/>
      <w:b/>
      <w:sz w:val="22"/>
      <w:lang w:eastAsia="en-US"/>
    </w:rPr>
  </w:style>
  <w:style w:type="paragraph" w:customStyle="1" w:styleId="CPQuest2">
    <w:name w:val="CP_Quest2"/>
    <w:basedOn w:val="CPQuestions"/>
    <w:link w:val="CPQuest2Char"/>
    <w:autoRedefine/>
    <w:qFormat/>
    <w:rsid w:val="00566C6A"/>
    <w:pPr>
      <w:numPr>
        <w:numId w:val="35"/>
      </w:numPr>
    </w:pPr>
    <w:rPr>
      <w:rFonts w:eastAsia="Calibri"/>
    </w:rPr>
  </w:style>
  <w:style w:type="character" w:customStyle="1" w:styleId="CPQuest2Char">
    <w:name w:val="CP_Quest2 Char"/>
    <w:basedOn w:val="CPQuestionsChar"/>
    <w:link w:val="CPQuest2"/>
    <w:rsid w:val="00566C6A"/>
    <w:rPr>
      <w:rFonts w:ascii="Arial" w:eastAsia="Calibri" w:hAnsi="Arial" w:cstheme="minorBidi"/>
      <w:b/>
      <w:sz w:val="22"/>
      <w:lang w:eastAsia="en-US"/>
    </w:rPr>
  </w:style>
  <w:style w:type="character" w:styleId="IntenseEmphasis">
    <w:name w:val="Intense Emphasis"/>
    <w:basedOn w:val="DefaultParagraphFont"/>
    <w:uiPriority w:val="21"/>
    <w:qFormat/>
    <w:rsid w:val="00D34282"/>
    <w:rPr>
      <w:b/>
      <w:bCs/>
      <w:i/>
      <w:iCs/>
    </w:rPr>
  </w:style>
  <w:style w:type="character" w:customStyle="1" w:styleId="CPTitle1Char">
    <w:name w:val="CP_Title1 Char"/>
    <w:basedOn w:val="DefaultParagraphFont"/>
    <w:link w:val="CPTitle1"/>
    <w:locked/>
    <w:rsid w:val="00D34282"/>
    <w:rPr>
      <w:rFonts w:asciiTheme="majorHAnsi" w:eastAsiaTheme="majorEastAsia" w:hAnsiTheme="majorHAnsi" w:cstheme="majorHAnsi"/>
      <w:b/>
      <w:sz w:val="32"/>
      <w:szCs w:val="32"/>
    </w:rPr>
  </w:style>
  <w:style w:type="paragraph" w:customStyle="1" w:styleId="CPTitle1">
    <w:name w:val="CP_Title1"/>
    <w:basedOn w:val="Heading1"/>
    <w:link w:val="CPTitle1Char"/>
    <w:qFormat/>
    <w:rsid w:val="00D34282"/>
    <w:pPr>
      <w:keepLines/>
      <w:numPr>
        <w:numId w:val="47"/>
      </w:numPr>
      <w:spacing w:before="320" w:after="0" w:line="276" w:lineRule="auto"/>
      <w:jc w:val="both"/>
    </w:pPr>
    <w:rPr>
      <w:rFonts w:asciiTheme="majorHAnsi" w:eastAsiaTheme="majorEastAsia" w:hAnsiTheme="majorHAnsi" w:cstheme="majorHAnsi"/>
      <w:bCs w:val="0"/>
      <w:kern w:val="0"/>
      <w:sz w:val="32"/>
      <w:lang w:eastAsia="en-GB"/>
    </w:rPr>
  </w:style>
  <w:style w:type="paragraph" w:customStyle="1" w:styleId="CPTitle3">
    <w:name w:val="CP_Title3"/>
    <w:basedOn w:val="Heading2"/>
    <w:qFormat/>
    <w:rsid w:val="00D34282"/>
    <w:pPr>
      <w:numPr>
        <w:ilvl w:val="2"/>
        <w:numId w:val="47"/>
      </w:numPr>
      <w:tabs>
        <w:tab w:val="num" w:pos="360"/>
      </w:tabs>
      <w:spacing w:before="250" w:after="0" w:line="276" w:lineRule="auto"/>
      <w:jc w:val="both"/>
    </w:pPr>
    <w:rPr>
      <w:rFonts w:asciiTheme="majorHAnsi" w:eastAsiaTheme="majorEastAsia" w:hAnsiTheme="majorHAnsi" w:cstheme="majorHAnsi"/>
      <w:bCs w:val="0"/>
      <w:sz w:val="28"/>
      <w:szCs w:val="28"/>
      <w:lang w:eastAsia="en-US"/>
    </w:rPr>
  </w:style>
  <w:style w:type="paragraph" w:customStyle="1" w:styleId="CPTitle4">
    <w:name w:val="CP_Title4"/>
    <w:basedOn w:val="Normal"/>
    <w:qFormat/>
    <w:rsid w:val="00D34282"/>
    <w:pPr>
      <w:numPr>
        <w:ilvl w:val="3"/>
        <w:numId w:val="47"/>
      </w:numPr>
      <w:spacing w:before="250" w:line="276" w:lineRule="auto"/>
      <w:jc w:val="both"/>
    </w:pPr>
    <w:rPr>
      <w:rFonts w:asciiTheme="majorHAnsi" w:eastAsiaTheme="minorEastAsia" w:hAnsiTheme="majorHAnsi" w:cstheme="majorHAnsi"/>
      <w:b/>
      <w:sz w:val="22"/>
      <w:szCs w:val="20"/>
      <w:lang w:eastAsia="en-US"/>
    </w:rPr>
  </w:style>
  <w:style w:type="paragraph" w:customStyle="1" w:styleId="CPTitle5">
    <w:name w:val="CP_Title5"/>
    <w:basedOn w:val="Normal"/>
    <w:qFormat/>
    <w:rsid w:val="00D34282"/>
    <w:pPr>
      <w:numPr>
        <w:ilvl w:val="4"/>
        <w:numId w:val="47"/>
      </w:numPr>
      <w:spacing w:before="250" w:line="276" w:lineRule="auto"/>
      <w:jc w:val="both"/>
    </w:pPr>
    <w:rPr>
      <w:rFonts w:asciiTheme="majorHAnsi" w:eastAsiaTheme="minorEastAsia" w:hAnsiTheme="majorHAnsi" w:cstheme="majorHAnsi"/>
      <w:i/>
      <w:sz w:val="22"/>
      <w:szCs w:val="20"/>
      <w:u w:val="single"/>
      <w:lang w:eastAsia="en-US"/>
    </w:rPr>
  </w:style>
  <w:style w:type="paragraph" w:customStyle="1" w:styleId="CPTitle6">
    <w:name w:val="CP_Title6"/>
    <w:basedOn w:val="Normal"/>
    <w:qFormat/>
    <w:rsid w:val="00D34282"/>
    <w:pPr>
      <w:numPr>
        <w:ilvl w:val="5"/>
        <w:numId w:val="47"/>
      </w:numPr>
      <w:spacing w:before="250" w:line="276" w:lineRule="auto"/>
      <w:jc w:val="both"/>
    </w:pPr>
    <w:rPr>
      <w:rFonts w:asciiTheme="majorHAnsi" w:eastAsiaTheme="minorEastAsia" w:hAnsiTheme="majorHAnsi" w:cstheme="majorHAnsi"/>
      <w:i/>
      <w:sz w:val="22"/>
      <w:szCs w:val="20"/>
      <w:lang w:eastAsia="en-US"/>
    </w:rPr>
  </w:style>
  <w:style w:type="paragraph" w:customStyle="1" w:styleId="CPNumPar">
    <w:name w:val="CP_NumPar"/>
    <w:basedOn w:val="Normal"/>
    <w:qFormat/>
    <w:rsid w:val="00D34282"/>
    <w:pPr>
      <w:numPr>
        <w:ilvl w:val="6"/>
        <w:numId w:val="47"/>
      </w:numPr>
      <w:spacing w:before="250" w:line="276" w:lineRule="auto"/>
      <w:jc w:val="both"/>
    </w:pPr>
    <w:rPr>
      <w:rFonts w:asciiTheme="minorHAnsi" w:eastAsiaTheme="minorEastAsia" w:hAnsiTheme="minorHAnsi" w:cstheme="minorBidi"/>
      <w:sz w:val="22"/>
      <w:szCs w:val="20"/>
      <w:lang w:eastAsia="en-US"/>
    </w:rPr>
  </w:style>
  <w:style w:type="paragraph" w:customStyle="1" w:styleId="CPisubtitles">
    <w:name w:val="CP_isubtitles"/>
    <w:basedOn w:val="Normal"/>
    <w:qFormat/>
    <w:rsid w:val="00D34282"/>
    <w:pPr>
      <w:numPr>
        <w:ilvl w:val="7"/>
        <w:numId w:val="47"/>
      </w:numPr>
      <w:spacing w:before="250" w:line="276" w:lineRule="auto"/>
      <w:jc w:val="both"/>
    </w:pPr>
    <w:rPr>
      <w:rFonts w:asciiTheme="minorHAnsi" w:eastAsiaTheme="minorEastAsia" w:hAnsiTheme="minorHAnsi" w:cstheme="minorBidi"/>
      <w:sz w:val="22"/>
      <w:szCs w:val="20"/>
      <w:lang w:eastAsia="en-US"/>
    </w:rPr>
  </w:style>
  <w:style w:type="paragraph" w:customStyle="1" w:styleId="CPasubtitles">
    <w:name w:val="CP_asubtitles"/>
    <w:basedOn w:val="Normal"/>
    <w:qFormat/>
    <w:rsid w:val="00D34282"/>
    <w:pPr>
      <w:numPr>
        <w:ilvl w:val="8"/>
        <w:numId w:val="47"/>
      </w:numPr>
      <w:spacing w:before="250" w:line="276" w:lineRule="auto"/>
      <w:jc w:val="both"/>
    </w:pPr>
    <w:rPr>
      <w:rFonts w:asciiTheme="minorHAnsi" w:eastAsiaTheme="minorEastAsia" w:hAnsiTheme="minorHAnsi" w:cstheme="minorBidi"/>
      <w:sz w:val="2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7517">
      <w:bodyDiv w:val="1"/>
      <w:marLeft w:val="0"/>
      <w:marRight w:val="0"/>
      <w:marTop w:val="0"/>
      <w:marBottom w:val="0"/>
      <w:divBdr>
        <w:top w:val="none" w:sz="0" w:space="0" w:color="auto"/>
        <w:left w:val="none" w:sz="0" w:space="0" w:color="auto"/>
        <w:bottom w:val="none" w:sz="0" w:space="0" w:color="auto"/>
        <w:right w:val="none" w:sz="0" w:space="0" w:color="auto"/>
      </w:divBdr>
    </w:div>
    <w:div w:id="57823182">
      <w:bodyDiv w:val="1"/>
      <w:marLeft w:val="0"/>
      <w:marRight w:val="0"/>
      <w:marTop w:val="0"/>
      <w:marBottom w:val="0"/>
      <w:divBdr>
        <w:top w:val="none" w:sz="0" w:space="0" w:color="auto"/>
        <w:left w:val="none" w:sz="0" w:space="0" w:color="auto"/>
        <w:bottom w:val="none" w:sz="0" w:space="0" w:color="auto"/>
        <w:right w:val="none" w:sz="0" w:space="0" w:color="auto"/>
      </w:divBdr>
    </w:div>
    <w:div w:id="158081255">
      <w:bodyDiv w:val="1"/>
      <w:marLeft w:val="0"/>
      <w:marRight w:val="0"/>
      <w:marTop w:val="0"/>
      <w:marBottom w:val="0"/>
      <w:divBdr>
        <w:top w:val="none" w:sz="0" w:space="0" w:color="auto"/>
        <w:left w:val="none" w:sz="0" w:space="0" w:color="auto"/>
        <w:bottom w:val="none" w:sz="0" w:space="0" w:color="auto"/>
        <w:right w:val="none" w:sz="0" w:space="0" w:color="auto"/>
      </w:divBdr>
    </w:div>
    <w:div w:id="190606614">
      <w:bodyDiv w:val="1"/>
      <w:marLeft w:val="0"/>
      <w:marRight w:val="0"/>
      <w:marTop w:val="0"/>
      <w:marBottom w:val="0"/>
      <w:divBdr>
        <w:top w:val="none" w:sz="0" w:space="0" w:color="auto"/>
        <w:left w:val="none" w:sz="0" w:space="0" w:color="auto"/>
        <w:bottom w:val="none" w:sz="0" w:space="0" w:color="auto"/>
        <w:right w:val="none" w:sz="0" w:space="0" w:color="auto"/>
      </w:divBdr>
    </w:div>
    <w:div w:id="224268557">
      <w:bodyDiv w:val="1"/>
      <w:marLeft w:val="0"/>
      <w:marRight w:val="0"/>
      <w:marTop w:val="0"/>
      <w:marBottom w:val="0"/>
      <w:divBdr>
        <w:top w:val="none" w:sz="0" w:space="0" w:color="auto"/>
        <w:left w:val="none" w:sz="0" w:space="0" w:color="auto"/>
        <w:bottom w:val="none" w:sz="0" w:space="0" w:color="auto"/>
        <w:right w:val="none" w:sz="0" w:space="0" w:color="auto"/>
      </w:divBdr>
    </w:div>
    <w:div w:id="296954131">
      <w:bodyDiv w:val="1"/>
      <w:marLeft w:val="0"/>
      <w:marRight w:val="0"/>
      <w:marTop w:val="0"/>
      <w:marBottom w:val="0"/>
      <w:divBdr>
        <w:top w:val="none" w:sz="0" w:space="0" w:color="auto"/>
        <w:left w:val="none" w:sz="0" w:space="0" w:color="auto"/>
        <w:bottom w:val="none" w:sz="0" w:space="0" w:color="auto"/>
        <w:right w:val="none" w:sz="0" w:space="0" w:color="auto"/>
      </w:divBdr>
    </w:div>
    <w:div w:id="303509157">
      <w:bodyDiv w:val="1"/>
      <w:marLeft w:val="0"/>
      <w:marRight w:val="0"/>
      <w:marTop w:val="0"/>
      <w:marBottom w:val="0"/>
      <w:divBdr>
        <w:top w:val="none" w:sz="0" w:space="0" w:color="auto"/>
        <w:left w:val="none" w:sz="0" w:space="0" w:color="auto"/>
        <w:bottom w:val="none" w:sz="0" w:space="0" w:color="auto"/>
        <w:right w:val="none" w:sz="0" w:space="0" w:color="auto"/>
      </w:divBdr>
    </w:div>
    <w:div w:id="422921667">
      <w:bodyDiv w:val="1"/>
      <w:marLeft w:val="0"/>
      <w:marRight w:val="0"/>
      <w:marTop w:val="0"/>
      <w:marBottom w:val="0"/>
      <w:divBdr>
        <w:top w:val="none" w:sz="0" w:space="0" w:color="auto"/>
        <w:left w:val="none" w:sz="0" w:space="0" w:color="auto"/>
        <w:bottom w:val="none" w:sz="0" w:space="0" w:color="auto"/>
        <w:right w:val="none" w:sz="0" w:space="0" w:color="auto"/>
      </w:divBdr>
    </w:div>
    <w:div w:id="471335066">
      <w:bodyDiv w:val="1"/>
      <w:marLeft w:val="0"/>
      <w:marRight w:val="0"/>
      <w:marTop w:val="0"/>
      <w:marBottom w:val="0"/>
      <w:divBdr>
        <w:top w:val="none" w:sz="0" w:space="0" w:color="auto"/>
        <w:left w:val="none" w:sz="0" w:space="0" w:color="auto"/>
        <w:bottom w:val="none" w:sz="0" w:space="0" w:color="auto"/>
        <w:right w:val="none" w:sz="0" w:space="0" w:color="auto"/>
      </w:divBdr>
    </w:div>
    <w:div w:id="513423986">
      <w:bodyDiv w:val="1"/>
      <w:marLeft w:val="0"/>
      <w:marRight w:val="0"/>
      <w:marTop w:val="0"/>
      <w:marBottom w:val="0"/>
      <w:divBdr>
        <w:top w:val="none" w:sz="0" w:space="0" w:color="auto"/>
        <w:left w:val="none" w:sz="0" w:space="0" w:color="auto"/>
        <w:bottom w:val="none" w:sz="0" w:space="0" w:color="auto"/>
        <w:right w:val="none" w:sz="0" w:space="0" w:color="auto"/>
      </w:divBdr>
    </w:div>
    <w:div w:id="558515657">
      <w:bodyDiv w:val="1"/>
      <w:marLeft w:val="0"/>
      <w:marRight w:val="0"/>
      <w:marTop w:val="0"/>
      <w:marBottom w:val="0"/>
      <w:divBdr>
        <w:top w:val="none" w:sz="0" w:space="0" w:color="auto"/>
        <w:left w:val="none" w:sz="0" w:space="0" w:color="auto"/>
        <w:bottom w:val="none" w:sz="0" w:space="0" w:color="auto"/>
        <w:right w:val="none" w:sz="0" w:space="0" w:color="auto"/>
      </w:divBdr>
    </w:div>
    <w:div w:id="586503352">
      <w:bodyDiv w:val="1"/>
      <w:marLeft w:val="0"/>
      <w:marRight w:val="0"/>
      <w:marTop w:val="0"/>
      <w:marBottom w:val="0"/>
      <w:divBdr>
        <w:top w:val="none" w:sz="0" w:space="0" w:color="auto"/>
        <w:left w:val="none" w:sz="0" w:space="0" w:color="auto"/>
        <w:bottom w:val="none" w:sz="0" w:space="0" w:color="auto"/>
        <w:right w:val="none" w:sz="0" w:space="0" w:color="auto"/>
      </w:divBdr>
    </w:div>
    <w:div w:id="737753478">
      <w:bodyDiv w:val="1"/>
      <w:marLeft w:val="0"/>
      <w:marRight w:val="0"/>
      <w:marTop w:val="0"/>
      <w:marBottom w:val="0"/>
      <w:divBdr>
        <w:top w:val="none" w:sz="0" w:space="0" w:color="auto"/>
        <w:left w:val="none" w:sz="0" w:space="0" w:color="auto"/>
        <w:bottom w:val="none" w:sz="0" w:space="0" w:color="auto"/>
        <w:right w:val="none" w:sz="0" w:space="0" w:color="auto"/>
      </w:divBdr>
    </w:div>
    <w:div w:id="757751132">
      <w:bodyDiv w:val="1"/>
      <w:marLeft w:val="0"/>
      <w:marRight w:val="0"/>
      <w:marTop w:val="0"/>
      <w:marBottom w:val="0"/>
      <w:divBdr>
        <w:top w:val="none" w:sz="0" w:space="0" w:color="auto"/>
        <w:left w:val="none" w:sz="0" w:space="0" w:color="auto"/>
        <w:bottom w:val="none" w:sz="0" w:space="0" w:color="auto"/>
        <w:right w:val="none" w:sz="0" w:space="0" w:color="auto"/>
      </w:divBdr>
    </w:div>
    <w:div w:id="842477076">
      <w:bodyDiv w:val="1"/>
      <w:marLeft w:val="0"/>
      <w:marRight w:val="0"/>
      <w:marTop w:val="0"/>
      <w:marBottom w:val="0"/>
      <w:divBdr>
        <w:top w:val="none" w:sz="0" w:space="0" w:color="auto"/>
        <w:left w:val="none" w:sz="0" w:space="0" w:color="auto"/>
        <w:bottom w:val="none" w:sz="0" w:space="0" w:color="auto"/>
        <w:right w:val="none" w:sz="0" w:space="0" w:color="auto"/>
      </w:divBdr>
    </w:div>
    <w:div w:id="857616854">
      <w:bodyDiv w:val="1"/>
      <w:marLeft w:val="0"/>
      <w:marRight w:val="0"/>
      <w:marTop w:val="0"/>
      <w:marBottom w:val="0"/>
      <w:divBdr>
        <w:top w:val="none" w:sz="0" w:space="0" w:color="auto"/>
        <w:left w:val="none" w:sz="0" w:space="0" w:color="auto"/>
        <w:bottom w:val="none" w:sz="0" w:space="0" w:color="auto"/>
        <w:right w:val="none" w:sz="0" w:space="0" w:color="auto"/>
      </w:divBdr>
    </w:div>
    <w:div w:id="964964126">
      <w:bodyDiv w:val="1"/>
      <w:marLeft w:val="0"/>
      <w:marRight w:val="0"/>
      <w:marTop w:val="0"/>
      <w:marBottom w:val="0"/>
      <w:divBdr>
        <w:top w:val="none" w:sz="0" w:space="0" w:color="auto"/>
        <w:left w:val="none" w:sz="0" w:space="0" w:color="auto"/>
        <w:bottom w:val="none" w:sz="0" w:space="0" w:color="auto"/>
        <w:right w:val="none" w:sz="0" w:space="0" w:color="auto"/>
      </w:divBdr>
    </w:div>
    <w:div w:id="1114903504">
      <w:bodyDiv w:val="1"/>
      <w:marLeft w:val="0"/>
      <w:marRight w:val="0"/>
      <w:marTop w:val="0"/>
      <w:marBottom w:val="0"/>
      <w:divBdr>
        <w:top w:val="none" w:sz="0" w:space="0" w:color="auto"/>
        <w:left w:val="none" w:sz="0" w:space="0" w:color="auto"/>
        <w:bottom w:val="none" w:sz="0" w:space="0" w:color="auto"/>
        <w:right w:val="none" w:sz="0" w:space="0" w:color="auto"/>
      </w:divBdr>
    </w:div>
    <w:div w:id="1191528169">
      <w:bodyDiv w:val="1"/>
      <w:marLeft w:val="0"/>
      <w:marRight w:val="0"/>
      <w:marTop w:val="0"/>
      <w:marBottom w:val="0"/>
      <w:divBdr>
        <w:top w:val="none" w:sz="0" w:space="0" w:color="auto"/>
        <w:left w:val="none" w:sz="0" w:space="0" w:color="auto"/>
        <w:bottom w:val="none" w:sz="0" w:space="0" w:color="auto"/>
        <w:right w:val="none" w:sz="0" w:space="0" w:color="auto"/>
      </w:divBdr>
    </w:div>
    <w:div w:id="1194613964">
      <w:bodyDiv w:val="1"/>
      <w:marLeft w:val="0"/>
      <w:marRight w:val="0"/>
      <w:marTop w:val="0"/>
      <w:marBottom w:val="0"/>
      <w:divBdr>
        <w:top w:val="none" w:sz="0" w:space="0" w:color="auto"/>
        <w:left w:val="none" w:sz="0" w:space="0" w:color="auto"/>
        <w:bottom w:val="none" w:sz="0" w:space="0" w:color="auto"/>
        <w:right w:val="none" w:sz="0" w:space="0" w:color="auto"/>
      </w:divBdr>
    </w:div>
    <w:div w:id="1242056670">
      <w:bodyDiv w:val="1"/>
      <w:marLeft w:val="0"/>
      <w:marRight w:val="0"/>
      <w:marTop w:val="0"/>
      <w:marBottom w:val="0"/>
      <w:divBdr>
        <w:top w:val="none" w:sz="0" w:space="0" w:color="auto"/>
        <w:left w:val="none" w:sz="0" w:space="0" w:color="auto"/>
        <w:bottom w:val="none" w:sz="0" w:space="0" w:color="auto"/>
        <w:right w:val="none" w:sz="0" w:space="0" w:color="auto"/>
      </w:divBdr>
    </w:div>
    <w:div w:id="1362826946">
      <w:bodyDiv w:val="1"/>
      <w:marLeft w:val="0"/>
      <w:marRight w:val="0"/>
      <w:marTop w:val="0"/>
      <w:marBottom w:val="0"/>
      <w:divBdr>
        <w:top w:val="none" w:sz="0" w:space="0" w:color="auto"/>
        <w:left w:val="none" w:sz="0" w:space="0" w:color="auto"/>
        <w:bottom w:val="none" w:sz="0" w:space="0" w:color="auto"/>
        <w:right w:val="none" w:sz="0" w:space="0" w:color="auto"/>
      </w:divBdr>
    </w:div>
    <w:div w:id="1386684057">
      <w:bodyDiv w:val="1"/>
      <w:marLeft w:val="0"/>
      <w:marRight w:val="0"/>
      <w:marTop w:val="0"/>
      <w:marBottom w:val="0"/>
      <w:divBdr>
        <w:top w:val="none" w:sz="0" w:space="0" w:color="auto"/>
        <w:left w:val="none" w:sz="0" w:space="0" w:color="auto"/>
        <w:bottom w:val="none" w:sz="0" w:space="0" w:color="auto"/>
        <w:right w:val="none" w:sz="0" w:space="0" w:color="auto"/>
      </w:divBdr>
    </w:div>
    <w:div w:id="1391465328">
      <w:bodyDiv w:val="1"/>
      <w:marLeft w:val="0"/>
      <w:marRight w:val="0"/>
      <w:marTop w:val="0"/>
      <w:marBottom w:val="0"/>
      <w:divBdr>
        <w:top w:val="none" w:sz="0" w:space="0" w:color="auto"/>
        <w:left w:val="none" w:sz="0" w:space="0" w:color="auto"/>
        <w:bottom w:val="none" w:sz="0" w:space="0" w:color="auto"/>
        <w:right w:val="none" w:sz="0" w:space="0" w:color="auto"/>
      </w:divBdr>
    </w:div>
    <w:div w:id="1567841197">
      <w:bodyDiv w:val="1"/>
      <w:marLeft w:val="0"/>
      <w:marRight w:val="0"/>
      <w:marTop w:val="0"/>
      <w:marBottom w:val="0"/>
      <w:divBdr>
        <w:top w:val="none" w:sz="0" w:space="0" w:color="auto"/>
        <w:left w:val="none" w:sz="0" w:space="0" w:color="auto"/>
        <w:bottom w:val="none" w:sz="0" w:space="0" w:color="auto"/>
        <w:right w:val="none" w:sz="0" w:space="0" w:color="auto"/>
      </w:divBdr>
    </w:div>
    <w:div w:id="1615332089">
      <w:bodyDiv w:val="1"/>
      <w:marLeft w:val="0"/>
      <w:marRight w:val="0"/>
      <w:marTop w:val="0"/>
      <w:marBottom w:val="0"/>
      <w:divBdr>
        <w:top w:val="none" w:sz="0" w:space="0" w:color="auto"/>
        <w:left w:val="none" w:sz="0" w:space="0" w:color="auto"/>
        <w:bottom w:val="none" w:sz="0" w:space="0" w:color="auto"/>
        <w:right w:val="none" w:sz="0" w:space="0" w:color="auto"/>
      </w:divBdr>
    </w:div>
    <w:div w:id="1695645049">
      <w:bodyDiv w:val="1"/>
      <w:marLeft w:val="0"/>
      <w:marRight w:val="0"/>
      <w:marTop w:val="0"/>
      <w:marBottom w:val="0"/>
      <w:divBdr>
        <w:top w:val="none" w:sz="0" w:space="0" w:color="auto"/>
        <w:left w:val="none" w:sz="0" w:space="0" w:color="auto"/>
        <w:bottom w:val="none" w:sz="0" w:space="0" w:color="auto"/>
        <w:right w:val="none" w:sz="0" w:space="0" w:color="auto"/>
      </w:divBdr>
    </w:div>
    <w:div w:id="1802725509">
      <w:bodyDiv w:val="1"/>
      <w:marLeft w:val="0"/>
      <w:marRight w:val="0"/>
      <w:marTop w:val="0"/>
      <w:marBottom w:val="0"/>
      <w:divBdr>
        <w:top w:val="none" w:sz="0" w:space="0" w:color="auto"/>
        <w:left w:val="none" w:sz="0" w:space="0" w:color="auto"/>
        <w:bottom w:val="none" w:sz="0" w:space="0" w:color="auto"/>
        <w:right w:val="none" w:sz="0" w:space="0" w:color="auto"/>
      </w:divBdr>
    </w:div>
    <w:div w:id="1806435111">
      <w:bodyDiv w:val="1"/>
      <w:marLeft w:val="0"/>
      <w:marRight w:val="0"/>
      <w:marTop w:val="0"/>
      <w:marBottom w:val="0"/>
      <w:divBdr>
        <w:top w:val="none" w:sz="0" w:space="0" w:color="auto"/>
        <w:left w:val="none" w:sz="0" w:space="0" w:color="auto"/>
        <w:bottom w:val="none" w:sz="0" w:space="0" w:color="auto"/>
        <w:right w:val="none" w:sz="0" w:space="0" w:color="auto"/>
      </w:divBdr>
    </w:div>
    <w:div w:id="1899977937">
      <w:bodyDiv w:val="1"/>
      <w:marLeft w:val="0"/>
      <w:marRight w:val="0"/>
      <w:marTop w:val="0"/>
      <w:marBottom w:val="0"/>
      <w:divBdr>
        <w:top w:val="none" w:sz="0" w:space="0" w:color="auto"/>
        <w:left w:val="none" w:sz="0" w:space="0" w:color="auto"/>
        <w:bottom w:val="none" w:sz="0" w:space="0" w:color="auto"/>
        <w:right w:val="none" w:sz="0" w:space="0" w:color="auto"/>
      </w:divBdr>
    </w:div>
    <w:div w:id="1926573545">
      <w:bodyDiv w:val="1"/>
      <w:marLeft w:val="0"/>
      <w:marRight w:val="0"/>
      <w:marTop w:val="0"/>
      <w:marBottom w:val="0"/>
      <w:divBdr>
        <w:top w:val="none" w:sz="0" w:space="0" w:color="auto"/>
        <w:left w:val="none" w:sz="0" w:space="0" w:color="auto"/>
        <w:bottom w:val="none" w:sz="0" w:space="0" w:color="auto"/>
        <w:right w:val="none" w:sz="0" w:space="0" w:color="auto"/>
      </w:divBdr>
    </w:div>
    <w:div w:id="2066952188">
      <w:bodyDiv w:val="1"/>
      <w:marLeft w:val="0"/>
      <w:marRight w:val="0"/>
      <w:marTop w:val="0"/>
      <w:marBottom w:val="0"/>
      <w:divBdr>
        <w:top w:val="none" w:sz="0" w:space="0" w:color="auto"/>
        <w:left w:val="none" w:sz="0" w:space="0" w:color="auto"/>
        <w:bottom w:val="none" w:sz="0" w:space="0" w:color="auto"/>
        <w:right w:val="none" w:sz="0" w:space="0" w:color="auto"/>
      </w:divBdr>
    </w:div>
    <w:div w:id="2071028652">
      <w:bodyDiv w:val="1"/>
      <w:marLeft w:val="0"/>
      <w:marRight w:val="0"/>
      <w:marTop w:val="0"/>
      <w:marBottom w:val="0"/>
      <w:divBdr>
        <w:top w:val="none" w:sz="0" w:space="0" w:color="auto"/>
        <w:left w:val="none" w:sz="0" w:space="0" w:color="auto"/>
        <w:bottom w:val="none" w:sz="0" w:space="0" w:color="auto"/>
        <w:right w:val="none" w:sz="0" w:space="0" w:color="auto"/>
      </w:divBdr>
    </w:div>
    <w:div w:id="2097969875">
      <w:bodyDiv w:val="1"/>
      <w:marLeft w:val="0"/>
      <w:marRight w:val="0"/>
      <w:marTop w:val="0"/>
      <w:marBottom w:val="0"/>
      <w:divBdr>
        <w:top w:val="none" w:sz="0" w:space="0" w:color="auto"/>
        <w:left w:val="none" w:sz="0" w:space="0" w:color="auto"/>
        <w:bottom w:val="none" w:sz="0" w:space="0" w:color="auto"/>
        <w:right w:val="none" w:sz="0" w:space="0" w:color="auto"/>
      </w:divBdr>
    </w:div>
    <w:div w:id="210025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esma.europa.eu"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esma.europa.e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acb.coo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B91D2-1AEC-44D4-945E-A9C66B4B1464}">
  <ds:schemaRefs>
    <ds:schemaRef ds:uri="http://schemas.openxmlformats.org/officeDocument/2006/bibliography"/>
  </ds:schemaRefs>
</ds:datastoreItem>
</file>

<file path=customXml/itemProps2.xml><?xml version="1.0" encoding="utf-8"?>
<ds:datastoreItem xmlns:ds="http://schemas.openxmlformats.org/officeDocument/2006/customXml" ds:itemID="{CC9E34B2-3E89-4200-BA43-3B1DCD2CA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1453</Words>
  <Characters>8283</Characters>
  <Application>Microsoft Office Word</Application>
  <DocSecurity>8</DocSecurity>
  <Lines>69</Lines>
  <Paragraphs>19</Paragraphs>
  <ScaleCrop>false</ScaleCrop>
  <HeadingPairs>
    <vt:vector size="12" baseType="variant">
      <vt:variant>
        <vt:lpstr>Title</vt:lpstr>
      </vt:variant>
      <vt:variant>
        <vt:i4>1</vt:i4>
      </vt:variant>
      <vt:variant>
        <vt:lpstr>Headings</vt:lpstr>
      </vt:variant>
      <vt:variant>
        <vt:i4>1</vt:i4>
      </vt:variant>
      <vt:variant>
        <vt:lpstr>Título</vt:lpstr>
      </vt:variant>
      <vt:variant>
        <vt:i4>1</vt:i4>
      </vt:variant>
      <vt:variant>
        <vt:lpstr>Titolo</vt:lpstr>
      </vt:variant>
      <vt:variant>
        <vt:i4>1</vt:i4>
      </vt:variant>
      <vt:variant>
        <vt:lpstr>Titre</vt:lpstr>
      </vt:variant>
      <vt:variant>
        <vt:i4>1</vt:i4>
      </vt:variant>
      <vt:variant>
        <vt:lpstr>Titel</vt:lpstr>
      </vt:variant>
      <vt:variant>
        <vt:i4>1</vt:i4>
      </vt:variant>
    </vt:vector>
  </HeadingPairs>
  <TitlesOfParts>
    <vt:vector size="6" baseType="lpstr">
      <vt:lpstr>Reply form for the Consultation Paper on draft guidelines on complex debt instruments and structured deposits</vt:lpstr>
      <vt:lpstr>Introduction</vt:lpstr>
      <vt:lpstr>20110000</vt:lpstr>
      <vt:lpstr>20110000</vt:lpstr>
      <vt:lpstr>20110000</vt:lpstr>
      <vt:lpstr>20110000</vt:lpstr>
    </vt:vector>
  </TitlesOfParts>
  <Company>ESMA</Company>
  <LinksUpToDate>false</LinksUpToDate>
  <CharactersWithSpaces>9717</CharactersWithSpaces>
  <SharedDoc>false</SharedDoc>
  <HLinks>
    <vt:vector size="12" baseType="variant">
      <vt:variant>
        <vt:i4>3932286</vt:i4>
      </vt:variant>
      <vt:variant>
        <vt:i4>3</vt:i4>
      </vt:variant>
      <vt:variant>
        <vt:i4>0</vt:i4>
      </vt:variant>
      <vt:variant>
        <vt:i4>5</vt:i4>
      </vt:variant>
      <vt:variant>
        <vt:lpwstr>http://www.esma.europa.eu/</vt:lpwstr>
      </vt:variant>
      <vt:variant>
        <vt:lpwstr/>
      </vt:variant>
      <vt:variant>
        <vt:i4>3932286</vt:i4>
      </vt:variant>
      <vt:variant>
        <vt:i4>0</vt:i4>
      </vt:variant>
      <vt:variant>
        <vt:i4>0</vt:i4>
      </vt:variant>
      <vt:variant>
        <vt:i4>5</vt:i4>
      </vt:variant>
      <vt:variant>
        <vt:lpwstr>http://www.esma.europa.eu/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Reply form for the Consultation Paper on draft guidelines on complex debt instruments and structured deposits</dc:title>
  <dc:creator>adrian.enache@esma.europa.eu</dc:creator>
  <cp:lastModifiedBy>Ilektra Zarzoura</cp:lastModifiedBy>
  <cp:revision>3</cp:revision>
  <cp:lastPrinted>2015-02-18T11:01:00Z</cp:lastPrinted>
  <dcterms:created xsi:type="dcterms:W3CDTF">2015-06-15T18:34:00Z</dcterms:created>
  <dcterms:modified xsi:type="dcterms:W3CDTF">2015-06-15T18:34:00Z</dcterms:modified>
</cp:coreProperties>
</file>