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70249C" w:rsidP="00F37DFE">
            <w:pPr>
              <w:pStyle w:val="00bDBInfo"/>
              <w:rPr>
                <w:rFonts w:cs="Arial"/>
              </w:rPr>
            </w:pPr>
            <w:r>
              <w:rPr>
                <w:rFonts w:cs="Arial"/>
              </w:rPr>
              <w:t>30</w:t>
            </w:r>
            <w:r w:rsidR="003A5DAC">
              <w:rPr>
                <w:rFonts w:cs="Arial"/>
              </w:rPr>
              <w:t xml:space="preserve"> </w:t>
            </w:r>
            <w:r w:rsidR="00F37DFE">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3413A" w:rsidRDefault="00AE627C" w:rsidP="0043413A">
            <w:pPr>
              <w:pStyle w:val="01aDBTitle"/>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990FF9">
              <w:rPr>
                <w:rFonts w:cs="Arial"/>
                <w:sz w:val="32"/>
              </w:rPr>
              <w:t>Consultation</w:t>
            </w:r>
            <w:r w:rsidR="009C6CE1" w:rsidRPr="009C6CE1">
              <w:rPr>
                <w:rFonts w:cs="Arial"/>
                <w:sz w:val="32"/>
              </w:rPr>
              <w:t xml:space="preserve"> Paper </w:t>
            </w:r>
          </w:p>
          <w:p w:rsidR="00791EB4" w:rsidRPr="009A053D" w:rsidRDefault="0043413A" w:rsidP="0043413A">
            <w:pPr>
              <w:pStyle w:val="01aDBTitle"/>
              <w:rPr>
                <w:rFonts w:cs="Arial"/>
                <w:sz w:val="32"/>
              </w:rPr>
            </w:pPr>
            <w:r w:rsidRPr="0043413A">
              <w:rPr>
                <w:rFonts w:cs="Arial"/>
                <w:sz w:val="32"/>
              </w:rPr>
              <w:t>Draft RTS and ITS under SFTR and amendments to related EMIR RTS</w:t>
            </w:r>
          </w:p>
        </w:tc>
      </w:tr>
      <w:tr w:rsidR="00060F72" w:rsidRPr="00616B9B" w:rsidTr="00B835D5">
        <w:trPr>
          <w:trHeight w:hRule="exact" w:val="605"/>
        </w:trPr>
        <w:tc>
          <w:tcPr>
            <w:tcW w:w="9397" w:type="dxa"/>
            <w:tcMar>
              <w:top w:w="142" w:type="dxa"/>
            </w:tcMar>
          </w:tcPr>
          <w:p w:rsidR="00D91010" w:rsidRPr="009A053D" w:rsidRDefault="00D91010" w:rsidP="00027ECF">
            <w:pPr>
              <w:pStyle w:val="01bDBSubtitle"/>
              <w:rPr>
                <w:rFonts w:ascii="Arial" w:hAnsi="Arial" w:cs="Arial"/>
                <w:sz w:val="32"/>
              </w:rPr>
            </w:pP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3413A">
            <w:pPr>
              <w:pStyle w:val="02Date"/>
              <w:rPr>
                <w:rFonts w:cs="Arial"/>
                <w:highlight w:val="red"/>
              </w:rPr>
            </w:pPr>
            <w:r w:rsidRPr="007C3918">
              <w:rPr>
                <w:rFonts w:cs="Arial"/>
              </w:rPr>
              <w:lastRenderedPageBreak/>
              <w:t>Date</w:t>
            </w:r>
            <w:r w:rsidR="004049C0">
              <w:rPr>
                <w:rFonts w:cs="Arial"/>
              </w:rPr>
              <w:t xml:space="preserve">: </w:t>
            </w:r>
            <w:r w:rsidR="0043413A">
              <w:rPr>
                <w:rFonts w:cs="Arial"/>
              </w:rPr>
              <w:t>30</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43413A" w:rsidRPr="0043413A">
        <w:rPr>
          <w:rFonts w:cs="Arial"/>
        </w:rPr>
        <w:t>Draft RTS and ITS under SFTR and amendments to related EMIR RTS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43413A">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43413A">
        <w:t>SFTR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w:t>
      </w:r>
      <w:r w:rsidR="00440DF5" w:rsidRPr="00440DF5">
        <w:t>SFTR</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440DF5">
        <w:rPr>
          <w:rFonts w:cs="Arial"/>
          <w:b/>
        </w:rPr>
        <w:t>30</w:t>
      </w:r>
      <w:r w:rsidR="00F37DFE">
        <w:rPr>
          <w:rFonts w:cs="Arial"/>
          <w:b/>
        </w:rPr>
        <w:t xml:space="preserve"> </w:t>
      </w:r>
      <w:r w:rsidR="00440DF5">
        <w:rPr>
          <w:rFonts w:cs="Arial"/>
          <w:b/>
        </w:rPr>
        <w:t>November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Collegamentoipertestuale"/>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EF74DB" w:rsidRDefault="00EF74DB"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olo1"/>
        <w:numPr>
          <w:ilvl w:val="0"/>
          <w:numId w:val="0"/>
        </w:numPr>
        <w:ind w:left="431" w:hanging="431"/>
      </w:pPr>
      <w:r>
        <w:t>Introduction</w:t>
      </w:r>
    </w:p>
    <w:p w:rsidR="00D34282" w:rsidRPr="001D47A5" w:rsidRDefault="00D34282" w:rsidP="00D34282">
      <w:pPr>
        <w:rPr>
          <w:rStyle w:val="Enfasiintensa"/>
        </w:rPr>
      </w:pPr>
      <w:r w:rsidRPr="001D47A5">
        <w:rPr>
          <w:rStyle w:val="Enfasiintensa"/>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43413A">
        <w:t>SFTR</w:t>
      </w:r>
      <w:r w:rsidR="00D61A37" w:rsidRPr="00176639">
        <w:t>_1</w:t>
      </w:r>
      <w:r w:rsidRPr="00176639">
        <w:t>&gt;</w:t>
      </w:r>
    </w:p>
    <w:p w:rsidR="00546E67" w:rsidRPr="005F4F53" w:rsidRDefault="00546E67" w:rsidP="007F5583">
      <w:pPr>
        <w:jc w:val="both"/>
      </w:pPr>
      <w:permStart w:id="1122587591" w:edGrp="everyone"/>
      <w:r w:rsidRPr="005F4F53">
        <w:t>Assogestioni</w:t>
      </w:r>
      <w:r w:rsidR="005F4F53" w:rsidRPr="00C300BB">
        <w:rPr>
          <w:rStyle w:val="Rimandonotaapidipagina"/>
          <w:rFonts w:ascii="Lucida Sans" w:hAnsi="Lucida Sans"/>
          <w:sz w:val="22"/>
          <w:szCs w:val="22"/>
          <w:lang w:val="en-US"/>
        </w:rPr>
        <w:footnoteReference w:id="2"/>
      </w:r>
      <w:r w:rsidRPr="005F4F53">
        <w:t xml:space="preserve"> welcomes the opportunity to comment on the ESMA consultation paper on the Draft RTS and </w:t>
      </w:r>
      <w:proofErr w:type="gramStart"/>
      <w:r w:rsidRPr="005F4F53">
        <w:t>ITS</w:t>
      </w:r>
      <w:proofErr w:type="gramEnd"/>
      <w:r w:rsidRPr="005F4F53">
        <w:t xml:space="preserve"> under SFTR and amendments to related EMIR RTS.</w:t>
      </w:r>
    </w:p>
    <w:p w:rsidR="00546E67" w:rsidRPr="005F4F53" w:rsidRDefault="00546E67" w:rsidP="007F5583">
      <w:pPr>
        <w:jc w:val="both"/>
      </w:pPr>
    </w:p>
    <w:p w:rsidR="001B7D83" w:rsidRPr="005F4F53" w:rsidRDefault="00B54220" w:rsidP="007F5583">
      <w:pPr>
        <w:jc w:val="both"/>
      </w:pPr>
      <w:r w:rsidRPr="005F4F53">
        <w:t>As general comment, w</w:t>
      </w:r>
      <w:r w:rsidR="00546E67" w:rsidRPr="005F4F53">
        <w:t xml:space="preserve">e welcome </w:t>
      </w:r>
      <w:r w:rsidR="00671626" w:rsidRPr="005F4F53">
        <w:t xml:space="preserve">and </w:t>
      </w:r>
      <w:r w:rsidR="00546E67" w:rsidRPr="005F4F53">
        <w:t xml:space="preserve">support any effort to align as much as possible the SFTR reporting with </w:t>
      </w:r>
      <w:r w:rsidR="00671626" w:rsidRPr="005F4F53">
        <w:t xml:space="preserve">the </w:t>
      </w:r>
      <w:r w:rsidR="00DA1303" w:rsidRPr="005F4F53">
        <w:t xml:space="preserve">reporting already in place for EMIR. We agree also on </w:t>
      </w:r>
      <w:r w:rsidR="00716E38" w:rsidRPr="005F4F53">
        <w:t xml:space="preserve">the </w:t>
      </w:r>
      <w:r w:rsidRPr="005F4F53">
        <w:t xml:space="preserve">proposals that increase the standardisation like the </w:t>
      </w:r>
      <w:r w:rsidR="00716E38" w:rsidRPr="005F4F53">
        <w:t xml:space="preserve">use of existing reporting format (ISO 22022), identifiers (LEIs) and </w:t>
      </w:r>
      <w:r w:rsidRPr="005F4F53">
        <w:t>the</w:t>
      </w:r>
      <w:r w:rsidR="00716E38" w:rsidRPr="005F4F53">
        <w:t xml:space="preserve"> existing Trade Repositories</w:t>
      </w:r>
      <w:r w:rsidR="00671626" w:rsidRPr="005F4F53">
        <w:t xml:space="preserve">. </w:t>
      </w:r>
    </w:p>
    <w:p w:rsidR="001B7D83" w:rsidRPr="005F4F53" w:rsidRDefault="001B7D83" w:rsidP="007F5583">
      <w:pPr>
        <w:jc w:val="both"/>
      </w:pPr>
    </w:p>
    <w:p w:rsidR="001F5E47" w:rsidRPr="005F4F53" w:rsidRDefault="00671626" w:rsidP="007F5583">
      <w:pPr>
        <w:jc w:val="both"/>
      </w:pPr>
      <w:r w:rsidRPr="005F4F53">
        <w:t xml:space="preserve">However, the impact in terms of cost of </w:t>
      </w:r>
      <w:r w:rsidR="00DA1303" w:rsidRPr="005F4F53">
        <w:t xml:space="preserve">SFTR </w:t>
      </w:r>
      <w:r w:rsidRPr="005F4F53">
        <w:t xml:space="preserve">reporting </w:t>
      </w:r>
      <w:r w:rsidR="00B54220" w:rsidRPr="005F4F53">
        <w:t xml:space="preserve">seems </w:t>
      </w:r>
      <w:r w:rsidRPr="005F4F53">
        <w:t xml:space="preserve">extremely </w:t>
      </w:r>
      <w:r w:rsidR="00B54220" w:rsidRPr="005F4F53">
        <w:t>high</w:t>
      </w:r>
      <w:r w:rsidRPr="005F4F53">
        <w:t xml:space="preserve">. </w:t>
      </w:r>
      <w:r w:rsidR="00D4460C" w:rsidRPr="005F4F53">
        <w:t>The requested granularity of data under SFTR is much higher than under EMIR</w:t>
      </w:r>
      <w:r w:rsidR="005F4F53" w:rsidRPr="005F4F53">
        <w:t xml:space="preserve">. </w:t>
      </w:r>
      <w:r w:rsidR="00D4460C" w:rsidRPr="005F4F53">
        <w:t>Many</w:t>
      </w:r>
      <w:r w:rsidR="001B7D83" w:rsidRPr="005F4F53">
        <w:t xml:space="preserve"> fields </w:t>
      </w:r>
      <w:r w:rsidR="00A224F1" w:rsidRPr="005F4F53">
        <w:t>presented</w:t>
      </w:r>
      <w:r w:rsidR="001B7D83" w:rsidRPr="005F4F53">
        <w:t xml:space="preserve"> in the SFTR consultation paper are new </w:t>
      </w:r>
      <w:r w:rsidR="00D4460C" w:rsidRPr="005F4F53">
        <w:t>fields, which</w:t>
      </w:r>
      <w:r w:rsidR="001B7D83" w:rsidRPr="005F4F53">
        <w:t xml:space="preserve"> </w:t>
      </w:r>
      <w:proofErr w:type="gramStart"/>
      <w:r w:rsidR="001B7D83" w:rsidRPr="005F4F53">
        <w:t>cannot be reused</w:t>
      </w:r>
      <w:proofErr w:type="gramEnd"/>
      <w:r w:rsidR="001B7D83" w:rsidRPr="005F4F53">
        <w:t xml:space="preserve"> from the EMIR infrastructure. </w:t>
      </w:r>
      <w:r w:rsidR="001F5E47" w:rsidRPr="005F4F53">
        <w:t xml:space="preserve">In addition as </w:t>
      </w:r>
      <w:r w:rsidR="00A224F1" w:rsidRPr="005F4F53">
        <w:t xml:space="preserve">for those fields in EMIR report that appear to be suitable for reuse in the </w:t>
      </w:r>
      <w:r w:rsidR="001F5E47" w:rsidRPr="005F4F53">
        <w:t>SFTR</w:t>
      </w:r>
      <w:r w:rsidR="00A224F1" w:rsidRPr="005F4F53">
        <w:t xml:space="preserve"> reporting</w:t>
      </w:r>
      <w:r w:rsidR="001F5E47" w:rsidRPr="005F4F53">
        <w:t>, we encourage E</w:t>
      </w:r>
      <w:r w:rsidR="00BB6809" w:rsidRPr="005F4F53">
        <w:t>S</w:t>
      </w:r>
      <w:r w:rsidR="001F5E47" w:rsidRPr="005F4F53">
        <w:t xml:space="preserve">MA to ensure consistency </w:t>
      </w:r>
      <w:r w:rsidR="00A224F1" w:rsidRPr="005F4F53">
        <w:t>between the two models</w:t>
      </w:r>
      <w:r w:rsidR="001F5E47" w:rsidRPr="005F4F53">
        <w:t xml:space="preserve">. </w:t>
      </w:r>
    </w:p>
    <w:p w:rsidR="001F5E47" w:rsidRPr="005F4F53" w:rsidRDefault="001F5E47" w:rsidP="007F5583">
      <w:pPr>
        <w:jc w:val="both"/>
      </w:pPr>
    </w:p>
    <w:p w:rsidR="00671626" w:rsidRPr="005F4F53" w:rsidRDefault="00BB6809" w:rsidP="007F5583">
      <w:pPr>
        <w:jc w:val="both"/>
      </w:pPr>
      <w:r w:rsidRPr="005F4F53">
        <w:t xml:space="preserve">In addition, </w:t>
      </w:r>
      <w:r w:rsidR="005F4F53" w:rsidRPr="005F4F53">
        <w:t xml:space="preserve">as the Level 1 foresee already a high level of information, </w:t>
      </w:r>
      <w:r w:rsidR="001F1615" w:rsidRPr="005F4F53">
        <w:t xml:space="preserve">we </w:t>
      </w:r>
      <w:r w:rsidR="005F4F53" w:rsidRPr="005F4F53">
        <w:t xml:space="preserve">would </w:t>
      </w:r>
      <w:r w:rsidR="00671626" w:rsidRPr="005F4F53">
        <w:t xml:space="preserve">invite ESMA for an appropriate valuation </w:t>
      </w:r>
      <w:r w:rsidR="001F1615" w:rsidRPr="005F4F53">
        <w:t xml:space="preserve">of </w:t>
      </w:r>
      <w:r w:rsidR="00671626" w:rsidRPr="005F4F53">
        <w:t xml:space="preserve">the cost and benefit analysis </w:t>
      </w:r>
      <w:r w:rsidR="005F4F53" w:rsidRPr="005F4F53">
        <w:t>in the developing of the specific elements of the reporting</w:t>
      </w:r>
      <w:r w:rsidR="00716E38" w:rsidRPr="005F4F53">
        <w:t>.</w:t>
      </w:r>
      <w:r w:rsidR="00671626" w:rsidRPr="005F4F53">
        <w:t xml:space="preserve"> </w:t>
      </w:r>
    </w:p>
    <w:p w:rsidR="001F1615" w:rsidRPr="005F4F53" w:rsidRDefault="001F1615" w:rsidP="007F5583">
      <w:pPr>
        <w:jc w:val="both"/>
      </w:pPr>
    </w:p>
    <w:p w:rsidR="00087FB2" w:rsidRPr="005F4F53" w:rsidRDefault="00DF6297" w:rsidP="007F5583">
      <w:pPr>
        <w:jc w:val="both"/>
      </w:pPr>
      <w:r w:rsidRPr="005F4F53">
        <w:t>F</w:t>
      </w:r>
      <w:r w:rsidR="002B767F" w:rsidRPr="005F4F53">
        <w:t>rom a buy</w:t>
      </w:r>
      <w:r w:rsidR="008E254A">
        <w:t>-</w:t>
      </w:r>
      <w:r w:rsidR="002B767F" w:rsidRPr="005F4F53">
        <w:t xml:space="preserve">side </w:t>
      </w:r>
      <w:proofErr w:type="gramStart"/>
      <w:r w:rsidR="002B767F" w:rsidRPr="005F4F53">
        <w:t>perspective</w:t>
      </w:r>
      <w:proofErr w:type="gramEnd"/>
      <w:r w:rsidR="00A224F1" w:rsidRPr="005F4F53">
        <w:t xml:space="preserve"> the generation of the UTI </w:t>
      </w:r>
      <w:r w:rsidR="00087FB2" w:rsidRPr="005F4F53">
        <w:t xml:space="preserve">is also a </w:t>
      </w:r>
      <w:r w:rsidR="00A224F1" w:rsidRPr="005F4F53">
        <w:t>key</w:t>
      </w:r>
      <w:r w:rsidR="00087FB2" w:rsidRPr="005F4F53">
        <w:t xml:space="preserve"> </w:t>
      </w:r>
      <w:r w:rsidR="001F1615" w:rsidRPr="005F4F53">
        <w:t xml:space="preserve">operating </w:t>
      </w:r>
      <w:r w:rsidR="00087FB2" w:rsidRPr="005F4F53">
        <w:t xml:space="preserve">issue for </w:t>
      </w:r>
      <w:r w:rsidR="001F1615" w:rsidRPr="005F4F53">
        <w:t xml:space="preserve">SFT </w:t>
      </w:r>
      <w:r w:rsidR="00087FB2" w:rsidRPr="005F4F53">
        <w:t xml:space="preserve">trades that are generally not conducted on platforms. </w:t>
      </w:r>
      <w:r w:rsidR="001F1615" w:rsidRPr="005F4F53">
        <w:t>The process for generating the UTI and its reporti</w:t>
      </w:r>
      <w:r w:rsidR="00A224F1" w:rsidRPr="005F4F53">
        <w:t>ng to the counterparty in a timely</w:t>
      </w:r>
      <w:r w:rsidR="001F1615" w:rsidRPr="005F4F53">
        <w:t xml:space="preserve"> manner should be operationally efficient to avoid unnecessary costs. In particular, i</w:t>
      </w:r>
      <w:r w:rsidR="00C62595" w:rsidRPr="005F4F53">
        <w:t>n case of abse</w:t>
      </w:r>
      <w:r w:rsidR="00087FB2" w:rsidRPr="005F4F53">
        <w:t xml:space="preserve">nce of an agreement on who is responsible </w:t>
      </w:r>
      <w:r w:rsidR="00A224F1" w:rsidRPr="005F4F53">
        <w:t>for</w:t>
      </w:r>
      <w:r w:rsidR="00087FB2" w:rsidRPr="005F4F53">
        <w:t xml:space="preserve"> generating the UTI</w:t>
      </w:r>
      <w:r w:rsidR="00A224F1" w:rsidRPr="005F4F53">
        <w:t>,</w:t>
      </w:r>
      <w:r w:rsidR="00087FB2" w:rsidRPr="005F4F53">
        <w:t xml:space="preserve"> we would encourage ESMA to review the proposal and exclude UCITS</w:t>
      </w:r>
      <w:r w:rsidR="007F5583" w:rsidRPr="005F4F53">
        <w:t>/</w:t>
      </w:r>
      <w:r w:rsidR="00087FB2" w:rsidRPr="005F4F53">
        <w:t>AIF</w:t>
      </w:r>
      <w:r w:rsidR="007F5583" w:rsidRPr="005F4F53">
        <w:t>s</w:t>
      </w:r>
      <w:r w:rsidR="00087FB2" w:rsidRPr="005F4F53">
        <w:t xml:space="preserve"> and pensions funds from the obligation of </w:t>
      </w:r>
      <w:r w:rsidR="00D4460C" w:rsidRPr="005F4F53">
        <w:t xml:space="preserve">its </w:t>
      </w:r>
      <w:r w:rsidR="00087FB2" w:rsidRPr="005F4F53">
        <w:t xml:space="preserve">generation. </w:t>
      </w:r>
      <w:r w:rsidR="00C62595" w:rsidRPr="005F4F53">
        <w:t xml:space="preserve">In </w:t>
      </w:r>
      <w:r w:rsidR="00D4460C" w:rsidRPr="005F4F53">
        <w:t>addition,</w:t>
      </w:r>
      <w:r w:rsidR="00A224F1" w:rsidRPr="005F4F53">
        <w:t xml:space="preserve"> rules </w:t>
      </w:r>
      <w:proofErr w:type="gramStart"/>
      <w:r w:rsidR="00A224F1" w:rsidRPr="005F4F53">
        <w:t>should be designed</w:t>
      </w:r>
      <w:proofErr w:type="gramEnd"/>
      <w:r w:rsidR="00A224F1" w:rsidRPr="005F4F53">
        <w:t xml:space="preserve"> in a way to allow </w:t>
      </w:r>
      <w:r w:rsidR="00C62595" w:rsidRPr="005F4F53">
        <w:t xml:space="preserve">the process </w:t>
      </w:r>
      <w:r w:rsidR="00A224F1" w:rsidRPr="005F4F53">
        <w:t>of</w:t>
      </w:r>
      <w:r w:rsidR="00C62595" w:rsidRPr="005F4F53">
        <w:t xml:space="preserve"> communicat</w:t>
      </w:r>
      <w:r w:rsidR="00A224F1" w:rsidRPr="005F4F53">
        <w:t>ing</w:t>
      </w:r>
      <w:r w:rsidR="00C62595" w:rsidRPr="005F4F53">
        <w:t xml:space="preserve"> the UTI </w:t>
      </w:r>
      <w:r w:rsidR="00A224F1" w:rsidRPr="005F4F53">
        <w:t>to be</w:t>
      </w:r>
      <w:r w:rsidR="00C62595" w:rsidRPr="005F4F53">
        <w:t xml:space="preserve"> </w:t>
      </w:r>
      <w:r w:rsidR="00D4460C" w:rsidRPr="005F4F53">
        <w:t xml:space="preserve">automated as </w:t>
      </w:r>
      <w:r w:rsidR="00A224F1" w:rsidRPr="005F4F53">
        <w:t xml:space="preserve">much as </w:t>
      </w:r>
      <w:r w:rsidR="00D4460C" w:rsidRPr="005F4F53">
        <w:t>possible</w:t>
      </w:r>
      <w:r w:rsidR="00087FB2" w:rsidRPr="005F4F53">
        <w:t>.</w:t>
      </w:r>
    </w:p>
    <w:p w:rsidR="00087FB2" w:rsidRPr="005F4F53" w:rsidRDefault="00087FB2" w:rsidP="007F5583">
      <w:pPr>
        <w:jc w:val="both"/>
        <w:rPr>
          <w:lang w:val="en-US"/>
        </w:rPr>
      </w:pPr>
    </w:p>
    <w:p w:rsidR="00D4460C" w:rsidRPr="005F4F53" w:rsidRDefault="008E254A" w:rsidP="007F5583">
      <w:pPr>
        <w:jc w:val="both"/>
        <w:rPr>
          <w:lang w:val="en-US"/>
        </w:rPr>
      </w:pPr>
      <w:r>
        <w:rPr>
          <w:lang w:val="en-US"/>
        </w:rPr>
        <w:t>Finally, w</w:t>
      </w:r>
      <w:r w:rsidR="00D4460C" w:rsidRPr="005F4F53">
        <w:rPr>
          <w:lang w:val="en-US"/>
        </w:rPr>
        <w:t xml:space="preserve">e would also recommend ESMA to reconsider the deadline of collateral reporting </w:t>
      </w:r>
      <w:r w:rsidR="002D5C13" w:rsidRPr="005F4F53">
        <w:rPr>
          <w:lang w:val="en-US"/>
        </w:rPr>
        <w:t>when the trades involve a collateral not known by the reporting deadline</w:t>
      </w:r>
      <w:r w:rsidR="00D4460C" w:rsidRPr="005F4F53">
        <w:rPr>
          <w:lang w:val="en-US"/>
        </w:rPr>
        <w:t xml:space="preserve">. </w:t>
      </w:r>
      <w:r w:rsidR="002D5C13" w:rsidRPr="005F4F53">
        <w:rPr>
          <w:lang w:val="en-US"/>
        </w:rPr>
        <w:t>A</w:t>
      </w:r>
      <w:r w:rsidR="00A224F1" w:rsidRPr="005F4F53">
        <w:rPr>
          <w:lang w:val="en-US"/>
        </w:rPr>
        <w:t>n additional</w:t>
      </w:r>
      <w:r w:rsidR="002D5C13" w:rsidRPr="005F4F53">
        <w:rPr>
          <w:lang w:val="en-US"/>
        </w:rPr>
        <w:t xml:space="preserve"> day would enable the counterparty to have the necessary time to collect market value information of the collateral at the value date (available not before the closing of the reference market) and report it in an appropriate timeframe (the following da</w:t>
      </w:r>
      <w:r w:rsidR="00D4460C" w:rsidRPr="005F4F53">
        <w:rPr>
          <w:lang w:val="en-US"/>
        </w:rPr>
        <w:t>y</w:t>
      </w:r>
      <w:r w:rsidR="002D5C13" w:rsidRPr="005F4F53">
        <w:rPr>
          <w:lang w:val="en-US"/>
        </w:rPr>
        <w:t>).</w:t>
      </w:r>
    </w:p>
    <w:p w:rsidR="002D5C13" w:rsidRDefault="002D5C13" w:rsidP="00D34282">
      <w:r>
        <w:rPr>
          <w:lang w:val="en-US"/>
        </w:rPr>
        <w:t xml:space="preserve"> </w:t>
      </w:r>
    </w:p>
    <w:permEnd w:id="1122587591"/>
    <w:p w:rsidR="00D34282" w:rsidRPr="00BF28DA" w:rsidRDefault="00D34282" w:rsidP="00D34282">
      <w:r w:rsidRPr="00BF28DA">
        <w:t>&lt;</w:t>
      </w:r>
      <w:r w:rsidR="00D61A37" w:rsidRPr="00BF28DA">
        <w:t>ESMA_COMMENT_</w:t>
      </w:r>
      <w:r w:rsidR="0043413A">
        <w:t>SFTR</w:t>
      </w:r>
      <w:r w:rsidR="00D61A37" w:rsidRPr="00BF28DA">
        <w:t>_1</w:t>
      </w:r>
      <w:r w:rsidRPr="00BF28DA">
        <w:t>&gt;</w:t>
      </w:r>
    </w:p>
    <w:p w:rsidR="00F31E57" w:rsidRPr="00BF28DA" w:rsidRDefault="00F31E57" w:rsidP="00D34282"/>
    <w:p w:rsidR="0043413A" w:rsidRPr="00943DDF" w:rsidRDefault="00F31E57" w:rsidP="0043413A">
      <w:pPr>
        <w:pStyle w:val="Questionstyle"/>
      </w:pPr>
      <w:r w:rsidRPr="0075015C">
        <w:br w:type="page"/>
      </w:r>
      <w:r w:rsidR="0043413A" w:rsidRPr="00943DDF">
        <w:t>Do you agree with the above proposals? What else needs to be considered? What are the potential costs and benefits of those? Please elaborate.</w:t>
      </w:r>
    </w:p>
    <w:p w:rsidR="0043413A" w:rsidRDefault="0043413A" w:rsidP="0043413A">
      <w:r>
        <w:t>&lt;ESMA_QUESTION_SFTR_1&gt;</w:t>
      </w:r>
    </w:p>
    <w:p w:rsidR="0043413A" w:rsidRDefault="0043413A" w:rsidP="0043413A">
      <w:permStart w:id="272509250" w:edGrp="everyone"/>
      <w:r>
        <w:t>TYPE YOUR TEXT HERE</w:t>
      </w:r>
    </w:p>
    <w:permEnd w:id="272509250"/>
    <w:p w:rsidR="0043413A" w:rsidRDefault="0043413A" w:rsidP="0043413A">
      <w:r>
        <w:t>&lt;ESMA_QUESTION_SFTR_1&gt;</w:t>
      </w:r>
    </w:p>
    <w:p w:rsidR="0043413A" w:rsidRDefault="0043413A" w:rsidP="0043413A"/>
    <w:p w:rsidR="0043413A" w:rsidRPr="00943DDF" w:rsidRDefault="0043413A" w:rsidP="0043413A">
      <w:pPr>
        <w:pStyle w:val="Questionstyle"/>
      </w:pPr>
      <w:r w:rsidRPr="00943DDF">
        <w:t>Do you agree with the above proposals? What else needs to be considered? What are the potential costs and benefits of those? Please elaborate.</w:t>
      </w:r>
    </w:p>
    <w:p w:rsidR="0043413A" w:rsidRDefault="0043413A" w:rsidP="0043413A">
      <w:r>
        <w:t>&lt;ESMA_QUESTION_SFTR_2&gt;</w:t>
      </w:r>
    </w:p>
    <w:p w:rsidR="0043413A" w:rsidRDefault="0043413A" w:rsidP="0043413A">
      <w:permStart w:id="1348292308" w:edGrp="everyone"/>
      <w:r>
        <w:t>TYPE YOUR TEXT HERE</w:t>
      </w:r>
    </w:p>
    <w:permEnd w:id="1348292308"/>
    <w:p w:rsidR="0043413A" w:rsidRDefault="0043413A" w:rsidP="0043413A">
      <w:r>
        <w:t>&lt;ESMA_QUESTION_SFTR_2&gt;</w:t>
      </w:r>
    </w:p>
    <w:p w:rsidR="0043413A" w:rsidRDefault="0043413A" w:rsidP="0043413A"/>
    <w:p w:rsidR="0043413A" w:rsidRPr="00943DDF" w:rsidRDefault="0043413A" w:rsidP="0043413A">
      <w:pPr>
        <w:pStyle w:val="Questionstyle"/>
      </w:pPr>
      <w:r w:rsidRPr="00943DDF">
        <w:t>Do you agree with the above proposals? What else needs to be considered? What are the potential costs and benefits of those? Please elaborate.</w:t>
      </w:r>
    </w:p>
    <w:p w:rsidR="0043413A" w:rsidRDefault="0043413A" w:rsidP="0043413A">
      <w:r>
        <w:t>&lt;ESMA_QUESTION_SFTR_3&gt;</w:t>
      </w:r>
    </w:p>
    <w:p w:rsidR="0043413A" w:rsidRDefault="0043413A" w:rsidP="0043413A">
      <w:permStart w:id="864635542" w:edGrp="everyone"/>
      <w:r>
        <w:t>TYPE YOUR TEXT HERE</w:t>
      </w:r>
    </w:p>
    <w:permEnd w:id="864635542"/>
    <w:p w:rsidR="0043413A" w:rsidRDefault="0043413A" w:rsidP="0043413A">
      <w:r>
        <w:t>&lt;ESMA_QUESTION_SFTR_3&gt;</w:t>
      </w:r>
    </w:p>
    <w:p w:rsidR="0043413A" w:rsidRDefault="0043413A" w:rsidP="0043413A"/>
    <w:p w:rsidR="0043413A" w:rsidRPr="00943DDF" w:rsidRDefault="0043413A" w:rsidP="0043413A">
      <w:pPr>
        <w:pStyle w:val="Questionstyle"/>
      </w:pPr>
      <w:r w:rsidRPr="00943DDF">
        <w:t>Do you consider that the currently used classification of counterparties is granular enough to provide information on the classification of the relevant counterparties? Alternatively, would the SNA be a proper way to classify them? Please elaborate.</w:t>
      </w:r>
    </w:p>
    <w:p w:rsidR="0043413A" w:rsidRDefault="0043413A" w:rsidP="0043413A">
      <w:r>
        <w:t>&lt;ESMA_QUESTION_SFTR_4&gt;</w:t>
      </w:r>
    </w:p>
    <w:p w:rsidR="0043413A" w:rsidRDefault="002B767F" w:rsidP="0043413A">
      <w:permStart w:id="373898220" w:edGrp="everyone"/>
      <w:r>
        <w:t xml:space="preserve"> </w:t>
      </w:r>
      <w:r w:rsidRPr="002B767F">
        <w:t xml:space="preserve">We disagree with the alternative classification system based on the standards of the United Nations System of National Accounts (SNA 2008). </w:t>
      </w:r>
    </w:p>
    <w:permEnd w:id="373898220"/>
    <w:p w:rsidR="0043413A" w:rsidRDefault="0043413A" w:rsidP="0043413A">
      <w:r>
        <w:t>&lt;ESMA_QUESTION_SFTR_4&gt;</w:t>
      </w:r>
    </w:p>
    <w:p w:rsidR="0043413A" w:rsidRDefault="0043413A" w:rsidP="0043413A"/>
    <w:p w:rsidR="0043413A" w:rsidRPr="00943DDF" w:rsidRDefault="0043413A" w:rsidP="0043413A">
      <w:pPr>
        <w:pStyle w:val="Questionstyle"/>
      </w:pPr>
      <w:r w:rsidRPr="00943DDF">
        <w:t>Do you foresee issues in identifying the counterparties of an SFT trade following the above-mentioned definitions?</w:t>
      </w:r>
    </w:p>
    <w:p w:rsidR="0043413A" w:rsidRDefault="0043413A" w:rsidP="0043413A">
      <w:r>
        <w:t>&lt;ESMA_QUESTION_SFTR_5&gt;</w:t>
      </w:r>
    </w:p>
    <w:p w:rsidR="0043413A" w:rsidRDefault="0043413A" w:rsidP="0043413A">
      <w:permStart w:id="940848395" w:edGrp="everyone"/>
      <w:r>
        <w:t>TYPE YOUR TEXT HERE</w:t>
      </w:r>
    </w:p>
    <w:permEnd w:id="940848395"/>
    <w:p w:rsidR="0043413A" w:rsidRDefault="0043413A" w:rsidP="0043413A">
      <w:r>
        <w:t>&lt;ESMA_QUESTION_SFTR_5&gt;</w:t>
      </w:r>
    </w:p>
    <w:p w:rsidR="0043413A" w:rsidRDefault="0043413A" w:rsidP="0043413A"/>
    <w:p w:rsidR="0043413A" w:rsidRPr="00943DDF" w:rsidRDefault="0043413A" w:rsidP="0043413A">
      <w:pPr>
        <w:pStyle w:val="Questionstyle"/>
      </w:pPr>
      <w:r w:rsidRPr="00943DDF">
        <w:t>Are there cases for which these definitions leave room for interpretation? Please elaborate.</w:t>
      </w:r>
    </w:p>
    <w:p w:rsidR="0043413A" w:rsidRDefault="0043413A" w:rsidP="0043413A">
      <w:r>
        <w:t>&lt;ESMA_QUESTION_SFTR_6&gt;</w:t>
      </w:r>
    </w:p>
    <w:p w:rsidR="0043413A" w:rsidRDefault="0043413A" w:rsidP="0043413A">
      <w:permStart w:id="1967988874" w:edGrp="everyone"/>
      <w:r>
        <w:t>TYPE YOUR TEXT HERE</w:t>
      </w:r>
    </w:p>
    <w:permEnd w:id="1967988874"/>
    <w:p w:rsidR="0043413A" w:rsidRDefault="0043413A" w:rsidP="0043413A">
      <w:r>
        <w:t>&lt;ESMA_QUESTION_SFTR_6&gt;</w:t>
      </w:r>
    </w:p>
    <w:p w:rsidR="0043413A" w:rsidRDefault="0043413A" w:rsidP="0043413A"/>
    <w:p w:rsidR="0043413A" w:rsidRPr="00943DDF" w:rsidRDefault="0043413A" w:rsidP="0043413A">
      <w:pPr>
        <w:pStyle w:val="Questionstyle"/>
      </w:pPr>
      <w:r w:rsidRPr="00943DDF">
        <w:t>Based on your experience, do you consider that the conditions detailed in paragraph 105 hold for CCP-cleared SFTs? Please elaborate.</w:t>
      </w:r>
    </w:p>
    <w:p w:rsidR="0043413A" w:rsidRDefault="0043413A" w:rsidP="0043413A">
      <w:r>
        <w:t>&lt;ESMA_QUESTION_SFTR_7&gt;</w:t>
      </w:r>
    </w:p>
    <w:p w:rsidR="0043413A" w:rsidRDefault="0043413A" w:rsidP="0043413A">
      <w:permStart w:id="1801742532" w:edGrp="everyone"/>
      <w:r>
        <w:t>TYPE YOUR TEXT HERE</w:t>
      </w:r>
    </w:p>
    <w:permEnd w:id="1801742532"/>
    <w:p w:rsidR="0043413A" w:rsidRDefault="0043413A" w:rsidP="0043413A">
      <w:r>
        <w:t>&lt;ESMA_QUESTION_SFTR_7&gt;</w:t>
      </w:r>
    </w:p>
    <w:p w:rsidR="0043413A" w:rsidRDefault="0043413A" w:rsidP="0043413A"/>
    <w:p w:rsidR="0043413A" w:rsidRPr="00943DDF" w:rsidRDefault="0043413A" w:rsidP="0043413A">
      <w:pPr>
        <w:pStyle w:val="Questionstyle"/>
      </w:pPr>
      <w:r w:rsidRPr="00943DDF">
        <w:t>In the case of CCP-cleared SFT trades, is it always possible to assign and report collateral valuation and margin to separately concluded SFTs? If not, would this impair the possibility for the counterparties to comply with the reporting obligation under Article 4 SFTR? Please provide concrete examples.</w:t>
      </w:r>
    </w:p>
    <w:p w:rsidR="0043413A" w:rsidRDefault="0043413A" w:rsidP="0043413A">
      <w:r>
        <w:t>&lt;ESMA_QUESTION_SFTR_8&gt;</w:t>
      </w:r>
    </w:p>
    <w:p w:rsidR="0043413A" w:rsidRDefault="0043413A" w:rsidP="0043413A">
      <w:permStart w:id="1840656673" w:edGrp="everyone"/>
      <w:r>
        <w:t>TYPE YOUR TEXT HERE</w:t>
      </w:r>
    </w:p>
    <w:permEnd w:id="1840656673"/>
    <w:p w:rsidR="0043413A" w:rsidRDefault="0043413A" w:rsidP="0043413A">
      <w:r>
        <w:t>&lt;ESMA_QUESTION_SFTR_8&gt;</w:t>
      </w:r>
    </w:p>
    <w:p w:rsidR="0043413A" w:rsidRDefault="0043413A" w:rsidP="0043413A"/>
    <w:p w:rsidR="0043413A" w:rsidRPr="00943DDF" w:rsidRDefault="0043413A" w:rsidP="0043413A">
      <w:pPr>
        <w:pStyle w:val="Questionstyle"/>
      </w:pPr>
      <w:r w:rsidRPr="00943DDF">
        <w:t>Would the suggested data elements allow for accurate reporting at individual SFT level and CCP-cleared position level? in line with approach described above?</w:t>
      </w:r>
    </w:p>
    <w:p w:rsidR="0043413A" w:rsidRDefault="0043413A" w:rsidP="0043413A">
      <w:r>
        <w:t>&lt;ESMA_QUESTION_SFTR_9&gt;</w:t>
      </w:r>
    </w:p>
    <w:p w:rsidR="0043413A" w:rsidRDefault="0043413A" w:rsidP="0043413A">
      <w:permStart w:id="913125183" w:edGrp="everyone"/>
      <w:r>
        <w:t>TYPE YOUR TEXT HERE</w:t>
      </w:r>
    </w:p>
    <w:permEnd w:id="913125183"/>
    <w:p w:rsidR="0043413A" w:rsidRDefault="0043413A" w:rsidP="0043413A">
      <w:r>
        <w:t>&lt;ESMA_QUESTION_SFTR_9&gt;</w:t>
      </w:r>
    </w:p>
    <w:p w:rsidR="0043413A" w:rsidRDefault="0043413A" w:rsidP="0043413A"/>
    <w:p w:rsidR="0043413A" w:rsidRPr="00943DDF" w:rsidRDefault="0043413A" w:rsidP="0043413A">
      <w:pPr>
        <w:pStyle w:val="Questionstyle"/>
      </w:pPr>
      <w:r w:rsidRPr="00943DDF">
        <w:t>If so, are there any specific issues that need to be taken into account to adapt the EMIR approach to the SFT reporting?</w:t>
      </w:r>
    </w:p>
    <w:p w:rsidR="0043413A" w:rsidRDefault="0043413A" w:rsidP="0043413A">
      <w:r>
        <w:t>&lt;ESMA_QUESTION_SFTR_10&gt;</w:t>
      </w:r>
    </w:p>
    <w:p w:rsidR="0043413A" w:rsidRDefault="0043413A" w:rsidP="0043413A">
      <w:permStart w:id="724971400" w:edGrp="everyone"/>
      <w:r>
        <w:t>TYPE YOUR TEXT HERE</w:t>
      </w:r>
    </w:p>
    <w:permEnd w:id="724971400"/>
    <w:p w:rsidR="0043413A" w:rsidRDefault="0043413A" w:rsidP="0043413A">
      <w:r>
        <w:t>&lt;ESMA_QUESTION_SFTR_10&gt;</w:t>
      </w:r>
    </w:p>
    <w:p w:rsidR="0043413A" w:rsidRDefault="0043413A" w:rsidP="0043413A"/>
    <w:p w:rsidR="0043413A" w:rsidRPr="00943DDF" w:rsidRDefault="0043413A" w:rsidP="0043413A">
      <w:pPr>
        <w:pStyle w:val="Questionstyle"/>
      </w:pPr>
      <w:r w:rsidRPr="00943DDF">
        <w:t>Do you agree with the proposed report types and action types? Do you agree with the proposed combinations between action types and report types? What other aspects need to be considered? Please elaborate.</w:t>
      </w:r>
    </w:p>
    <w:p w:rsidR="0043413A" w:rsidRDefault="0043413A" w:rsidP="0043413A">
      <w:r>
        <w:t>&lt;ESMA_QUESTION_SFTR_11&gt;</w:t>
      </w:r>
    </w:p>
    <w:p w:rsidR="00CA055F" w:rsidRDefault="00CA055F" w:rsidP="00CA055F">
      <w:pPr>
        <w:jc w:val="both"/>
        <w:rPr>
          <w:lang w:val="en-US"/>
        </w:rPr>
      </w:pPr>
      <w:permStart w:id="631727915" w:edGrp="everyone"/>
      <w:r w:rsidRPr="00EA5665">
        <w:rPr>
          <w:u w:val="single"/>
          <w:lang w:val="en-US"/>
        </w:rPr>
        <w:t>As regard report types,</w:t>
      </w:r>
      <w:r w:rsidRPr="006D1592">
        <w:rPr>
          <w:lang w:val="en-US"/>
        </w:rPr>
        <w:t xml:space="preserve"> we support the need to distinguish repo and buy/sell back trade in the reporting framew</w:t>
      </w:r>
      <w:r w:rsidRPr="00597241">
        <w:rPr>
          <w:lang w:val="en-US"/>
        </w:rPr>
        <w:t xml:space="preserve">ork. In addition BSB/SBB trades, </w:t>
      </w:r>
      <w:r>
        <w:rPr>
          <w:lang w:val="en-US"/>
        </w:rPr>
        <w:t>in the</w:t>
      </w:r>
      <w:r w:rsidRPr="00597241">
        <w:rPr>
          <w:lang w:val="en-US"/>
        </w:rPr>
        <w:t xml:space="preserve"> experience of Italian asset management companies, are always undocumented BSB/SBB and as an outright buy or sell there is never a further exchange of collateral.  </w:t>
      </w:r>
    </w:p>
    <w:p w:rsidR="00CA055F" w:rsidRPr="00597241" w:rsidRDefault="00CA055F" w:rsidP="00CA055F">
      <w:pPr>
        <w:jc w:val="both"/>
        <w:rPr>
          <w:lang w:val="en-US"/>
        </w:rPr>
      </w:pPr>
    </w:p>
    <w:p w:rsidR="00CA055F" w:rsidRDefault="00CA055F" w:rsidP="00CA055F">
      <w:pPr>
        <w:jc w:val="both"/>
        <w:rPr>
          <w:lang w:val="en-US"/>
        </w:rPr>
      </w:pPr>
      <w:r w:rsidRPr="00597241">
        <w:rPr>
          <w:lang w:val="en-US"/>
        </w:rPr>
        <w:t xml:space="preserve">In this sense, in presence of uncollateralized BSB/SBB it </w:t>
      </w:r>
      <w:proofErr w:type="gramStart"/>
      <w:r w:rsidRPr="00597241">
        <w:rPr>
          <w:lang w:val="en-US"/>
        </w:rPr>
        <w:t>should be reported</w:t>
      </w:r>
      <w:proofErr w:type="gramEnd"/>
      <w:r w:rsidRPr="00597241">
        <w:rPr>
          <w:lang w:val="en-US"/>
        </w:rPr>
        <w:t xml:space="preserve"> the exchange of the principal (securities/commodities) versus cash while information on “collateral data” are not applicable. </w:t>
      </w:r>
    </w:p>
    <w:p w:rsidR="00CA055F" w:rsidRPr="00597241" w:rsidRDefault="00CA055F" w:rsidP="00CA055F">
      <w:pPr>
        <w:jc w:val="both"/>
        <w:rPr>
          <w:lang w:val="en-US"/>
        </w:rPr>
      </w:pPr>
    </w:p>
    <w:p w:rsidR="00CA055F" w:rsidRDefault="00CA055F" w:rsidP="00CA055F">
      <w:pPr>
        <w:jc w:val="both"/>
        <w:rPr>
          <w:lang w:val="en-US"/>
        </w:rPr>
      </w:pPr>
      <w:r>
        <w:rPr>
          <w:lang w:val="en-US"/>
        </w:rPr>
        <w:t>If</w:t>
      </w:r>
      <w:r w:rsidRPr="00597241">
        <w:rPr>
          <w:lang w:val="en-US"/>
        </w:rPr>
        <w:t xml:space="preserve"> our understanding is correct, the reporting schema </w:t>
      </w:r>
      <w:proofErr w:type="gramStart"/>
      <w:r w:rsidRPr="00597241">
        <w:rPr>
          <w:lang w:val="en-US"/>
        </w:rPr>
        <w:t>should be amended</w:t>
      </w:r>
      <w:proofErr w:type="gramEnd"/>
      <w:r w:rsidRPr="00597241">
        <w:rPr>
          <w:lang w:val="en-US"/>
        </w:rPr>
        <w:t xml:space="preserve"> accordantly. </w:t>
      </w:r>
      <w:r w:rsidR="00D04321">
        <w:rPr>
          <w:lang w:val="en-US"/>
        </w:rPr>
        <w:t>Please refer to our answer to Q38.</w:t>
      </w:r>
    </w:p>
    <w:p w:rsidR="00CA055F" w:rsidRPr="00597241" w:rsidRDefault="00CA055F" w:rsidP="00CA055F">
      <w:pPr>
        <w:jc w:val="both"/>
        <w:rPr>
          <w:lang w:val="en-US"/>
        </w:rPr>
      </w:pPr>
    </w:p>
    <w:p w:rsidR="00CA055F" w:rsidRPr="00597241" w:rsidRDefault="00CA055F" w:rsidP="00CA055F">
      <w:pPr>
        <w:jc w:val="both"/>
        <w:rPr>
          <w:lang w:val="en-US"/>
        </w:rPr>
      </w:pPr>
      <w:r w:rsidRPr="00597241">
        <w:rPr>
          <w:lang w:val="en-US"/>
        </w:rPr>
        <w:t>As regards action types</w:t>
      </w:r>
      <w:r>
        <w:rPr>
          <w:lang w:val="en-US"/>
        </w:rPr>
        <w:t>,</w:t>
      </w:r>
      <w:r w:rsidRPr="00597241">
        <w:rPr>
          <w:lang w:val="en-US"/>
        </w:rPr>
        <w:t xml:space="preserve"> we support the limitation of the number of action types. </w:t>
      </w:r>
    </w:p>
    <w:permEnd w:id="631727915"/>
    <w:p w:rsidR="0043413A" w:rsidRDefault="0043413A" w:rsidP="0043413A">
      <w:r>
        <w:t>&lt;ESMA_QUESTION_SFTR_11&gt;</w:t>
      </w:r>
    </w:p>
    <w:p w:rsidR="0043413A" w:rsidRDefault="0043413A" w:rsidP="0043413A"/>
    <w:p w:rsidR="0043413A" w:rsidRPr="00943DDF" w:rsidRDefault="0043413A" w:rsidP="0043413A">
      <w:pPr>
        <w:pStyle w:val="Questionstyle"/>
      </w:pPr>
      <w:r w:rsidRPr="00943DDF">
        <w:t>The modifications of which data elements should be reported under action type “Modification of business terms”? Please justify your proposals.</w:t>
      </w:r>
    </w:p>
    <w:p w:rsidR="0043413A" w:rsidRDefault="0043413A" w:rsidP="0043413A">
      <w:r>
        <w:t>&lt;ESMA_QUESTION_SFTR_12&gt;</w:t>
      </w:r>
    </w:p>
    <w:p w:rsidR="0043413A" w:rsidRDefault="0043413A" w:rsidP="0043413A">
      <w:permStart w:id="2130524837" w:edGrp="everyone"/>
      <w:r>
        <w:t>TYPE YOUR TEXT HERE</w:t>
      </w:r>
    </w:p>
    <w:permEnd w:id="2130524837"/>
    <w:p w:rsidR="0043413A" w:rsidRDefault="0043413A" w:rsidP="0043413A">
      <w:r>
        <w:t>&lt;ESMA_QUESTION_SFTR_12&gt;</w:t>
      </w:r>
    </w:p>
    <w:p w:rsidR="0043413A" w:rsidRDefault="0043413A" w:rsidP="0043413A"/>
    <w:p w:rsidR="0043413A" w:rsidRPr="00943DDF" w:rsidRDefault="0043413A" w:rsidP="0043413A">
      <w:pPr>
        <w:pStyle w:val="Questionstyle"/>
      </w:pPr>
      <w:r w:rsidRPr="00943DDF">
        <w:t>The modifications of which data elements should be reported under action type “Other modification”? Please justify your proposals.</w:t>
      </w:r>
    </w:p>
    <w:p w:rsidR="0043413A" w:rsidRDefault="0043413A" w:rsidP="0043413A">
      <w:r>
        <w:t>&lt;ESMA_QUESTION_SFTR_13&gt;</w:t>
      </w:r>
    </w:p>
    <w:p w:rsidR="0043413A" w:rsidRDefault="0043413A" w:rsidP="0043413A">
      <w:permStart w:id="701004618" w:edGrp="everyone"/>
      <w:r>
        <w:t>TYPE YOUR TEXT HERE</w:t>
      </w:r>
    </w:p>
    <w:permEnd w:id="701004618"/>
    <w:p w:rsidR="0043413A" w:rsidRDefault="0043413A" w:rsidP="0043413A">
      <w:r>
        <w:t>&lt;ESMA_QUESTION_SFTR_13&gt;</w:t>
      </w:r>
    </w:p>
    <w:p w:rsidR="0043413A" w:rsidRDefault="0043413A" w:rsidP="0043413A"/>
    <w:p w:rsidR="0043413A" w:rsidRPr="00943DDF" w:rsidRDefault="0043413A" w:rsidP="0043413A">
      <w:pPr>
        <w:pStyle w:val="Questionstyle"/>
      </w:pPr>
      <w:r w:rsidRPr="00943DDF">
        <w:t>Do you agree with the revised proposal to use the terms “collateral taker” and “collateral giver” for all types of SFTs?</w:t>
      </w:r>
    </w:p>
    <w:p w:rsidR="0043413A" w:rsidRDefault="0043413A" w:rsidP="0043413A">
      <w:r>
        <w:t>&lt;ESMA_QUESTION_SFTR_14&gt;</w:t>
      </w:r>
    </w:p>
    <w:p w:rsidR="0043413A" w:rsidRPr="00CA055F" w:rsidRDefault="00CA055F" w:rsidP="00CA055F">
      <w:pPr>
        <w:autoSpaceDE w:val="0"/>
        <w:autoSpaceDN w:val="0"/>
        <w:adjustRightInd w:val="0"/>
        <w:jc w:val="both"/>
        <w:rPr>
          <w:rFonts w:cs="CIDFont+F2"/>
          <w:lang w:val="en-US"/>
        </w:rPr>
      </w:pPr>
      <w:permStart w:id="1107109528" w:edGrp="everyone"/>
      <w:r>
        <w:rPr>
          <w:rFonts w:cs="CIDFont+F2"/>
          <w:lang w:val="en-US"/>
        </w:rPr>
        <w:t xml:space="preserve">We support the </w:t>
      </w:r>
      <w:r w:rsidR="00EA5665">
        <w:rPr>
          <w:rFonts w:cs="CIDFont+F2"/>
          <w:lang w:val="en-US"/>
        </w:rPr>
        <w:t xml:space="preserve">revised </w:t>
      </w:r>
      <w:r>
        <w:rPr>
          <w:rFonts w:cs="CIDFont+F2"/>
          <w:lang w:val="en-US"/>
        </w:rPr>
        <w:t>proposal</w:t>
      </w:r>
    </w:p>
    <w:permEnd w:id="1107109528"/>
    <w:p w:rsidR="0043413A" w:rsidRDefault="0043413A" w:rsidP="0043413A">
      <w:r>
        <w:t>&lt;ESMA_QUESTION_SFTR_14&gt;</w:t>
      </w:r>
    </w:p>
    <w:p w:rsidR="0043413A" w:rsidRDefault="0043413A" w:rsidP="0043413A"/>
    <w:p w:rsidR="0043413A" w:rsidRPr="00943DDF" w:rsidRDefault="0043413A" w:rsidP="0043413A">
      <w:pPr>
        <w:pStyle w:val="Questionstyle"/>
      </w:pPr>
      <w:r w:rsidRPr="00943DDF">
        <w:t>Are the proposed rules for determination of the collateral taker and collateral giver clear and comprehensive?</w:t>
      </w:r>
    </w:p>
    <w:p w:rsidR="0043413A" w:rsidRDefault="0043413A" w:rsidP="0043413A">
      <w:r>
        <w:t>&lt;ESMA_QUESTION_SFTR_15&gt;</w:t>
      </w:r>
    </w:p>
    <w:p w:rsidR="0043413A" w:rsidRDefault="0043413A" w:rsidP="0043413A">
      <w:permStart w:id="659769903" w:edGrp="everyone"/>
      <w:r>
        <w:t>TYPE YOUR TEXT HERE</w:t>
      </w:r>
    </w:p>
    <w:permEnd w:id="659769903"/>
    <w:p w:rsidR="0043413A" w:rsidRDefault="0043413A" w:rsidP="0043413A">
      <w:r>
        <w:t>&lt;ESMA_QUESTION_SFTR_15&gt;</w:t>
      </w:r>
    </w:p>
    <w:p w:rsidR="0043413A" w:rsidRDefault="0043413A" w:rsidP="0043413A"/>
    <w:p w:rsidR="0043413A" w:rsidRPr="00943DDF" w:rsidRDefault="0043413A" w:rsidP="0043413A">
      <w:pPr>
        <w:pStyle w:val="Questionstyle"/>
      </w:pPr>
      <w:r w:rsidRPr="00943DDF">
        <w:t>Are you aware of any other bilateral repo trade scenario? Are there any other actors missing which is not a broker or counterparty? Please elaborate.</w:t>
      </w:r>
    </w:p>
    <w:p w:rsidR="0043413A" w:rsidRDefault="0043413A" w:rsidP="0043413A">
      <w:r>
        <w:t>&lt;ESMA_QUESTION_SFTR_16&gt;</w:t>
      </w:r>
    </w:p>
    <w:p w:rsidR="0043413A" w:rsidRDefault="0043413A" w:rsidP="0043413A">
      <w:permStart w:id="1862359081" w:edGrp="everyone"/>
      <w:r>
        <w:t>TYPE YOUR TEXT HERE</w:t>
      </w:r>
    </w:p>
    <w:permEnd w:id="1862359081"/>
    <w:p w:rsidR="0043413A" w:rsidRDefault="0043413A" w:rsidP="0043413A">
      <w:r>
        <w:t>&lt;ESMA_QUESTION_SFTR_16&gt;</w:t>
      </w:r>
    </w:p>
    <w:p w:rsidR="0043413A" w:rsidRDefault="0043413A" w:rsidP="0043413A"/>
    <w:p w:rsidR="0043413A" w:rsidRPr="00943DDF" w:rsidRDefault="0043413A" w:rsidP="0043413A">
      <w:pPr>
        <w:pStyle w:val="Questionstyle"/>
      </w:pPr>
      <w:r w:rsidRPr="00943DDF">
        <w:t>Do you consider that the above scenarios also accurately capture the conclusion of buy/sell-back and sell/buy back trades? If not, what additional aspect should be included? Please elaborate.</w:t>
      </w:r>
    </w:p>
    <w:p w:rsidR="0043413A" w:rsidRDefault="0043413A" w:rsidP="0043413A">
      <w:r>
        <w:t>&lt;ESMA_QUESTION_SFTR_17&gt;</w:t>
      </w:r>
    </w:p>
    <w:p w:rsidR="00EA5665" w:rsidRDefault="00EA5665" w:rsidP="00EA5665">
      <w:pPr>
        <w:jc w:val="both"/>
        <w:rPr>
          <w:lang w:val="en-US"/>
        </w:rPr>
      </w:pPr>
      <w:permStart w:id="1251556611" w:edGrp="everyone"/>
      <w:r>
        <w:t>W</w:t>
      </w:r>
      <w:proofErr w:type="spellStart"/>
      <w:r w:rsidRPr="00EA5665">
        <w:rPr>
          <w:lang w:val="en-US"/>
        </w:rPr>
        <w:t>e</w:t>
      </w:r>
      <w:proofErr w:type="spellEnd"/>
      <w:r w:rsidRPr="00EA5665">
        <w:rPr>
          <w:lang w:val="en-US"/>
        </w:rPr>
        <w:t xml:space="preserve"> </w:t>
      </w:r>
      <w:r>
        <w:rPr>
          <w:lang w:val="en-US"/>
        </w:rPr>
        <w:t xml:space="preserve">agree with the scenario, but we need some </w:t>
      </w:r>
      <w:r w:rsidRPr="00EA5665">
        <w:rPr>
          <w:lang w:val="en-US"/>
        </w:rPr>
        <w:t>clarification when applied to funds.</w:t>
      </w:r>
      <w:r>
        <w:rPr>
          <w:lang w:val="en-US"/>
        </w:rPr>
        <w:t xml:space="preserve"> </w:t>
      </w:r>
    </w:p>
    <w:p w:rsidR="00DF6297" w:rsidRDefault="00DF6297" w:rsidP="00EA5665">
      <w:pPr>
        <w:jc w:val="both"/>
        <w:rPr>
          <w:lang w:val="en-US"/>
        </w:rPr>
      </w:pPr>
    </w:p>
    <w:p w:rsidR="00CA055F" w:rsidRDefault="00EA5665" w:rsidP="00EA5665">
      <w:pPr>
        <w:jc w:val="both"/>
        <w:rPr>
          <w:lang w:val="en-US"/>
        </w:rPr>
      </w:pPr>
      <w:r>
        <w:rPr>
          <w:lang w:val="en-US"/>
        </w:rPr>
        <w:t>I</w:t>
      </w:r>
      <w:r w:rsidR="00CA055F" w:rsidRPr="00597241">
        <w:rPr>
          <w:lang w:val="en-US"/>
        </w:rPr>
        <w:t>t is not clear the example in case of UCITS/AIFs in the repo scenario 2 – bilateral trade with a broker acting on its own account.</w:t>
      </w:r>
    </w:p>
    <w:p w:rsidR="00CA055F" w:rsidRPr="00597241" w:rsidRDefault="00CA055F" w:rsidP="00CA055F">
      <w:pPr>
        <w:jc w:val="both"/>
        <w:rPr>
          <w:lang w:val="en-US"/>
        </w:rPr>
      </w:pPr>
    </w:p>
    <w:p w:rsidR="00CA055F" w:rsidRPr="00597241" w:rsidRDefault="00CA055F" w:rsidP="00CA055F">
      <w:pPr>
        <w:jc w:val="both"/>
        <w:rPr>
          <w:lang w:val="en-US"/>
        </w:rPr>
      </w:pPr>
      <w:r w:rsidRPr="00597241">
        <w:rPr>
          <w:lang w:val="en-US"/>
        </w:rPr>
        <w:t xml:space="preserve">Para 137. </w:t>
      </w:r>
      <w:proofErr w:type="gramStart"/>
      <w:r w:rsidRPr="00597241">
        <w:rPr>
          <w:lang w:val="en-US"/>
        </w:rPr>
        <w:t>set</w:t>
      </w:r>
      <w:proofErr w:type="gramEnd"/>
      <w:r w:rsidRPr="00597241">
        <w:rPr>
          <w:lang w:val="en-US"/>
        </w:rPr>
        <w:t xml:space="preserve"> “</w:t>
      </w:r>
      <w:r w:rsidRPr="00597241">
        <w:rPr>
          <w:i/>
          <w:lang w:val="en-US"/>
        </w:rPr>
        <w:t xml:space="preserve">This scenario 2 would also cover the case where the broker acts as a principal to the transaction, as a “matched principal” broker (but the “Broker” field should be left empty). For the case of UCITS/AIFs, these funds </w:t>
      </w:r>
      <w:proofErr w:type="gramStart"/>
      <w:r w:rsidRPr="00597241">
        <w:rPr>
          <w:i/>
          <w:lang w:val="en-US"/>
        </w:rPr>
        <w:t>should be identified</w:t>
      </w:r>
      <w:proofErr w:type="gramEnd"/>
      <w:r w:rsidRPr="00597241">
        <w:rPr>
          <w:i/>
          <w:lang w:val="en-US"/>
        </w:rPr>
        <w:t xml:space="preserve"> as Counterparties 1 and 2 with their LEI and the fund management company could be identified as Counterparty 3. In case of outsourcing, the “Broker” field shall also be filled in with the LEI of the portfolio management company</w:t>
      </w:r>
      <w:r w:rsidRPr="00597241">
        <w:rPr>
          <w:lang w:val="en-US"/>
        </w:rPr>
        <w:t>”.</w:t>
      </w:r>
    </w:p>
    <w:p w:rsidR="00CA055F" w:rsidRPr="00597241" w:rsidRDefault="00CA055F" w:rsidP="00CA055F">
      <w:pPr>
        <w:jc w:val="both"/>
        <w:rPr>
          <w:lang w:val="en-US"/>
        </w:rPr>
      </w:pPr>
    </w:p>
    <w:p w:rsidR="00CA055F" w:rsidRPr="00597241" w:rsidRDefault="00CA055F" w:rsidP="00CA055F">
      <w:pPr>
        <w:jc w:val="both"/>
        <w:rPr>
          <w:rFonts w:cs="Arial"/>
          <w:color w:val="000000"/>
          <w:lang w:val="en-US" w:eastAsia="en-GB"/>
        </w:rPr>
      </w:pPr>
      <w:r w:rsidRPr="00597241">
        <w:rPr>
          <w:lang w:val="en-US"/>
        </w:rPr>
        <w:t xml:space="preserve">In </w:t>
      </w:r>
      <w:r w:rsidR="007727B8">
        <w:rPr>
          <w:lang w:val="en-US"/>
        </w:rPr>
        <w:t xml:space="preserve">line with the reporting logic under EMIR, </w:t>
      </w:r>
      <w:r w:rsidRPr="00597241">
        <w:rPr>
          <w:lang w:val="en-US"/>
        </w:rPr>
        <w:t>the fund management compan</w:t>
      </w:r>
      <w:r w:rsidR="00D31B23">
        <w:rPr>
          <w:lang w:val="en-US"/>
        </w:rPr>
        <w:t>y</w:t>
      </w:r>
      <w:r w:rsidRPr="00597241">
        <w:rPr>
          <w:lang w:val="en-US"/>
        </w:rPr>
        <w:t xml:space="preserve"> is not a </w:t>
      </w:r>
      <w:r w:rsidR="00DF6297" w:rsidRPr="00597241">
        <w:rPr>
          <w:lang w:val="en-US"/>
        </w:rPr>
        <w:t>counterparty;</w:t>
      </w:r>
      <w:r w:rsidRPr="00597241">
        <w:rPr>
          <w:lang w:val="en-US"/>
        </w:rPr>
        <w:t xml:space="preserve"> rather </w:t>
      </w:r>
      <w:r>
        <w:rPr>
          <w:lang w:val="en-US"/>
        </w:rPr>
        <w:t>it</w:t>
      </w:r>
      <w:r w:rsidR="00D31B23">
        <w:rPr>
          <w:lang w:val="en-US"/>
        </w:rPr>
        <w:t xml:space="preserve"> </w:t>
      </w:r>
      <w:r w:rsidRPr="00597241">
        <w:rPr>
          <w:lang w:val="en-US"/>
        </w:rPr>
        <w:t xml:space="preserve">is the entity responsible for reporting on behalf </w:t>
      </w:r>
      <w:r w:rsidR="007727B8">
        <w:rPr>
          <w:lang w:val="en-US"/>
        </w:rPr>
        <w:t xml:space="preserve">and in the name </w:t>
      </w:r>
      <w:r w:rsidRPr="00597241">
        <w:rPr>
          <w:lang w:val="en-US"/>
        </w:rPr>
        <w:t xml:space="preserve">of </w:t>
      </w:r>
      <w:r w:rsidR="00DF6297" w:rsidRPr="00597241">
        <w:rPr>
          <w:lang w:val="en-US"/>
        </w:rPr>
        <w:t>those</w:t>
      </w:r>
      <w:r w:rsidRPr="00597241">
        <w:rPr>
          <w:lang w:val="en-US"/>
        </w:rPr>
        <w:t xml:space="preserve"> UCITS/AIFs. </w:t>
      </w:r>
      <w:r w:rsidRPr="00597241">
        <w:rPr>
          <w:rFonts w:cs="Arial"/>
          <w:color w:val="000000"/>
          <w:lang w:val="en-US" w:eastAsia="en-GB"/>
        </w:rPr>
        <w:t xml:space="preserve">The asset management company does not act as broker and it does not act as intermediary, even if the asset management company of a fund has </w:t>
      </w:r>
      <w:r w:rsidR="00513919">
        <w:rPr>
          <w:rFonts w:cs="Arial"/>
          <w:color w:val="000000"/>
          <w:lang w:val="en-US" w:eastAsia="en-GB"/>
        </w:rPr>
        <w:t>delegated</w:t>
      </w:r>
      <w:r w:rsidRPr="00597241">
        <w:rPr>
          <w:rFonts w:cs="Arial"/>
          <w:color w:val="000000"/>
          <w:lang w:val="en-US" w:eastAsia="en-GB"/>
        </w:rPr>
        <w:t xml:space="preserve"> the portfolio management to a third party. In the latter case, the </w:t>
      </w:r>
      <w:r w:rsidR="00513919">
        <w:rPr>
          <w:rFonts w:cs="Arial"/>
          <w:color w:val="000000"/>
          <w:lang w:val="en-US" w:eastAsia="en-GB"/>
        </w:rPr>
        <w:t>delegated</w:t>
      </w:r>
      <w:r w:rsidRPr="00597241">
        <w:rPr>
          <w:rFonts w:cs="Arial"/>
          <w:color w:val="000000"/>
          <w:lang w:val="en-US" w:eastAsia="en-GB"/>
        </w:rPr>
        <w:t xml:space="preserve"> company should not be identified as a “broker” </w:t>
      </w:r>
      <w:r w:rsidR="00EA5665">
        <w:rPr>
          <w:rFonts w:cs="Arial"/>
          <w:color w:val="000000"/>
          <w:lang w:val="en-US" w:eastAsia="en-GB"/>
        </w:rPr>
        <w:t xml:space="preserve">nor as “intermediary” </w:t>
      </w:r>
      <w:r w:rsidRPr="00597241">
        <w:rPr>
          <w:rFonts w:cs="Arial"/>
          <w:color w:val="000000"/>
          <w:lang w:val="en-US" w:eastAsia="en-GB"/>
        </w:rPr>
        <w:t xml:space="preserve">and should not be included as party </w:t>
      </w:r>
      <w:r>
        <w:rPr>
          <w:rFonts w:cs="Arial"/>
          <w:color w:val="000000"/>
          <w:lang w:val="en-US" w:eastAsia="en-GB"/>
        </w:rPr>
        <w:t>in</w:t>
      </w:r>
      <w:r w:rsidRPr="00597241">
        <w:rPr>
          <w:rFonts w:cs="Arial"/>
          <w:color w:val="000000"/>
          <w:lang w:val="en-US" w:eastAsia="en-GB"/>
        </w:rPr>
        <w:t xml:space="preserve"> the reporting.</w:t>
      </w:r>
    </w:p>
    <w:p w:rsidR="00CA055F" w:rsidRPr="00597241" w:rsidRDefault="00CA055F" w:rsidP="00CA055F">
      <w:pPr>
        <w:jc w:val="both"/>
        <w:rPr>
          <w:rFonts w:cs="Arial"/>
          <w:color w:val="000000"/>
          <w:lang w:val="en-US" w:eastAsia="en-GB"/>
        </w:rPr>
      </w:pPr>
    </w:p>
    <w:p w:rsidR="00CA055F" w:rsidRPr="00597241" w:rsidRDefault="00CA055F" w:rsidP="00CA055F">
      <w:pPr>
        <w:jc w:val="both"/>
        <w:rPr>
          <w:rFonts w:cs="Arial"/>
          <w:color w:val="000000"/>
          <w:lang w:val="en-US" w:eastAsia="en-GB"/>
        </w:rPr>
      </w:pPr>
      <w:r w:rsidRPr="00597241">
        <w:rPr>
          <w:rFonts w:cs="Arial"/>
          <w:color w:val="000000"/>
          <w:lang w:val="en-US" w:eastAsia="en-GB"/>
        </w:rPr>
        <w:t xml:space="preserve">For the sake of clarity, when the portfolio management of UCITS X of investment company A </w:t>
      </w:r>
      <w:proofErr w:type="gramStart"/>
      <w:r w:rsidRPr="00597241">
        <w:rPr>
          <w:rFonts w:cs="Arial"/>
          <w:color w:val="000000"/>
          <w:lang w:val="en-US" w:eastAsia="en-GB"/>
        </w:rPr>
        <w:t xml:space="preserve">is </w:t>
      </w:r>
      <w:r w:rsidR="00513919">
        <w:rPr>
          <w:rFonts w:cs="Arial"/>
          <w:color w:val="000000"/>
          <w:lang w:val="en-US" w:eastAsia="en-GB"/>
        </w:rPr>
        <w:t>delegated</w:t>
      </w:r>
      <w:proofErr w:type="gramEnd"/>
      <w:r w:rsidRPr="00597241">
        <w:rPr>
          <w:rFonts w:cs="Arial"/>
          <w:color w:val="000000"/>
          <w:lang w:val="en-US" w:eastAsia="en-GB"/>
        </w:rPr>
        <w:t xml:space="preserve"> to investment company B, in case of bilateral trade with the intermediation of a broker/agent, the investment company B will not appear as other actors participants to the trade.</w:t>
      </w:r>
      <w:r w:rsidR="00EA5665">
        <w:rPr>
          <w:rFonts w:cs="Arial"/>
          <w:color w:val="000000"/>
          <w:lang w:val="en-US" w:eastAsia="en-GB"/>
        </w:rPr>
        <w:t xml:space="preserve"> </w:t>
      </w:r>
    </w:p>
    <w:permEnd w:id="1251556611"/>
    <w:p w:rsidR="0043413A" w:rsidRDefault="0043413A" w:rsidP="0043413A">
      <w:r>
        <w:t>&lt;ESMA_QUESTION_SFTR_17&gt;</w:t>
      </w:r>
    </w:p>
    <w:p w:rsidR="0043413A" w:rsidRDefault="0043413A" w:rsidP="0043413A"/>
    <w:p w:rsidR="0043413A" w:rsidRPr="00943DDF" w:rsidRDefault="0043413A" w:rsidP="0043413A">
      <w:pPr>
        <w:pStyle w:val="Questionstyle"/>
      </w:pPr>
      <w:r w:rsidRPr="00943DDF">
        <w:t>Are the most relevant ways to conclude a repo trade covered by the above scenarios? Are the assumptions correct? Please elaborate.</w:t>
      </w:r>
    </w:p>
    <w:p w:rsidR="0043413A" w:rsidRDefault="0043413A" w:rsidP="0043413A">
      <w:r>
        <w:t>&lt;ESMA_QUESTION_SFTR_18&gt;</w:t>
      </w:r>
    </w:p>
    <w:p w:rsidR="00CA055F" w:rsidRPr="00597241" w:rsidRDefault="00CA055F" w:rsidP="00CA055F">
      <w:pPr>
        <w:jc w:val="both"/>
        <w:rPr>
          <w:rFonts w:cs="CIDFont+F2"/>
          <w:lang w:val="en-US"/>
        </w:rPr>
      </w:pPr>
      <w:permStart w:id="1549343070" w:edGrp="everyone"/>
      <w:r w:rsidRPr="00597241">
        <w:rPr>
          <w:rFonts w:cs="CIDFont+F2"/>
          <w:lang w:val="en-US"/>
        </w:rPr>
        <w:t xml:space="preserve">It </w:t>
      </w:r>
      <w:proofErr w:type="gramStart"/>
      <w:r w:rsidRPr="00597241">
        <w:rPr>
          <w:rFonts w:cs="CIDFont+F2"/>
          <w:lang w:val="en-US"/>
        </w:rPr>
        <w:t>should be cl</w:t>
      </w:r>
      <w:r>
        <w:rPr>
          <w:rFonts w:cs="CIDFont+F2"/>
          <w:lang w:val="en-US"/>
        </w:rPr>
        <w:t>arified</w:t>
      </w:r>
      <w:proofErr w:type="gramEnd"/>
      <w:r w:rsidRPr="00597241">
        <w:rPr>
          <w:rFonts w:cs="CIDFont+F2"/>
          <w:lang w:val="en-US"/>
        </w:rPr>
        <w:t xml:space="preserve"> how the value of collateral should be </w:t>
      </w:r>
      <w:r>
        <w:rPr>
          <w:rFonts w:cs="CIDFont+F2"/>
          <w:lang w:val="en-US"/>
        </w:rPr>
        <w:t xml:space="preserve">calculated namely if it is </w:t>
      </w:r>
      <w:r w:rsidRPr="00597241">
        <w:rPr>
          <w:rFonts w:cs="CIDFont+F2"/>
          <w:lang w:val="en-US"/>
        </w:rPr>
        <w:t xml:space="preserve">net or gross of its haircut. Usually the collateralization </w:t>
      </w:r>
      <w:proofErr w:type="gramStart"/>
      <w:r w:rsidRPr="00597241">
        <w:rPr>
          <w:rFonts w:cs="CIDFont+F2"/>
          <w:lang w:val="en-US"/>
        </w:rPr>
        <w:t>is based</w:t>
      </w:r>
      <w:proofErr w:type="gramEnd"/>
      <w:r w:rsidRPr="00597241">
        <w:rPr>
          <w:rFonts w:cs="CIDFont+F2"/>
          <w:lang w:val="en-US"/>
        </w:rPr>
        <w:t xml:space="preserve"> on the value of assets net </w:t>
      </w:r>
      <w:r>
        <w:rPr>
          <w:rFonts w:cs="CIDFont+F2"/>
          <w:lang w:val="en-US"/>
        </w:rPr>
        <w:t>of</w:t>
      </w:r>
      <w:r w:rsidRPr="00597241">
        <w:rPr>
          <w:rFonts w:cs="CIDFont+F2"/>
          <w:lang w:val="en-US"/>
        </w:rPr>
        <w:t xml:space="preserve"> their haircut. </w:t>
      </w:r>
      <w:r>
        <w:rPr>
          <w:rFonts w:cs="CIDFont+F2"/>
          <w:lang w:val="en-US"/>
        </w:rPr>
        <w:t>A</w:t>
      </w:r>
      <w:r w:rsidRPr="00597241">
        <w:rPr>
          <w:rFonts w:cs="CIDFont+F2"/>
          <w:lang w:val="en-US"/>
        </w:rPr>
        <w:t xml:space="preserve">lso para. 151 which </w:t>
      </w:r>
      <w:proofErr w:type="gramStart"/>
      <w:r w:rsidRPr="00597241">
        <w:rPr>
          <w:rFonts w:cs="CIDFont+F2"/>
          <w:lang w:val="en-US"/>
        </w:rPr>
        <w:t>states that</w:t>
      </w:r>
      <w:proofErr w:type="gramEnd"/>
      <w:r w:rsidRPr="00597241">
        <w:rPr>
          <w:rFonts w:cs="CIDFont+F2"/>
          <w:lang w:val="en-US"/>
        </w:rPr>
        <w:t xml:space="preserve"> “the value of the collateral is the market value of the collateral used for collateral management purpose”</w:t>
      </w:r>
      <w:r>
        <w:rPr>
          <w:rFonts w:cs="CIDFont+F2"/>
          <w:lang w:val="en-US"/>
        </w:rPr>
        <w:t xml:space="preserve"> appear to support this interpretation</w:t>
      </w:r>
      <w:r w:rsidRPr="00597241">
        <w:rPr>
          <w:rFonts w:cs="CIDFont+F2"/>
          <w:lang w:val="en-US"/>
        </w:rPr>
        <w:t xml:space="preserve">. </w:t>
      </w:r>
    </w:p>
    <w:p w:rsidR="00CA055F" w:rsidRDefault="00CA055F" w:rsidP="00CA055F">
      <w:pPr>
        <w:jc w:val="both"/>
        <w:rPr>
          <w:rFonts w:cs="CIDFont+F2"/>
          <w:lang w:val="en-US"/>
        </w:rPr>
      </w:pPr>
    </w:p>
    <w:p w:rsidR="00CA055F" w:rsidRPr="00597241" w:rsidRDefault="00CA055F" w:rsidP="00CA055F">
      <w:pPr>
        <w:jc w:val="both"/>
        <w:rPr>
          <w:rFonts w:cs="CIDFont+F2"/>
          <w:lang w:val="en-US"/>
        </w:rPr>
      </w:pPr>
      <w:r w:rsidRPr="00597241">
        <w:rPr>
          <w:rFonts w:cs="CIDFont+F2"/>
          <w:lang w:val="en-US"/>
        </w:rPr>
        <w:t xml:space="preserve">We notice that field n. 77 – </w:t>
      </w:r>
      <w:proofErr w:type="gramStart"/>
      <w:r w:rsidRPr="00597241">
        <w:rPr>
          <w:rFonts w:cs="CIDFont+F2"/>
          <w:lang w:val="en-US"/>
        </w:rPr>
        <w:t>“ Collateral</w:t>
      </w:r>
      <w:proofErr w:type="gramEnd"/>
      <w:r w:rsidRPr="00597241">
        <w:rPr>
          <w:rFonts w:cs="CIDFont+F2"/>
          <w:lang w:val="en-US"/>
        </w:rPr>
        <w:t xml:space="preserve"> market value” in table 2 of draft RTS simply states that it is the “fair value of the individual component expressed in price currency”. </w:t>
      </w:r>
    </w:p>
    <w:p w:rsidR="0043413A" w:rsidRPr="00CA055F" w:rsidRDefault="0043413A" w:rsidP="0043413A">
      <w:pPr>
        <w:rPr>
          <w:lang w:val="en-US"/>
        </w:rPr>
      </w:pPr>
    </w:p>
    <w:permEnd w:id="1549343070"/>
    <w:p w:rsidR="0043413A" w:rsidRDefault="0043413A" w:rsidP="0043413A">
      <w:r>
        <w:t>&lt;ESMA_QUESTION_SFTR_18&gt;</w:t>
      </w:r>
    </w:p>
    <w:p w:rsidR="0043413A" w:rsidRDefault="0043413A" w:rsidP="0043413A"/>
    <w:p w:rsidR="0043413A" w:rsidRPr="00943DDF" w:rsidRDefault="0043413A" w:rsidP="0043413A">
      <w:pPr>
        <w:pStyle w:val="Questionstyle"/>
      </w:pPr>
      <w:r w:rsidRPr="00943DDF">
        <w:t>Are the most relevant ways to conclude a repo trade covered by the above scenarios? Are the assumptions correct? Please elaborate.</w:t>
      </w:r>
    </w:p>
    <w:p w:rsidR="0043413A" w:rsidRDefault="0043413A" w:rsidP="0043413A">
      <w:r>
        <w:t>&lt;ESMA_QUESTION_SFTR_19&gt;</w:t>
      </w:r>
    </w:p>
    <w:p w:rsidR="0043413A" w:rsidRDefault="00DF7A70" w:rsidP="0043413A">
      <w:permStart w:id="1086266868" w:edGrp="everyone"/>
      <w:r>
        <w:t xml:space="preserve"> </w:t>
      </w:r>
      <w:proofErr w:type="gramStart"/>
      <w:r>
        <w:t>Are the most relevant ways to conclude a securities lending transaction covered</w:t>
      </w:r>
      <w:proofErr w:type="gramEnd"/>
      <w:r>
        <w:t xml:space="preserve"> by the above scenarios? Are the assumptions correct? Please elaborate</w:t>
      </w:r>
    </w:p>
    <w:p w:rsidR="00DF7A70" w:rsidRPr="00D20A31" w:rsidRDefault="00513919" w:rsidP="0043413A">
      <w:pPr>
        <w:rPr>
          <w:lang w:val="en-US"/>
        </w:rPr>
      </w:pPr>
      <w:r>
        <w:t>I</w:t>
      </w:r>
      <w:r w:rsidR="00DF7A70" w:rsidRPr="00DF7A70">
        <w:t xml:space="preserve">n </w:t>
      </w:r>
      <w:r>
        <w:t>case a counterparty make</w:t>
      </w:r>
      <w:r w:rsidR="009743C8">
        <w:t>s</w:t>
      </w:r>
      <w:r>
        <w:t xml:space="preserve"> a securities lending transaction with an </w:t>
      </w:r>
      <w:r w:rsidR="00DA1303">
        <w:t>intermediary (</w:t>
      </w:r>
      <w:r>
        <w:t>lend</w:t>
      </w:r>
      <w:r w:rsidR="00DA1303">
        <w:t>ing agent</w:t>
      </w:r>
      <w:r>
        <w:t>) and the latter delegate</w:t>
      </w:r>
      <w:r w:rsidR="00D20A31">
        <w:t>s</w:t>
      </w:r>
      <w:r>
        <w:t xml:space="preserve"> </w:t>
      </w:r>
      <w:r w:rsidR="00D20A31">
        <w:t xml:space="preserve">the </w:t>
      </w:r>
      <w:r w:rsidR="00D20A31" w:rsidRPr="00DF7A70">
        <w:t xml:space="preserve">lending </w:t>
      </w:r>
      <w:r w:rsidR="00D20A31">
        <w:t xml:space="preserve">activity </w:t>
      </w:r>
      <w:r>
        <w:t xml:space="preserve">to a third party </w:t>
      </w:r>
      <w:r w:rsidR="009743C8">
        <w:t>(</w:t>
      </w:r>
      <w:r w:rsidR="00DF7A70" w:rsidRPr="00DF7A70">
        <w:t>a sub-agent</w:t>
      </w:r>
      <w:r w:rsidR="009743C8">
        <w:t xml:space="preserve">), we </w:t>
      </w:r>
      <w:r w:rsidR="001B7D83">
        <w:t xml:space="preserve">assume </w:t>
      </w:r>
      <w:r w:rsidR="009743C8">
        <w:t>that the delegated third party will not appear as other actor participant to the trade</w:t>
      </w:r>
      <w:r w:rsidR="00D20A31">
        <w:t xml:space="preserve"> </w:t>
      </w:r>
      <w:r w:rsidR="009743C8">
        <w:t xml:space="preserve">in the </w:t>
      </w:r>
      <w:r w:rsidR="00DF7A70" w:rsidRPr="00DF7A70">
        <w:t>scena</w:t>
      </w:r>
      <w:r w:rsidR="009743C8">
        <w:t xml:space="preserve">rio 2 or </w:t>
      </w:r>
      <w:r w:rsidR="00DF7A70" w:rsidRPr="00DF7A70">
        <w:t>3</w:t>
      </w:r>
      <w:r w:rsidR="00D20A31">
        <w:t>.</w:t>
      </w:r>
    </w:p>
    <w:permEnd w:id="1086266868"/>
    <w:p w:rsidR="0043413A" w:rsidRDefault="0043413A" w:rsidP="0043413A">
      <w:r>
        <w:t>&lt;ESMA_QUESTION_SFTR_19&gt;</w:t>
      </w:r>
    </w:p>
    <w:p w:rsidR="0043413A" w:rsidRDefault="0043413A" w:rsidP="0043413A"/>
    <w:p w:rsidR="0043413A" w:rsidRPr="00943DDF" w:rsidRDefault="0043413A" w:rsidP="0043413A">
      <w:pPr>
        <w:pStyle w:val="Questionstyle"/>
      </w:pPr>
      <w:r w:rsidRPr="00943DDF">
        <w:t>Would it be possible to link the 8 trade reports to constitute the “principal clearing model” picture? If yes, would the method for linking proposed in section 4.3.4 be suitable?</w:t>
      </w:r>
    </w:p>
    <w:p w:rsidR="0043413A" w:rsidRDefault="0043413A" w:rsidP="0043413A">
      <w:r>
        <w:t>&lt;ESMA_QUESTION_SFTR_20&gt;</w:t>
      </w:r>
    </w:p>
    <w:p w:rsidR="0043413A" w:rsidRDefault="0043413A" w:rsidP="0043413A">
      <w:permStart w:id="1484202117" w:edGrp="everyone"/>
      <w:r>
        <w:t>TYPE YOUR TEXT HERE</w:t>
      </w:r>
    </w:p>
    <w:permEnd w:id="1484202117"/>
    <w:p w:rsidR="0043413A" w:rsidRDefault="0043413A" w:rsidP="0043413A">
      <w:r>
        <w:t>&lt;ESMA_QUESTION_SFTR_20&gt;</w:t>
      </w:r>
    </w:p>
    <w:p w:rsidR="0043413A" w:rsidRDefault="0043413A" w:rsidP="0043413A"/>
    <w:p w:rsidR="0043413A" w:rsidRPr="00943DDF" w:rsidRDefault="0043413A" w:rsidP="0043413A">
      <w:pPr>
        <w:pStyle w:val="Questionstyle"/>
      </w:pPr>
      <w:r w:rsidRPr="00943DDF">
        <w:t>In the case of securities lending transactions are there any other actors missing?</w:t>
      </w:r>
    </w:p>
    <w:p w:rsidR="0043413A" w:rsidRDefault="0043413A" w:rsidP="0043413A">
      <w:r>
        <w:t>&lt;ESMA_QUESTION_SFTR_21&gt;</w:t>
      </w:r>
    </w:p>
    <w:p w:rsidR="0043413A" w:rsidRDefault="0043413A" w:rsidP="0043413A">
      <w:permStart w:id="184751111" w:edGrp="everyone"/>
      <w:r>
        <w:t>TYPE YOUR TEXT HERE</w:t>
      </w:r>
    </w:p>
    <w:permEnd w:id="184751111"/>
    <w:p w:rsidR="0043413A" w:rsidRDefault="0043413A" w:rsidP="0043413A">
      <w:r>
        <w:t>&lt;ESMA_QUESTION_SFTR_21&gt;</w:t>
      </w:r>
    </w:p>
    <w:p w:rsidR="0043413A" w:rsidRDefault="0043413A" w:rsidP="0043413A"/>
    <w:p w:rsidR="0043413A" w:rsidRPr="00943DDF" w:rsidRDefault="0043413A" w:rsidP="0043413A">
      <w:pPr>
        <w:pStyle w:val="Questionstyle"/>
      </w:pPr>
      <w:r w:rsidRPr="00943DDF">
        <w:t>What potential issues do reporting counterparties face regarding the reporting of the market value of the securities on loan or borrowed?</w:t>
      </w:r>
    </w:p>
    <w:p w:rsidR="0043413A" w:rsidRDefault="0043413A" w:rsidP="0043413A">
      <w:r>
        <w:t>&lt;ESMA_QUESTION_SFTR_22&gt;</w:t>
      </w:r>
    </w:p>
    <w:p w:rsidR="0043413A" w:rsidRDefault="0043413A" w:rsidP="0043413A">
      <w:permStart w:id="946089924" w:edGrp="everyone"/>
      <w:r>
        <w:t>TYPE YOUR TEXT HERE</w:t>
      </w:r>
    </w:p>
    <w:permEnd w:id="946089924"/>
    <w:p w:rsidR="0043413A" w:rsidRDefault="0043413A" w:rsidP="0043413A">
      <w:r>
        <w:t>&lt;ESMA_QUESTION_SFTR_22&gt;</w:t>
      </w:r>
    </w:p>
    <w:p w:rsidR="0043413A" w:rsidRDefault="0043413A" w:rsidP="0043413A"/>
    <w:p w:rsidR="0043413A" w:rsidRPr="00943DDF" w:rsidRDefault="0043413A" w:rsidP="0043413A">
      <w:pPr>
        <w:pStyle w:val="Questionstyle"/>
      </w:pPr>
      <w:r w:rsidRPr="00943DDF">
        <w:t>Do you agree with the proposal with regards to reporting of uncollateralised SFTs? Please elaborate.</w:t>
      </w:r>
    </w:p>
    <w:p w:rsidR="0043413A" w:rsidRDefault="0043413A" w:rsidP="0043413A">
      <w:r>
        <w:t>&lt;ESMA_QUESTION_SFTR_23&gt;</w:t>
      </w:r>
    </w:p>
    <w:p w:rsidR="0043413A" w:rsidRDefault="0043413A" w:rsidP="0043413A">
      <w:permStart w:id="749085231" w:edGrp="everyone"/>
      <w:r>
        <w:t>TYPE YOUR TEXT HERE</w:t>
      </w:r>
    </w:p>
    <w:permEnd w:id="749085231"/>
    <w:p w:rsidR="0043413A" w:rsidRDefault="0043413A" w:rsidP="0043413A">
      <w:r>
        <w:t>&lt;ESMA_QUESTION_SFTR_23&gt;</w:t>
      </w:r>
    </w:p>
    <w:p w:rsidR="0043413A" w:rsidRDefault="0043413A" w:rsidP="0043413A"/>
    <w:p w:rsidR="0043413A" w:rsidRPr="00943DDF" w:rsidRDefault="0043413A" w:rsidP="0043413A">
      <w:pPr>
        <w:pStyle w:val="Questionstyle"/>
      </w:pPr>
      <w:r w:rsidRPr="00943DDF">
        <w:t>Do you agree with the proposal with regards to reporting of SFTs involving commodities? Please elaborate.</w:t>
      </w:r>
    </w:p>
    <w:p w:rsidR="0043413A" w:rsidRDefault="0043413A" w:rsidP="0043413A">
      <w:r>
        <w:t>&lt;ESMA_QUESTION_SFTR_24&gt;</w:t>
      </w:r>
    </w:p>
    <w:p w:rsidR="0043413A" w:rsidRDefault="0043413A" w:rsidP="0043413A">
      <w:permStart w:id="758717285" w:edGrp="everyone"/>
      <w:r>
        <w:t>TYPE YOUR TEXT HERE</w:t>
      </w:r>
    </w:p>
    <w:permEnd w:id="758717285"/>
    <w:p w:rsidR="0043413A" w:rsidRDefault="0043413A" w:rsidP="0043413A">
      <w:r>
        <w:t>&lt;ESMA_QUESTION_SFTR_24&gt;</w:t>
      </w:r>
    </w:p>
    <w:p w:rsidR="0043413A" w:rsidRDefault="0043413A" w:rsidP="0043413A"/>
    <w:p w:rsidR="0043413A" w:rsidRPr="00943DDF" w:rsidRDefault="0043413A" w:rsidP="0043413A">
      <w:pPr>
        <w:pStyle w:val="Questionstyle"/>
      </w:pPr>
      <w:r w:rsidRPr="00943DDF">
        <w:t>Are there any obstacles to daily position reporting by margin lending counterparties? Do prime brokers provide information to their clients about intraday margin loans?</w:t>
      </w:r>
    </w:p>
    <w:p w:rsidR="0043413A" w:rsidRDefault="0043413A" w:rsidP="0043413A">
      <w:r>
        <w:t>&lt;ESMA_QUESTION_SFTR_25&gt;</w:t>
      </w:r>
    </w:p>
    <w:p w:rsidR="0043413A" w:rsidRDefault="0043413A" w:rsidP="0043413A">
      <w:permStart w:id="203035058" w:edGrp="everyone"/>
      <w:r>
        <w:t>TYPE YOUR TEXT HERE</w:t>
      </w:r>
    </w:p>
    <w:permEnd w:id="203035058"/>
    <w:p w:rsidR="0043413A" w:rsidRDefault="0043413A" w:rsidP="0043413A">
      <w:r>
        <w:t>&lt;ESMA_QUESTION_SFTR_25&gt;</w:t>
      </w:r>
    </w:p>
    <w:p w:rsidR="0043413A" w:rsidRDefault="0043413A" w:rsidP="0043413A"/>
    <w:p w:rsidR="0043413A" w:rsidRPr="00943DDF" w:rsidRDefault="0043413A" w:rsidP="0043413A">
      <w:pPr>
        <w:pStyle w:val="Questionstyle"/>
      </w:pPr>
      <w:r w:rsidRPr="00943DDF">
        <w:t>Which kind of guarantees or indemnifications exist in relationship to prime brokerage margin lending? Are there other parties possibly involved in a margin loan? Please provide an example.</w:t>
      </w:r>
    </w:p>
    <w:p w:rsidR="0043413A" w:rsidRDefault="0043413A" w:rsidP="0043413A">
      <w:r>
        <w:t>&lt;ESMA_QUESTION_SFTR_26&gt;</w:t>
      </w:r>
    </w:p>
    <w:p w:rsidR="0043413A" w:rsidRDefault="0043413A" w:rsidP="0043413A">
      <w:permStart w:id="1892615467" w:edGrp="everyone"/>
      <w:r>
        <w:t>TYPE YOUR TEXT HERE</w:t>
      </w:r>
    </w:p>
    <w:permEnd w:id="1892615467"/>
    <w:p w:rsidR="0043413A" w:rsidRDefault="0043413A" w:rsidP="0043413A">
      <w:r>
        <w:t>&lt;ESMA_QUESTION_SFTR_26&gt;</w:t>
      </w:r>
    </w:p>
    <w:p w:rsidR="0043413A" w:rsidRDefault="0043413A" w:rsidP="0043413A"/>
    <w:p w:rsidR="0043413A" w:rsidRPr="00943DDF" w:rsidRDefault="0043413A" w:rsidP="0043413A">
      <w:pPr>
        <w:pStyle w:val="Questionstyle"/>
      </w:pPr>
      <w:r w:rsidRPr="00943DDF">
        <w:t>What types of loans or activities, other than prime brokerage margin lending, would be captured in the scope of margin lending under the SFTR definition? Please provide details on their nature, their objective(s), the execution and settlement, the parties involved, the existing reporting regimes that these may already be subject to, as well as any other information that you deem relevant for the purpose of reporting.</w:t>
      </w:r>
    </w:p>
    <w:p w:rsidR="0043413A" w:rsidRDefault="0043413A" w:rsidP="0043413A">
      <w:r>
        <w:t>&lt;ESMA_QUESTION_SFTR_27&gt;</w:t>
      </w:r>
    </w:p>
    <w:p w:rsidR="0043413A" w:rsidRDefault="0043413A" w:rsidP="0043413A">
      <w:permStart w:id="842599482" w:edGrp="everyone"/>
      <w:r>
        <w:t>TYPE YOUR TEXT HERE</w:t>
      </w:r>
    </w:p>
    <w:permEnd w:id="842599482"/>
    <w:p w:rsidR="0043413A" w:rsidRDefault="0043413A" w:rsidP="0043413A">
      <w:r>
        <w:t>&lt;ESMA_QUESTION_SFTR_27&gt;</w:t>
      </w:r>
    </w:p>
    <w:p w:rsidR="0043413A" w:rsidRDefault="0043413A" w:rsidP="0043413A"/>
    <w:p w:rsidR="0043413A" w:rsidRPr="00943DDF" w:rsidRDefault="0043413A" w:rsidP="0043413A">
      <w:pPr>
        <w:pStyle w:val="Questionstyle"/>
      </w:pPr>
      <w:r w:rsidRPr="00943DDF">
        <w:t>Are there any obstacles to the collection of data on the amount of margin financing available and outstanding margin balance? Are there any alternatives to collect data on “Free credit balances”, as required by the FSB? Please provide an example.</w:t>
      </w:r>
    </w:p>
    <w:p w:rsidR="0043413A" w:rsidRDefault="0043413A" w:rsidP="0043413A">
      <w:r>
        <w:t>&lt;ESMA_QUESTION_SFTR_28&gt;</w:t>
      </w:r>
    </w:p>
    <w:p w:rsidR="0043413A" w:rsidRDefault="0043413A" w:rsidP="0043413A">
      <w:permStart w:id="1975808110" w:edGrp="everyone"/>
      <w:r>
        <w:t>TYPE YOUR TEXT HERE</w:t>
      </w:r>
    </w:p>
    <w:permEnd w:id="1975808110"/>
    <w:p w:rsidR="0043413A" w:rsidRDefault="0043413A" w:rsidP="0043413A">
      <w:r>
        <w:t>&lt;ESMA_QUESTION_SFTR_28&gt;</w:t>
      </w:r>
    </w:p>
    <w:p w:rsidR="0043413A" w:rsidRDefault="0043413A" w:rsidP="0043413A"/>
    <w:p w:rsidR="0043413A" w:rsidRPr="00943DDF" w:rsidRDefault="0043413A" w:rsidP="0043413A">
      <w:pPr>
        <w:pStyle w:val="Questionstyle"/>
      </w:pPr>
      <w:r w:rsidRPr="00943DDF">
        <w:t>Are there any obstacles to the reporting of (positive or negative) cash balances in the context of margin lending?</w:t>
      </w:r>
    </w:p>
    <w:p w:rsidR="0043413A" w:rsidRDefault="0043413A" w:rsidP="0043413A">
      <w:r>
        <w:t>&lt;ESMA_QUESTION_SFTR_29&gt;</w:t>
      </w:r>
    </w:p>
    <w:p w:rsidR="0043413A" w:rsidRDefault="0043413A" w:rsidP="0043413A">
      <w:permStart w:id="831467857" w:edGrp="everyone"/>
      <w:r>
        <w:t>TYPE YOUR TEXT HERE</w:t>
      </w:r>
    </w:p>
    <w:permEnd w:id="831467857"/>
    <w:p w:rsidR="0043413A" w:rsidRDefault="0043413A" w:rsidP="0043413A">
      <w:r>
        <w:t>&lt;ESMA_QUESTION_SFTR_29&gt;</w:t>
      </w:r>
    </w:p>
    <w:p w:rsidR="0043413A" w:rsidRDefault="0043413A" w:rsidP="0043413A"/>
    <w:p w:rsidR="0043413A" w:rsidRPr="00943DDF" w:rsidRDefault="0043413A" w:rsidP="0043413A">
      <w:pPr>
        <w:pStyle w:val="Questionstyle"/>
      </w:pPr>
      <w:r w:rsidRPr="00943DDF">
        <w:t>Are data elements on margin financing available and outstanding balances relevant for margin loans outside the prime brokerage context? Please provide examples.</w:t>
      </w:r>
    </w:p>
    <w:p w:rsidR="0043413A" w:rsidRDefault="0043413A" w:rsidP="0043413A">
      <w:r>
        <w:t>&lt;ESMA_QUESTION_SFTR_30&gt;</w:t>
      </w:r>
    </w:p>
    <w:p w:rsidR="0043413A" w:rsidRDefault="0043413A" w:rsidP="0043413A">
      <w:permStart w:id="1759737739" w:edGrp="everyone"/>
      <w:r>
        <w:t>TYPE YOUR TEXT HERE</w:t>
      </w:r>
    </w:p>
    <w:permEnd w:id="1759737739"/>
    <w:p w:rsidR="0043413A" w:rsidRDefault="0043413A" w:rsidP="0043413A">
      <w:r>
        <w:t>&lt;ESMA_QUESTION_SFTR_30&gt;</w:t>
      </w:r>
    </w:p>
    <w:p w:rsidR="0043413A" w:rsidRDefault="0043413A" w:rsidP="0043413A"/>
    <w:p w:rsidR="0043413A" w:rsidRPr="00943DDF" w:rsidRDefault="0043413A" w:rsidP="0043413A">
      <w:pPr>
        <w:pStyle w:val="Questionstyle"/>
      </w:pPr>
      <w:r w:rsidRPr="00943DDF">
        <w:t>Is the short market value reported to clients at the end of the day part of the position snapshot? What is the typical format and level of granularity included in the information communicated to clients?</w:t>
      </w:r>
    </w:p>
    <w:p w:rsidR="0043413A" w:rsidRDefault="0043413A" w:rsidP="0043413A">
      <w:r>
        <w:t>&lt;ESMA_QUESTION_SFTR_31&gt;</w:t>
      </w:r>
    </w:p>
    <w:p w:rsidR="0043413A" w:rsidRDefault="0043413A" w:rsidP="0043413A">
      <w:permStart w:id="1587094375" w:edGrp="everyone"/>
      <w:r>
        <w:t>TYPE YOUR TEXT HERE</w:t>
      </w:r>
    </w:p>
    <w:permEnd w:id="1587094375"/>
    <w:p w:rsidR="0043413A" w:rsidRDefault="0043413A" w:rsidP="0043413A">
      <w:r>
        <w:t>&lt;ESMA_QUESTION_SFTR_31&gt;</w:t>
      </w:r>
    </w:p>
    <w:p w:rsidR="0043413A" w:rsidRDefault="0043413A" w:rsidP="0043413A"/>
    <w:p w:rsidR="0043413A" w:rsidRPr="00943DDF" w:rsidRDefault="0043413A" w:rsidP="0043413A">
      <w:pPr>
        <w:pStyle w:val="Questionstyle"/>
      </w:pPr>
      <w:r w:rsidRPr="00943DDF">
        <w:t>Is the data element on short market value relevant for margin loans outside the prime brokerage context? Please provide examples.</w:t>
      </w:r>
    </w:p>
    <w:p w:rsidR="0043413A" w:rsidRDefault="0043413A" w:rsidP="0043413A">
      <w:r>
        <w:t>&lt;ESMA_QUESTION_SFTR_32&gt;</w:t>
      </w:r>
    </w:p>
    <w:p w:rsidR="0043413A" w:rsidRDefault="0043413A" w:rsidP="0043413A">
      <w:permStart w:id="547384007" w:edGrp="everyone"/>
      <w:r>
        <w:t>TYPE YOUR TEXT HERE</w:t>
      </w:r>
    </w:p>
    <w:permEnd w:id="547384007"/>
    <w:p w:rsidR="0043413A" w:rsidRDefault="0043413A" w:rsidP="0043413A">
      <w:r>
        <w:t>&lt;ESMA_QUESTION_SFTR_32&gt;</w:t>
      </w:r>
    </w:p>
    <w:p w:rsidR="0043413A" w:rsidRDefault="0043413A" w:rsidP="0043413A"/>
    <w:p w:rsidR="0043413A" w:rsidRPr="00943DDF" w:rsidRDefault="0043413A" w:rsidP="0043413A">
      <w:pPr>
        <w:pStyle w:val="Questionstyle"/>
      </w:pPr>
      <w:r w:rsidRPr="00943DDF">
        <w:t>Do you agree with the proposed structure of the SFT reports? If not, how you would consider that the reporting of reuse and margin should be organised? Please provide specific examples.</w:t>
      </w:r>
    </w:p>
    <w:p w:rsidR="0043413A" w:rsidRDefault="0043413A" w:rsidP="0043413A">
      <w:r>
        <w:t>&lt;ESMA_QUESTION_SFTR_33&gt;</w:t>
      </w:r>
    </w:p>
    <w:p w:rsidR="0043413A" w:rsidRDefault="00DA1303" w:rsidP="0043413A">
      <w:permStart w:id="756434992" w:edGrp="everyone"/>
      <w:r w:rsidRPr="00DA1303">
        <w:t xml:space="preserve"> </w:t>
      </w:r>
      <w:r>
        <w:t xml:space="preserve">We suggest to clarify if </w:t>
      </w:r>
      <w:r w:rsidRPr="00DA1303">
        <w:t>no reuse of collaterals is in place, one is not obliged to submit any information within tables 4 (Re-use Data).</w:t>
      </w:r>
      <w:r w:rsidR="00940C6B">
        <w:t xml:space="preserve"> </w:t>
      </w:r>
      <w:r w:rsidR="001F5E47">
        <w:t>Please refer also to our answer to Q64.</w:t>
      </w:r>
    </w:p>
    <w:permEnd w:id="756434992"/>
    <w:p w:rsidR="0043413A" w:rsidRDefault="0043413A" w:rsidP="0043413A">
      <w:r>
        <w:t>&lt;ESMA_QUESTION_SFTR_33&gt;</w:t>
      </w:r>
    </w:p>
    <w:p w:rsidR="0043413A" w:rsidRDefault="0043413A" w:rsidP="0043413A"/>
    <w:p w:rsidR="0043413A" w:rsidRPr="00943DDF" w:rsidRDefault="0043413A" w:rsidP="0043413A">
      <w:pPr>
        <w:pStyle w:val="Questionstyle"/>
      </w:pPr>
      <w:r w:rsidRPr="00943DDF">
        <w:t>What are the potential costs and benefits of reporting re-use information as a separate report and not as part of the counterparty data? Please elaborate.</w:t>
      </w:r>
    </w:p>
    <w:p w:rsidR="0043413A" w:rsidRDefault="0043413A" w:rsidP="0043413A">
      <w:r>
        <w:t>&lt;ESMA_QUESTION_SFTR_34&gt;</w:t>
      </w:r>
    </w:p>
    <w:p w:rsidR="0043413A" w:rsidRDefault="0043413A" w:rsidP="0043413A">
      <w:permStart w:id="79911134" w:edGrp="everyone"/>
      <w:r>
        <w:t>TYPE YOUR TEXT HERE</w:t>
      </w:r>
    </w:p>
    <w:permEnd w:id="79911134"/>
    <w:p w:rsidR="0043413A" w:rsidRDefault="0043413A" w:rsidP="0043413A">
      <w:r>
        <w:t>&lt;ESMA_QUESTION_SFTR_34&gt;</w:t>
      </w:r>
    </w:p>
    <w:p w:rsidR="0043413A" w:rsidRDefault="0043413A" w:rsidP="0043413A"/>
    <w:p w:rsidR="0043413A" w:rsidRPr="00943DDF" w:rsidRDefault="0043413A" w:rsidP="0043413A">
      <w:pPr>
        <w:pStyle w:val="Questionstyle"/>
      </w:pPr>
      <w:r w:rsidRPr="00943DDF">
        <w:t>What are the potential costs and benefits of reporting margin information as a separate report and not as part of the counterparty data? Please elaborate.</w:t>
      </w:r>
    </w:p>
    <w:p w:rsidR="0043413A" w:rsidRDefault="0043413A" w:rsidP="0043413A">
      <w:r>
        <w:t>&lt;ESMA_QUESTION_SFTR_35&gt;</w:t>
      </w:r>
    </w:p>
    <w:p w:rsidR="0043413A" w:rsidRDefault="0043413A" w:rsidP="0043413A">
      <w:permStart w:id="1471701057" w:edGrp="everyone"/>
      <w:r>
        <w:t>TYPE YOUR TEXT HERE</w:t>
      </w:r>
    </w:p>
    <w:permEnd w:id="1471701057"/>
    <w:p w:rsidR="0043413A" w:rsidRDefault="0043413A" w:rsidP="0043413A">
      <w:r>
        <w:t>&lt;ESMA_QUESTION_SFTR_35&gt;</w:t>
      </w:r>
    </w:p>
    <w:p w:rsidR="0043413A" w:rsidRDefault="0043413A" w:rsidP="0043413A"/>
    <w:p w:rsidR="0043413A" w:rsidRPr="00943DDF" w:rsidRDefault="0043413A" w:rsidP="0043413A">
      <w:pPr>
        <w:pStyle w:val="Questionstyle"/>
      </w:pPr>
      <w:r w:rsidRPr="00943DDF">
        <w:t>Are there any fields which in your view should be moved from the Counterparty to the Trade-related data or vice-versa? If so, please specify the fields clarifying why they should be moved.</w:t>
      </w:r>
    </w:p>
    <w:p w:rsidR="0043413A" w:rsidRDefault="0043413A" w:rsidP="0043413A">
      <w:r>
        <w:t>&lt;ESMA_QUESTION_SFTR_36&gt;</w:t>
      </w:r>
    </w:p>
    <w:p w:rsidR="0043413A" w:rsidRDefault="0043413A" w:rsidP="0043413A">
      <w:permStart w:id="2080639346" w:edGrp="everyone"/>
      <w:r>
        <w:t>TYPE YOUR TEXT HERE</w:t>
      </w:r>
    </w:p>
    <w:permEnd w:id="2080639346"/>
    <w:p w:rsidR="0043413A" w:rsidRDefault="0043413A" w:rsidP="0043413A">
      <w:r>
        <w:t>&lt;ESMA_QUESTION_SFTR_36&gt;</w:t>
      </w:r>
    </w:p>
    <w:p w:rsidR="0043413A" w:rsidRDefault="0043413A" w:rsidP="0043413A"/>
    <w:p w:rsidR="0043413A" w:rsidRPr="00943DDF" w:rsidRDefault="0043413A" w:rsidP="0043413A">
      <w:pPr>
        <w:pStyle w:val="Questionstyle"/>
      </w:pPr>
      <w:r w:rsidRPr="00943DDF">
        <w:t>Is Triparty agent expected to be the same for both counterparties in all cases? If not, please specify in which circumstances it can be different.</w:t>
      </w:r>
    </w:p>
    <w:p w:rsidR="0043413A" w:rsidRDefault="0043413A" w:rsidP="0043413A">
      <w:r>
        <w:t>&lt;ESMA_QUESTION_SFTR_37&gt;</w:t>
      </w:r>
    </w:p>
    <w:p w:rsidR="0043413A" w:rsidRDefault="0043413A" w:rsidP="0043413A">
      <w:permStart w:id="1686665693" w:edGrp="everyone"/>
      <w:r>
        <w:t>TYPE YOUR TEXT HERE</w:t>
      </w:r>
    </w:p>
    <w:permEnd w:id="1686665693"/>
    <w:p w:rsidR="0043413A" w:rsidRDefault="0043413A" w:rsidP="0043413A">
      <w:r>
        <w:t>&lt;ESMA_QUESTION_SFTR_37&gt;</w:t>
      </w:r>
    </w:p>
    <w:p w:rsidR="0043413A" w:rsidRDefault="0043413A" w:rsidP="0043413A"/>
    <w:p w:rsidR="0043413A" w:rsidRPr="00943DDF" w:rsidRDefault="0043413A" w:rsidP="0043413A">
      <w:pPr>
        <w:pStyle w:val="Questionstyle"/>
      </w:pPr>
      <w:r w:rsidRPr="00943DDF">
        <w:t>Do you agree with the proposed fields included in the attached Excel document? Please provide your comments in the specified column.</w:t>
      </w:r>
    </w:p>
    <w:p w:rsidR="0043413A" w:rsidRDefault="0043413A" w:rsidP="0043413A">
      <w:r>
        <w:t>&lt;ESMA_QUESTION_SFTR_38&gt;</w:t>
      </w:r>
    </w:p>
    <w:p w:rsidR="00D04321" w:rsidRDefault="00D04321" w:rsidP="00D04321">
      <w:pPr>
        <w:jc w:val="both"/>
        <w:rPr>
          <w:lang w:val="en-US"/>
        </w:rPr>
      </w:pPr>
      <w:permStart w:id="1642336285" w:edGrp="everyone"/>
      <w:r w:rsidRPr="00597241">
        <w:rPr>
          <w:lang w:val="en-US"/>
        </w:rPr>
        <w:t xml:space="preserve">BSB/SBB trades, </w:t>
      </w:r>
      <w:r>
        <w:rPr>
          <w:lang w:val="en-US"/>
        </w:rPr>
        <w:t>in the</w:t>
      </w:r>
      <w:r w:rsidRPr="00597241">
        <w:rPr>
          <w:lang w:val="en-US"/>
        </w:rPr>
        <w:t xml:space="preserve"> experience of Italian asset management companies, are always undocumented BSB/SBB and as an outright buy or sell there is never a further exchange of collateral.  </w:t>
      </w:r>
    </w:p>
    <w:p w:rsidR="00D04321" w:rsidRPr="00597241" w:rsidRDefault="00D04321" w:rsidP="00D04321">
      <w:pPr>
        <w:jc w:val="both"/>
        <w:rPr>
          <w:lang w:val="en-US"/>
        </w:rPr>
      </w:pPr>
    </w:p>
    <w:p w:rsidR="00D04321" w:rsidRDefault="00D04321" w:rsidP="00D04321">
      <w:pPr>
        <w:jc w:val="both"/>
        <w:rPr>
          <w:lang w:val="en-US"/>
        </w:rPr>
      </w:pPr>
      <w:r w:rsidRPr="00597241">
        <w:rPr>
          <w:lang w:val="en-US"/>
        </w:rPr>
        <w:t xml:space="preserve">In this sense, in presence of uncollateralized BSB/SBB it </w:t>
      </w:r>
      <w:proofErr w:type="gramStart"/>
      <w:r w:rsidRPr="00597241">
        <w:rPr>
          <w:lang w:val="en-US"/>
        </w:rPr>
        <w:t>should be reported</w:t>
      </w:r>
      <w:proofErr w:type="gramEnd"/>
      <w:r w:rsidRPr="00597241">
        <w:rPr>
          <w:lang w:val="en-US"/>
        </w:rPr>
        <w:t xml:space="preserve"> the exchange of the principal (securities/commodities) versus cash while information on “collateral data” are not applicable. </w:t>
      </w:r>
    </w:p>
    <w:p w:rsidR="00D04321" w:rsidRPr="00597241" w:rsidRDefault="00D04321" w:rsidP="00D04321">
      <w:pPr>
        <w:jc w:val="both"/>
        <w:rPr>
          <w:lang w:val="en-US"/>
        </w:rPr>
      </w:pPr>
    </w:p>
    <w:p w:rsidR="00D04321" w:rsidRDefault="00D04321" w:rsidP="00D04321">
      <w:pPr>
        <w:jc w:val="both"/>
        <w:rPr>
          <w:lang w:val="en-US"/>
        </w:rPr>
      </w:pPr>
      <w:r>
        <w:rPr>
          <w:lang w:val="en-US"/>
        </w:rPr>
        <w:t>If</w:t>
      </w:r>
      <w:r w:rsidRPr="00597241">
        <w:rPr>
          <w:lang w:val="en-US"/>
        </w:rPr>
        <w:t xml:space="preserve"> our understanding is correct, the reporting schema </w:t>
      </w:r>
      <w:proofErr w:type="gramStart"/>
      <w:r w:rsidRPr="00597241">
        <w:rPr>
          <w:lang w:val="en-US"/>
        </w:rPr>
        <w:t>should be amended</w:t>
      </w:r>
      <w:proofErr w:type="gramEnd"/>
      <w:r w:rsidRPr="00597241">
        <w:rPr>
          <w:lang w:val="en-US"/>
        </w:rPr>
        <w:t xml:space="preserve"> accordantly. </w:t>
      </w:r>
    </w:p>
    <w:p w:rsidR="00D04321" w:rsidRPr="00597241" w:rsidRDefault="00D04321" w:rsidP="00D04321">
      <w:pPr>
        <w:jc w:val="both"/>
        <w:rPr>
          <w:lang w:val="en-US"/>
        </w:rPr>
      </w:pPr>
    </w:p>
    <w:p w:rsidR="00D04321" w:rsidRDefault="00D04321" w:rsidP="00D04321">
      <w:pPr>
        <w:jc w:val="both"/>
        <w:rPr>
          <w:lang w:val="en-US"/>
        </w:rPr>
      </w:pPr>
      <w:r w:rsidRPr="00597241">
        <w:rPr>
          <w:lang w:val="en-US"/>
        </w:rPr>
        <w:t>The field n. 64 – “</w:t>
      </w:r>
      <w:proofErr w:type="spellStart"/>
      <w:r w:rsidRPr="00597241">
        <w:rPr>
          <w:lang w:val="en-US"/>
        </w:rPr>
        <w:t>Uncollateralised</w:t>
      </w:r>
      <w:proofErr w:type="spellEnd"/>
      <w:r w:rsidRPr="00597241">
        <w:rPr>
          <w:lang w:val="en-US"/>
        </w:rPr>
        <w:t xml:space="preserve"> </w:t>
      </w:r>
      <w:r>
        <w:rPr>
          <w:lang w:val="en-US"/>
        </w:rPr>
        <w:t>(</w:t>
      </w:r>
      <w:r w:rsidRPr="00597241">
        <w:rPr>
          <w:lang w:val="en-US"/>
        </w:rPr>
        <w:t>SL</w:t>
      </w:r>
      <w:r>
        <w:rPr>
          <w:lang w:val="en-US"/>
        </w:rPr>
        <w:t>)</w:t>
      </w:r>
      <w:r w:rsidRPr="00597241">
        <w:rPr>
          <w:lang w:val="en-US"/>
        </w:rPr>
        <w:t xml:space="preserve"> flag” of Table 2 of the draft annex </w:t>
      </w:r>
      <w:r w:rsidR="001F5E47">
        <w:rPr>
          <w:lang w:val="en-US"/>
        </w:rPr>
        <w:t>VII (</w:t>
      </w:r>
      <w:r w:rsidRPr="00597241">
        <w:rPr>
          <w:lang w:val="en-US"/>
        </w:rPr>
        <w:t>ITS</w:t>
      </w:r>
      <w:r w:rsidR="001F5E47">
        <w:rPr>
          <w:lang w:val="en-US"/>
        </w:rPr>
        <w:t>)</w:t>
      </w:r>
      <w:r w:rsidRPr="00597241">
        <w:rPr>
          <w:lang w:val="en-US"/>
        </w:rPr>
        <w:t xml:space="preserve"> and </w:t>
      </w:r>
      <w:r w:rsidR="001F5E47">
        <w:rPr>
          <w:lang w:val="en-US"/>
        </w:rPr>
        <w:t>VIII (</w:t>
      </w:r>
      <w:r w:rsidRPr="00597241">
        <w:rPr>
          <w:lang w:val="en-US"/>
        </w:rPr>
        <w:t>RTS</w:t>
      </w:r>
      <w:r w:rsidR="001F5E47">
        <w:rPr>
          <w:lang w:val="en-US"/>
        </w:rPr>
        <w:t>)</w:t>
      </w:r>
      <w:r w:rsidRPr="00597241">
        <w:rPr>
          <w:lang w:val="en-US"/>
        </w:rPr>
        <w:t xml:space="preserve"> </w:t>
      </w:r>
      <w:r>
        <w:rPr>
          <w:lang w:val="en-US"/>
        </w:rPr>
        <w:t>now applicable</w:t>
      </w:r>
      <w:r w:rsidRPr="00597241">
        <w:rPr>
          <w:lang w:val="en-US"/>
        </w:rPr>
        <w:t xml:space="preserve"> only </w:t>
      </w:r>
      <w:r>
        <w:rPr>
          <w:lang w:val="en-US"/>
        </w:rPr>
        <w:t>to</w:t>
      </w:r>
      <w:r w:rsidRPr="00597241">
        <w:rPr>
          <w:lang w:val="en-US"/>
        </w:rPr>
        <w:t xml:space="preserve"> securities lending transaction </w:t>
      </w:r>
      <w:proofErr w:type="gramStart"/>
      <w:r w:rsidRPr="00597241">
        <w:rPr>
          <w:lang w:val="en-US"/>
        </w:rPr>
        <w:t>should be ex</w:t>
      </w:r>
      <w:r>
        <w:rPr>
          <w:lang w:val="en-US"/>
        </w:rPr>
        <w:t>tended</w:t>
      </w:r>
      <w:proofErr w:type="gramEnd"/>
      <w:r w:rsidRPr="00597241">
        <w:rPr>
          <w:lang w:val="en-US"/>
        </w:rPr>
        <w:t xml:space="preserve"> to include also BSB/SBB trades.  </w:t>
      </w:r>
      <w:r>
        <w:rPr>
          <w:lang w:val="en-US"/>
        </w:rPr>
        <w:t xml:space="preserve">Accordingly, </w:t>
      </w:r>
      <w:r w:rsidRPr="00597241">
        <w:rPr>
          <w:lang w:val="en-US"/>
        </w:rPr>
        <w:t>the absence of the specific information on collateral data requested in the fields from 65 to 94, where applicable</w:t>
      </w:r>
      <w:r>
        <w:rPr>
          <w:lang w:val="en-US"/>
        </w:rPr>
        <w:t>,</w:t>
      </w:r>
      <w:r w:rsidRPr="00597241">
        <w:rPr>
          <w:lang w:val="en-US"/>
        </w:rPr>
        <w:t xml:space="preserve"> </w:t>
      </w:r>
      <w:r>
        <w:rPr>
          <w:lang w:val="en-US"/>
        </w:rPr>
        <w:t>sh</w:t>
      </w:r>
      <w:r w:rsidRPr="00597241">
        <w:rPr>
          <w:lang w:val="en-US"/>
        </w:rPr>
        <w:t xml:space="preserve">ould </w:t>
      </w:r>
      <w:r>
        <w:rPr>
          <w:lang w:val="en-US"/>
        </w:rPr>
        <w:t xml:space="preserve">then </w:t>
      </w:r>
      <w:r w:rsidRPr="00597241">
        <w:rPr>
          <w:lang w:val="en-US"/>
        </w:rPr>
        <w:t xml:space="preserve">be </w:t>
      </w:r>
      <w:r>
        <w:rPr>
          <w:lang w:val="en-US"/>
        </w:rPr>
        <w:t xml:space="preserve">acceptable. </w:t>
      </w:r>
    </w:p>
    <w:p w:rsidR="00D04321" w:rsidRPr="00597241" w:rsidRDefault="00D04321" w:rsidP="00D04321">
      <w:pPr>
        <w:jc w:val="both"/>
        <w:rPr>
          <w:lang w:val="en-US"/>
        </w:rPr>
      </w:pPr>
      <w:r w:rsidRPr="00597241">
        <w:rPr>
          <w:lang w:val="en-US"/>
        </w:rPr>
        <w:t xml:space="preserve"> </w:t>
      </w:r>
    </w:p>
    <w:p w:rsidR="00D04321" w:rsidRPr="001F5E47" w:rsidRDefault="00D04321" w:rsidP="00D04321">
      <w:pPr>
        <w:jc w:val="both"/>
        <w:rPr>
          <w:rFonts w:cs="Arial"/>
          <w:lang w:val="en-US"/>
        </w:rPr>
      </w:pPr>
      <w:r w:rsidRPr="001F5E47">
        <w:rPr>
          <w:lang w:val="en-US"/>
        </w:rPr>
        <w:t xml:space="preserve">As </w:t>
      </w:r>
      <w:r w:rsidRPr="001F5E47">
        <w:rPr>
          <w:rFonts w:cs="Arial"/>
          <w:lang w:val="en-US"/>
        </w:rPr>
        <w:t>regards the fields that would apply to BSB/SBB trades as indicated in the sheet “</w:t>
      </w:r>
      <w:proofErr w:type="spellStart"/>
      <w:r w:rsidRPr="001F5E47">
        <w:rPr>
          <w:rFonts w:cs="Arial"/>
          <w:lang w:val="en-US"/>
        </w:rPr>
        <w:t>Loan&amp;collateral</w:t>
      </w:r>
      <w:proofErr w:type="spellEnd"/>
      <w:r w:rsidRPr="001F5E47">
        <w:rPr>
          <w:rFonts w:cs="Arial"/>
          <w:lang w:val="en-US"/>
        </w:rPr>
        <w:t xml:space="preserve"> data” </w:t>
      </w:r>
      <w:proofErr w:type="gramStart"/>
      <w:r w:rsidRPr="001F5E47">
        <w:rPr>
          <w:rFonts w:cs="Arial"/>
          <w:lang w:val="en-US"/>
        </w:rPr>
        <w:t>of  2016</w:t>
      </w:r>
      <w:proofErr w:type="gramEnd"/>
      <w:r w:rsidRPr="001F5E47">
        <w:rPr>
          <w:rFonts w:cs="Arial"/>
          <w:lang w:val="en-US"/>
        </w:rPr>
        <w:t>-1409_sftr_tables_cp_version for BSB,  the following issues should be considered :</w:t>
      </w:r>
    </w:p>
    <w:p w:rsidR="00D04321" w:rsidRPr="001F5E47" w:rsidRDefault="00D04321" w:rsidP="00D04321">
      <w:pPr>
        <w:pStyle w:val="Paragrafoelenco"/>
        <w:numPr>
          <w:ilvl w:val="0"/>
          <w:numId w:val="41"/>
        </w:numPr>
        <w:jc w:val="both"/>
        <w:rPr>
          <w:rFonts w:cs="Arial"/>
          <w:szCs w:val="22"/>
          <w:lang w:val="en-US"/>
        </w:rPr>
      </w:pPr>
      <w:r w:rsidRPr="001F5E47">
        <w:rPr>
          <w:rFonts w:cs="Arial"/>
          <w:szCs w:val="22"/>
          <w:lang w:val="en-US"/>
        </w:rPr>
        <w:t xml:space="preserve">9- Master agreement type: a further code, as for example “None”, </w:t>
      </w:r>
      <w:proofErr w:type="gramStart"/>
      <w:r w:rsidRPr="001F5E47">
        <w:rPr>
          <w:rFonts w:cs="Arial"/>
          <w:szCs w:val="22"/>
          <w:lang w:val="en-US"/>
        </w:rPr>
        <w:t>should be foreseen</w:t>
      </w:r>
      <w:proofErr w:type="gramEnd"/>
      <w:r w:rsidRPr="001F5E47">
        <w:rPr>
          <w:rFonts w:cs="Arial"/>
          <w:szCs w:val="22"/>
          <w:lang w:val="en-US"/>
        </w:rPr>
        <w:t xml:space="preserve"> to allow also for undocumented BSB/SBB.  </w:t>
      </w:r>
    </w:p>
    <w:p w:rsidR="00D04321" w:rsidRPr="001F5E47" w:rsidRDefault="00D04321" w:rsidP="00D04321">
      <w:pPr>
        <w:pStyle w:val="Paragrafoelenco"/>
        <w:numPr>
          <w:ilvl w:val="0"/>
          <w:numId w:val="41"/>
        </w:numPr>
        <w:jc w:val="both"/>
        <w:rPr>
          <w:rFonts w:cs="Arial"/>
          <w:szCs w:val="22"/>
          <w:lang w:val="en-US"/>
        </w:rPr>
      </w:pPr>
      <w:r w:rsidRPr="001F5E47">
        <w:rPr>
          <w:rFonts w:cs="Arial"/>
          <w:szCs w:val="22"/>
          <w:lang w:val="en-US"/>
        </w:rPr>
        <w:t xml:space="preserve">15 – Termination date: not applicable for all BSB/SBB trades. In our experience, early termination (partial or full) is not possible.  </w:t>
      </w:r>
    </w:p>
    <w:p w:rsidR="00D04321" w:rsidRPr="001F5E47" w:rsidRDefault="00D04321" w:rsidP="00D04321">
      <w:pPr>
        <w:pStyle w:val="Paragrafoelenco"/>
        <w:numPr>
          <w:ilvl w:val="0"/>
          <w:numId w:val="41"/>
        </w:numPr>
        <w:jc w:val="both"/>
        <w:rPr>
          <w:rFonts w:cs="Arial"/>
          <w:szCs w:val="22"/>
          <w:lang w:val="en-US"/>
        </w:rPr>
      </w:pPr>
      <w:r w:rsidRPr="001F5E47">
        <w:rPr>
          <w:rFonts w:cs="Arial"/>
          <w:szCs w:val="22"/>
          <w:lang w:val="en-US"/>
        </w:rPr>
        <w:t xml:space="preserve">18 – General collateral indicator: not applicable for BSB/SBB trades. Those trades are an outright buy/sell in cash of specific instruments/commodities and therefore are not subject to general/specific collateral arrangements. </w:t>
      </w:r>
    </w:p>
    <w:p w:rsidR="00D04321" w:rsidRPr="001F5E47" w:rsidRDefault="00D04321" w:rsidP="00D04321">
      <w:pPr>
        <w:pStyle w:val="Paragrafoelenco"/>
        <w:numPr>
          <w:ilvl w:val="0"/>
          <w:numId w:val="41"/>
        </w:numPr>
        <w:jc w:val="both"/>
        <w:rPr>
          <w:rFonts w:cs="Arial"/>
          <w:szCs w:val="22"/>
          <w:lang w:val="en-US"/>
        </w:rPr>
      </w:pPr>
      <w:r w:rsidRPr="001F5E47">
        <w:rPr>
          <w:rFonts w:cs="Arial"/>
          <w:szCs w:val="22"/>
          <w:lang w:val="en-US"/>
        </w:rPr>
        <w:t>20 – Method used to provide collateral: not applicable for BSB/SBB trades.</w:t>
      </w:r>
    </w:p>
    <w:p w:rsidR="00D04321" w:rsidRPr="001F5E47" w:rsidRDefault="00D04321" w:rsidP="00D04321">
      <w:pPr>
        <w:pStyle w:val="Paragrafoelenco"/>
        <w:jc w:val="both"/>
        <w:rPr>
          <w:rFonts w:cs="Arial"/>
          <w:szCs w:val="22"/>
          <w:u w:val="single"/>
          <w:lang w:val="en-US"/>
        </w:rPr>
      </w:pPr>
      <w:r w:rsidRPr="001F5E47">
        <w:rPr>
          <w:rFonts w:cs="Arial"/>
          <w:szCs w:val="22"/>
          <w:u w:val="single"/>
          <w:lang w:val="en-US"/>
        </w:rPr>
        <w:t>Collateral data:</w:t>
      </w:r>
    </w:p>
    <w:p w:rsidR="00D04321" w:rsidRPr="001F5E47" w:rsidRDefault="00D04321" w:rsidP="00D04321">
      <w:pPr>
        <w:pStyle w:val="Paragrafoelenco"/>
        <w:numPr>
          <w:ilvl w:val="0"/>
          <w:numId w:val="41"/>
        </w:numPr>
        <w:jc w:val="both"/>
        <w:rPr>
          <w:rFonts w:cs="Arial"/>
          <w:szCs w:val="22"/>
          <w:lang w:val="en-US"/>
        </w:rPr>
      </w:pPr>
      <w:r w:rsidRPr="001F5E47">
        <w:rPr>
          <w:rFonts w:cs="Arial"/>
          <w:szCs w:val="22"/>
          <w:lang w:val="en-US"/>
        </w:rPr>
        <w:t xml:space="preserve">65 – 94: not applicable for BSB/SBB uncollateralized trades. Should BSB/SBB be required to be treated as “collateralized” trade, a number of fields would be redundant as they would be a repeat (for example field 68 and field 9 for the Security identifier, 73 with 43 for the quantity or nominal amount ….). </w:t>
      </w:r>
    </w:p>
    <w:p w:rsidR="001B7D83" w:rsidRPr="00D04321" w:rsidRDefault="001B7D83" w:rsidP="0043413A">
      <w:pPr>
        <w:rPr>
          <w:lang w:val="en-US"/>
        </w:rPr>
      </w:pPr>
    </w:p>
    <w:p w:rsidR="001B7D83" w:rsidRDefault="007942BB" w:rsidP="00D04321">
      <w:r>
        <w:t>More in general,</w:t>
      </w:r>
      <w:r w:rsidR="00D04321">
        <w:t xml:space="preserve"> a large number of newly introduced fields </w:t>
      </w:r>
      <w:proofErr w:type="gramStart"/>
      <w:r w:rsidR="00D04321">
        <w:t>are introduced</w:t>
      </w:r>
      <w:proofErr w:type="gramEnd"/>
      <w:r w:rsidR="00D04321">
        <w:t xml:space="preserve"> to gather more information than those required under EMIR.</w:t>
      </w:r>
      <w:r>
        <w:t xml:space="preserve"> </w:t>
      </w:r>
      <w:r w:rsidR="00D04321">
        <w:t>We would like to encourage ESMA to review whether the proposed granularity of data is necessary for the reporting under SFTR</w:t>
      </w:r>
      <w:proofErr w:type="gramStart"/>
      <w:r w:rsidR="00D04321">
        <w:t>..</w:t>
      </w:r>
      <w:proofErr w:type="gramEnd"/>
    </w:p>
    <w:p w:rsidR="00D04321" w:rsidRPr="00087FB2" w:rsidRDefault="00D04321" w:rsidP="0043413A"/>
    <w:p w:rsidR="001B7D83" w:rsidRDefault="007942BB" w:rsidP="0043413A">
      <w:r>
        <w:t xml:space="preserve">In addition as some </w:t>
      </w:r>
      <w:r w:rsidR="00D04321">
        <w:t xml:space="preserve">fields in EMIR </w:t>
      </w:r>
      <w:r>
        <w:t xml:space="preserve">seems be possible to reuse also </w:t>
      </w:r>
      <w:r w:rsidR="00D04321">
        <w:t>in SFTR</w:t>
      </w:r>
      <w:r>
        <w:t>, we encourage EFAMA to ensure consistency for the reporting (</w:t>
      </w:r>
      <w:r w:rsidR="00D04321">
        <w:t>different list values, different names or different formats</w:t>
      </w:r>
      <w:r>
        <w:t xml:space="preserve">). </w:t>
      </w:r>
    </w:p>
    <w:permEnd w:id="1642336285"/>
    <w:p w:rsidR="0043413A" w:rsidRDefault="0043413A" w:rsidP="0043413A">
      <w:r>
        <w:t>&lt;ESMA_QUESTION_SFTR_38&gt;</w:t>
      </w:r>
    </w:p>
    <w:p w:rsidR="0043413A" w:rsidRDefault="0043413A" w:rsidP="0043413A"/>
    <w:p w:rsidR="0043413A" w:rsidRPr="00943DDF" w:rsidRDefault="0043413A" w:rsidP="0043413A">
      <w:pPr>
        <w:pStyle w:val="Questionstyle"/>
      </w:pPr>
      <w:r w:rsidRPr="00943DDF">
        <w:t>Do you agree with the proposal to identify the country of the branches with ISO country codes?</w:t>
      </w:r>
    </w:p>
    <w:p w:rsidR="0043413A" w:rsidRDefault="0043413A" w:rsidP="0043413A">
      <w:r>
        <w:t>&lt;ESMA_QUESTION_SFTR_39&gt;</w:t>
      </w:r>
    </w:p>
    <w:p w:rsidR="0043413A" w:rsidRDefault="0043413A" w:rsidP="0043413A">
      <w:permStart w:id="1980185016" w:edGrp="everyone"/>
      <w:r>
        <w:t>TYPE YOUR TEXT HERE</w:t>
      </w:r>
    </w:p>
    <w:permEnd w:id="1980185016"/>
    <w:p w:rsidR="0043413A" w:rsidRDefault="0043413A" w:rsidP="0043413A">
      <w:r>
        <w:t>&lt;ESMA_QUESTION_SFTR_39&gt;</w:t>
      </w:r>
    </w:p>
    <w:p w:rsidR="0043413A" w:rsidRDefault="0043413A" w:rsidP="0043413A"/>
    <w:p w:rsidR="0043413A" w:rsidRPr="00943DDF" w:rsidRDefault="0043413A" w:rsidP="0043413A">
      <w:pPr>
        <w:pStyle w:val="Questionstyle"/>
      </w:pPr>
      <w:r w:rsidRPr="00943DDF">
        <w:t>Do you agree with the proposed approach with regards to the reporting of information on beneficiaries? If not, what other aspects need to be considered? Please elaborate.</w:t>
      </w:r>
    </w:p>
    <w:p w:rsidR="0043413A" w:rsidRDefault="0043413A" w:rsidP="0043413A">
      <w:r>
        <w:t>&lt;ESMA_QUESTION_SFTR_40&gt;</w:t>
      </w:r>
    </w:p>
    <w:p w:rsidR="0043413A" w:rsidRPr="00CA055F" w:rsidRDefault="00CA055F" w:rsidP="00CA055F">
      <w:pPr>
        <w:jc w:val="both"/>
        <w:rPr>
          <w:lang w:val="en-US"/>
        </w:rPr>
      </w:pPr>
      <w:permStart w:id="941438383" w:edGrp="everyone"/>
      <w:r w:rsidRPr="00597241">
        <w:rPr>
          <w:lang w:val="en-US"/>
        </w:rPr>
        <w:t xml:space="preserve">We agree with the proposal, but it should be noted that since UCITSs and AIFs are financial counterparties and by </w:t>
      </w:r>
      <w:proofErr w:type="gramStart"/>
      <w:r w:rsidRPr="00597241">
        <w:rPr>
          <w:lang w:val="en-US"/>
        </w:rPr>
        <w:t>definition also</w:t>
      </w:r>
      <w:proofErr w:type="gramEnd"/>
      <w:r w:rsidRPr="00597241">
        <w:rPr>
          <w:lang w:val="en-US"/>
        </w:rPr>
        <w:t xml:space="preserve"> beneficiaries, it would be clarified that is not necessary to fill in the fields related to the beneficiary, as they would be redundant.</w:t>
      </w:r>
    </w:p>
    <w:permEnd w:id="941438383"/>
    <w:p w:rsidR="0043413A" w:rsidRDefault="0043413A" w:rsidP="0043413A">
      <w:r>
        <w:t>&lt;ESMA_QUESTION_SFTR_40&gt;</w:t>
      </w:r>
    </w:p>
    <w:p w:rsidR="0043413A" w:rsidRDefault="0043413A" w:rsidP="0043413A"/>
    <w:p w:rsidR="0043413A" w:rsidRPr="00943DDF" w:rsidRDefault="0043413A" w:rsidP="0043413A">
      <w:pPr>
        <w:pStyle w:val="Questionstyle"/>
      </w:pPr>
      <w:r w:rsidRPr="00943DDF">
        <w:t>Would exempting CCPs from reporting the Report Tracking Number field would reduce the reporting burden on the industry.</w:t>
      </w:r>
    </w:p>
    <w:p w:rsidR="0043413A" w:rsidRDefault="0043413A" w:rsidP="0043413A">
      <w:r>
        <w:t>&lt;ESMA_QUESTION_SFTR_41&gt;</w:t>
      </w:r>
    </w:p>
    <w:p w:rsidR="0043413A" w:rsidRDefault="0043413A" w:rsidP="0043413A">
      <w:permStart w:id="1551002506" w:edGrp="everyone"/>
      <w:r>
        <w:t>TYPE YOUR TEXT HERE</w:t>
      </w:r>
    </w:p>
    <w:permEnd w:id="1551002506"/>
    <w:p w:rsidR="0043413A" w:rsidRDefault="0043413A" w:rsidP="0043413A">
      <w:r>
        <w:t>&lt;ESMA_QUESTION_SFTR_41&gt;</w:t>
      </w:r>
    </w:p>
    <w:p w:rsidR="0043413A" w:rsidRDefault="0043413A" w:rsidP="0043413A"/>
    <w:p w:rsidR="0043413A" w:rsidRPr="00943DDF" w:rsidRDefault="0043413A" w:rsidP="0043413A">
      <w:pPr>
        <w:pStyle w:val="Questionstyle"/>
      </w:pPr>
      <w:r w:rsidRPr="00943DDF">
        <w:t>Could you please provide information on incremental costs of implementing the proposal, taking into account that systems will have to be changed to implement the SFTR reporting regime in general?</w:t>
      </w:r>
    </w:p>
    <w:p w:rsidR="0043413A" w:rsidRDefault="0043413A" w:rsidP="0043413A">
      <w:r>
        <w:t>&lt;ESMA_QUESTION_SFTR_42&gt;</w:t>
      </w:r>
    </w:p>
    <w:p w:rsidR="0043413A" w:rsidRDefault="0043413A" w:rsidP="0043413A">
      <w:permStart w:id="2042907702" w:edGrp="everyone"/>
      <w:r>
        <w:t>TYPE YOUR TEXT HERE</w:t>
      </w:r>
    </w:p>
    <w:permEnd w:id="2042907702"/>
    <w:p w:rsidR="0043413A" w:rsidRDefault="0043413A" w:rsidP="0043413A">
      <w:r>
        <w:t>&lt;ESMA_QUESTION_SFTR_42&gt;</w:t>
      </w:r>
    </w:p>
    <w:p w:rsidR="0043413A" w:rsidRDefault="0043413A" w:rsidP="0043413A"/>
    <w:p w:rsidR="0043413A" w:rsidRPr="00943DDF" w:rsidRDefault="0043413A" w:rsidP="0043413A">
      <w:pPr>
        <w:pStyle w:val="Questionstyle"/>
      </w:pPr>
      <w:r w:rsidRPr="00943DDF">
        <w:t>Could you please provide views on whether you would prefer Alternative 1 (prior-UTI) over Alternative 2 (relative referencing solution)? Please provide relative costs of implementing both proposals.</w:t>
      </w:r>
    </w:p>
    <w:p w:rsidR="0043413A" w:rsidRDefault="0043413A" w:rsidP="0043413A">
      <w:r>
        <w:t>&lt;ESMA_QUESTION_SFTR_43&gt;</w:t>
      </w:r>
    </w:p>
    <w:p w:rsidR="0043413A" w:rsidRDefault="0043413A" w:rsidP="0043413A">
      <w:permStart w:id="8198348" w:edGrp="everyone"/>
      <w:r>
        <w:t>TYPE YOUR TEXT HERE</w:t>
      </w:r>
    </w:p>
    <w:permEnd w:id="8198348"/>
    <w:p w:rsidR="0043413A" w:rsidRDefault="0043413A" w:rsidP="0043413A">
      <w:r>
        <w:t>&lt;ESMA_QUESTION_SFTR_43&gt;</w:t>
      </w:r>
    </w:p>
    <w:p w:rsidR="0043413A" w:rsidRDefault="0043413A" w:rsidP="0043413A"/>
    <w:p w:rsidR="0043413A" w:rsidRPr="00943DDF" w:rsidRDefault="0043413A" w:rsidP="0043413A">
      <w:pPr>
        <w:pStyle w:val="Questionstyle"/>
      </w:pPr>
      <w:r w:rsidRPr="00943DDF">
        <w:t>Do you agree with the above rules for determining the entity responsible for the generation and transmission of the UTI? If not what other aspects should be taken into account? Please elaborate.</w:t>
      </w:r>
    </w:p>
    <w:p w:rsidR="0043413A" w:rsidRDefault="0043413A" w:rsidP="0043413A">
      <w:r>
        <w:t>&lt;ESMA_QUESTION_SFTR_44&gt;</w:t>
      </w:r>
    </w:p>
    <w:p w:rsidR="00CA055F" w:rsidRPr="00597241" w:rsidRDefault="00CA055F" w:rsidP="00CA055F">
      <w:pPr>
        <w:jc w:val="both"/>
        <w:rPr>
          <w:lang w:val="en-US"/>
        </w:rPr>
      </w:pPr>
      <w:permStart w:id="783050419" w:edGrp="everyone"/>
      <w:r w:rsidRPr="00597241">
        <w:rPr>
          <w:lang w:val="en-US"/>
        </w:rPr>
        <w:t xml:space="preserve">We deem UTI generation is a fundamental operating issue for SFTs trades where, </w:t>
      </w:r>
      <w:r>
        <w:rPr>
          <w:lang w:val="en-US"/>
        </w:rPr>
        <w:t xml:space="preserve">at least for </w:t>
      </w:r>
      <w:r w:rsidRPr="00597241">
        <w:rPr>
          <w:lang w:val="en-US"/>
        </w:rPr>
        <w:t>the time being, no automatic generation of a UTI exist</w:t>
      </w:r>
      <w:r>
        <w:rPr>
          <w:lang w:val="en-US"/>
        </w:rPr>
        <w:t xml:space="preserve">s as </w:t>
      </w:r>
      <w:proofErr w:type="gramStart"/>
      <w:r>
        <w:rPr>
          <w:lang w:val="en-US"/>
        </w:rPr>
        <w:t>this</w:t>
      </w:r>
      <w:proofErr w:type="gramEnd"/>
      <w:r>
        <w:rPr>
          <w:lang w:val="en-US"/>
        </w:rPr>
        <w:t xml:space="preserve"> types of trades are generally not conducted on platforms</w:t>
      </w:r>
      <w:r w:rsidRPr="00597241">
        <w:rPr>
          <w:lang w:val="en-US"/>
        </w:rPr>
        <w:t>.</w:t>
      </w:r>
    </w:p>
    <w:p w:rsidR="00CA055F" w:rsidRDefault="00CA055F" w:rsidP="00CA055F">
      <w:pPr>
        <w:jc w:val="both"/>
        <w:rPr>
          <w:lang w:val="en-US"/>
        </w:rPr>
      </w:pPr>
    </w:p>
    <w:p w:rsidR="00CA055F" w:rsidRDefault="00CA055F" w:rsidP="00CA055F">
      <w:pPr>
        <w:jc w:val="both"/>
        <w:rPr>
          <w:lang w:val="en-US"/>
        </w:rPr>
      </w:pPr>
      <w:proofErr w:type="gramStart"/>
      <w:r>
        <w:rPr>
          <w:lang w:val="en-US"/>
        </w:rPr>
        <w:t>T</w:t>
      </w:r>
      <w:r w:rsidRPr="00597241">
        <w:rPr>
          <w:lang w:val="en-US"/>
        </w:rPr>
        <w:t>herefore</w:t>
      </w:r>
      <w:proofErr w:type="gramEnd"/>
      <w:r w:rsidRPr="00597241">
        <w:rPr>
          <w:lang w:val="en-US"/>
        </w:rPr>
        <w:t xml:space="preserve"> </w:t>
      </w:r>
      <w:r>
        <w:rPr>
          <w:lang w:val="en-US"/>
        </w:rPr>
        <w:t>w</w:t>
      </w:r>
      <w:r w:rsidRPr="00597241">
        <w:rPr>
          <w:lang w:val="en-US"/>
        </w:rPr>
        <w:t xml:space="preserve">e support rules for determining the entity responsible for the generation and transmission of the UTI when counterparties to a trade are unable to agree whose responsibility it is to generate the UTI. However, </w:t>
      </w:r>
      <w:r>
        <w:rPr>
          <w:lang w:val="en-US"/>
        </w:rPr>
        <w:t xml:space="preserve">we disagree with </w:t>
      </w:r>
      <w:r w:rsidRPr="00597241">
        <w:rPr>
          <w:lang w:val="en-US"/>
        </w:rPr>
        <w:t xml:space="preserve">the proposed </w:t>
      </w:r>
      <w:proofErr w:type="gramStart"/>
      <w:r w:rsidRPr="00597241">
        <w:rPr>
          <w:lang w:val="en-US"/>
        </w:rPr>
        <w:t xml:space="preserve">approach </w:t>
      </w:r>
      <w:r>
        <w:rPr>
          <w:lang w:val="en-US"/>
        </w:rPr>
        <w:t>which</w:t>
      </w:r>
      <w:proofErr w:type="gramEnd"/>
      <w:r>
        <w:rPr>
          <w:lang w:val="en-US"/>
        </w:rPr>
        <w:t xml:space="preserve"> </w:t>
      </w:r>
      <w:r w:rsidRPr="00597241">
        <w:rPr>
          <w:lang w:val="en-US"/>
        </w:rPr>
        <w:t xml:space="preserve">foresees that at the end of the hierarchy </w:t>
      </w:r>
      <w:r>
        <w:rPr>
          <w:lang w:val="en-US"/>
        </w:rPr>
        <w:t xml:space="preserve">process, </w:t>
      </w:r>
      <w:r w:rsidRPr="00597241">
        <w:rPr>
          <w:lang w:val="en-US"/>
        </w:rPr>
        <w:t xml:space="preserve">the generation of the UTI </w:t>
      </w:r>
      <w:r>
        <w:rPr>
          <w:lang w:val="en-US"/>
        </w:rPr>
        <w:t xml:space="preserve">have to be made by the </w:t>
      </w:r>
      <w:r w:rsidRPr="00597241">
        <w:rPr>
          <w:lang w:val="en-US"/>
        </w:rPr>
        <w:t>collateral taker (</w:t>
      </w:r>
      <w:proofErr w:type="spellStart"/>
      <w:r w:rsidRPr="00597241">
        <w:rPr>
          <w:lang w:val="en-US"/>
        </w:rPr>
        <w:t>cfr</w:t>
      </w:r>
      <w:proofErr w:type="spellEnd"/>
      <w:r w:rsidRPr="00597241">
        <w:rPr>
          <w:lang w:val="en-US"/>
        </w:rPr>
        <w:t>. flowchart para. 79).</w:t>
      </w:r>
    </w:p>
    <w:p w:rsidR="00CA055F" w:rsidRPr="00597241" w:rsidRDefault="00CA055F" w:rsidP="00CA055F">
      <w:pPr>
        <w:jc w:val="both"/>
        <w:rPr>
          <w:lang w:val="en-US"/>
        </w:rPr>
      </w:pPr>
    </w:p>
    <w:p w:rsidR="00CA055F" w:rsidRDefault="00CA055F" w:rsidP="00CA055F">
      <w:pPr>
        <w:jc w:val="both"/>
        <w:rPr>
          <w:lang w:val="en-US"/>
        </w:rPr>
      </w:pPr>
      <w:proofErr w:type="gramStart"/>
      <w:r w:rsidRPr="00597241">
        <w:rPr>
          <w:lang w:val="en-US"/>
        </w:rPr>
        <w:t>In the proposed approach</w:t>
      </w:r>
      <w:r>
        <w:rPr>
          <w:lang w:val="en-US"/>
        </w:rPr>
        <w:t>,</w:t>
      </w:r>
      <w:r w:rsidRPr="00597241">
        <w:rPr>
          <w:lang w:val="en-US"/>
        </w:rPr>
        <w:t xml:space="preserve"> an investment fund (UCITS or AIF) or pension funds, in case of absence of a global unique identifier endorsed by ESMA o a unique identifier agreed by the counterparties, </w:t>
      </w:r>
      <w:r>
        <w:rPr>
          <w:lang w:val="en-US"/>
        </w:rPr>
        <w:t>is</w:t>
      </w:r>
      <w:r w:rsidRPr="00597241">
        <w:rPr>
          <w:lang w:val="en-US"/>
        </w:rPr>
        <w:t xml:space="preserve"> obliged to generate the UTI when </w:t>
      </w:r>
      <w:r>
        <w:rPr>
          <w:lang w:val="en-US"/>
        </w:rPr>
        <w:t xml:space="preserve">is a </w:t>
      </w:r>
      <w:r w:rsidRPr="00597241">
        <w:rPr>
          <w:lang w:val="en-US"/>
        </w:rPr>
        <w:t>collateral taker (</w:t>
      </w:r>
      <w:r>
        <w:rPr>
          <w:lang w:val="en-US"/>
        </w:rPr>
        <w:t>e</w:t>
      </w:r>
      <w:r w:rsidRPr="00597241">
        <w:rPr>
          <w:lang w:val="en-US"/>
        </w:rPr>
        <w:t>.g. when buy</w:t>
      </w:r>
      <w:r>
        <w:rPr>
          <w:lang w:val="en-US"/>
        </w:rPr>
        <w:t>ing</w:t>
      </w:r>
      <w:r w:rsidRPr="00597241">
        <w:rPr>
          <w:lang w:val="en-US"/>
        </w:rPr>
        <w:t xml:space="preserve"> securities in a reverse repo or in a buy-sell back transactions and when lend</w:t>
      </w:r>
      <w:r>
        <w:rPr>
          <w:lang w:val="en-US"/>
        </w:rPr>
        <w:t>ing</w:t>
      </w:r>
      <w:r w:rsidRPr="00597241">
        <w:rPr>
          <w:lang w:val="en-US"/>
        </w:rPr>
        <w:t xml:space="preserve"> the securities).</w:t>
      </w:r>
      <w:proofErr w:type="gramEnd"/>
      <w:r w:rsidRPr="00597241">
        <w:rPr>
          <w:lang w:val="en-US"/>
        </w:rPr>
        <w:t xml:space="preserve"> </w:t>
      </w:r>
    </w:p>
    <w:p w:rsidR="00CA055F" w:rsidRPr="00597241" w:rsidRDefault="00CA055F" w:rsidP="00CA055F">
      <w:pPr>
        <w:jc w:val="both"/>
        <w:rPr>
          <w:lang w:val="en-US"/>
        </w:rPr>
      </w:pPr>
    </w:p>
    <w:p w:rsidR="00CA055F" w:rsidRPr="00597241" w:rsidRDefault="00CA055F" w:rsidP="00CA055F">
      <w:pPr>
        <w:autoSpaceDE w:val="0"/>
        <w:autoSpaceDN w:val="0"/>
        <w:adjustRightInd w:val="0"/>
        <w:jc w:val="both"/>
        <w:rPr>
          <w:rFonts w:cs="Calibri"/>
          <w:lang w:val="en-US"/>
        </w:rPr>
      </w:pPr>
      <w:r>
        <w:rPr>
          <w:lang w:val="en-US"/>
        </w:rPr>
        <w:t>I</w:t>
      </w:r>
      <w:r w:rsidRPr="00597241">
        <w:rPr>
          <w:lang w:val="en-US"/>
        </w:rPr>
        <w:t>n general</w:t>
      </w:r>
      <w:r>
        <w:rPr>
          <w:lang w:val="en-US"/>
        </w:rPr>
        <w:t>,</w:t>
      </w:r>
      <w:r w:rsidRPr="00597241">
        <w:rPr>
          <w:lang w:val="en-US"/>
        </w:rPr>
        <w:t xml:space="preserve"> the buy-side client such as for example UCITS/AIF/pensions funds </w:t>
      </w:r>
      <w:proofErr w:type="gramStart"/>
      <w:r w:rsidRPr="00597241">
        <w:rPr>
          <w:lang w:val="en-US"/>
        </w:rPr>
        <w:t>should be exempted</w:t>
      </w:r>
      <w:proofErr w:type="gramEnd"/>
      <w:r w:rsidRPr="00597241">
        <w:rPr>
          <w:lang w:val="en-US"/>
        </w:rPr>
        <w:t>, from the obligation of generation at all. This obligation should be on the sell-side meaning credit institutions and investment firms (e.g. brokers/dealers). Article 3(2</w:t>
      </w:r>
      <w:proofErr w:type="gramStart"/>
      <w:r w:rsidRPr="00597241">
        <w:rPr>
          <w:lang w:val="en-US"/>
        </w:rPr>
        <w:t>)(</w:t>
      </w:r>
      <w:proofErr w:type="gramEnd"/>
      <w:r w:rsidRPr="00597241">
        <w:rPr>
          <w:lang w:val="en-US"/>
        </w:rPr>
        <w:t xml:space="preserve">let. e)(point ii.) of the drafted ITS </w:t>
      </w:r>
      <w:r w:rsidR="001F5E47">
        <w:rPr>
          <w:lang w:val="en-US"/>
        </w:rPr>
        <w:t xml:space="preserve">(Annex VII) </w:t>
      </w:r>
      <w:r w:rsidRPr="00597241">
        <w:rPr>
          <w:lang w:val="en-US"/>
        </w:rPr>
        <w:t>should be changed accord</w:t>
      </w:r>
      <w:r>
        <w:rPr>
          <w:lang w:val="en-US"/>
        </w:rPr>
        <w:t>ingly</w:t>
      </w:r>
      <w:r w:rsidRPr="00597241">
        <w:rPr>
          <w:lang w:val="en-US"/>
        </w:rPr>
        <w:t>.</w:t>
      </w:r>
    </w:p>
    <w:p w:rsidR="00CA055F" w:rsidRPr="00597241" w:rsidRDefault="00CA055F" w:rsidP="00CA055F">
      <w:pPr>
        <w:jc w:val="both"/>
        <w:rPr>
          <w:lang w:val="en-US"/>
        </w:rPr>
      </w:pPr>
    </w:p>
    <w:p w:rsidR="00CA055F" w:rsidRDefault="00CA055F" w:rsidP="00CA055F">
      <w:pPr>
        <w:jc w:val="both"/>
        <w:rPr>
          <w:lang w:val="en-US"/>
        </w:rPr>
      </w:pPr>
      <w:r w:rsidRPr="00597241">
        <w:rPr>
          <w:lang w:val="en-US"/>
        </w:rPr>
        <w:t xml:space="preserve">As regards </w:t>
      </w:r>
      <w:proofErr w:type="gramStart"/>
      <w:r w:rsidRPr="00597241">
        <w:rPr>
          <w:lang w:val="en-US"/>
        </w:rPr>
        <w:t>article</w:t>
      </w:r>
      <w:proofErr w:type="gramEnd"/>
      <w:r w:rsidRPr="00597241">
        <w:rPr>
          <w:lang w:val="en-US"/>
        </w:rPr>
        <w:t xml:space="preserve"> 3(2) of the same drafted ITS (“</w:t>
      </w:r>
      <w:r w:rsidRPr="00597241">
        <w:rPr>
          <w:i/>
          <w:lang w:val="en-US"/>
        </w:rPr>
        <w:t xml:space="preserve">3. </w:t>
      </w:r>
      <w:proofErr w:type="gramStart"/>
      <w:r w:rsidRPr="00597241">
        <w:rPr>
          <w:i/>
          <w:lang w:val="en-US"/>
        </w:rPr>
        <w:t>The counterparty generating the unique trade identifier shall communicate that unique trade identifier to the other counterparty in a timely manner so that the latter is able to meet its reporting obligation”</w:t>
      </w:r>
      <w:r w:rsidRPr="00597241">
        <w:rPr>
          <w:lang w:val="en-US"/>
        </w:rPr>
        <w:t xml:space="preserve">), we support the proposed article however </w:t>
      </w:r>
      <w:proofErr w:type="spellStart"/>
      <w:r w:rsidRPr="00597241">
        <w:rPr>
          <w:lang w:val="en-US"/>
        </w:rPr>
        <w:t>i</w:t>
      </w:r>
      <w:proofErr w:type="spellEnd"/>
      <w:r w:rsidRPr="00597241">
        <w:rPr>
          <w:lang w:val="en-US"/>
        </w:rPr>
        <w:t xml:space="preserve">) it </w:t>
      </w:r>
      <w:r>
        <w:rPr>
          <w:lang w:val="en-US"/>
        </w:rPr>
        <w:t>sh</w:t>
      </w:r>
      <w:r w:rsidRPr="00597241">
        <w:rPr>
          <w:lang w:val="en-US"/>
        </w:rPr>
        <w:t>ould be more precise regarding the timeline of the communication between counterparties and ii) it should include also an obligation on the generating party to deliver the UTI electronically</w:t>
      </w:r>
      <w:r>
        <w:rPr>
          <w:lang w:val="en-US"/>
        </w:rPr>
        <w:t xml:space="preserve"> to allow a more efficient handling</w:t>
      </w:r>
      <w:r w:rsidRPr="00597241">
        <w:rPr>
          <w:lang w:val="en-US"/>
        </w:rPr>
        <w:t xml:space="preserve"> .</w:t>
      </w:r>
      <w:proofErr w:type="gramEnd"/>
      <w:r w:rsidRPr="00597241">
        <w:rPr>
          <w:lang w:val="en-US"/>
        </w:rPr>
        <w:t xml:space="preserve"> </w:t>
      </w:r>
    </w:p>
    <w:p w:rsidR="00CA055F" w:rsidRPr="00597241" w:rsidRDefault="00CA055F" w:rsidP="00CA055F">
      <w:pPr>
        <w:jc w:val="both"/>
        <w:rPr>
          <w:lang w:val="en-US"/>
        </w:rPr>
      </w:pPr>
    </w:p>
    <w:p w:rsidR="00CA055F" w:rsidRDefault="00CA055F" w:rsidP="00CA055F">
      <w:pPr>
        <w:jc w:val="both"/>
        <w:rPr>
          <w:lang w:val="en-US"/>
        </w:rPr>
      </w:pPr>
      <w:proofErr w:type="gramStart"/>
      <w:r w:rsidRPr="00597241">
        <w:rPr>
          <w:lang w:val="en-US"/>
        </w:rPr>
        <w:t>More precisely, the party who is obliged to communicate to its counterparty a UTI</w:t>
      </w:r>
      <w:r>
        <w:rPr>
          <w:lang w:val="en-US"/>
        </w:rPr>
        <w:t xml:space="preserve"> </w:t>
      </w:r>
      <w:r w:rsidRPr="00597241">
        <w:rPr>
          <w:lang w:val="en-US"/>
        </w:rPr>
        <w:t>: should do so as soon as possible</w:t>
      </w:r>
      <w:r>
        <w:rPr>
          <w:lang w:val="en-US"/>
        </w:rPr>
        <w:t xml:space="preserve"> and </w:t>
      </w:r>
      <w:r w:rsidRPr="00597241">
        <w:rPr>
          <w:lang w:val="en-US"/>
        </w:rPr>
        <w:t>within the confirmation process</w:t>
      </w:r>
      <w:r>
        <w:rPr>
          <w:lang w:val="en-US"/>
        </w:rPr>
        <w:t xml:space="preserve"> at the latest;</w:t>
      </w:r>
      <w:r w:rsidRPr="00597241">
        <w:rPr>
          <w:lang w:val="en-US"/>
        </w:rPr>
        <w:t xml:space="preserve"> should provide the UTI in a standardized way </w:t>
      </w:r>
      <w:r>
        <w:rPr>
          <w:lang w:val="en-US"/>
        </w:rPr>
        <w:t>and jointly with the trade confirmation</w:t>
      </w:r>
      <w:r w:rsidRPr="00597241">
        <w:rPr>
          <w:lang w:val="en-US"/>
        </w:rPr>
        <w:t xml:space="preserve"> instead of (</w:t>
      </w:r>
      <w:proofErr w:type="spellStart"/>
      <w:r w:rsidRPr="00597241">
        <w:rPr>
          <w:lang w:val="en-US"/>
        </w:rPr>
        <w:t>i</w:t>
      </w:r>
      <w:proofErr w:type="spellEnd"/>
      <w:r w:rsidRPr="00597241">
        <w:rPr>
          <w:lang w:val="en-US"/>
        </w:rPr>
        <w:t>) requesting its counterparty to obtain the UTI from a website or (ii) communicating it via separate e-mail) (both, (</w:t>
      </w:r>
      <w:proofErr w:type="spellStart"/>
      <w:r w:rsidRPr="00597241">
        <w:rPr>
          <w:lang w:val="en-US"/>
        </w:rPr>
        <w:t>i</w:t>
      </w:r>
      <w:proofErr w:type="spellEnd"/>
      <w:r w:rsidRPr="00597241">
        <w:rPr>
          <w:lang w:val="en-US"/>
        </w:rPr>
        <w:t>) and (ii) cannot be considered by the party receiving the UTI in an automated way).</w:t>
      </w:r>
      <w:proofErr w:type="gramEnd"/>
      <w:r w:rsidRPr="00597241">
        <w:rPr>
          <w:lang w:val="en-US"/>
        </w:rPr>
        <w:t xml:space="preserve"> </w:t>
      </w:r>
    </w:p>
    <w:p w:rsidR="00CA055F" w:rsidRPr="00597241" w:rsidRDefault="00CA055F" w:rsidP="00CA055F">
      <w:pPr>
        <w:jc w:val="both"/>
        <w:rPr>
          <w:lang w:val="en-US"/>
        </w:rPr>
      </w:pPr>
    </w:p>
    <w:p w:rsidR="00CA055F" w:rsidRPr="00597241" w:rsidRDefault="00CA055F" w:rsidP="00CA055F">
      <w:pPr>
        <w:autoSpaceDE w:val="0"/>
        <w:autoSpaceDN w:val="0"/>
        <w:adjustRightInd w:val="0"/>
        <w:jc w:val="both"/>
        <w:rPr>
          <w:lang w:val="en-US"/>
        </w:rPr>
      </w:pPr>
      <w:r w:rsidRPr="00597241">
        <w:rPr>
          <w:lang w:val="en-US"/>
        </w:rPr>
        <w:t>Furthermore</w:t>
      </w:r>
      <w:r>
        <w:rPr>
          <w:lang w:val="en-US"/>
        </w:rPr>
        <w:t>,</w:t>
      </w:r>
      <w:r w:rsidRPr="00597241">
        <w:rPr>
          <w:lang w:val="en-US"/>
        </w:rPr>
        <w:t xml:space="preserve"> some provisions should </w:t>
      </w:r>
      <w:r>
        <w:rPr>
          <w:lang w:val="en-US"/>
        </w:rPr>
        <w:t>also consider</w:t>
      </w:r>
      <w:r w:rsidRPr="00597241">
        <w:rPr>
          <w:lang w:val="en-US"/>
        </w:rPr>
        <w:t xml:space="preserve"> the case of delays in the production of UTI where a counterparty fail to provide identifiers </w:t>
      </w:r>
      <w:r>
        <w:rPr>
          <w:lang w:val="en-US"/>
        </w:rPr>
        <w:t>i</w:t>
      </w:r>
      <w:r w:rsidRPr="00597241">
        <w:rPr>
          <w:lang w:val="en-US"/>
        </w:rPr>
        <w:t>n</w:t>
      </w:r>
      <w:r>
        <w:rPr>
          <w:lang w:val="en-US"/>
        </w:rPr>
        <w:t xml:space="preserve"> a</w:t>
      </w:r>
      <w:r w:rsidRPr="00597241">
        <w:rPr>
          <w:lang w:val="en-US"/>
        </w:rPr>
        <w:t xml:space="preserve"> timely manner.</w:t>
      </w:r>
    </w:p>
    <w:p w:rsidR="00CA055F" w:rsidRPr="00597241" w:rsidRDefault="00CA055F" w:rsidP="00CA055F">
      <w:pPr>
        <w:autoSpaceDE w:val="0"/>
        <w:autoSpaceDN w:val="0"/>
        <w:adjustRightInd w:val="0"/>
        <w:jc w:val="both"/>
        <w:rPr>
          <w:lang w:val="en-US"/>
        </w:rPr>
      </w:pPr>
    </w:p>
    <w:p w:rsidR="00CA055F" w:rsidRPr="00597241" w:rsidRDefault="00CA055F" w:rsidP="00CA055F">
      <w:pPr>
        <w:autoSpaceDE w:val="0"/>
        <w:autoSpaceDN w:val="0"/>
        <w:adjustRightInd w:val="0"/>
        <w:jc w:val="both"/>
        <w:rPr>
          <w:lang w:val="en-US"/>
        </w:rPr>
      </w:pPr>
      <w:r w:rsidRPr="00597241">
        <w:rPr>
          <w:lang w:val="en-US"/>
        </w:rPr>
        <w:t xml:space="preserve">If a party is unable to communicate the UTI within the reporting deadlines, the receiver </w:t>
      </w:r>
      <w:proofErr w:type="gramStart"/>
      <w:r w:rsidRPr="00597241">
        <w:rPr>
          <w:lang w:val="en-US"/>
        </w:rPr>
        <w:t>should be allowed</w:t>
      </w:r>
      <w:proofErr w:type="gramEnd"/>
      <w:r w:rsidRPr="00597241">
        <w:rPr>
          <w:lang w:val="en-US"/>
        </w:rPr>
        <w:t xml:space="preserve"> to generate its own UTI in order to report. The TR should allow this provisional UTI to subsequently </w:t>
      </w:r>
      <w:proofErr w:type="gramStart"/>
      <w:r w:rsidRPr="00597241">
        <w:rPr>
          <w:lang w:val="en-US"/>
        </w:rPr>
        <w:t>be amended</w:t>
      </w:r>
      <w:proofErr w:type="gramEnd"/>
      <w:r w:rsidRPr="00597241">
        <w:rPr>
          <w:lang w:val="en-US"/>
        </w:rPr>
        <w:t xml:space="preserve"> once the</w:t>
      </w:r>
      <w:r>
        <w:rPr>
          <w:lang w:val="en-US"/>
        </w:rPr>
        <w:t xml:space="preserve"> final UTI is received</w:t>
      </w:r>
    </w:p>
    <w:permEnd w:id="783050419"/>
    <w:p w:rsidR="0043413A" w:rsidRDefault="0043413A" w:rsidP="0043413A">
      <w:r>
        <w:t>&lt;ESMA_QUESTION_SFTR_44&gt;</w:t>
      </w:r>
    </w:p>
    <w:p w:rsidR="0043413A" w:rsidRDefault="0043413A" w:rsidP="0043413A"/>
    <w:p w:rsidR="0043413A" w:rsidRPr="00943DDF" w:rsidRDefault="0043413A" w:rsidP="0043413A">
      <w:pPr>
        <w:pStyle w:val="Questionstyle"/>
      </w:pPr>
      <w:r w:rsidRPr="00943DDF">
        <w:t>Do you agree with the logic and framework for reporting of margins for CCP-cleared SFTs? What other aspects should be taken into account? Please elaborate.</w:t>
      </w:r>
    </w:p>
    <w:p w:rsidR="0043413A" w:rsidRDefault="0043413A" w:rsidP="0043413A">
      <w:r>
        <w:t>&lt;ESMA_QUESTION_SFTR_45&gt;</w:t>
      </w:r>
    </w:p>
    <w:p w:rsidR="0043413A" w:rsidRDefault="0043413A" w:rsidP="0043413A">
      <w:permStart w:id="1854417581" w:edGrp="everyone"/>
      <w:r>
        <w:t>TYPE YOUR TEXT HERE</w:t>
      </w:r>
    </w:p>
    <w:permEnd w:id="1854417581"/>
    <w:p w:rsidR="0043413A" w:rsidRDefault="0043413A" w:rsidP="0043413A">
      <w:r>
        <w:t>&lt;ESMA_QUESTION_SFTR_45&gt;</w:t>
      </w:r>
    </w:p>
    <w:p w:rsidR="0043413A" w:rsidRDefault="0043413A" w:rsidP="0043413A"/>
    <w:p w:rsidR="0043413A" w:rsidRPr="00943DDF" w:rsidRDefault="0043413A" w:rsidP="0043413A">
      <w:pPr>
        <w:pStyle w:val="Questionstyle"/>
      </w:pPr>
      <w:r w:rsidRPr="00943DDF">
        <w:t>Would you agree with the definition of terms? If not, please explain.</w:t>
      </w:r>
    </w:p>
    <w:p w:rsidR="0043413A" w:rsidRDefault="0043413A" w:rsidP="0043413A">
      <w:r>
        <w:t>&lt;ESMA_QUESTION_SFTR_46&gt;</w:t>
      </w:r>
    </w:p>
    <w:p w:rsidR="00CA055F" w:rsidRPr="00597241" w:rsidRDefault="00CA055F" w:rsidP="00CA055F">
      <w:pPr>
        <w:autoSpaceDE w:val="0"/>
        <w:autoSpaceDN w:val="0"/>
        <w:adjustRightInd w:val="0"/>
        <w:jc w:val="both"/>
        <w:rPr>
          <w:rFonts w:cs="CIDFont+F1"/>
          <w:lang w:val="en-US"/>
        </w:rPr>
      </w:pPr>
      <w:permStart w:id="1989420484" w:edGrp="everyone"/>
      <w:r w:rsidRPr="00597241">
        <w:rPr>
          <w:rFonts w:cs="CIDFont+F1"/>
          <w:lang w:val="en-US"/>
        </w:rPr>
        <w:t xml:space="preserve">Para. </w:t>
      </w:r>
      <w:proofErr w:type="gramStart"/>
      <w:r w:rsidRPr="00597241">
        <w:rPr>
          <w:rFonts w:cs="CIDFont+F1"/>
          <w:lang w:val="en-US"/>
        </w:rPr>
        <w:t>248</w:t>
      </w:r>
      <w:proofErr w:type="gramEnd"/>
      <w:r w:rsidRPr="00597241">
        <w:rPr>
          <w:rFonts w:cs="CIDFont+F1"/>
          <w:lang w:val="en-US"/>
        </w:rPr>
        <w:t xml:space="preserve"> (b) indicates that “collateral basket” or “collateral schedule” mean</w:t>
      </w:r>
      <w:r>
        <w:rPr>
          <w:rFonts w:cs="CIDFont+F1"/>
          <w:lang w:val="en-US"/>
        </w:rPr>
        <w:t>s</w:t>
      </w:r>
      <w:r w:rsidRPr="00597241">
        <w:rPr>
          <w:rFonts w:cs="CIDFont+F1"/>
          <w:lang w:val="en-US"/>
        </w:rPr>
        <w:t xml:space="preserve"> a list of securities agreed to be eligible for delivery against a given SFT. Where the term “collateral basket” </w:t>
      </w:r>
      <w:proofErr w:type="gramStart"/>
      <w:r w:rsidRPr="00597241">
        <w:rPr>
          <w:rFonts w:cs="CIDFont+F1"/>
          <w:lang w:val="en-US"/>
        </w:rPr>
        <w:t>is primarily used</w:t>
      </w:r>
      <w:proofErr w:type="gramEnd"/>
      <w:r w:rsidRPr="00597241">
        <w:rPr>
          <w:rFonts w:cs="CIDFont+F1"/>
          <w:lang w:val="en-US"/>
        </w:rPr>
        <w:t xml:space="preserve"> in the repo market and the term “collateral schedule” is primarily used in securities lending.</w:t>
      </w:r>
      <w:r>
        <w:rPr>
          <w:rFonts w:cs="CIDFont+F1"/>
          <w:lang w:val="en-US"/>
        </w:rPr>
        <w:t xml:space="preserve"> </w:t>
      </w:r>
    </w:p>
    <w:p w:rsidR="00CA055F" w:rsidRPr="00597241" w:rsidRDefault="00CA055F" w:rsidP="00CA055F">
      <w:pPr>
        <w:autoSpaceDE w:val="0"/>
        <w:autoSpaceDN w:val="0"/>
        <w:adjustRightInd w:val="0"/>
        <w:jc w:val="both"/>
        <w:rPr>
          <w:rFonts w:cs="CIDFont+F1"/>
          <w:lang w:val="en-US"/>
        </w:rPr>
      </w:pPr>
    </w:p>
    <w:p w:rsidR="00CA055F" w:rsidRPr="00597241" w:rsidRDefault="00CA055F" w:rsidP="00CA055F">
      <w:pPr>
        <w:autoSpaceDE w:val="0"/>
        <w:autoSpaceDN w:val="0"/>
        <w:adjustRightInd w:val="0"/>
        <w:jc w:val="both"/>
        <w:rPr>
          <w:rFonts w:cs="CIDFont+F1"/>
          <w:lang w:val="en-US"/>
        </w:rPr>
      </w:pPr>
      <w:r>
        <w:rPr>
          <w:rFonts w:cs="CIDFont+F1"/>
          <w:lang w:val="en-US"/>
        </w:rPr>
        <w:t xml:space="preserve">It should also be noted that </w:t>
      </w:r>
      <w:r w:rsidRPr="00597241">
        <w:rPr>
          <w:rFonts w:cs="CIDFont+F1"/>
          <w:lang w:val="en-US"/>
        </w:rPr>
        <w:t xml:space="preserve">para. 269 </w:t>
      </w:r>
      <w:r>
        <w:rPr>
          <w:rFonts w:cs="CIDFont+F1"/>
          <w:lang w:val="en-US"/>
        </w:rPr>
        <w:t xml:space="preserve">implies </w:t>
      </w:r>
      <w:r w:rsidRPr="00597241">
        <w:rPr>
          <w:rFonts w:cs="CIDFont+F1"/>
          <w:lang w:val="en-US"/>
        </w:rPr>
        <w:t xml:space="preserve">that a collateral basket could be identified by </w:t>
      </w:r>
      <w:proofErr w:type="gramStart"/>
      <w:r w:rsidRPr="00597241">
        <w:rPr>
          <w:rFonts w:cs="CIDFont+F1"/>
          <w:lang w:val="en-US"/>
        </w:rPr>
        <w:t>a</w:t>
      </w:r>
      <w:proofErr w:type="gramEnd"/>
      <w:r w:rsidRPr="00597241">
        <w:rPr>
          <w:rFonts w:cs="CIDFont+F1"/>
          <w:lang w:val="en-US"/>
        </w:rPr>
        <w:t xml:space="preserve"> ISIN</w:t>
      </w:r>
      <w:r>
        <w:rPr>
          <w:rFonts w:cs="CIDFont+F1"/>
          <w:lang w:val="en-US"/>
        </w:rPr>
        <w:t xml:space="preserve"> while </w:t>
      </w:r>
      <w:r w:rsidRPr="00597241">
        <w:rPr>
          <w:rFonts w:cs="CIDFont+F1"/>
          <w:lang w:val="en-US"/>
        </w:rPr>
        <w:t xml:space="preserve">the reporting logic is different </w:t>
      </w:r>
      <w:r>
        <w:rPr>
          <w:rFonts w:cs="CIDFont+F1"/>
          <w:lang w:val="en-US"/>
        </w:rPr>
        <w:t>depending on whether a</w:t>
      </w:r>
      <w:r w:rsidRPr="00597241">
        <w:rPr>
          <w:rFonts w:cs="CIDFont+F1"/>
          <w:lang w:val="en-US"/>
        </w:rPr>
        <w:t xml:space="preserve"> basket is identified by a ISIN</w:t>
      </w:r>
      <w:r>
        <w:rPr>
          <w:rFonts w:cs="CIDFont+F1"/>
          <w:lang w:val="en-US"/>
        </w:rPr>
        <w:t xml:space="preserve"> or not</w:t>
      </w:r>
      <w:r w:rsidRPr="00597241">
        <w:rPr>
          <w:rFonts w:cs="CIDFont+F1"/>
          <w:lang w:val="en-US"/>
        </w:rPr>
        <w:t xml:space="preserve">. </w:t>
      </w:r>
    </w:p>
    <w:p w:rsidR="00CA055F" w:rsidRPr="00597241" w:rsidRDefault="00CA055F" w:rsidP="00CA055F">
      <w:pPr>
        <w:autoSpaceDE w:val="0"/>
        <w:autoSpaceDN w:val="0"/>
        <w:adjustRightInd w:val="0"/>
        <w:jc w:val="both"/>
        <w:rPr>
          <w:rFonts w:cs="CIDFont+F1"/>
          <w:lang w:val="en-US"/>
        </w:rPr>
      </w:pPr>
    </w:p>
    <w:p w:rsidR="0043413A" w:rsidRPr="00CA055F" w:rsidRDefault="00CA055F" w:rsidP="00CA055F">
      <w:pPr>
        <w:autoSpaceDE w:val="0"/>
        <w:autoSpaceDN w:val="0"/>
        <w:adjustRightInd w:val="0"/>
        <w:jc w:val="both"/>
        <w:rPr>
          <w:rFonts w:cs="CIDFont+F1"/>
          <w:lang w:val="en-US"/>
        </w:rPr>
      </w:pPr>
      <w:r w:rsidRPr="00597241">
        <w:rPr>
          <w:rFonts w:cs="CIDFont+F1"/>
          <w:lang w:val="en-US"/>
        </w:rPr>
        <w:t xml:space="preserve">As the list of securities included in a basket may frequently change, even daily, we understand that in such a case the use of a specific identification for the basket would not be possible. </w:t>
      </w:r>
      <w:r>
        <w:rPr>
          <w:rFonts w:cs="CIDFont+F1"/>
          <w:lang w:val="en-US"/>
        </w:rPr>
        <w:t>We ask for a clarification.</w:t>
      </w:r>
    </w:p>
    <w:permEnd w:id="1989420484"/>
    <w:p w:rsidR="0043413A" w:rsidRDefault="0043413A" w:rsidP="0043413A">
      <w:r>
        <w:t>&lt;ESMA_QUESTION_SFTR_46&gt;</w:t>
      </w:r>
    </w:p>
    <w:p w:rsidR="0043413A" w:rsidRDefault="0043413A" w:rsidP="0043413A"/>
    <w:p w:rsidR="0043413A" w:rsidRPr="00943DDF" w:rsidRDefault="0043413A" w:rsidP="0043413A">
      <w:pPr>
        <w:pStyle w:val="Questionstyle"/>
      </w:pPr>
      <w:r w:rsidRPr="00943DDF">
        <w:t>Are the cases for which collateral can be reported on trade level accurately described? If not, please explain.</w:t>
      </w:r>
    </w:p>
    <w:p w:rsidR="0043413A" w:rsidRDefault="0043413A" w:rsidP="0043413A">
      <w:r>
        <w:t>&lt;ESMA_QUESTION_SFTR_47&gt;</w:t>
      </w:r>
    </w:p>
    <w:p w:rsidR="0043413A" w:rsidRDefault="0043413A" w:rsidP="0043413A">
      <w:permStart w:id="1561421389" w:edGrp="everyone"/>
      <w:r>
        <w:t>TYPE YOUR TEXT HERE</w:t>
      </w:r>
    </w:p>
    <w:permEnd w:id="1561421389"/>
    <w:p w:rsidR="0043413A" w:rsidRDefault="0043413A" w:rsidP="0043413A">
      <w:r>
        <w:t>&lt;ESMA_QUESTION_SFTR_47&gt;</w:t>
      </w:r>
    </w:p>
    <w:p w:rsidR="0043413A" w:rsidRDefault="0043413A" w:rsidP="0043413A"/>
    <w:p w:rsidR="0043413A" w:rsidRPr="00943DDF" w:rsidRDefault="0043413A" w:rsidP="0043413A">
      <w:pPr>
        <w:pStyle w:val="Questionstyle"/>
      </w:pPr>
      <w:r w:rsidRPr="00943DDF">
        <w:t>In addition to the exceptions listed above, when would the collateral for a repo trade that does not involve a collateral basket not be known by the reporting deadline of end of T + 1?</w:t>
      </w:r>
    </w:p>
    <w:p w:rsidR="0043413A" w:rsidRDefault="0043413A" w:rsidP="0043413A">
      <w:r>
        <w:t>&lt;ESMA_QUESTION_SFTR_48&gt;</w:t>
      </w:r>
    </w:p>
    <w:p w:rsidR="0043413A" w:rsidRDefault="0043413A" w:rsidP="0043413A">
      <w:permStart w:id="498280614" w:edGrp="everyone"/>
      <w:r>
        <w:t>TYPE YOUR TEXT HERE</w:t>
      </w:r>
    </w:p>
    <w:permEnd w:id="498280614"/>
    <w:p w:rsidR="0043413A" w:rsidRDefault="0043413A" w:rsidP="0043413A">
      <w:r>
        <w:t>&lt;ESMA_QUESTION_SFTR_48&gt;</w:t>
      </w:r>
    </w:p>
    <w:p w:rsidR="0043413A" w:rsidRDefault="0043413A" w:rsidP="0043413A"/>
    <w:p w:rsidR="0043413A" w:rsidRPr="00943DDF" w:rsidRDefault="0043413A" w:rsidP="0043413A">
      <w:pPr>
        <w:pStyle w:val="Questionstyle"/>
      </w:pPr>
      <w:r w:rsidRPr="00943DDF">
        <w:t>Could the counterparties to a CCP-cleared cash rebate securities lending trade report an estimated value for the cash collateral in the markets in which the CCP calculates the initial cash value on the intended settlement date? If not, please explain.</w:t>
      </w:r>
    </w:p>
    <w:p w:rsidR="0043413A" w:rsidRDefault="0043413A" w:rsidP="0043413A">
      <w:r>
        <w:t>&lt;ESMA_QUESTION_SFTR_49&gt;</w:t>
      </w:r>
    </w:p>
    <w:p w:rsidR="0043413A" w:rsidRDefault="0043413A" w:rsidP="0043413A">
      <w:permStart w:id="1868825005" w:edGrp="everyone"/>
      <w:r>
        <w:t>TYPE YOUR TEXT HERE</w:t>
      </w:r>
    </w:p>
    <w:permEnd w:id="1868825005"/>
    <w:p w:rsidR="0043413A" w:rsidRDefault="0043413A" w:rsidP="0043413A">
      <w:r>
        <w:t>&lt;ESMA_QUESTION_SFTR_49&gt;</w:t>
      </w:r>
    </w:p>
    <w:p w:rsidR="0043413A" w:rsidRDefault="0043413A" w:rsidP="0043413A"/>
    <w:p w:rsidR="0043413A" w:rsidRPr="00943DDF" w:rsidRDefault="0043413A" w:rsidP="0043413A">
      <w:pPr>
        <w:pStyle w:val="Questionstyle"/>
      </w:pPr>
      <w:r w:rsidRPr="00943DDF">
        <w:t>Are the cases for which collateral would be reported on the basis of the net exposure accurately described? If not, please explain.</w:t>
      </w:r>
    </w:p>
    <w:p w:rsidR="0043413A" w:rsidRDefault="0043413A" w:rsidP="0043413A">
      <w:r>
        <w:t>&lt;ESMA_QUESTION_SFTR_50&gt;</w:t>
      </w:r>
    </w:p>
    <w:p w:rsidR="00CA055F" w:rsidRPr="00597241" w:rsidRDefault="00CA055F" w:rsidP="00CA055F">
      <w:pPr>
        <w:jc w:val="both"/>
        <w:rPr>
          <w:lang w:val="en-US"/>
        </w:rPr>
      </w:pPr>
      <w:permStart w:id="1372528566" w:edGrp="everyone"/>
      <w:r w:rsidRPr="00597241">
        <w:rPr>
          <w:lang w:val="en-US"/>
        </w:rPr>
        <w:t xml:space="preserve">We </w:t>
      </w:r>
      <w:r>
        <w:rPr>
          <w:lang w:val="en-US"/>
        </w:rPr>
        <w:t>agree</w:t>
      </w:r>
      <w:r w:rsidRPr="00597241">
        <w:rPr>
          <w:lang w:val="en-US"/>
        </w:rPr>
        <w:t xml:space="preserve"> that counterparties would report the collateral separately from the underlying trades when reporting the collateral for net exposure </w:t>
      </w:r>
      <w:proofErr w:type="gramStart"/>
      <w:r w:rsidRPr="00597241">
        <w:rPr>
          <w:lang w:val="en-US"/>
        </w:rPr>
        <w:t>is not directly allocated</w:t>
      </w:r>
      <w:proofErr w:type="gramEnd"/>
      <w:r w:rsidRPr="00597241">
        <w:rPr>
          <w:lang w:val="en-US"/>
        </w:rPr>
        <w:t xml:space="preserve"> to a trade but is provided for the SFTs between two counterparties. </w:t>
      </w:r>
    </w:p>
    <w:p w:rsidR="00CA055F" w:rsidRDefault="00CA055F" w:rsidP="00CA055F">
      <w:pPr>
        <w:jc w:val="both"/>
        <w:rPr>
          <w:lang w:val="en-US"/>
        </w:rPr>
      </w:pPr>
    </w:p>
    <w:p w:rsidR="00CA055F" w:rsidRDefault="00CA055F" w:rsidP="00CA055F">
      <w:pPr>
        <w:jc w:val="both"/>
        <w:rPr>
          <w:lang w:val="en-US"/>
        </w:rPr>
      </w:pPr>
      <w:r>
        <w:rPr>
          <w:lang w:val="en-US"/>
        </w:rPr>
        <w:t xml:space="preserve">In our view </w:t>
      </w:r>
      <w:r w:rsidRPr="00597241">
        <w:rPr>
          <w:lang w:val="en-US"/>
        </w:rPr>
        <w:t xml:space="preserve">a broad </w:t>
      </w:r>
      <w:r>
        <w:rPr>
          <w:lang w:val="en-US"/>
        </w:rPr>
        <w:t>range of</w:t>
      </w:r>
      <w:r w:rsidR="002D5C13">
        <w:rPr>
          <w:lang w:val="en-US"/>
        </w:rPr>
        <w:t xml:space="preserve"> </w:t>
      </w:r>
      <w:r>
        <w:rPr>
          <w:lang w:val="en-US"/>
        </w:rPr>
        <w:t xml:space="preserve">type of </w:t>
      </w:r>
      <w:r w:rsidRPr="00597241">
        <w:rPr>
          <w:lang w:val="en-US"/>
        </w:rPr>
        <w:t xml:space="preserve">SFT </w:t>
      </w:r>
      <w:r>
        <w:rPr>
          <w:lang w:val="en-US"/>
        </w:rPr>
        <w:t xml:space="preserve">should be allowed to </w:t>
      </w:r>
      <w:r w:rsidRPr="00597241">
        <w:rPr>
          <w:lang w:val="en-US"/>
        </w:rPr>
        <w:t>collateraliz</w:t>
      </w:r>
      <w:r>
        <w:rPr>
          <w:lang w:val="en-US"/>
        </w:rPr>
        <w:t>e</w:t>
      </w:r>
      <w:r w:rsidRPr="00597241">
        <w:rPr>
          <w:lang w:val="en-US"/>
        </w:rPr>
        <w:t xml:space="preserve"> based on the net exposure</w:t>
      </w:r>
      <w:r>
        <w:rPr>
          <w:lang w:val="en-US"/>
        </w:rPr>
        <w:t xml:space="preserve">,  beyond </w:t>
      </w:r>
      <w:r w:rsidRPr="00597241">
        <w:rPr>
          <w:lang w:val="en-US"/>
        </w:rPr>
        <w:t xml:space="preserve">open repo trades between two counterparty and some types of triparty repos (as para. 252 (b) states) or open securities lending trades collateralized through securities (as para. 252 (c) states). </w:t>
      </w:r>
    </w:p>
    <w:p w:rsidR="00CA055F" w:rsidRDefault="00CA055F" w:rsidP="00CA055F">
      <w:pPr>
        <w:jc w:val="both"/>
        <w:rPr>
          <w:lang w:val="en-US"/>
        </w:rPr>
      </w:pPr>
    </w:p>
    <w:p w:rsidR="0043413A" w:rsidRDefault="00CA055F" w:rsidP="00CA055F">
      <w:r w:rsidRPr="00597241">
        <w:rPr>
          <w:lang w:val="en-US"/>
        </w:rPr>
        <w:t xml:space="preserve">In addition, we would comment on the reporting deadline on the collateral information when the trades involve a collateral not known by the reporting deadline </w:t>
      </w:r>
      <w:r>
        <w:rPr>
          <w:lang w:val="en-US"/>
        </w:rPr>
        <w:t>at the</w:t>
      </w:r>
      <w:r w:rsidRPr="00597241">
        <w:rPr>
          <w:lang w:val="en-US"/>
        </w:rPr>
        <w:t xml:space="preserve"> end of T+</w:t>
      </w:r>
      <w:proofErr w:type="gramStart"/>
      <w:r w:rsidRPr="00597241">
        <w:rPr>
          <w:lang w:val="en-US"/>
        </w:rPr>
        <w:t>1</w:t>
      </w:r>
      <w:proofErr w:type="gramEnd"/>
      <w:r w:rsidRPr="00597241">
        <w:rPr>
          <w:lang w:val="en-US"/>
        </w:rPr>
        <w:t xml:space="preserve">. </w:t>
      </w:r>
      <w:r w:rsidR="001F5E47">
        <w:rPr>
          <w:lang w:val="en-US"/>
        </w:rPr>
        <w:t xml:space="preserve">We would </w:t>
      </w:r>
      <w:r w:rsidR="001F5E47" w:rsidRPr="002D5C13">
        <w:rPr>
          <w:lang w:val="en-US"/>
        </w:rPr>
        <w:t xml:space="preserve">like to encourage ESMA to review </w:t>
      </w:r>
      <w:r w:rsidR="001F5E47">
        <w:rPr>
          <w:lang w:val="en-US"/>
        </w:rPr>
        <w:t xml:space="preserve">the deadline of collateral reporting. </w:t>
      </w:r>
      <w:r>
        <w:rPr>
          <w:lang w:val="en-US"/>
        </w:rPr>
        <w:t>A</w:t>
      </w:r>
      <w:r w:rsidRPr="00597241">
        <w:rPr>
          <w:lang w:val="en-US"/>
        </w:rPr>
        <w:t xml:space="preserve"> further day (</w:t>
      </w:r>
      <w:r w:rsidR="00EB740B" w:rsidRPr="00597241">
        <w:rPr>
          <w:lang w:val="en-US"/>
        </w:rPr>
        <w:t xml:space="preserve">settlement date of opening leg </w:t>
      </w:r>
      <w:r w:rsidRPr="00597241">
        <w:rPr>
          <w:lang w:val="en-US"/>
        </w:rPr>
        <w:t xml:space="preserve">+ 1) would </w:t>
      </w:r>
      <w:r>
        <w:rPr>
          <w:lang w:val="en-US"/>
        </w:rPr>
        <w:t>enable the</w:t>
      </w:r>
      <w:r w:rsidRPr="00597241">
        <w:rPr>
          <w:lang w:val="en-US"/>
        </w:rPr>
        <w:t xml:space="preserve"> counterparty to have the </w:t>
      </w:r>
      <w:r>
        <w:rPr>
          <w:lang w:val="en-US"/>
        </w:rPr>
        <w:t>necessary</w:t>
      </w:r>
      <w:r w:rsidRPr="00597241">
        <w:rPr>
          <w:lang w:val="en-US"/>
        </w:rPr>
        <w:t xml:space="preserve"> time to collect market value information of the collateral at the value date (available not before the closing of the reference market) and report it in an appropriate time</w:t>
      </w:r>
      <w:r>
        <w:rPr>
          <w:lang w:val="en-US"/>
        </w:rPr>
        <w:t>frame</w:t>
      </w:r>
      <w:r w:rsidR="002D5C13">
        <w:rPr>
          <w:lang w:val="en-US"/>
        </w:rPr>
        <w:t xml:space="preserve"> (the following date). </w:t>
      </w:r>
    </w:p>
    <w:permEnd w:id="1372528566"/>
    <w:p w:rsidR="0043413A" w:rsidRDefault="0043413A" w:rsidP="0043413A">
      <w:r>
        <w:t>&lt;ESMA_QUESTION_SFTR_50&gt;</w:t>
      </w:r>
    </w:p>
    <w:p w:rsidR="0043413A" w:rsidRDefault="0043413A" w:rsidP="0043413A"/>
    <w:p w:rsidR="0043413A" w:rsidRPr="00943DDF" w:rsidRDefault="0043413A" w:rsidP="0043413A">
      <w:pPr>
        <w:pStyle w:val="Questionstyle"/>
      </w:pPr>
      <w:r w:rsidRPr="00943DDF">
        <w:t>Is the understanding of ESMA correct that CCP-cleared trades are excluded from the calculation of net exposures between two counterparties? If not, please explain.</w:t>
      </w:r>
    </w:p>
    <w:p w:rsidR="0043413A" w:rsidRDefault="0043413A" w:rsidP="0043413A">
      <w:r>
        <w:t>&lt;ESMA_QUESTION_SFTR_51&gt;</w:t>
      </w:r>
    </w:p>
    <w:p w:rsidR="0043413A" w:rsidRDefault="0043413A" w:rsidP="0043413A">
      <w:permStart w:id="1578122649" w:edGrp="everyone"/>
      <w:r>
        <w:t>TYPE YOUR TEXT HERE</w:t>
      </w:r>
    </w:p>
    <w:permEnd w:id="1578122649"/>
    <w:p w:rsidR="0043413A" w:rsidRDefault="0043413A" w:rsidP="0043413A">
      <w:r>
        <w:t>&lt;ESMA_QUESTION_SFTR_51&gt;</w:t>
      </w:r>
    </w:p>
    <w:p w:rsidR="0043413A" w:rsidRDefault="0043413A" w:rsidP="0043413A"/>
    <w:p w:rsidR="0043413A" w:rsidRPr="00943DDF" w:rsidRDefault="0043413A" w:rsidP="0043413A">
      <w:pPr>
        <w:pStyle w:val="Questionstyle"/>
      </w:pPr>
      <w:r w:rsidRPr="00943DDF">
        <w:t>Is the assumption correct that the counterparties can report the assets available for collateralisation in the collateral portfolio for margin lending with the balance of the outstanding loan? If not, please explain.</w:t>
      </w:r>
    </w:p>
    <w:p w:rsidR="0043413A" w:rsidRDefault="0043413A" w:rsidP="0043413A">
      <w:r>
        <w:t>&lt;ESMA_QUESTION_SFTR_52&gt;</w:t>
      </w:r>
    </w:p>
    <w:p w:rsidR="0043413A" w:rsidRDefault="0043413A" w:rsidP="0043413A">
      <w:permStart w:id="1465599813" w:edGrp="everyone"/>
      <w:r>
        <w:t>TYPE YOUR TEXT HERE</w:t>
      </w:r>
    </w:p>
    <w:permEnd w:id="1465599813"/>
    <w:p w:rsidR="0043413A" w:rsidRDefault="0043413A" w:rsidP="0043413A">
      <w:r>
        <w:t>&lt;ESMA_QUESTION_SFTR_52&gt;</w:t>
      </w:r>
    </w:p>
    <w:p w:rsidR="0043413A" w:rsidRDefault="0043413A" w:rsidP="0043413A"/>
    <w:p w:rsidR="0043413A" w:rsidRPr="00943DDF" w:rsidRDefault="0043413A" w:rsidP="0043413A">
      <w:pPr>
        <w:pStyle w:val="Questionstyle"/>
      </w:pPr>
      <w:r w:rsidRPr="00943DDF">
        <w:t>Are you aware of any scenarios that would require at the end of day the reporting of cash not only as principal amount, but also as cash collateral for repos? If yes, please describe.</w:t>
      </w:r>
    </w:p>
    <w:p w:rsidR="0043413A" w:rsidRDefault="0043413A" w:rsidP="0043413A">
      <w:r>
        <w:t>&lt;ESMA_QUESTION_SFTR_53&gt;</w:t>
      </w:r>
    </w:p>
    <w:p w:rsidR="00CA055F" w:rsidRDefault="00CA055F" w:rsidP="00CA055F">
      <w:pPr>
        <w:jc w:val="both"/>
        <w:rPr>
          <w:lang w:val="en-US"/>
        </w:rPr>
      </w:pPr>
      <w:permStart w:id="1333004069" w:edGrp="everyone"/>
      <w:r w:rsidRPr="00597241">
        <w:rPr>
          <w:lang w:val="en-US"/>
        </w:rPr>
        <w:t xml:space="preserve">The cash can be used as an alternative to securities on a temporary basis in the event that the </w:t>
      </w:r>
      <w:proofErr w:type="gramStart"/>
      <w:r w:rsidRPr="00597241">
        <w:rPr>
          <w:lang w:val="en-US"/>
        </w:rPr>
        <w:t>counterparty  has</w:t>
      </w:r>
      <w:proofErr w:type="gramEnd"/>
      <w:r w:rsidRPr="00597241">
        <w:rPr>
          <w:lang w:val="en-US"/>
        </w:rPr>
        <w:t xml:space="preserve"> no collateral eligible securities </w:t>
      </w:r>
      <w:r>
        <w:rPr>
          <w:lang w:val="en-US"/>
        </w:rPr>
        <w:t>available</w:t>
      </w:r>
      <w:r w:rsidRPr="00597241">
        <w:rPr>
          <w:lang w:val="en-US"/>
        </w:rPr>
        <w:t xml:space="preserve"> to be placed in collateral on that specific day. At that </w:t>
      </w:r>
      <w:proofErr w:type="gramStart"/>
      <w:r w:rsidRPr="00597241">
        <w:rPr>
          <w:lang w:val="en-US"/>
        </w:rPr>
        <w:t>point</w:t>
      </w:r>
      <w:proofErr w:type="gramEnd"/>
      <w:r w:rsidRPr="00597241">
        <w:rPr>
          <w:lang w:val="en-US"/>
        </w:rPr>
        <w:t xml:space="preserve"> the value of the collateral is temporarily integrated with the cash notwithstanding any contractual rules, provided it is for a limited time (overnight).</w:t>
      </w:r>
    </w:p>
    <w:p w:rsidR="00CA055F" w:rsidRPr="00597241" w:rsidRDefault="00CA055F" w:rsidP="00CA055F">
      <w:pPr>
        <w:jc w:val="both"/>
        <w:rPr>
          <w:lang w:val="en-US"/>
        </w:rPr>
      </w:pPr>
    </w:p>
    <w:p w:rsidR="0043413A" w:rsidRPr="00CA055F" w:rsidRDefault="00CA055F" w:rsidP="00CA055F">
      <w:pPr>
        <w:jc w:val="both"/>
        <w:rPr>
          <w:lang w:val="en-US"/>
        </w:rPr>
      </w:pPr>
      <w:r w:rsidRPr="00597241">
        <w:rPr>
          <w:lang w:val="en-US"/>
        </w:rPr>
        <w:t xml:space="preserve">This practice </w:t>
      </w:r>
      <w:proofErr w:type="gramStart"/>
      <w:r w:rsidRPr="00597241">
        <w:rPr>
          <w:lang w:val="en-US"/>
        </w:rPr>
        <w:t>should be taken</w:t>
      </w:r>
      <w:proofErr w:type="gramEnd"/>
      <w:r w:rsidRPr="00597241">
        <w:rPr>
          <w:lang w:val="en-US"/>
        </w:rPr>
        <w:t xml:space="preserve"> into account for </w:t>
      </w:r>
      <w:r>
        <w:rPr>
          <w:lang w:val="en-US"/>
        </w:rPr>
        <w:t>r</w:t>
      </w:r>
      <w:r w:rsidRPr="00597241">
        <w:rPr>
          <w:lang w:val="en-US"/>
        </w:rPr>
        <w:t>epo transaction other than security lending.</w:t>
      </w:r>
    </w:p>
    <w:permEnd w:id="1333004069"/>
    <w:p w:rsidR="0043413A" w:rsidRDefault="0043413A" w:rsidP="0043413A">
      <w:r>
        <w:t>&lt;ESMA_QUESTION_SFTR_53&gt;</w:t>
      </w:r>
    </w:p>
    <w:p w:rsidR="0043413A" w:rsidRDefault="0043413A" w:rsidP="0043413A"/>
    <w:p w:rsidR="0043413A" w:rsidRPr="00943DDF" w:rsidRDefault="0043413A" w:rsidP="0043413A">
      <w:pPr>
        <w:pStyle w:val="Questionstyle"/>
      </w:pPr>
      <w:r w:rsidRPr="00943DDF">
        <w:t>Would you foresee any specific challenges in implementing the proposed logic for linking? If yes, please explain.</w:t>
      </w:r>
    </w:p>
    <w:p w:rsidR="0043413A" w:rsidRDefault="0043413A" w:rsidP="0043413A">
      <w:r>
        <w:t>&lt;ESMA_QUESTION_SFTR_54&gt;</w:t>
      </w:r>
    </w:p>
    <w:p w:rsidR="0043413A" w:rsidRDefault="0043413A" w:rsidP="0043413A">
      <w:permStart w:id="800804429" w:edGrp="everyone"/>
      <w:r>
        <w:t>TYPE YOUR TEXT HERE</w:t>
      </w:r>
    </w:p>
    <w:permEnd w:id="800804429"/>
    <w:p w:rsidR="0043413A" w:rsidRDefault="0043413A" w:rsidP="0043413A">
      <w:r>
        <w:t>&lt;ESMA_QUESTION_SFTR_54&gt;</w:t>
      </w:r>
    </w:p>
    <w:p w:rsidR="0043413A" w:rsidRDefault="0043413A" w:rsidP="0043413A"/>
    <w:p w:rsidR="0043413A" w:rsidRPr="00943DDF" w:rsidRDefault="0043413A" w:rsidP="0043413A">
      <w:pPr>
        <w:pStyle w:val="Questionstyle"/>
      </w:pPr>
      <w:r w:rsidRPr="00943DDF">
        <w:t>In which case would counterparties need to provide a bilaterally agreed unique code to for linking trades to collateral? If yes, please explain.</w:t>
      </w:r>
    </w:p>
    <w:p w:rsidR="0043413A" w:rsidRDefault="0043413A" w:rsidP="0043413A">
      <w:r>
        <w:t>&lt;ESMA_QUESTION_SFTR_55&gt;</w:t>
      </w:r>
    </w:p>
    <w:p w:rsidR="0043413A" w:rsidRDefault="0043413A" w:rsidP="0043413A">
      <w:permStart w:id="601572126" w:edGrp="everyone"/>
      <w:r>
        <w:t>TYPE YOUR TEXT HERE</w:t>
      </w:r>
    </w:p>
    <w:permEnd w:id="601572126"/>
    <w:p w:rsidR="0043413A" w:rsidRDefault="0043413A" w:rsidP="0043413A">
      <w:r>
        <w:t>&lt;ESMA_QUESTION_SFTR_55&gt;</w:t>
      </w:r>
    </w:p>
    <w:p w:rsidR="0043413A" w:rsidRDefault="0043413A" w:rsidP="0043413A"/>
    <w:p w:rsidR="0043413A" w:rsidRPr="00943DDF" w:rsidRDefault="0043413A" w:rsidP="0043413A">
      <w:pPr>
        <w:pStyle w:val="Questionstyle"/>
      </w:pPr>
      <w:r w:rsidRPr="00943DDF">
        <w:t>Is there a case where more than one bespoke bilateral agreement is concluded between two counterparties?</w:t>
      </w:r>
    </w:p>
    <w:p w:rsidR="0043413A" w:rsidRDefault="0043413A" w:rsidP="0043413A">
      <w:r>
        <w:t>&lt;ESMA_QUESTION_SFTR_56&gt;</w:t>
      </w:r>
    </w:p>
    <w:p w:rsidR="0043413A" w:rsidRDefault="0043413A" w:rsidP="0043413A">
      <w:permStart w:id="262553123" w:edGrp="everyone"/>
      <w:r>
        <w:t>TYPE YOUR TEXT HERE</w:t>
      </w:r>
    </w:p>
    <w:permEnd w:id="262553123"/>
    <w:p w:rsidR="0043413A" w:rsidRDefault="0043413A" w:rsidP="0043413A">
      <w:r>
        <w:t>&lt;ESMA_QUESTION_SFTR_56&gt;</w:t>
      </w:r>
    </w:p>
    <w:p w:rsidR="0043413A" w:rsidRDefault="0043413A" w:rsidP="0043413A"/>
    <w:p w:rsidR="0043413A" w:rsidRPr="00943DDF" w:rsidRDefault="0043413A" w:rsidP="0043413A">
      <w:pPr>
        <w:pStyle w:val="Questionstyle"/>
      </w:pPr>
      <w:r w:rsidRPr="00943DDF">
        <w:t>Is it possible, for a pair of counterparties to have more than one master agreement or more than one bespoke agreement per SFT type? In these cases, please specify, how these agreements are identified between the counterparties? Please provide examples.</w:t>
      </w:r>
    </w:p>
    <w:p w:rsidR="0043413A" w:rsidRDefault="0043413A" w:rsidP="0043413A">
      <w:r>
        <w:t>&lt;ESMA_QUESTION_SFTR_57&gt;</w:t>
      </w:r>
    </w:p>
    <w:p w:rsidR="0043413A" w:rsidRDefault="0043413A" w:rsidP="0043413A">
      <w:permStart w:id="447483631" w:edGrp="everyone"/>
      <w:r>
        <w:t>TYPE YOUR TEXT HERE</w:t>
      </w:r>
    </w:p>
    <w:permEnd w:id="447483631"/>
    <w:p w:rsidR="0043413A" w:rsidRDefault="0043413A" w:rsidP="0043413A">
      <w:r>
        <w:t>&lt;ESMA_QUESTION_SFTR_57&gt;</w:t>
      </w:r>
    </w:p>
    <w:p w:rsidR="0043413A" w:rsidRDefault="0043413A" w:rsidP="0043413A"/>
    <w:p w:rsidR="0043413A" w:rsidRPr="00943DDF" w:rsidRDefault="0043413A" w:rsidP="0043413A">
      <w:pPr>
        <w:pStyle w:val="Questionstyle"/>
      </w:pPr>
      <w:r w:rsidRPr="00943DDF">
        <w:t>How costly would it be for your firm to report individual securities? If possible, please provide a quantitative estimation of the costs.</w:t>
      </w:r>
    </w:p>
    <w:p w:rsidR="0043413A" w:rsidRDefault="0043413A" w:rsidP="0043413A">
      <w:r>
        <w:t>&lt;ESMA_QUESTION_SFTR_58&gt;</w:t>
      </w:r>
    </w:p>
    <w:p w:rsidR="002D5C13" w:rsidRDefault="00E3618E" w:rsidP="0043413A">
      <w:permStart w:id="972258463" w:edGrp="everyone"/>
      <w:r>
        <w:t xml:space="preserve">Section 4.3.6. </w:t>
      </w:r>
      <w:proofErr w:type="gramStart"/>
      <w:r>
        <w:t>describes</w:t>
      </w:r>
      <w:proofErr w:type="gramEnd"/>
      <w:r>
        <w:t xml:space="preserve"> appropriately the complexity of margin lending. As no specific individual portfolio securities is identifiable as </w:t>
      </w:r>
      <w:r w:rsidR="00B54220">
        <w:t xml:space="preserve">a specific </w:t>
      </w:r>
      <w:r>
        <w:t>collateral, collect all information on the whole portfolio used as guarantee</w:t>
      </w:r>
      <w:r w:rsidR="00484D31">
        <w:t xml:space="preserve"> </w:t>
      </w:r>
      <w:r w:rsidR="00B54220">
        <w:t xml:space="preserve">is </w:t>
      </w:r>
      <w:r>
        <w:t xml:space="preserve">burdensome. </w:t>
      </w:r>
      <w:r w:rsidR="002D5C13">
        <w:t xml:space="preserve">As an alternative, we </w:t>
      </w:r>
      <w:r w:rsidR="002D5C13" w:rsidRPr="002D5C13">
        <w:t>would like to encourage ESMA to request only the value of the portfolio, without the details on the underlying.</w:t>
      </w:r>
    </w:p>
    <w:permEnd w:id="972258463"/>
    <w:p w:rsidR="0043413A" w:rsidRDefault="0043413A" w:rsidP="0043413A">
      <w:r>
        <w:t>&lt;ESMA_QUESTION_SFTR_58&gt;</w:t>
      </w:r>
    </w:p>
    <w:p w:rsidR="0043413A" w:rsidRDefault="0043413A" w:rsidP="0043413A"/>
    <w:p w:rsidR="0043413A" w:rsidRPr="00943DDF" w:rsidRDefault="0043413A" w:rsidP="0043413A">
      <w:pPr>
        <w:pStyle w:val="Questionstyle"/>
      </w:pPr>
      <w:r w:rsidRPr="00943DDF">
        <w:t>Would the reporting of outstanding balances by asset class facilitate reporting? How costly would it be for your firm to develop and implement such a reporting? If possible, please provide a quantitative estimation.</w:t>
      </w:r>
    </w:p>
    <w:p w:rsidR="0043413A" w:rsidRDefault="0043413A" w:rsidP="0043413A">
      <w:r>
        <w:t>&lt;ESMA_QUESTION_SFTR_59&gt;</w:t>
      </w:r>
    </w:p>
    <w:p w:rsidR="0043413A" w:rsidRDefault="00AF6C21" w:rsidP="0043413A">
      <w:permStart w:id="383212550" w:edGrp="everyone"/>
      <w:r>
        <w:t xml:space="preserve">No, we do not </w:t>
      </w:r>
      <w:r w:rsidR="002D5C13">
        <w:t>believe</w:t>
      </w:r>
      <w:r>
        <w:t xml:space="preserve"> that an aggregate data reporting facilitates the reporting. </w:t>
      </w:r>
      <w:r w:rsidR="00154324">
        <w:t>Should the aggregation be required,</w:t>
      </w:r>
      <w:r w:rsidR="002D5C13">
        <w:t xml:space="preserve"> it will enhance costs: initial cost for the </w:t>
      </w:r>
      <w:r>
        <w:t xml:space="preserve">development </w:t>
      </w:r>
      <w:r w:rsidR="002D5C13">
        <w:t xml:space="preserve">of the reporting </w:t>
      </w:r>
      <w:r>
        <w:t xml:space="preserve">and </w:t>
      </w:r>
      <w:r w:rsidR="002D5C13">
        <w:t xml:space="preserve">on-going cost </w:t>
      </w:r>
      <w:r w:rsidR="00154324">
        <w:t xml:space="preserve">for </w:t>
      </w:r>
      <w:r>
        <w:t>control procedures.</w:t>
      </w:r>
    </w:p>
    <w:permEnd w:id="383212550"/>
    <w:p w:rsidR="0043413A" w:rsidRDefault="0043413A" w:rsidP="0043413A">
      <w:r>
        <w:t>&lt;ESMA_QUESTION_SFTR_59&gt;</w:t>
      </w:r>
    </w:p>
    <w:p w:rsidR="0043413A" w:rsidRDefault="0043413A" w:rsidP="0043413A"/>
    <w:p w:rsidR="0043413A" w:rsidRPr="00943DDF" w:rsidRDefault="0043413A" w:rsidP="0043413A">
      <w:pPr>
        <w:pStyle w:val="Questionstyle"/>
      </w:pPr>
      <w:r w:rsidRPr="00943DDF">
        <w:t>Are there other obstacles to collecting position-level data on funding sources for each prime broker? If this is the case, please provide an example, and whether there is a viable alternative.</w:t>
      </w:r>
    </w:p>
    <w:p w:rsidR="0043413A" w:rsidRDefault="0043413A" w:rsidP="0043413A">
      <w:r>
        <w:t>&lt;ESMA_QUESTION_SFTR_60&gt;</w:t>
      </w:r>
    </w:p>
    <w:p w:rsidR="0043413A" w:rsidRDefault="0043413A" w:rsidP="0043413A">
      <w:permStart w:id="1370847648" w:edGrp="everyone"/>
      <w:r>
        <w:t>TYPE YOUR TEXT HERE</w:t>
      </w:r>
    </w:p>
    <w:permEnd w:id="1370847648"/>
    <w:p w:rsidR="0043413A" w:rsidRDefault="0043413A" w:rsidP="0043413A">
      <w:r>
        <w:t>&lt;ESMA_QUESTION_SFTR_60&gt;</w:t>
      </w:r>
    </w:p>
    <w:p w:rsidR="0043413A" w:rsidRDefault="0043413A" w:rsidP="0043413A"/>
    <w:p w:rsidR="0043413A" w:rsidRPr="00943DDF" w:rsidRDefault="0043413A" w:rsidP="0043413A">
      <w:pPr>
        <w:pStyle w:val="Questionstyle"/>
      </w:pPr>
      <w:r w:rsidRPr="00943DDF">
        <w:t>What type of information or guidance would be required in order for funding sources to be reported consistently across all reporting counterparties?</w:t>
      </w:r>
    </w:p>
    <w:p w:rsidR="0043413A" w:rsidRDefault="0043413A" w:rsidP="0043413A">
      <w:r>
        <w:t>&lt;ESMA_QUESTION_SFTR_61&gt;</w:t>
      </w:r>
    </w:p>
    <w:p w:rsidR="0043413A" w:rsidRDefault="0043413A" w:rsidP="0043413A">
      <w:permStart w:id="1079600262" w:edGrp="everyone"/>
      <w:r>
        <w:t>TYPE YOUR TEXT HERE</w:t>
      </w:r>
    </w:p>
    <w:permEnd w:id="1079600262"/>
    <w:p w:rsidR="0043413A" w:rsidRDefault="0043413A" w:rsidP="0043413A">
      <w:r>
        <w:t>&lt;ESMA_QUESTION_SFTR_61&gt;</w:t>
      </w:r>
    </w:p>
    <w:p w:rsidR="0043413A" w:rsidRDefault="0043413A" w:rsidP="0043413A"/>
    <w:p w:rsidR="0043413A" w:rsidRPr="00943DDF" w:rsidRDefault="0043413A" w:rsidP="0043413A">
      <w:pPr>
        <w:pStyle w:val="Questionstyle"/>
      </w:pPr>
      <w:r w:rsidRPr="00943DDF">
        <w:t>Can data elements on funding sources be reported for margin loans outside the prime brokerage context? Please provide examples.</w:t>
      </w:r>
    </w:p>
    <w:p w:rsidR="0043413A" w:rsidRDefault="0043413A" w:rsidP="0043413A">
      <w:r>
        <w:t>&lt;ESMA_QUESTION_SFTR_62&gt;</w:t>
      </w:r>
    </w:p>
    <w:p w:rsidR="0043413A" w:rsidRDefault="0043413A" w:rsidP="0043413A">
      <w:permStart w:id="1663719498" w:edGrp="everyone"/>
      <w:r>
        <w:t>TYPE YOUR TEXT HERE</w:t>
      </w:r>
    </w:p>
    <w:permEnd w:id="1663719498"/>
    <w:p w:rsidR="0043413A" w:rsidRDefault="0043413A" w:rsidP="0043413A">
      <w:r>
        <w:t>&lt;ESMA_QUESTION_SFTR_62&gt;</w:t>
      </w:r>
    </w:p>
    <w:p w:rsidR="0043413A" w:rsidRDefault="0043413A" w:rsidP="0043413A"/>
    <w:p w:rsidR="0043413A" w:rsidRPr="00943DDF" w:rsidRDefault="0043413A" w:rsidP="0043413A">
      <w:pPr>
        <w:pStyle w:val="Questionstyle"/>
      </w:pPr>
      <w:r w:rsidRPr="00943DDF">
        <w:t>How are portfolio leverage ratios calculated? Please provide an example of the formulas typically used.</w:t>
      </w:r>
    </w:p>
    <w:p w:rsidR="0043413A" w:rsidRDefault="0043413A" w:rsidP="0043413A">
      <w:r>
        <w:t>&lt;ESMA_QUESTION_SFTR_63&gt;</w:t>
      </w:r>
    </w:p>
    <w:p w:rsidR="0043413A" w:rsidRDefault="0043413A" w:rsidP="0043413A">
      <w:permStart w:id="1441890010" w:edGrp="everyone"/>
      <w:r>
        <w:t>TYPE YOUR TEXT HERE</w:t>
      </w:r>
    </w:p>
    <w:permEnd w:id="1441890010"/>
    <w:p w:rsidR="0043413A" w:rsidRDefault="0043413A" w:rsidP="0043413A">
      <w:r>
        <w:t>&lt;ESMA_QUESTION_SFTR_63&gt;</w:t>
      </w:r>
    </w:p>
    <w:p w:rsidR="0043413A" w:rsidRDefault="0043413A" w:rsidP="0043413A"/>
    <w:p w:rsidR="0043413A" w:rsidRPr="00943DDF" w:rsidRDefault="0043413A" w:rsidP="0043413A">
      <w:pPr>
        <w:pStyle w:val="Questionstyle"/>
      </w:pPr>
      <w:r w:rsidRPr="00943DDF">
        <w:t>What are the potential costs of providing the re-use data as outlined in this section? Are there other options to link collateral that is re-used to a given SFT or counterparty? Please document the potential issues. Please elaborate.</w:t>
      </w:r>
    </w:p>
    <w:p w:rsidR="0043413A" w:rsidRDefault="0043413A" w:rsidP="0043413A">
      <w:r>
        <w:t>&lt;ESMA_QUESTION_SFTR_64&gt;</w:t>
      </w:r>
    </w:p>
    <w:p w:rsidR="00CA055F" w:rsidRDefault="00CA055F" w:rsidP="00CA055F">
      <w:pPr>
        <w:autoSpaceDE w:val="0"/>
        <w:autoSpaceDN w:val="0"/>
        <w:adjustRightInd w:val="0"/>
        <w:jc w:val="both"/>
        <w:rPr>
          <w:lang w:val="en-US"/>
        </w:rPr>
      </w:pPr>
      <w:permStart w:id="1099445122" w:edGrp="everyone"/>
      <w:r>
        <w:rPr>
          <w:lang w:val="en-US"/>
        </w:rPr>
        <w:t>T</w:t>
      </w:r>
      <w:r w:rsidRPr="00597241">
        <w:rPr>
          <w:lang w:val="en-US"/>
        </w:rPr>
        <w:t>he scope of collateral re-use reporting</w:t>
      </w:r>
      <w:r>
        <w:rPr>
          <w:lang w:val="en-US"/>
        </w:rPr>
        <w:t xml:space="preserve"> needs clarification</w:t>
      </w:r>
      <w:r w:rsidRPr="00597241">
        <w:rPr>
          <w:lang w:val="en-US"/>
        </w:rPr>
        <w:t xml:space="preserve">. </w:t>
      </w:r>
    </w:p>
    <w:p w:rsidR="00CA055F" w:rsidRPr="00597241" w:rsidRDefault="00CA055F" w:rsidP="00CA055F">
      <w:pPr>
        <w:autoSpaceDE w:val="0"/>
        <w:autoSpaceDN w:val="0"/>
        <w:adjustRightInd w:val="0"/>
        <w:jc w:val="both"/>
        <w:rPr>
          <w:lang w:val="en-US"/>
        </w:rPr>
      </w:pPr>
    </w:p>
    <w:p w:rsidR="00CA055F" w:rsidRPr="00597241" w:rsidRDefault="00CA055F" w:rsidP="00CA055F">
      <w:pPr>
        <w:autoSpaceDE w:val="0"/>
        <w:autoSpaceDN w:val="0"/>
        <w:adjustRightInd w:val="0"/>
        <w:jc w:val="both"/>
        <w:rPr>
          <w:lang w:val="en-US"/>
        </w:rPr>
      </w:pPr>
      <w:r w:rsidRPr="00597241">
        <w:rPr>
          <w:lang w:val="en-US"/>
        </w:rPr>
        <w:t>In our understanding</w:t>
      </w:r>
      <w:r>
        <w:rPr>
          <w:lang w:val="en-US"/>
        </w:rPr>
        <w:t>,</w:t>
      </w:r>
      <w:r w:rsidRPr="00597241">
        <w:rPr>
          <w:lang w:val="en-US"/>
        </w:rPr>
        <w:t xml:space="preserve"> article 4 of the draft RTS </w:t>
      </w:r>
      <w:r w:rsidR="00EB740B">
        <w:rPr>
          <w:lang w:val="en-US"/>
        </w:rPr>
        <w:t xml:space="preserve">(Annex VIII) </w:t>
      </w:r>
      <w:r w:rsidRPr="00597241">
        <w:rPr>
          <w:lang w:val="en-US"/>
        </w:rPr>
        <w:t>requ</w:t>
      </w:r>
      <w:r>
        <w:rPr>
          <w:lang w:val="en-US"/>
        </w:rPr>
        <w:t>ires</w:t>
      </w:r>
      <w:r w:rsidRPr="00597241">
        <w:rPr>
          <w:lang w:val="en-US"/>
        </w:rPr>
        <w:t xml:space="preserve"> </w:t>
      </w:r>
      <w:r>
        <w:rPr>
          <w:lang w:val="en-US"/>
        </w:rPr>
        <w:t xml:space="preserve">information </w:t>
      </w:r>
      <w:r w:rsidRPr="00597241">
        <w:rPr>
          <w:lang w:val="en-US"/>
        </w:rPr>
        <w:t>in case of reuse on individual financial instruments</w:t>
      </w:r>
      <w:r>
        <w:rPr>
          <w:lang w:val="en-US"/>
        </w:rPr>
        <w:t xml:space="preserve"> </w:t>
      </w:r>
      <w:r w:rsidRPr="00597241">
        <w:rPr>
          <w:lang w:val="en-US"/>
        </w:rPr>
        <w:t>received under a collateral agreement distinguishable from other assets</w:t>
      </w:r>
      <w:r>
        <w:rPr>
          <w:lang w:val="en-US"/>
        </w:rPr>
        <w:t xml:space="preserve">, while </w:t>
      </w:r>
      <w:r w:rsidRPr="00597241">
        <w:rPr>
          <w:lang w:val="en-US"/>
        </w:rPr>
        <w:t>in the RTS and ITS annex</w:t>
      </w:r>
      <w:r w:rsidR="00EB740B">
        <w:rPr>
          <w:lang w:val="en-US"/>
        </w:rPr>
        <w:t xml:space="preserve"> (of Annex VII and VIII)</w:t>
      </w:r>
      <w:r>
        <w:rPr>
          <w:lang w:val="en-US"/>
        </w:rPr>
        <w:t>, in light of FSB work, the scope of collateral re-use reporting appears to be wider</w:t>
      </w:r>
      <w:r w:rsidRPr="00597241">
        <w:rPr>
          <w:lang w:val="en-US"/>
        </w:rPr>
        <w:t xml:space="preserve">. </w:t>
      </w:r>
      <w:r>
        <w:rPr>
          <w:lang w:val="en-US"/>
        </w:rPr>
        <w:t xml:space="preserve">In </w:t>
      </w:r>
      <w:r w:rsidRPr="00597241">
        <w:rPr>
          <w:lang w:val="en-US"/>
        </w:rPr>
        <w:t xml:space="preserve">this latter case, it is not clear </w:t>
      </w:r>
      <w:r>
        <w:rPr>
          <w:lang w:val="en-US"/>
        </w:rPr>
        <w:t>whether</w:t>
      </w:r>
      <w:r w:rsidRPr="00597241">
        <w:rPr>
          <w:lang w:val="en-US"/>
        </w:rPr>
        <w:t xml:space="preserve"> the information of re-use of cash collateral requested is limited to securities lending, as indicated in the SFTR-table available in the Excel file, or </w:t>
      </w:r>
      <w:r>
        <w:rPr>
          <w:lang w:val="en-US"/>
        </w:rPr>
        <w:t xml:space="preserve">it </w:t>
      </w:r>
      <w:r w:rsidRPr="00597241">
        <w:rPr>
          <w:lang w:val="en-US"/>
        </w:rPr>
        <w:t>applies to all SFTs.</w:t>
      </w:r>
    </w:p>
    <w:p w:rsidR="00CA055F" w:rsidRPr="00597241" w:rsidRDefault="00CA055F" w:rsidP="00CA055F">
      <w:pPr>
        <w:autoSpaceDE w:val="0"/>
        <w:autoSpaceDN w:val="0"/>
        <w:adjustRightInd w:val="0"/>
        <w:jc w:val="both"/>
        <w:rPr>
          <w:lang w:val="en-US"/>
        </w:rPr>
      </w:pPr>
    </w:p>
    <w:p w:rsidR="00CA055F" w:rsidRDefault="00154324" w:rsidP="00CA055F">
      <w:pPr>
        <w:autoSpaceDE w:val="0"/>
        <w:autoSpaceDN w:val="0"/>
        <w:adjustRightInd w:val="0"/>
        <w:jc w:val="both"/>
        <w:rPr>
          <w:lang w:val="en-US"/>
        </w:rPr>
      </w:pPr>
      <w:r>
        <w:rPr>
          <w:lang w:val="en-US"/>
        </w:rPr>
        <w:t>T</w:t>
      </w:r>
      <w:r w:rsidR="00CA055F" w:rsidRPr="00597241">
        <w:rPr>
          <w:lang w:val="en-US"/>
        </w:rPr>
        <w:t xml:space="preserve">he scope on re-use should be limited </w:t>
      </w:r>
      <w:r w:rsidR="00CA055F">
        <w:rPr>
          <w:lang w:val="en-US"/>
        </w:rPr>
        <w:t xml:space="preserve">to the one requested by </w:t>
      </w:r>
      <w:r>
        <w:rPr>
          <w:lang w:val="en-US"/>
        </w:rPr>
        <w:t>art. 4(9</w:t>
      </w:r>
      <w:proofErr w:type="gramStart"/>
      <w:r>
        <w:rPr>
          <w:lang w:val="en-US"/>
        </w:rPr>
        <w:t>)(</w:t>
      </w:r>
      <w:proofErr w:type="gramEnd"/>
      <w:r>
        <w:rPr>
          <w:lang w:val="en-US"/>
        </w:rPr>
        <w:t>b</w:t>
      </w:r>
      <w:r w:rsidR="00D21EB8">
        <w:rPr>
          <w:lang w:val="en-US"/>
        </w:rPr>
        <w:t>)</w:t>
      </w:r>
      <w:r>
        <w:rPr>
          <w:lang w:val="en-US"/>
        </w:rPr>
        <w:t xml:space="preserve"> of </w:t>
      </w:r>
      <w:r w:rsidR="00CA055F" w:rsidRPr="00597241">
        <w:rPr>
          <w:lang w:val="en-US"/>
        </w:rPr>
        <w:t>SFT regulation.</w:t>
      </w:r>
      <w:r w:rsidR="00CA055F">
        <w:rPr>
          <w:lang w:val="en-US"/>
        </w:rPr>
        <w:t xml:space="preserve"> </w:t>
      </w:r>
    </w:p>
    <w:p w:rsidR="00CA055F" w:rsidRDefault="00CA055F" w:rsidP="00CA055F">
      <w:pPr>
        <w:autoSpaceDE w:val="0"/>
        <w:autoSpaceDN w:val="0"/>
        <w:adjustRightInd w:val="0"/>
        <w:jc w:val="both"/>
        <w:rPr>
          <w:lang w:val="en-US"/>
        </w:rPr>
      </w:pPr>
    </w:p>
    <w:p w:rsidR="00CA055F" w:rsidRPr="00597241" w:rsidRDefault="00CA055F" w:rsidP="00CA055F">
      <w:pPr>
        <w:autoSpaceDE w:val="0"/>
        <w:autoSpaceDN w:val="0"/>
        <w:adjustRightInd w:val="0"/>
        <w:jc w:val="both"/>
        <w:rPr>
          <w:lang w:val="en-US"/>
        </w:rPr>
      </w:pPr>
      <w:r w:rsidRPr="00597241">
        <w:rPr>
          <w:lang w:val="en-US"/>
        </w:rPr>
        <w:t xml:space="preserve">Reporting data on re-use on financial instruments is a very complex task. Even more difficult in case of reinvestment of cash </w:t>
      </w:r>
      <w:r w:rsidR="00D21EB8">
        <w:rPr>
          <w:lang w:val="en-US"/>
        </w:rPr>
        <w:t>collateral (where not distinguishable from the other cash). Fr</w:t>
      </w:r>
      <w:r w:rsidRPr="00597241">
        <w:rPr>
          <w:lang w:val="en-US"/>
        </w:rPr>
        <w:t xml:space="preserve">om an operation and IT </w:t>
      </w:r>
      <w:r>
        <w:rPr>
          <w:lang w:val="en-US"/>
        </w:rPr>
        <w:t xml:space="preserve">point </w:t>
      </w:r>
      <w:r w:rsidR="00D21EB8">
        <w:rPr>
          <w:lang w:val="en-US"/>
        </w:rPr>
        <w:t xml:space="preserve">of </w:t>
      </w:r>
      <w:r w:rsidRPr="00597241">
        <w:rPr>
          <w:lang w:val="en-US"/>
        </w:rPr>
        <w:t>view</w:t>
      </w:r>
      <w:r>
        <w:rPr>
          <w:lang w:val="en-US"/>
        </w:rPr>
        <w:t xml:space="preserve">, </w:t>
      </w:r>
      <w:r w:rsidRPr="00597241">
        <w:rPr>
          <w:lang w:val="en-US"/>
        </w:rPr>
        <w:t>assets bought should</w:t>
      </w:r>
      <w:r>
        <w:rPr>
          <w:lang w:val="en-US"/>
        </w:rPr>
        <w:t xml:space="preserve"> </w:t>
      </w:r>
      <w:r w:rsidR="00D21EB8">
        <w:rPr>
          <w:lang w:val="en-US"/>
        </w:rPr>
        <w:t xml:space="preserve">then </w:t>
      </w:r>
      <w:r>
        <w:rPr>
          <w:lang w:val="en-US"/>
        </w:rPr>
        <w:t>be</w:t>
      </w:r>
      <w:r w:rsidRPr="00597241">
        <w:rPr>
          <w:lang w:val="en-US"/>
        </w:rPr>
        <w:t xml:space="preserve"> link</w:t>
      </w:r>
      <w:r>
        <w:rPr>
          <w:lang w:val="en-US"/>
        </w:rPr>
        <w:t xml:space="preserve">ed </w:t>
      </w:r>
      <w:r w:rsidRPr="00597241">
        <w:rPr>
          <w:lang w:val="en-US"/>
        </w:rPr>
        <w:t xml:space="preserve"> with the cash arising from collateral and then this asset should be distinguishable from the other already included in the own portfolio.</w:t>
      </w:r>
      <w:r w:rsidR="00154324">
        <w:rPr>
          <w:lang w:val="en-US"/>
        </w:rPr>
        <w:t xml:space="preserve"> </w:t>
      </w:r>
    </w:p>
    <w:p w:rsidR="00CA055F" w:rsidRPr="00597241" w:rsidRDefault="00CA055F" w:rsidP="00CA055F">
      <w:pPr>
        <w:autoSpaceDE w:val="0"/>
        <w:autoSpaceDN w:val="0"/>
        <w:adjustRightInd w:val="0"/>
        <w:jc w:val="both"/>
        <w:rPr>
          <w:lang w:val="en-US"/>
        </w:rPr>
      </w:pPr>
    </w:p>
    <w:p w:rsidR="00CA055F" w:rsidRPr="00597241" w:rsidRDefault="00CA055F" w:rsidP="00CA055F">
      <w:pPr>
        <w:autoSpaceDE w:val="0"/>
        <w:autoSpaceDN w:val="0"/>
        <w:adjustRightInd w:val="0"/>
        <w:jc w:val="both"/>
        <w:rPr>
          <w:lang w:val="en-US"/>
        </w:rPr>
      </w:pPr>
      <w:r>
        <w:rPr>
          <w:lang w:val="en-US"/>
        </w:rPr>
        <w:t>W</w:t>
      </w:r>
      <w:r w:rsidRPr="00597241">
        <w:rPr>
          <w:lang w:val="en-US"/>
        </w:rPr>
        <w:t xml:space="preserve">e </w:t>
      </w:r>
      <w:proofErr w:type="gramStart"/>
      <w:r w:rsidRPr="00597241">
        <w:rPr>
          <w:lang w:val="en-US"/>
        </w:rPr>
        <w:t xml:space="preserve">suggest </w:t>
      </w:r>
      <w:r>
        <w:rPr>
          <w:lang w:val="en-US"/>
        </w:rPr>
        <w:t xml:space="preserve"> ESMA</w:t>
      </w:r>
      <w:proofErr w:type="gramEnd"/>
      <w:r>
        <w:rPr>
          <w:lang w:val="en-US"/>
        </w:rPr>
        <w:t xml:space="preserve"> should wait the </w:t>
      </w:r>
      <w:r w:rsidRPr="00597241">
        <w:rPr>
          <w:lang w:val="en-US"/>
        </w:rPr>
        <w:t>outcome of FSB work</w:t>
      </w:r>
      <w:r>
        <w:rPr>
          <w:lang w:val="en-US"/>
        </w:rPr>
        <w:t xml:space="preserve"> before </w:t>
      </w:r>
      <w:r w:rsidRPr="00597241">
        <w:rPr>
          <w:lang w:val="en-US"/>
        </w:rPr>
        <w:t xml:space="preserve"> </w:t>
      </w:r>
      <w:r>
        <w:rPr>
          <w:lang w:val="en-US"/>
        </w:rPr>
        <w:t>developing a position on the matter while following a gradual approach.</w:t>
      </w:r>
      <w:r w:rsidRPr="00597241">
        <w:rPr>
          <w:lang w:val="en-US"/>
        </w:rPr>
        <w:t xml:space="preserve"> The </w:t>
      </w:r>
      <w:r w:rsidR="00D21EB8" w:rsidRPr="00597241">
        <w:rPr>
          <w:lang w:val="en-US"/>
        </w:rPr>
        <w:t>Annex</w:t>
      </w:r>
      <w:r w:rsidR="00D21EB8">
        <w:rPr>
          <w:lang w:val="en-US"/>
        </w:rPr>
        <w:t>es</w:t>
      </w:r>
      <w:r w:rsidRPr="00597241">
        <w:rPr>
          <w:lang w:val="en-US"/>
        </w:rPr>
        <w:t xml:space="preserve"> </w:t>
      </w:r>
      <w:r w:rsidR="00D21EB8">
        <w:rPr>
          <w:lang w:val="en-US"/>
        </w:rPr>
        <w:t>VII (</w:t>
      </w:r>
      <w:r w:rsidRPr="00597241">
        <w:rPr>
          <w:lang w:val="en-US"/>
        </w:rPr>
        <w:t>ITS</w:t>
      </w:r>
      <w:r w:rsidR="00D21EB8">
        <w:rPr>
          <w:lang w:val="en-US"/>
        </w:rPr>
        <w:t xml:space="preserve">) </w:t>
      </w:r>
      <w:r w:rsidRPr="00597241">
        <w:rPr>
          <w:lang w:val="en-US"/>
        </w:rPr>
        <w:t xml:space="preserve">and </w:t>
      </w:r>
      <w:r w:rsidR="00D21EB8">
        <w:rPr>
          <w:lang w:val="en-US"/>
        </w:rPr>
        <w:t>VIII (</w:t>
      </w:r>
      <w:r w:rsidRPr="00597241">
        <w:rPr>
          <w:lang w:val="en-US"/>
        </w:rPr>
        <w:t>RTS</w:t>
      </w:r>
      <w:r w:rsidR="00D21EB8">
        <w:rPr>
          <w:lang w:val="en-US"/>
        </w:rPr>
        <w:t>)</w:t>
      </w:r>
      <w:r w:rsidRPr="00597241">
        <w:rPr>
          <w:lang w:val="en-US"/>
        </w:rPr>
        <w:t xml:space="preserve"> </w:t>
      </w:r>
      <w:proofErr w:type="gramStart"/>
      <w:r w:rsidRPr="00597241">
        <w:rPr>
          <w:lang w:val="en-US"/>
        </w:rPr>
        <w:t>should be updated</w:t>
      </w:r>
      <w:proofErr w:type="gramEnd"/>
      <w:r w:rsidRPr="00597241">
        <w:rPr>
          <w:lang w:val="en-US"/>
        </w:rPr>
        <w:t xml:space="preserve"> correctly. </w:t>
      </w:r>
      <w:r>
        <w:rPr>
          <w:lang w:val="en-US"/>
        </w:rPr>
        <w:t>F</w:t>
      </w:r>
      <w:r w:rsidRPr="00597241">
        <w:rPr>
          <w:lang w:val="en-US"/>
        </w:rPr>
        <w:t>or example the type of collateral component (Table 4 – re-use data, field n. 5) should be limited only to securities</w:t>
      </w:r>
      <w:r>
        <w:rPr>
          <w:lang w:val="en-US"/>
        </w:rPr>
        <w:t xml:space="preserve"> in the drafted ITS</w:t>
      </w:r>
      <w:r w:rsidRPr="00597241">
        <w:rPr>
          <w:lang w:val="en-US"/>
        </w:rPr>
        <w:t>. In addition, it should drop fields 10 to 12 requested for each cash-collateral component.</w:t>
      </w:r>
    </w:p>
    <w:p w:rsidR="00CA055F" w:rsidRPr="00597241" w:rsidRDefault="00CA055F" w:rsidP="00CA055F">
      <w:pPr>
        <w:autoSpaceDE w:val="0"/>
        <w:autoSpaceDN w:val="0"/>
        <w:adjustRightInd w:val="0"/>
        <w:jc w:val="both"/>
        <w:rPr>
          <w:lang w:val="en-US"/>
        </w:rPr>
      </w:pPr>
    </w:p>
    <w:p w:rsidR="00CA055F" w:rsidRPr="00597241" w:rsidRDefault="00CA055F" w:rsidP="00CA055F">
      <w:pPr>
        <w:autoSpaceDE w:val="0"/>
        <w:autoSpaceDN w:val="0"/>
        <w:adjustRightInd w:val="0"/>
        <w:jc w:val="both"/>
        <w:rPr>
          <w:lang w:val="en-US"/>
        </w:rPr>
      </w:pPr>
      <w:r w:rsidRPr="00597241">
        <w:rPr>
          <w:rFonts w:cs="Arial"/>
          <w:lang w:val="en-US"/>
        </w:rPr>
        <w:t xml:space="preserve">In </w:t>
      </w:r>
      <w:r>
        <w:rPr>
          <w:rFonts w:cs="Arial"/>
          <w:lang w:val="en-US"/>
        </w:rPr>
        <w:t xml:space="preserve">any </w:t>
      </w:r>
      <w:r w:rsidRPr="00597241">
        <w:rPr>
          <w:rFonts w:cs="Arial"/>
          <w:lang w:val="en-US"/>
        </w:rPr>
        <w:t>case</w:t>
      </w:r>
      <w:r>
        <w:rPr>
          <w:rFonts w:cs="Arial"/>
          <w:lang w:val="en-US"/>
        </w:rPr>
        <w:t>,</w:t>
      </w:r>
      <w:r w:rsidRPr="00597241">
        <w:rPr>
          <w:rFonts w:cs="Arial"/>
          <w:lang w:val="en-US"/>
        </w:rPr>
        <w:t xml:space="preserve"> </w:t>
      </w:r>
      <w:r>
        <w:rPr>
          <w:rFonts w:cs="Arial"/>
          <w:lang w:val="en-US"/>
        </w:rPr>
        <w:t>if the</w:t>
      </w:r>
      <w:r w:rsidRPr="00597241">
        <w:rPr>
          <w:rFonts w:cs="Arial"/>
          <w:lang w:val="en-US"/>
        </w:rPr>
        <w:t xml:space="preserve"> disclosure on re-use of cash collateral </w:t>
      </w:r>
      <w:proofErr w:type="gramStart"/>
      <w:r>
        <w:rPr>
          <w:rFonts w:cs="Arial"/>
          <w:lang w:val="en-US"/>
        </w:rPr>
        <w:t xml:space="preserve">would </w:t>
      </w:r>
      <w:r w:rsidRPr="00597241">
        <w:rPr>
          <w:rFonts w:cs="Arial"/>
          <w:lang w:val="en-US"/>
        </w:rPr>
        <w:t xml:space="preserve">be </w:t>
      </w:r>
      <w:r>
        <w:rPr>
          <w:rFonts w:cs="Arial"/>
          <w:lang w:val="en-US"/>
        </w:rPr>
        <w:t>considered</w:t>
      </w:r>
      <w:proofErr w:type="gramEnd"/>
      <w:r>
        <w:rPr>
          <w:rFonts w:cs="Arial"/>
          <w:lang w:val="en-US"/>
        </w:rPr>
        <w:t xml:space="preserve"> </w:t>
      </w:r>
      <w:r w:rsidRPr="00597241">
        <w:rPr>
          <w:rFonts w:cs="Arial"/>
          <w:lang w:val="en-US"/>
        </w:rPr>
        <w:t>appropriate at this stage, i</w:t>
      </w:r>
      <w:r w:rsidRPr="00597241">
        <w:rPr>
          <w:lang w:val="en-US"/>
        </w:rPr>
        <w:t xml:space="preserve">t should be </w:t>
      </w:r>
      <w:r>
        <w:rPr>
          <w:lang w:val="en-US"/>
        </w:rPr>
        <w:t xml:space="preserve">limited to </w:t>
      </w:r>
      <w:r w:rsidRPr="00597241">
        <w:rPr>
          <w:lang w:val="en-US"/>
        </w:rPr>
        <w:t xml:space="preserve">cash collateral </w:t>
      </w:r>
      <w:r>
        <w:rPr>
          <w:lang w:val="en-US"/>
        </w:rPr>
        <w:t xml:space="preserve">re-use </w:t>
      </w:r>
      <w:r w:rsidRPr="00597241">
        <w:rPr>
          <w:lang w:val="en-US"/>
        </w:rPr>
        <w:t>linked to securities lending transactions.</w:t>
      </w:r>
    </w:p>
    <w:p w:rsidR="00CA055F" w:rsidRPr="00597241" w:rsidRDefault="00CA055F" w:rsidP="00CA055F">
      <w:pPr>
        <w:autoSpaceDE w:val="0"/>
        <w:autoSpaceDN w:val="0"/>
        <w:adjustRightInd w:val="0"/>
        <w:jc w:val="both"/>
        <w:rPr>
          <w:lang w:val="en-US"/>
        </w:rPr>
      </w:pPr>
    </w:p>
    <w:p w:rsidR="00CA055F" w:rsidRDefault="00CA055F" w:rsidP="00CA055F">
      <w:pPr>
        <w:autoSpaceDE w:val="0"/>
        <w:autoSpaceDN w:val="0"/>
        <w:adjustRightInd w:val="0"/>
        <w:jc w:val="both"/>
        <w:rPr>
          <w:lang w:val="en-US"/>
        </w:rPr>
      </w:pPr>
      <w:r>
        <w:rPr>
          <w:rFonts w:cs="Arial"/>
          <w:lang w:val="en-US"/>
        </w:rPr>
        <w:t xml:space="preserve">We suggest </w:t>
      </w:r>
      <w:proofErr w:type="gramStart"/>
      <w:r>
        <w:rPr>
          <w:rFonts w:cs="Arial"/>
          <w:lang w:val="en-US"/>
        </w:rPr>
        <w:t>to clarify</w:t>
      </w:r>
      <w:proofErr w:type="gramEnd"/>
      <w:r>
        <w:rPr>
          <w:rFonts w:cs="Arial"/>
          <w:lang w:val="en-US"/>
        </w:rPr>
        <w:t xml:space="preserve"> also who should make the</w:t>
      </w:r>
      <w:r w:rsidRPr="00597241">
        <w:rPr>
          <w:lang w:val="en-US"/>
        </w:rPr>
        <w:t xml:space="preserve"> reporting of reuse of collateral</w:t>
      </w:r>
      <w:r>
        <w:rPr>
          <w:lang w:val="en-US"/>
        </w:rPr>
        <w:t>: it is unclear whether it should b</w:t>
      </w:r>
      <w:r w:rsidRPr="00597241">
        <w:rPr>
          <w:lang w:val="en-US"/>
        </w:rPr>
        <w:t xml:space="preserve">e provided only by the reporting counterparty as the collateral taker or by both counterparties. Article </w:t>
      </w:r>
      <w:proofErr w:type="gramStart"/>
      <w:r w:rsidRPr="00597241">
        <w:rPr>
          <w:lang w:val="en-US"/>
        </w:rPr>
        <w:t>4</w:t>
      </w:r>
      <w:proofErr w:type="gramEnd"/>
      <w:r w:rsidRPr="00597241">
        <w:rPr>
          <w:lang w:val="en-US"/>
        </w:rPr>
        <w:t xml:space="preserve"> of the draft RTS </w:t>
      </w:r>
      <w:r w:rsidR="00A729E2">
        <w:rPr>
          <w:lang w:val="en-US"/>
        </w:rPr>
        <w:t xml:space="preserve">(Annex VIII) </w:t>
      </w:r>
      <w:bookmarkStart w:id="3" w:name="_GoBack"/>
      <w:bookmarkEnd w:id="3"/>
      <w:r w:rsidRPr="00597241">
        <w:rPr>
          <w:lang w:val="en-US"/>
        </w:rPr>
        <w:t xml:space="preserve">is ambiguous on this point.  </w:t>
      </w:r>
    </w:p>
    <w:p w:rsidR="00CA055F" w:rsidRPr="00597241" w:rsidRDefault="00CA055F" w:rsidP="00CA055F">
      <w:pPr>
        <w:autoSpaceDE w:val="0"/>
        <w:autoSpaceDN w:val="0"/>
        <w:adjustRightInd w:val="0"/>
        <w:jc w:val="both"/>
        <w:rPr>
          <w:lang w:val="en-US"/>
        </w:rPr>
      </w:pPr>
    </w:p>
    <w:p w:rsidR="0043413A" w:rsidRDefault="00CA055F" w:rsidP="00CA055F">
      <w:r w:rsidRPr="00597241">
        <w:rPr>
          <w:lang w:val="en-US"/>
        </w:rPr>
        <w:t xml:space="preserve">Finally, where the </w:t>
      </w:r>
      <w:r>
        <w:rPr>
          <w:lang w:val="en-US"/>
        </w:rPr>
        <w:t>c</w:t>
      </w:r>
      <w:r w:rsidRPr="00597241">
        <w:rPr>
          <w:lang w:val="en-US"/>
        </w:rPr>
        <w:t xml:space="preserve">ollateral re-use </w:t>
      </w:r>
      <w:proofErr w:type="gramStart"/>
      <w:r w:rsidRPr="00597241">
        <w:rPr>
          <w:lang w:val="en-US"/>
        </w:rPr>
        <w:t>would be reported</w:t>
      </w:r>
      <w:proofErr w:type="gramEnd"/>
      <w:r w:rsidRPr="00597241">
        <w:rPr>
          <w:lang w:val="en-US"/>
        </w:rPr>
        <w:t xml:space="preserve"> independently of the underlying trades and the counterparty receiving the financial instrument as collateral, it should be noted </w:t>
      </w:r>
      <w:r>
        <w:rPr>
          <w:lang w:val="en-US"/>
        </w:rPr>
        <w:t>this would result in an excessive</w:t>
      </w:r>
      <w:r w:rsidRPr="00597241">
        <w:rPr>
          <w:lang w:val="en-US"/>
        </w:rPr>
        <w:t xml:space="preserve"> </w:t>
      </w:r>
      <w:r>
        <w:rPr>
          <w:lang w:val="en-US"/>
        </w:rPr>
        <w:t xml:space="preserve">and unnecessary </w:t>
      </w:r>
      <w:r w:rsidRPr="00597241">
        <w:rPr>
          <w:lang w:val="en-US"/>
        </w:rPr>
        <w:t>burden</w:t>
      </w:r>
      <w:r>
        <w:rPr>
          <w:lang w:val="en-US"/>
        </w:rPr>
        <w:t xml:space="preserve"> for</w:t>
      </w:r>
      <w:r w:rsidRPr="00597241">
        <w:rPr>
          <w:lang w:val="en-US"/>
        </w:rPr>
        <w:t xml:space="preserve"> UCITS funds and other similar funds where the re-use of a financial instrument is fully excluded by European or national provisions</w:t>
      </w:r>
    </w:p>
    <w:permEnd w:id="1099445122"/>
    <w:p w:rsidR="0043413A" w:rsidRDefault="0043413A" w:rsidP="0043413A">
      <w:r>
        <w:t>&lt;ESMA_QUESTION_SFTR_64&gt;</w:t>
      </w:r>
    </w:p>
    <w:p w:rsidR="0043413A" w:rsidRDefault="0043413A" w:rsidP="0043413A"/>
    <w:p w:rsidR="0043413A" w:rsidRPr="00943DDF" w:rsidRDefault="0043413A" w:rsidP="0043413A">
      <w:pPr>
        <w:pStyle w:val="Questionstyle"/>
      </w:pPr>
      <w:r w:rsidRPr="00943DDF">
        <w:t>Would it be easier to report collateral re-use in a separate message as proposed or, it will be better repeating the information as part of the counterparty data?</w:t>
      </w:r>
    </w:p>
    <w:p w:rsidR="0043413A" w:rsidRDefault="0043413A" w:rsidP="0043413A">
      <w:r>
        <w:t>&lt;ESMA_QUESTION_SFTR_65&gt;</w:t>
      </w:r>
    </w:p>
    <w:p w:rsidR="0043413A" w:rsidRPr="00993E46" w:rsidRDefault="00993E46" w:rsidP="00993E46">
      <w:pPr>
        <w:autoSpaceDE w:val="0"/>
        <w:autoSpaceDN w:val="0"/>
        <w:adjustRightInd w:val="0"/>
        <w:jc w:val="both"/>
        <w:rPr>
          <w:rFonts w:cs="CIDFont+F2"/>
          <w:lang w:val="en-US"/>
        </w:rPr>
      </w:pPr>
      <w:permStart w:id="1474905791" w:edGrp="everyone"/>
      <w:r w:rsidRPr="00597241">
        <w:rPr>
          <w:lang w:val="en-US"/>
        </w:rPr>
        <w:t>We support the reporting of the collater</w:t>
      </w:r>
      <w:r>
        <w:rPr>
          <w:lang w:val="en-US"/>
        </w:rPr>
        <w:t>al re-use in a separate message</w:t>
      </w:r>
    </w:p>
    <w:permEnd w:id="1474905791"/>
    <w:p w:rsidR="0043413A" w:rsidRDefault="0043413A" w:rsidP="0043413A">
      <w:r>
        <w:t>&lt;ESMA_QUESTION_SFTR_65&gt;</w:t>
      </w:r>
    </w:p>
    <w:p w:rsidR="0043413A" w:rsidRDefault="0043413A" w:rsidP="0043413A"/>
    <w:p w:rsidR="0043413A" w:rsidRPr="00943DDF" w:rsidRDefault="0043413A" w:rsidP="0043413A">
      <w:pPr>
        <w:pStyle w:val="Questionstyle"/>
      </w:pPr>
      <w:r w:rsidRPr="00943DDF">
        <w:t>Would the effort of reporting re-use on a weekly or monthly basis reduce significantly the costs?</w:t>
      </w:r>
    </w:p>
    <w:p w:rsidR="0043413A" w:rsidRDefault="0043413A" w:rsidP="0043413A">
      <w:r>
        <w:t>&lt;ESMA_QUESTION_SFTR_66&gt;</w:t>
      </w:r>
    </w:p>
    <w:p w:rsidR="0043413A" w:rsidRPr="00993E46" w:rsidRDefault="00993E46" w:rsidP="00993E46">
      <w:pPr>
        <w:autoSpaceDE w:val="0"/>
        <w:autoSpaceDN w:val="0"/>
        <w:adjustRightInd w:val="0"/>
        <w:jc w:val="both"/>
        <w:rPr>
          <w:lang w:val="en-US"/>
        </w:rPr>
      </w:pPr>
      <w:permStart w:id="1591691387" w:edGrp="everyone"/>
      <w:r w:rsidRPr="00597241">
        <w:rPr>
          <w:lang w:val="en-US"/>
        </w:rPr>
        <w:t xml:space="preserve">A monthly reporting on re-use will reduce the on-going cost, but no difference on the analysis and development costs that </w:t>
      </w:r>
      <w:proofErr w:type="gramStart"/>
      <w:r w:rsidRPr="00597241">
        <w:rPr>
          <w:lang w:val="en-US"/>
        </w:rPr>
        <w:t>should be done</w:t>
      </w:r>
      <w:proofErr w:type="gramEnd"/>
      <w:r w:rsidRPr="00597241">
        <w:rPr>
          <w:lang w:val="en-US"/>
        </w:rPr>
        <w:t xml:space="preserve"> anyway.</w:t>
      </w:r>
    </w:p>
    <w:permEnd w:id="1591691387"/>
    <w:p w:rsidR="0043413A" w:rsidRDefault="0043413A" w:rsidP="0043413A">
      <w:r>
        <w:t>&lt;ESMA_QUESTION_SFTR_66&gt;</w:t>
      </w:r>
    </w:p>
    <w:p w:rsidR="0043413A" w:rsidRDefault="0043413A" w:rsidP="0043413A"/>
    <w:p w:rsidR="0043413A" w:rsidRPr="00943DDF" w:rsidRDefault="0043413A" w:rsidP="0043413A">
      <w:pPr>
        <w:pStyle w:val="Questionstyle"/>
      </w:pPr>
      <w:r w:rsidRPr="00943DDF">
        <w:t>Are there  cash re-investment programmes for agent lenders acting as principal?</w:t>
      </w:r>
    </w:p>
    <w:p w:rsidR="0043413A" w:rsidRDefault="0043413A" w:rsidP="0043413A">
      <w:r>
        <w:t>&lt;ESMA_QUESTION_SFTR_67&gt;</w:t>
      </w:r>
    </w:p>
    <w:p w:rsidR="0043413A" w:rsidRDefault="0043413A" w:rsidP="0043413A">
      <w:permStart w:id="1718504321" w:edGrp="everyone"/>
      <w:r>
        <w:t>TYPE YOUR TEXT HERE</w:t>
      </w:r>
    </w:p>
    <w:permEnd w:id="1718504321"/>
    <w:p w:rsidR="0043413A" w:rsidRDefault="0043413A" w:rsidP="0043413A">
      <w:r>
        <w:t>&lt;ESMA_QUESTION_SFTR_67&gt;</w:t>
      </w:r>
    </w:p>
    <w:p w:rsidR="0043413A" w:rsidRDefault="0043413A" w:rsidP="0043413A"/>
    <w:p w:rsidR="0043413A" w:rsidRPr="00943DDF" w:rsidRDefault="0043413A" w:rsidP="0043413A">
      <w:pPr>
        <w:pStyle w:val="Questionstyle"/>
      </w:pPr>
      <w:r w:rsidRPr="00943DDF">
        <w:t>Do you agree that the term type and the way maturity is measured (e.g. weighted average maturity) are appropriate elements for the purpose of monitoring potential liquidity risks from maturity mismatch between the securities loan and the reinvestment of cash collateral? Are there other elements you believe ESMA should consider collecting? Do you see any obstacles to the reporting of these elements, or their analysis? Please explain.</w:t>
      </w:r>
    </w:p>
    <w:p w:rsidR="0043413A" w:rsidRDefault="0043413A" w:rsidP="0043413A">
      <w:r>
        <w:t>&lt;ESMA_QUESTION_SFTR_68&gt;</w:t>
      </w:r>
    </w:p>
    <w:p w:rsidR="0043413A" w:rsidRDefault="00993E46" w:rsidP="0043413A">
      <w:permStart w:id="906249421" w:edGrp="everyone"/>
      <w:r w:rsidRPr="00F10B04">
        <w:rPr>
          <w:rFonts w:cs="CIDFont+F2"/>
          <w:lang w:val="en-US"/>
        </w:rPr>
        <w:t xml:space="preserve">In line with our answer to Q64, we suggest </w:t>
      </w:r>
      <w:r>
        <w:rPr>
          <w:rFonts w:cs="CIDFont+F2"/>
          <w:lang w:val="en-US"/>
        </w:rPr>
        <w:t>dropping the information</w:t>
      </w:r>
      <w:r w:rsidRPr="00F10B04">
        <w:rPr>
          <w:rFonts w:cs="CIDFont+F2"/>
          <w:lang w:val="en-US"/>
        </w:rPr>
        <w:t xml:space="preserve"> from the reporting framework information on the reinvestment of cash collateral</w:t>
      </w:r>
    </w:p>
    <w:permEnd w:id="906249421"/>
    <w:p w:rsidR="0043413A" w:rsidRDefault="0043413A" w:rsidP="0043413A">
      <w:r>
        <w:t>&lt;ESMA_QUESTION_SFTR_68&gt;</w:t>
      </w:r>
    </w:p>
    <w:p w:rsidR="0043413A" w:rsidRDefault="0043413A" w:rsidP="0043413A"/>
    <w:p w:rsidR="0043413A" w:rsidRPr="00943DDF" w:rsidRDefault="0043413A" w:rsidP="0043413A">
      <w:pPr>
        <w:pStyle w:val="Questionstyle"/>
      </w:pPr>
      <w:r w:rsidRPr="00943DDF">
        <w:t>What is the methodology your firm uses to compute the weighted-average life and maturity of cash collateral portfolios? Do you expect this methodology to vary significantly across firms?</w:t>
      </w:r>
    </w:p>
    <w:p w:rsidR="0043413A" w:rsidRDefault="0043413A" w:rsidP="0043413A">
      <w:r>
        <w:t>&lt;ESMA_QUESTION_SFTR_69&gt;</w:t>
      </w:r>
    </w:p>
    <w:p w:rsidR="0043413A" w:rsidRPr="00993E46" w:rsidRDefault="00993E46" w:rsidP="00993E46">
      <w:pPr>
        <w:autoSpaceDE w:val="0"/>
        <w:autoSpaceDN w:val="0"/>
        <w:adjustRightInd w:val="0"/>
        <w:jc w:val="both"/>
        <w:rPr>
          <w:rFonts w:cs="CIDFont+F2"/>
          <w:lang w:val="en-US"/>
        </w:rPr>
      </w:pPr>
      <w:permStart w:id="241239834" w:edGrp="everyone"/>
      <w:r w:rsidRPr="00F10B04">
        <w:rPr>
          <w:rFonts w:cs="CIDFont+F2"/>
          <w:lang w:val="en-US"/>
        </w:rPr>
        <w:t xml:space="preserve">In line with our answer to Q64, we suggest </w:t>
      </w:r>
      <w:r>
        <w:rPr>
          <w:rFonts w:cs="CIDFont+F2"/>
          <w:lang w:val="en-US"/>
        </w:rPr>
        <w:t>dropping the information</w:t>
      </w:r>
      <w:r w:rsidRPr="00F10B04">
        <w:rPr>
          <w:rFonts w:cs="CIDFont+F2"/>
          <w:lang w:val="en-US"/>
        </w:rPr>
        <w:t xml:space="preserve"> from the reporting framework</w:t>
      </w:r>
      <w:r w:rsidRPr="00597241">
        <w:rPr>
          <w:rFonts w:cs="CIDFont+F2"/>
          <w:lang w:val="en-US"/>
        </w:rPr>
        <w:t xml:space="preserve"> information on the reinvestment of cash collateral.</w:t>
      </w:r>
    </w:p>
    <w:permEnd w:id="241239834"/>
    <w:p w:rsidR="0043413A" w:rsidRDefault="0043413A" w:rsidP="0043413A">
      <w:r>
        <w:t>&lt;ESMA_QUESTION_SFTR_69&gt;</w:t>
      </w:r>
    </w:p>
    <w:p w:rsidR="0043413A" w:rsidRDefault="0043413A" w:rsidP="0043413A"/>
    <w:p w:rsidR="0043413A" w:rsidRPr="00943DDF" w:rsidRDefault="0043413A" w:rsidP="0043413A">
      <w:pPr>
        <w:pStyle w:val="Questionstyle"/>
      </w:pPr>
      <w:r w:rsidRPr="00943DDF">
        <w:t>Do you agree with the proposed approach? What other aspects need to be taken into account? Pleas elaborate.</w:t>
      </w:r>
    </w:p>
    <w:p w:rsidR="0043413A" w:rsidRDefault="0043413A" w:rsidP="0043413A">
      <w:r>
        <w:t>&lt;ESMA_QUESTION_SFTR_70&gt;</w:t>
      </w:r>
    </w:p>
    <w:p w:rsidR="0043413A" w:rsidRDefault="0043413A" w:rsidP="0043413A">
      <w:permStart w:id="78796128" w:edGrp="everyone"/>
      <w:r>
        <w:t>TYPE YOUR TEXT HERE</w:t>
      </w:r>
    </w:p>
    <w:permEnd w:id="78796128"/>
    <w:p w:rsidR="0043413A" w:rsidRDefault="0043413A" w:rsidP="0043413A">
      <w:r>
        <w:t>&lt;ESMA_QUESTION_SFTR_70&gt;</w:t>
      </w:r>
    </w:p>
    <w:p w:rsidR="0043413A" w:rsidRDefault="0043413A" w:rsidP="0043413A"/>
    <w:p w:rsidR="0043413A" w:rsidRPr="00943DDF" w:rsidRDefault="0043413A" w:rsidP="0043413A">
      <w:pPr>
        <w:pStyle w:val="Questionstyle"/>
      </w:pPr>
      <w:r w:rsidRPr="00943DDF">
        <w:t>Do you agree with the proposed approach? Please elaborate.</w:t>
      </w:r>
    </w:p>
    <w:p w:rsidR="0043413A" w:rsidRDefault="0043413A" w:rsidP="0043413A">
      <w:r>
        <w:t>&lt;ESMA_QUESTION_SFTR_71&gt;</w:t>
      </w:r>
    </w:p>
    <w:p w:rsidR="0043413A" w:rsidRDefault="0043413A" w:rsidP="0043413A">
      <w:permStart w:id="1171147161" w:edGrp="everyone"/>
      <w:r>
        <w:t>TYPE YOUR TEXT HERE</w:t>
      </w:r>
    </w:p>
    <w:permEnd w:id="1171147161"/>
    <w:p w:rsidR="0043413A" w:rsidRDefault="0043413A" w:rsidP="0043413A">
      <w:r>
        <w:t>&lt;ESMA_QUESTION_SFTR_71&gt;</w:t>
      </w:r>
    </w:p>
    <w:p w:rsidR="0043413A" w:rsidRDefault="0043413A" w:rsidP="0043413A"/>
    <w:p w:rsidR="0043413A" w:rsidRPr="00943DDF" w:rsidRDefault="0043413A" w:rsidP="0043413A">
      <w:pPr>
        <w:pStyle w:val="Questionstyle"/>
      </w:pPr>
      <w:r w:rsidRPr="00943DDF">
        <w:t>Do you agree with the proposed approach with regards to reporting of master agreements? What other aspects need to be considered? Please elaborate.</w:t>
      </w:r>
    </w:p>
    <w:p w:rsidR="0043413A" w:rsidRDefault="0043413A" w:rsidP="0043413A">
      <w:r>
        <w:t>&lt;ESMA_QUESTION_SFTR_72&gt;</w:t>
      </w:r>
    </w:p>
    <w:p w:rsidR="0043413A" w:rsidRDefault="0043413A" w:rsidP="0043413A">
      <w:permStart w:id="2115843822" w:edGrp="everyone"/>
      <w:r>
        <w:t>TYPE YOUR TEXT HERE</w:t>
      </w:r>
    </w:p>
    <w:permEnd w:id="2115843822"/>
    <w:p w:rsidR="0043413A" w:rsidRDefault="0043413A" w:rsidP="0043413A">
      <w:r>
        <w:t>&lt;ESMA_QUESTION_SFTR_72&gt;</w:t>
      </w:r>
    </w:p>
    <w:p w:rsidR="0043413A" w:rsidRDefault="0043413A" w:rsidP="0043413A"/>
    <w:p w:rsidR="0043413A" w:rsidRPr="00943DDF" w:rsidRDefault="0043413A" w:rsidP="0043413A">
      <w:pPr>
        <w:pStyle w:val="Questionstyle"/>
      </w:pPr>
      <w:r w:rsidRPr="00943DDF">
        <w:t>Do you agree with the proposed approach with regards to reporting of method of trading? What other aspects need to be considered? Please elaborate.</w:t>
      </w:r>
    </w:p>
    <w:p w:rsidR="0043413A" w:rsidRDefault="0043413A" w:rsidP="0043413A">
      <w:r>
        <w:t>&lt;ESMA_QUESTION_SFTR_73&gt;</w:t>
      </w:r>
    </w:p>
    <w:p w:rsidR="0043413A" w:rsidRDefault="0043413A" w:rsidP="0043413A">
      <w:permStart w:id="1031241561" w:edGrp="everyone"/>
      <w:r>
        <w:t>TYPE YOUR TEXT HERE</w:t>
      </w:r>
    </w:p>
    <w:permEnd w:id="1031241561"/>
    <w:p w:rsidR="0043413A" w:rsidRDefault="0043413A" w:rsidP="0043413A">
      <w:r>
        <w:t>&lt;ESMA_QUESTION_SFTR_73&gt;</w:t>
      </w:r>
    </w:p>
    <w:p w:rsidR="0043413A" w:rsidRDefault="0043413A" w:rsidP="0043413A"/>
    <w:p w:rsidR="0043413A" w:rsidRPr="00943DDF" w:rsidRDefault="0043413A" w:rsidP="0043413A">
      <w:pPr>
        <w:pStyle w:val="Questionstyle"/>
      </w:pPr>
      <w:r w:rsidRPr="00943DDF">
        <w:t>In your view, what information on the nature of the indemnification (guarantee of the value, replacement of the securities, etc.), relevant for the monitoring of financial stability in relation to indemnifications could be reported? What type of data would be reported for each of the suggested elements reported e.g. values, percentages, other? Please elaborate.</w:t>
      </w:r>
    </w:p>
    <w:p w:rsidR="0043413A" w:rsidRDefault="0043413A" w:rsidP="0043413A">
      <w:r>
        <w:t>&lt;ESMA_QUESTION_SFTR_74&gt;</w:t>
      </w:r>
    </w:p>
    <w:p w:rsidR="0043413A" w:rsidRDefault="0043413A" w:rsidP="0043413A">
      <w:permStart w:id="1094467142" w:edGrp="everyone"/>
      <w:r>
        <w:t>TYPE YOUR TEXT HERE</w:t>
      </w:r>
    </w:p>
    <w:permEnd w:id="1094467142"/>
    <w:p w:rsidR="0043413A" w:rsidRDefault="0043413A" w:rsidP="0043413A">
      <w:r>
        <w:t>&lt;ESMA_QUESTION_SFTR_74&gt;</w:t>
      </w:r>
    </w:p>
    <w:p w:rsidR="0043413A" w:rsidRDefault="0043413A" w:rsidP="0043413A"/>
    <w:p w:rsidR="0043413A" w:rsidRPr="00943DDF" w:rsidRDefault="0043413A" w:rsidP="0043413A">
      <w:pPr>
        <w:pStyle w:val="Questionstyle"/>
      </w:pPr>
      <w:r w:rsidRPr="00943DDF">
        <w:t>Do you agree with the proposed structure of the validation rules? If not, what other aspects should be taken into account. Please elaborate.</w:t>
      </w:r>
    </w:p>
    <w:p w:rsidR="0043413A" w:rsidRDefault="0043413A" w:rsidP="0043413A">
      <w:r>
        <w:t>&lt;ESMA_QUESTION_SFTR_75&gt;</w:t>
      </w:r>
    </w:p>
    <w:p w:rsidR="0043413A" w:rsidRDefault="0043413A" w:rsidP="0043413A">
      <w:permStart w:id="256855492" w:edGrp="everyone"/>
      <w:r>
        <w:t>TYPE YOUR TEXT HERE</w:t>
      </w:r>
    </w:p>
    <w:permEnd w:id="256855492"/>
    <w:p w:rsidR="0043413A" w:rsidRDefault="0043413A" w:rsidP="0043413A">
      <w:r>
        <w:t>&lt;ESMA_QUESTION_SFTR_75&gt;</w:t>
      </w:r>
    </w:p>
    <w:p w:rsidR="0043413A" w:rsidRDefault="0043413A" w:rsidP="0043413A"/>
    <w:p w:rsidR="0043413A" w:rsidRPr="00943DDF" w:rsidRDefault="0043413A" w:rsidP="0043413A">
      <w:pPr>
        <w:pStyle w:val="Questionstyle"/>
      </w:pPr>
      <w:r w:rsidRPr="00943DDF">
        <w:t>Do you agree with the proposed scope of the reconciliation process? If not, what other aspects should be taken into account. Please elaborate.</w:t>
      </w:r>
    </w:p>
    <w:p w:rsidR="0043413A" w:rsidRDefault="0043413A" w:rsidP="0043413A">
      <w:r>
        <w:t>&lt;ESMA_QUESTION_SFTR_76&gt;</w:t>
      </w:r>
    </w:p>
    <w:p w:rsidR="0043413A" w:rsidRDefault="0043413A" w:rsidP="0043413A">
      <w:permStart w:id="785480459" w:edGrp="everyone"/>
      <w:r>
        <w:t>TYPE YOUR TEXT HERE</w:t>
      </w:r>
    </w:p>
    <w:permEnd w:id="785480459"/>
    <w:p w:rsidR="0043413A" w:rsidRDefault="0043413A" w:rsidP="0043413A">
      <w:r>
        <w:t>&lt;ESMA_QUESTION_SFTR_76&gt;</w:t>
      </w:r>
    </w:p>
    <w:p w:rsidR="0043413A" w:rsidRDefault="0043413A" w:rsidP="0043413A"/>
    <w:p w:rsidR="0043413A" w:rsidRPr="00943DDF" w:rsidRDefault="0043413A" w:rsidP="0043413A">
      <w:pPr>
        <w:pStyle w:val="Questionstyle"/>
      </w:pPr>
      <w:r w:rsidRPr="00943DDF">
        <w:t>Do you consider that the proposed framework for collateral reconciliation process should take place in parallel with the reconciliation of the loan data? If not, what other aspects should be taken into account. Please elaborate.</w:t>
      </w:r>
    </w:p>
    <w:p w:rsidR="0043413A" w:rsidRDefault="0043413A" w:rsidP="0043413A">
      <w:r>
        <w:t>&lt;ESMA_QUESTION_SFTR_77&gt;</w:t>
      </w:r>
    </w:p>
    <w:p w:rsidR="0043413A" w:rsidRDefault="0043413A" w:rsidP="0043413A">
      <w:permStart w:id="1869627655" w:edGrp="everyone"/>
      <w:r>
        <w:t>TYPE YOUR TEXT HERE</w:t>
      </w:r>
    </w:p>
    <w:permEnd w:id="1869627655"/>
    <w:p w:rsidR="0043413A" w:rsidRDefault="0043413A" w:rsidP="0043413A">
      <w:r>
        <w:t>&lt;ESMA_QUESTION_SFTR_77&gt;</w:t>
      </w:r>
    </w:p>
    <w:p w:rsidR="0043413A" w:rsidRDefault="0043413A" w:rsidP="0043413A"/>
    <w:p w:rsidR="0043413A" w:rsidRPr="00943DDF" w:rsidRDefault="0043413A" w:rsidP="0043413A">
      <w:pPr>
        <w:pStyle w:val="Questionstyle"/>
      </w:pPr>
      <w:r w:rsidRPr="00943DDF">
        <w:t>Do you agree with the use of ISO 20022 for the purposes of ensuring common format and common encoding of files exchanged between TRs during the inter-TR reconciliation process? If not, what other common standard would you propose?</w:t>
      </w:r>
    </w:p>
    <w:p w:rsidR="0043413A" w:rsidRDefault="0043413A" w:rsidP="0043413A">
      <w:r>
        <w:t>&lt;ESMA_QUESTION_SFTR_78&gt;</w:t>
      </w:r>
    </w:p>
    <w:p w:rsidR="0043413A" w:rsidRDefault="0043413A" w:rsidP="0043413A">
      <w:permStart w:id="1506374715" w:edGrp="everyone"/>
      <w:r>
        <w:t>TYPE YOUR TEXT HERE</w:t>
      </w:r>
    </w:p>
    <w:permEnd w:id="1506374715"/>
    <w:p w:rsidR="0043413A" w:rsidRDefault="0043413A" w:rsidP="0043413A">
      <w:r>
        <w:t>&lt;ESMA_QUESTION_SFTR_78&gt;</w:t>
      </w:r>
    </w:p>
    <w:p w:rsidR="0043413A" w:rsidRDefault="0043413A" w:rsidP="0043413A"/>
    <w:p w:rsidR="0043413A" w:rsidRPr="00943DDF" w:rsidRDefault="0043413A" w:rsidP="0043413A">
      <w:pPr>
        <w:pStyle w:val="Questionstyle"/>
      </w:pPr>
      <w:r w:rsidRPr="00943DDF">
        <w:t>Do you agree with standardising the timeline for finalisation of the inter-TR reconciliation process? Do you agree with the proposed timeline for finalisation of the inter-TR reconciliation process? If not, what would be a most appropriate timeline? What other aspects should be taken into account? Please elaborate.</w:t>
      </w:r>
    </w:p>
    <w:p w:rsidR="0043413A" w:rsidRDefault="0043413A" w:rsidP="0043413A">
      <w:r>
        <w:t>&lt;ESMA_QUESTION_SFTR_79&gt;</w:t>
      </w:r>
    </w:p>
    <w:p w:rsidR="0043413A" w:rsidRDefault="0043413A" w:rsidP="0043413A">
      <w:permStart w:id="1332882066" w:edGrp="everyone"/>
      <w:r>
        <w:t>TYPE YOUR TEXT HERE</w:t>
      </w:r>
    </w:p>
    <w:permEnd w:id="1332882066"/>
    <w:p w:rsidR="0043413A" w:rsidRDefault="0043413A" w:rsidP="0043413A">
      <w:r>
        <w:t>&lt;ESMA_QUESTION_SFTR_79&gt;</w:t>
      </w:r>
    </w:p>
    <w:p w:rsidR="0043413A" w:rsidRDefault="0043413A" w:rsidP="0043413A"/>
    <w:p w:rsidR="0043413A" w:rsidRPr="00943DDF" w:rsidRDefault="0043413A" w:rsidP="0043413A">
      <w:pPr>
        <w:pStyle w:val="Questionstyle"/>
      </w:pPr>
      <w:r w:rsidRPr="00943DDF">
        <w:t>Do you agree with the fields proposed for reconciliation? Which other should be included, or which ones should be excluded? Please elaborate.</w:t>
      </w:r>
    </w:p>
    <w:p w:rsidR="0043413A" w:rsidRDefault="0043413A" w:rsidP="0043413A">
      <w:r>
        <w:t>&lt;ESMA_QUESTION_SFTR_80&gt;</w:t>
      </w:r>
    </w:p>
    <w:p w:rsidR="0043413A" w:rsidRDefault="0043413A" w:rsidP="0043413A">
      <w:permStart w:id="154869728" w:edGrp="everyone"/>
      <w:r>
        <w:t>TYPE YOUR TEXT HERE</w:t>
      </w:r>
    </w:p>
    <w:permEnd w:id="154869728"/>
    <w:p w:rsidR="0043413A" w:rsidRDefault="0043413A" w:rsidP="0043413A">
      <w:r>
        <w:t>&lt;ESMA_QUESTION_SFTR_80&gt;</w:t>
      </w:r>
    </w:p>
    <w:p w:rsidR="0043413A" w:rsidRDefault="0043413A" w:rsidP="0043413A"/>
    <w:p w:rsidR="0043413A" w:rsidRPr="00943DDF" w:rsidRDefault="0043413A" w:rsidP="0043413A">
      <w:pPr>
        <w:pStyle w:val="Questionstyle"/>
      </w:pPr>
      <w:r w:rsidRPr="00943DDF">
        <w:t>Do you agree with the proposed tolerance levels? Which other tolerance levels would you suggest? Please elaborate.</w:t>
      </w:r>
    </w:p>
    <w:p w:rsidR="0043413A" w:rsidRDefault="0043413A" w:rsidP="0043413A">
      <w:r>
        <w:t>&lt;ESMA_QUESTION_SFTR_81&gt;</w:t>
      </w:r>
    </w:p>
    <w:p w:rsidR="0043413A" w:rsidRDefault="0043413A" w:rsidP="0043413A">
      <w:permStart w:id="1357531172" w:edGrp="everyone"/>
      <w:r>
        <w:t>TYPE YOUR TEXT HERE</w:t>
      </w:r>
    </w:p>
    <w:permEnd w:id="1357531172"/>
    <w:p w:rsidR="0043413A" w:rsidRDefault="0043413A" w:rsidP="0043413A">
      <w:r>
        <w:t>&lt;ESMA_QUESTION_SFTR_81&gt;</w:t>
      </w:r>
    </w:p>
    <w:p w:rsidR="0043413A" w:rsidRDefault="0043413A" w:rsidP="0043413A"/>
    <w:p w:rsidR="0043413A" w:rsidRPr="00943DDF" w:rsidRDefault="0043413A" w:rsidP="0043413A">
      <w:pPr>
        <w:pStyle w:val="Questionstyle"/>
      </w:pPr>
      <w:r w:rsidRPr="00943DDF">
        <w:t>What other fields are suitable for establishing tolerance levels? What should be the tolerance level for those fields? Should the tolerance level be linearly or logarithmically related to the values? What other aspects should be taken into account? Please elaborate.</w:t>
      </w:r>
    </w:p>
    <w:p w:rsidR="0043413A" w:rsidRDefault="0043413A" w:rsidP="0043413A">
      <w:r>
        <w:t>&lt;ESMA_QUESTION_SFTR_82&gt;</w:t>
      </w:r>
    </w:p>
    <w:p w:rsidR="0043413A" w:rsidRDefault="0043413A" w:rsidP="0043413A">
      <w:permStart w:id="209023267" w:edGrp="everyone"/>
      <w:r>
        <w:t>TYPE YOUR TEXT HERE</w:t>
      </w:r>
    </w:p>
    <w:permEnd w:id="209023267"/>
    <w:p w:rsidR="0043413A" w:rsidRDefault="0043413A" w:rsidP="0043413A">
      <w:r>
        <w:t>&lt;ESMA_QUESTION_SFTR_82&gt;</w:t>
      </w:r>
    </w:p>
    <w:p w:rsidR="0043413A" w:rsidRDefault="0043413A" w:rsidP="0043413A"/>
    <w:p w:rsidR="0043413A" w:rsidRPr="00943DDF" w:rsidRDefault="0043413A" w:rsidP="0043413A">
      <w:pPr>
        <w:pStyle w:val="Questionstyle"/>
      </w:pPr>
      <w:r w:rsidRPr="00943DDF">
        <w:t>Do you agree with the proposed logic for rejections messages? Do you agree with the proposed statuses of rejection messages? What other aspects should be taken into account? Please elaborate.</w:t>
      </w:r>
    </w:p>
    <w:p w:rsidR="0043413A" w:rsidRDefault="0043413A" w:rsidP="0043413A">
      <w:r>
        <w:t>&lt;ESMA_QUESTION_SFTR_83&gt;</w:t>
      </w:r>
    </w:p>
    <w:p w:rsidR="0043413A" w:rsidRDefault="0043413A" w:rsidP="0043413A">
      <w:permStart w:id="70986103" w:edGrp="everyone"/>
      <w:r>
        <w:t>TYPE YOUR TEXT HERE</w:t>
      </w:r>
    </w:p>
    <w:permEnd w:id="70986103"/>
    <w:p w:rsidR="0043413A" w:rsidRDefault="0043413A" w:rsidP="0043413A">
      <w:r>
        <w:t>&lt;ESMA_QUESTION_SFTR_83&gt;</w:t>
      </w:r>
    </w:p>
    <w:p w:rsidR="0043413A" w:rsidRDefault="0043413A" w:rsidP="0043413A"/>
    <w:p w:rsidR="0043413A" w:rsidRPr="00943DDF" w:rsidRDefault="0043413A" w:rsidP="0043413A">
      <w:pPr>
        <w:pStyle w:val="Questionstyle"/>
      </w:pPr>
      <w:r w:rsidRPr="00943DDF">
        <w:t>Do you agree with the proposed reconciliation statuses? What other aspects should be taken into account? Please elaborate.</w:t>
      </w:r>
    </w:p>
    <w:p w:rsidR="0043413A" w:rsidRDefault="0043413A" w:rsidP="0043413A">
      <w:r>
        <w:t>&lt;ESMA_QUESTION_SFTR_84&gt;</w:t>
      </w:r>
    </w:p>
    <w:p w:rsidR="0043413A" w:rsidRDefault="0043413A" w:rsidP="0043413A">
      <w:permStart w:id="1348601100" w:edGrp="everyone"/>
      <w:r>
        <w:t>TYPE YOUR TEXT HERE</w:t>
      </w:r>
    </w:p>
    <w:permEnd w:id="1348601100"/>
    <w:p w:rsidR="0043413A" w:rsidRDefault="0043413A" w:rsidP="0043413A">
      <w:r>
        <w:t>&lt;ESMA_QUESTION_SFTR_84&gt;</w:t>
      </w:r>
    </w:p>
    <w:p w:rsidR="0043413A" w:rsidRDefault="0043413A" w:rsidP="0043413A"/>
    <w:p w:rsidR="0043413A" w:rsidRPr="00943DDF" w:rsidRDefault="0043413A" w:rsidP="0043413A">
      <w:pPr>
        <w:pStyle w:val="Questionstyle"/>
      </w:pPr>
      <w:r w:rsidRPr="00943DDF">
        <w:t>Do you agree with the proposed end-of-day response to reporting counterparties, report submitting entities and entities responsible for reporting? What other information should be included? What are the potential costs of this information? Please elaborate.</w:t>
      </w:r>
    </w:p>
    <w:p w:rsidR="0043413A" w:rsidRDefault="0043413A" w:rsidP="0043413A">
      <w:r>
        <w:t>&lt;ESMA_QUESTION_SFTR_85&gt;</w:t>
      </w:r>
    </w:p>
    <w:p w:rsidR="00993E46" w:rsidRPr="00597241" w:rsidRDefault="00993E46" w:rsidP="00993E46">
      <w:pPr>
        <w:autoSpaceDE w:val="0"/>
        <w:autoSpaceDN w:val="0"/>
        <w:adjustRightInd w:val="0"/>
        <w:jc w:val="both"/>
        <w:rPr>
          <w:lang w:val="en-US"/>
        </w:rPr>
      </w:pPr>
      <w:permStart w:id="1170872296" w:edGrp="everyone"/>
      <w:r w:rsidRPr="00597241">
        <w:rPr>
          <w:rFonts w:cs="CIDFont+F2"/>
          <w:lang w:val="en-US"/>
        </w:rPr>
        <w:t xml:space="preserve">We support the ESMA proposal </w:t>
      </w:r>
      <w:r>
        <w:rPr>
          <w:rFonts w:cs="CIDFont+F2"/>
          <w:lang w:val="en-US"/>
        </w:rPr>
        <w:t>according to which</w:t>
      </w:r>
      <w:r w:rsidRPr="00597241">
        <w:rPr>
          <w:rFonts w:cs="CIDFont+F2"/>
          <w:lang w:val="en-US"/>
        </w:rPr>
        <w:t xml:space="preserve"> the TRs provide standardized response information to the reporting counterparties and the report submitting entities</w:t>
      </w:r>
      <w:r>
        <w:rPr>
          <w:rFonts w:cs="CIDFont+F2"/>
          <w:lang w:val="en-US"/>
        </w:rPr>
        <w:t>.</w:t>
      </w:r>
    </w:p>
    <w:permEnd w:id="1170872296"/>
    <w:p w:rsidR="0043413A" w:rsidRDefault="0043413A" w:rsidP="0043413A">
      <w:r>
        <w:t>&lt;ESMA_QUESTION_SFTR_85&gt;</w:t>
      </w:r>
    </w:p>
    <w:p w:rsidR="0043413A" w:rsidRDefault="0043413A" w:rsidP="0043413A"/>
    <w:p w:rsidR="0043413A" w:rsidRPr="00943DDF" w:rsidRDefault="0043413A" w:rsidP="0043413A">
      <w:pPr>
        <w:pStyle w:val="Questionstyle"/>
      </w:pPr>
      <w:r w:rsidRPr="00943DDF">
        <w:t>What other End-of-day reports can be provided to reporting counterparties, report submitting entities and entities responsible for reporting</w:t>
      </w:r>
    </w:p>
    <w:p w:rsidR="0043413A" w:rsidRDefault="0043413A" w:rsidP="0043413A">
      <w:r>
        <w:t>&lt;ESMA_QUESTION_SFTR_86&gt;</w:t>
      </w:r>
    </w:p>
    <w:p w:rsidR="0043413A" w:rsidRDefault="0043413A" w:rsidP="0043413A">
      <w:permStart w:id="1285492421" w:edGrp="everyone"/>
      <w:r>
        <w:t>TYPE YOUR TEXT HERE</w:t>
      </w:r>
    </w:p>
    <w:permEnd w:id="1285492421"/>
    <w:p w:rsidR="0043413A" w:rsidRDefault="0043413A" w:rsidP="0043413A">
      <w:r>
        <w:t>&lt;ESMA_QUESTION_SFTR_86&gt;</w:t>
      </w:r>
    </w:p>
    <w:p w:rsidR="0043413A" w:rsidRDefault="0043413A" w:rsidP="0043413A"/>
    <w:p w:rsidR="0043413A" w:rsidRPr="00943DDF" w:rsidRDefault="0043413A" w:rsidP="0043413A">
      <w:pPr>
        <w:pStyle w:val="Questionstyle"/>
      </w:pPr>
      <w:r w:rsidRPr="00943DDF">
        <w:t>Do you agree with the proposed aggregation criteria? What other aspects should be taken into account? Please elaborate.</w:t>
      </w:r>
    </w:p>
    <w:p w:rsidR="0043413A" w:rsidRDefault="0043413A" w:rsidP="0043413A">
      <w:r>
        <w:t>&lt;ESMA_QUESTION_SFTR_87&gt;</w:t>
      </w:r>
    </w:p>
    <w:p w:rsidR="0043413A" w:rsidRDefault="0043413A" w:rsidP="0043413A">
      <w:permStart w:id="1343895257" w:edGrp="everyone"/>
      <w:r>
        <w:t>TYPE YOUR TEXT HERE</w:t>
      </w:r>
    </w:p>
    <w:permEnd w:id="1343895257"/>
    <w:p w:rsidR="0043413A" w:rsidRDefault="0043413A" w:rsidP="0043413A">
      <w:r>
        <w:t>&lt;ESMA_QUESTION_SFTR_87&gt;</w:t>
      </w:r>
    </w:p>
    <w:p w:rsidR="0043413A" w:rsidRDefault="0043413A" w:rsidP="0043413A"/>
    <w:p w:rsidR="0043413A" w:rsidRPr="00943DDF" w:rsidRDefault="0043413A" w:rsidP="0043413A">
      <w:pPr>
        <w:pStyle w:val="Questionstyle"/>
      </w:pPr>
      <w:r w:rsidRPr="00943DDF">
        <w:t>Do you agree with the proposed technical aspects on aggregation of data? What other aspects should be taken into account?</w:t>
      </w:r>
    </w:p>
    <w:p w:rsidR="0043413A" w:rsidRDefault="0043413A" w:rsidP="0043413A">
      <w:r>
        <w:t>&lt;ESMA_QUESTION_SFTR_88&gt;</w:t>
      </w:r>
    </w:p>
    <w:p w:rsidR="0043413A" w:rsidRDefault="0043413A" w:rsidP="0043413A">
      <w:permStart w:id="1031879815" w:edGrp="everyone"/>
      <w:r>
        <w:t>TYPE YOUR TEXT HERE</w:t>
      </w:r>
    </w:p>
    <w:permEnd w:id="1031879815"/>
    <w:p w:rsidR="0043413A" w:rsidRDefault="0043413A" w:rsidP="0043413A">
      <w:r>
        <w:t>&lt;ESMA_QUESTION_SFTR_88&gt;</w:t>
      </w:r>
    </w:p>
    <w:p w:rsidR="0043413A" w:rsidRDefault="0043413A" w:rsidP="0043413A"/>
    <w:p w:rsidR="0043413A" w:rsidRPr="00943DDF" w:rsidRDefault="0043413A" w:rsidP="0043413A">
      <w:pPr>
        <w:pStyle w:val="Questionstyle"/>
      </w:pPr>
      <w:r w:rsidRPr="00943DDF">
        <w:t>Do you agree with the proposed timeline for keeping the data available on the website? Please elaborate.</w:t>
      </w:r>
    </w:p>
    <w:p w:rsidR="0043413A" w:rsidRDefault="0043413A" w:rsidP="0043413A">
      <w:r>
        <w:t>&lt;ESMA_QUESTION_SFTR_89&gt;</w:t>
      </w:r>
    </w:p>
    <w:p w:rsidR="0043413A" w:rsidRDefault="0043413A" w:rsidP="0043413A">
      <w:permStart w:id="427247447" w:edGrp="everyone"/>
      <w:r>
        <w:t>TYPE YOUR TEXT HERE</w:t>
      </w:r>
    </w:p>
    <w:permEnd w:id="427247447"/>
    <w:p w:rsidR="0043413A" w:rsidRDefault="0043413A" w:rsidP="0043413A">
      <w:r>
        <w:t>&lt;ESMA_QUESTION_SFTR_89&gt;</w:t>
      </w:r>
    </w:p>
    <w:p w:rsidR="0043413A" w:rsidRDefault="0043413A" w:rsidP="0043413A"/>
    <w:p w:rsidR="0043413A" w:rsidRPr="00943DDF" w:rsidRDefault="0043413A" w:rsidP="0043413A">
      <w:pPr>
        <w:pStyle w:val="Questionstyle"/>
      </w:pPr>
      <w:r w:rsidRPr="00943DDF">
        <w:t>At which point in time do you consider that the additional data elements regarding an SFT will be available for authorities? What are the potential costs of the inclusion of the above mentioned additional data elements?  Please elaborate.</w:t>
      </w:r>
    </w:p>
    <w:p w:rsidR="0043413A" w:rsidRDefault="0043413A" w:rsidP="0043413A">
      <w:r>
        <w:t>&lt;ESMA_QUESTION_SFTR_90&gt;</w:t>
      </w:r>
    </w:p>
    <w:p w:rsidR="0043413A" w:rsidRDefault="0043413A" w:rsidP="0043413A">
      <w:permStart w:id="581898221" w:edGrp="everyone"/>
      <w:r>
        <w:t>TYPE YOUR TEXT HERE</w:t>
      </w:r>
    </w:p>
    <w:permEnd w:id="581898221"/>
    <w:p w:rsidR="0043413A" w:rsidRDefault="0043413A" w:rsidP="0043413A">
      <w:r>
        <w:t>&lt;ESMA_QUESTION_SFTR_90&gt;</w:t>
      </w:r>
    </w:p>
    <w:p w:rsidR="0043413A" w:rsidRDefault="0043413A" w:rsidP="0043413A"/>
    <w:p w:rsidR="0043413A" w:rsidRPr="00943DDF" w:rsidRDefault="0043413A" w:rsidP="0043413A">
      <w:pPr>
        <w:pStyle w:val="Questionstyle"/>
      </w:pPr>
      <w:r w:rsidRPr="00943DDF">
        <w:t>What other data elements could be generated by the TRs and provided to authorities? Please elaborate.</w:t>
      </w:r>
    </w:p>
    <w:p w:rsidR="0043413A" w:rsidRDefault="0043413A" w:rsidP="0043413A">
      <w:r>
        <w:t>&lt;ESMA_QUESTION_SFTR_91&gt;</w:t>
      </w:r>
    </w:p>
    <w:p w:rsidR="0043413A" w:rsidRDefault="0043413A" w:rsidP="0043413A">
      <w:permStart w:id="1509177709" w:edGrp="everyone"/>
      <w:r>
        <w:t>TYPE YOUR TEXT HERE</w:t>
      </w:r>
    </w:p>
    <w:permEnd w:id="1509177709"/>
    <w:p w:rsidR="0043413A" w:rsidRDefault="0043413A" w:rsidP="0043413A">
      <w:r>
        <w:t>&lt;ESMA_QUESTION_SFTR_91&gt;</w:t>
      </w:r>
    </w:p>
    <w:p w:rsidR="0043413A" w:rsidRDefault="0043413A" w:rsidP="0043413A"/>
    <w:p w:rsidR="0043413A" w:rsidRPr="00943DDF" w:rsidRDefault="0043413A" w:rsidP="0043413A">
      <w:pPr>
        <w:pStyle w:val="Questionstyle"/>
      </w:pPr>
      <w:r w:rsidRPr="00943DDF">
        <w:t>In case a preliminary reconciliation status report is provided, what elements it should include? Please elaborate</w:t>
      </w:r>
    </w:p>
    <w:p w:rsidR="0043413A" w:rsidRDefault="0043413A" w:rsidP="0043413A">
      <w:r>
        <w:t>&lt;ESMA_QUESTION_SFTR_92&gt;</w:t>
      </w:r>
    </w:p>
    <w:p w:rsidR="0043413A" w:rsidRDefault="0043413A" w:rsidP="0043413A">
      <w:permStart w:id="533411256" w:edGrp="everyone"/>
      <w:r>
        <w:t>TYPE YOUR TEXT HERE</w:t>
      </w:r>
    </w:p>
    <w:permEnd w:id="533411256"/>
    <w:p w:rsidR="0043413A" w:rsidRDefault="0043413A" w:rsidP="0043413A">
      <w:r>
        <w:t>&lt;ESMA_QUESTION_SFTR_92&gt;</w:t>
      </w:r>
    </w:p>
    <w:p w:rsidR="0043413A" w:rsidRDefault="0043413A" w:rsidP="0043413A"/>
    <w:p w:rsidR="0043413A" w:rsidRPr="00943DDF" w:rsidRDefault="0043413A" w:rsidP="0043413A">
      <w:pPr>
        <w:pStyle w:val="Questionstyle"/>
      </w:pPr>
      <w:r w:rsidRPr="00943DDF">
        <w:t>Considering the proposed termination of the inter-TR reconciliation process at 18:00, when at the earliest can a TR submit the reconciled data to the authorities?</w:t>
      </w:r>
    </w:p>
    <w:p w:rsidR="0043413A" w:rsidRDefault="0043413A" w:rsidP="0043413A">
      <w:r>
        <w:t>&lt;ESMA_QUESTION_SFTR_93&gt;</w:t>
      </w:r>
    </w:p>
    <w:p w:rsidR="0043413A" w:rsidRDefault="0043413A" w:rsidP="0043413A">
      <w:permStart w:id="243618918" w:edGrp="everyone"/>
      <w:r>
        <w:t>TYPE YOUR TEXT HERE</w:t>
      </w:r>
    </w:p>
    <w:permEnd w:id="243618918"/>
    <w:p w:rsidR="0043413A" w:rsidRDefault="0043413A" w:rsidP="0043413A">
      <w:r>
        <w:t>&lt;ESMA_QUESTION_SFTR_93&gt;</w:t>
      </w:r>
    </w:p>
    <w:p w:rsidR="0043413A" w:rsidRDefault="0043413A" w:rsidP="0043413A"/>
    <w:p w:rsidR="0043413A" w:rsidRPr="00943DDF" w:rsidRDefault="0043413A" w:rsidP="0043413A">
      <w:pPr>
        <w:pStyle w:val="Questionstyle"/>
      </w:pPr>
      <w:r w:rsidRPr="00943DDF">
        <w:t>What is the optimal delay for provision of SFT position-level reports? What are the potential costs of the generation of above mentioned position reports? What other reports would you suggest to be provided by the TRs? Please elaborate.</w:t>
      </w:r>
    </w:p>
    <w:p w:rsidR="0043413A" w:rsidRDefault="0043413A" w:rsidP="0043413A">
      <w:r>
        <w:t>&lt;ESMA_QUESTION_SFTR_94&gt;</w:t>
      </w:r>
    </w:p>
    <w:p w:rsidR="0043413A" w:rsidRDefault="0043413A" w:rsidP="0043413A">
      <w:permStart w:id="1008022482" w:edGrp="everyone"/>
      <w:r>
        <w:t>TYPE YOUR TEXT HERE</w:t>
      </w:r>
    </w:p>
    <w:permEnd w:id="1008022482"/>
    <w:p w:rsidR="0043413A" w:rsidRDefault="0043413A" w:rsidP="0043413A">
      <w:r>
        <w:t>&lt;ESMA_QUESTION_SFTR_94&gt;</w:t>
      </w:r>
    </w:p>
    <w:p w:rsidR="0043413A" w:rsidRDefault="0043413A" w:rsidP="0043413A"/>
    <w:p w:rsidR="0043413A" w:rsidRPr="00943DDF" w:rsidRDefault="0043413A" w:rsidP="0043413A">
      <w:pPr>
        <w:pStyle w:val="Questionstyle"/>
      </w:pPr>
      <w:r w:rsidRPr="00943DDF">
        <w:t>Do you consider that there should be one position report including both reconciled and non-reconciled data or that there should be two position reports, one containing only reconciled data and the other one containing only non-reconciled data? What are the potential costs of the separation of above mentioned position reports? What are the benefits of the separation above mentioned position reports? Please elaborate.</w:t>
      </w:r>
    </w:p>
    <w:p w:rsidR="0043413A" w:rsidRDefault="0043413A" w:rsidP="0043413A">
      <w:r>
        <w:t>&lt;ESMA_QUESTION_SFTR_95&gt;</w:t>
      </w:r>
    </w:p>
    <w:p w:rsidR="0043413A" w:rsidRDefault="0043413A" w:rsidP="0043413A">
      <w:permStart w:id="1404117282" w:edGrp="everyone"/>
      <w:r>
        <w:t>TYPE YOUR TEXT HERE</w:t>
      </w:r>
    </w:p>
    <w:permEnd w:id="1404117282"/>
    <w:p w:rsidR="0043413A" w:rsidRDefault="0043413A" w:rsidP="0043413A">
      <w:r>
        <w:t>&lt;ESMA_QUESTION_SFTR_95&gt;</w:t>
      </w:r>
    </w:p>
    <w:p w:rsidR="0043413A" w:rsidRDefault="0043413A" w:rsidP="0043413A"/>
    <w:p w:rsidR="0043413A" w:rsidRPr="00943DDF" w:rsidRDefault="0043413A" w:rsidP="0043413A">
      <w:pPr>
        <w:pStyle w:val="Questionstyle"/>
      </w:pPr>
      <w:r w:rsidRPr="00943DDF">
        <w:t>Do you agree with the proposal? What other aspects should be taken into account? Please elaborate.</w:t>
      </w:r>
    </w:p>
    <w:p w:rsidR="0043413A" w:rsidRDefault="0043413A" w:rsidP="0043413A">
      <w:r>
        <w:t>&lt;ESMA_QUESTION_SFTR_96&gt;</w:t>
      </w:r>
    </w:p>
    <w:p w:rsidR="0043413A" w:rsidRDefault="0043413A" w:rsidP="0043413A">
      <w:permStart w:id="1029994215" w:edGrp="everyone"/>
      <w:r>
        <w:t>TYPE YOUR TEXT HERE</w:t>
      </w:r>
    </w:p>
    <w:permEnd w:id="1029994215"/>
    <w:p w:rsidR="0043413A" w:rsidRDefault="0043413A" w:rsidP="0043413A">
      <w:r>
        <w:t>&lt;ESMA_QUESTION_SFTR_96&gt;</w:t>
      </w:r>
    </w:p>
    <w:p w:rsidR="0043413A" w:rsidRDefault="0043413A" w:rsidP="0043413A"/>
    <w:p w:rsidR="0043413A" w:rsidRPr="00943DDF" w:rsidRDefault="0043413A" w:rsidP="0043413A">
      <w:pPr>
        <w:pStyle w:val="Questionstyle"/>
      </w:pPr>
      <w:r w:rsidRPr="00943DDF">
        <w:t>Do you agree with the proposed approach to avoid double counting? If not, what other aspects should be taken into account. Please elaborate.</w:t>
      </w:r>
    </w:p>
    <w:p w:rsidR="0043413A" w:rsidRDefault="0043413A" w:rsidP="0043413A">
      <w:r>
        <w:t>&lt;ESMA_QUESTION_SFTR_97&gt;</w:t>
      </w:r>
    </w:p>
    <w:p w:rsidR="0043413A" w:rsidRDefault="0043413A" w:rsidP="0043413A">
      <w:permStart w:id="932542443" w:edGrp="everyone"/>
      <w:r>
        <w:t>TYPE YOUR TEXT HERE</w:t>
      </w:r>
    </w:p>
    <w:permEnd w:id="932542443"/>
    <w:p w:rsidR="0043413A" w:rsidRDefault="0043413A" w:rsidP="0043413A">
      <w:r>
        <w:t>&lt;ESMA_QUESTION_SFTR_97&gt;</w:t>
      </w:r>
    </w:p>
    <w:p w:rsidR="0043413A" w:rsidRDefault="0043413A" w:rsidP="0043413A"/>
    <w:p w:rsidR="0043413A" w:rsidRPr="00943DDF" w:rsidRDefault="0043413A" w:rsidP="0043413A">
      <w:pPr>
        <w:pStyle w:val="Questionstyle"/>
      </w:pPr>
      <w:r w:rsidRPr="00943DDF">
        <w:t>Do you agree with the proposed approach for single access per authority irrespective of the number of responsibilities and mandates it has? If not, what other aspects should be taken into account. Please elaborate.</w:t>
      </w:r>
    </w:p>
    <w:p w:rsidR="0043413A" w:rsidRDefault="0043413A" w:rsidP="0043413A">
      <w:r>
        <w:t>&lt;ESMA_QUESTION_SFTR_98&gt;</w:t>
      </w:r>
    </w:p>
    <w:p w:rsidR="0043413A" w:rsidRDefault="0043413A" w:rsidP="0043413A">
      <w:permStart w:id="1436384746" w:edGrp="everyone"/>
      <w:r>
        <w:t>TYPE YOUR TEXT HERE</w:t>
      </w:r>
    </w:p>
    <w:permEnd w:id="1436384746"/>
    <w:p w:rsidR="0043413A" w:rsidRDefault="0043413A" w:rsidP="0043413A">
      <w:r>
        <w:t>&lt;ESMA_QUESTION_SFTR_98&gt;</w:t>
      </w:r>
    </w:p>
    <w:p w:rsidR="0043413A" w:rsidRDefault="0043413A" w:rsidP="0043413A"/>
    <w:p w:rsidR="0043413A" w:rsidRPr="00943DDF" w:rsidRDefault="0043413A" w:rsidP="0043413A">
      <w:pPr>
        <w:pStyle w:val="Questionstyle"/>
      </w:pPr>
      <w:r w:rsidRPr="00943DDF">
        <w:t>Do you agree with the proposed way to establish transaction level access to data reported under EMIR? What are the costs of establishing such a level of access? Please elaborate.</w:t>
      </w:r>
    </w:p>
    <w:p w:rsidR="0043413A" w:rsidRDefault="0043413A" w:rsidP="0043413A">
      <w:r>
        <w:t>&lt;ESMA_QUESTION_SFTR_99&gt;</w:t>
      </w:r>
    </w:p>
    <w:p w:rsidR="0043413A" w:rsidRDefault="0043413A" w:rsidP="0043413A">
      <w:permStart w:id="281230299" w:edGrp="everyone"/>
      <w:r>
        <w:t>TYPE YOUR TEXT HERE</w:t>
      </w:r>
    </w:p>
    <w:permEnd w:id="281230299"/>
    <w:p w:rsidR="0043413A" w:rsidRDefault="0043413A" w:rsidP="0043413A">
      <w:r>
        <w:t>&lt;ESMA_QUESTION_SFTR_99&gt;</w:t>
      </w:r>
    </w:p>
    <w:p w:rsidR="0043413A" w:rsidRDefault="0043413A" w:rsidP="0043413A"/>
    <w:p w:rsidR="0043413A" w:rsidRPr="00943DDF" w:rsidRDefault="0043413A" w:rsidP="0043413A">
      <w:pPr>
        <w:pStyle w:val="Questionstyle"/>
      </w:pPr>
      <w:r w:rsidRPr="00943DDF">
        <w:t>Do you agree with the proposed way to establish transaction level access to data reported under SFTR? What are the costs of establishing such a level of access? Please elaborate.</w:t>
      </w:r>
    </w:p>
    <w:p w:rsidR="0043413A" w:rsidRDefault="0043413A" w:rsidP="0043413A">
      <w:r>
        <w:t>&lt;ESMA_QUESTION_SFTR_100&gt;</w:t>
      </w:r>
    </w:p>
    <w:p w:rsidR="0043413A" w:rsidRDefault="0043413A" w:rsidP="0043413A">
      <w:permStart w:id="1837707419" w:edGrp="everyone"/>
      <w:r>
        <w:t>TYPE YOUR TEXT HERE</w:t>
      </w:r>
    </w:p>
    <w:permEnd w:id="1837707419"/>
    <w:p w:rsidR="0043413A" w:rsidRDefault="0043413A" w:rsidP="0043413A">
      <w:r>
        <w:t>&lt;ESMA_QUESTION_SFTR_100&gt;</w:t>
      </w:r>
    </w:p>
    <w:p w:rsidR="0043413A" w:rsidRDefault="0043413A" w:rsidP="0043413A"/>
    <w:p w:rsidR="0043413A" w:rsidRPr="00943DDF" w:rsidRDefault="0043413A" w:rsidP="0043413A">
      <w:pPr>
        <w:pStyle w:val="Questionstyle"/>
      </w:pPr>
      <w:r w:rsidRPr="00943DDF">
        <w:t>Do you agree with the proposed functional approach under EMIR? If not, what other aspects should be taken into account. Please elaborate.</w:t>
      </w:r>
    </w:p>
    <w:p w:rsidR="0043413A" w:rsidRDefault="0043413A" w:rsidP="0043413A">
      <w:r>
        <w:t>&lt;ESMA_QUESTION_SFTR_101&gt;</w:t>
      </w:r>
    </w:p>
    <w:p w:rsidR="0043413A" w:rsidRDefault="0043413A" w:rsidP="0043413A">
      <w:permStart w:id="1400992530" w:edGrp="everyone"/>
      <w:r>
        <w:t>TYPE YOUR TEXT HERE</w:t>
      </w:r>
    </w:p>
    <w:permEnd w:id="1400992530"/>
    <w:p w:rsidR="0043413A" w:rsidRDefault="0043413A" w:rsidP="0043413A">
      <w:r>
        <w:t>&lt;ESMA_QUESTION_SFTR_101&gt;</w:t>
      </w:r>
    </w:p>
    <w:p w:rsidR="0043413A" w:rsidRDefault="0043413A" w:rsidP="0043413A"/>
    <w:p w:rsidR="0043413A" w:rsidRPr="00943DDF" w:rsidRDefault="0043413A" w:rsidP="0043413A">
      <w:pPr>
        <w:pStyle w:val="Questionstyle"/>
      </w:pPr>
      <w:r w:rsidRPr="00943DDF">
        <w:t>Do you agree with the proposed territorial approach under SFTR? If not, what other aspects should be taken into account. Please elaborate.</w:t>
      </w:r>
    </w:p>
    <w:p w:rsidR="0043413A" w:rsidRDefault="0043413A" w:rsidP="0043413A">
      <w:r>
        <w:t>&lt;ESMA_QUESTION_SFTR_102&gt;</w:t>
      </w:r>
    </w:p>
    <w:p w:rsidR="0043413A" w:rsidRDefault="0043413A" w:rsidP="0043413A">
      <w:permStart w:id="138425800" w:edGrp="everyone"/>
      <w:r>
        <w:t>TYPE YOUR TEXT HERE</w:t>
      </w:r>
    </w:p>
    <w:permEnd w:id="138425800"/>
    <w:p w:rsidR="0043413A" w:rsidRDefault="0043413A" w:rsidP="0043413A">
      <w:r>
        <w:t>&lt;ESMA_QUESTION_SFTR_102&gt;</w:t>
      </w:r>
    </w:p>
    <w:p w:rsidR="0043413A" w:rsidRDefault="0043413A" w:rsidP="0043413A"/>
    <w:p w:rsidR="0043413A" w:rsidRPr="00943DDF" w:rsidRDefault="0043413A" w:rsidP="0043413A">
      <w:pPr>
        <w:pStyle w:val="Questionstyle"/>
      </w:pPr>
      <w:r w:rsidRPr="00943DDF">
        <w:t>Do you agree with the proposed levels of access do data reported by branches included in section 6.5? If not, what other aspects should be taken into account. Please elaborate.</w:t>
      </w:r>
    </w:p>
    <w:p w:rsidR="0043413A" w:rsidRDefault="0043413A" w:rsidP="0043413A">
      <w:r>
        <w:t>&lt;ESMA_QUESTION_SFTR_103&gt;</w:t>
      </w:r>
    </w:p>
    <w:p w:rsidR="0043413A" w:rsidRDefault="0043413A" w:rsidP="0043413A">
      <w:permStart w:id="396115929" w:edGrp="everyone"/>
      <w:r>
        <w:t>TYPE YOUR TEXT HERE</w:t>
      </w:r>
    </w:p>
    <w:permEnd w:id="396115929"/>
    <w:p w:rsidR="0043413A" w:rsidRDefault="0043413A" w:rsidP="0043413A">
      <w:r>
        <w:t>&lt;ESMA_QUESTION_SFTR_103&gt;</w:t>
      </w:r>
    </w:p>
    <w:p w:rsidR="0043413A" w:rsidRDefault="0043413A" w:rsidP="0043413A"/>
    <w:p w:rsidR="0043413A" w:rsidRPr="00943DDF" w:rsidRDefault="0043413A" w:rsidP="0043413A">
      <w:pPr>
        <w:pStyle w:val="Questionstyle"/>
      </w:pPr>
      <w:r w:rsidRPr="00943DDF">
        <w:t>Do you agree with the proposed levels of access do data reported by subsidiaries under EMIR included in sections 6.5.1 – 6.5.5? If not, what other aspects should be taken into account. Please elaborate.</w:t>
      </w:r>
    </w:p>
    <w:p w:rsidR="0043413A" w:rsidRDefault="0043413A" w:rsidP="0043413A">
      <w:r>
        <w:t>&lt;ESMA_QUESTION_SFTR_104&gt;</w:t>
      </w:r>
    </w:p>
    <w:p w:rsidR="0043413A" w:rsidRDefault="0043413A" w:rsidP="0043413A">
      <w:permStart w:id="1154248746" w:edGrp="everyone"/>
      <w:r>
        <w:t>TYPE YOUR TEXT HERE</w:t>
      </w:r>
    </w:p>
    <w:permEnd w:id="1154248746"/>
    <w:p w:rsidR="0043413A" w:rsidRDefault="0043413A" w:rsidP="0043413A">
      <w:r>
        <w:t>&lt;ESMA_QUESTION_SFTR_104&gt;</w:t>
      </w:r>
    </w:p>
    <w:p w:rsidR="0043413A" w:rsidRDefault="0043413A" w:rsidP="0043413A"/>
    <w:p w:rsidR="0043413A" w:rsidRPr="00943DDF" w:rsidRDefault="0043413A" w:rsidP="0043413A">
      <w:pPr>
        <w:pStyle w:val="Questionstyle"/>
      </w:pPr>
      <w:r w:rsidRPr="00943DDF">
        <w:t>Do you agree with the proposed levels of access data reported by subsidiaries under SFTR included in sections 6.5.1 –6.5.5? If not, what other aspects should be taken into account. Please elaborate.</w:t>
      </w:r>
    </w:p>
    <w:p w:rsidR="0043413A" w:rsidRDefault="0043413A" w:rsidP="0043413A">
      <w:r>
        <w:t>&lt;ESMA_QUESTION_SFTR_105&gt;</w:t>
      </w:r>
    </w:p>
    <w:p w:rsidR="0043413A" w:rsidRDefault="0043413A" w:rsidP="0043413A">
      <w:permStart w:id="26676194" w:edGrp="everyone"/>
      <w:r>
        <w:t>TYPE YOUR TEXT HERE</w:t>
      </w:r>
    </w:p>
    <w:permEnd w:id="26676194"/>
    <w:p w:rsidR="0043413A" w:rsidRDefault="0043413A" w:rsidP="0043413A">
      <w:r>
        <w:t>&lt;ESMA_QUESTION_SFTR_105&gt;</w:t>
      </w:r>
    </w:p>
    <w:p w:rsidR="0043413A" w:rsidRDefault="0043413A" w:rsidP="0043413A"/>
    <w:p w:rsidR="0043413A" w:rsidRPr="00943DDF" w:rsidRDefault="0043413A" w:rsidP="0043413A">
      <w:pPr>
        <w:pStyle w:val="Questionstyle"/>
      </w:pPr>
      <w:r w:rsidRPr="00943DDF">
        <w:t>Is there any possible way to ensure the access to TR data from the perspective of commodities? Please elaborate.</w:t>
      </w:r>
    </w:p>
    <w:p w:rsidR="0043413A" w:rsidRDefault="0043413A" w:rsidP="0043413A">
      <w:r>
        <w:t>&lt;ESMA_QUESTION_SFTR_106&gt;</w:t>
      </w:r>
    </w:p>
    <w:p w:rsidR="0043413A" w:rsidRDefault="0043413A" w:rsidP="0043413A">
      <w:permStart w:id="1095052088" w:edGrp="everyone"/>
      <w:r>
        <w:t>TYPE YOUR TEXT HERE</w:t>
      </w:r>
    </w:p>
    <w:permEnd w:id="1095052088"/>
    <w:p w:rsidR="0043413A" w:rsidRDefault="0043413A" w:rsidP="0043413A">
      <w:r>
        <w:t>&lt;ESMA_QUESTION_SFTR_106&gt;</w:t>
      </w:r>
    </w:p>
    <w:p w:rsidR="0043413A" w:rsidRDefault="0043413A" w:rsidP="0043413A"/>
    <w:p w:rsidR="0043413A" w:rsidRPr="00943DDF" w:rsidRDefault="0043413A" w:rsidP="0043413A">
      <w:pPr>
        <w:pStyle w:val="Questionstyle"/>
      </w:pPr>
      <w:r w:rsidRPr="00943DDF">
        <w:t>Do you agree with the proposed access levels under SFTR for authorities competent for securities and markets? If not, what other aspects should be taken into account. Please elaborate.</w:t>
      </w:r>
    </w:p>
    <w:p w:rsidR="0043413A" w:rsidRDefault="0043413A" w:rsidP="0043413A">
      <w:r>
        <w:t>&lt;ESMA_QUESTION_SFTR_107&gt;</w:t>
      </w:r>
    </w:p>
    <w:p w:rsidR="0043413A" w:rsidRDefault="0043413A" w:rsidP="0043413A">
      <w:permStart w:id="633155294" w:edGrp="everyone"/>
      <w:r>
        <w:t>TYPE YOUR TEXT HERE</w:t>
      </w:r>
    </w:p>
    <w:permEnd w:id="633155294"/>
    <w:p w:rsidR="0043413A" w:rsidRDefault="0043413A" w:rsidP="0043413A">
      <w:r>
        <w:t>&lt;ESMA_QUESTION_SFTR_107&gt;</w:t>
      </w:r>
    </w:p>
    <w:p w:rsidR="0043413A" w:rsidRDefault="0043413A" w:rsidP="0043413A"/>
    <w:p w:rsidR="0043413A" w:rsidRPr="00943DDF" w:rsidRDefault="0043413A" w:rsidP="0043413A">
      <w:pPr>
        <w:pStyle w:val="Questionstyle"/>
      </w:pPr>
      <w:r w:rsidRPr="00943DDF">
        <w:t>Do you agree with the proposed access levels under SFTR for authorities supervising CCPs? If not, what other aspects should be taken into account. Please elaborate.</w:t>
      </w:r>
    </w:p>
    <w:p w:rsidR="0043413A" w:rsidRDefault="0043413A" w:rsidP="0043413A">
      <w:r>
        <w:t>&lt;ESMA_QUESTION_SFTR_108&gt;</w:t>
      </w:r>
    </w:p>
    <w:p w:rsidR="0043413A" w:rsidRDefault="0043413A" w:rsidP="0043413A">
      <w:permStart w:id="320629440" w:edGrp="everyone"/>
      <w:r>
        <w:t>TYPE YOUR TEXT HERE</w:t>
      </w:r>
    </w:p>
    <w:permEnd w:id="320629440"/>
    <w:p w:rsidR="0043413A" w:rsidRDefault="0043413A" w:rsidP="0043413A">
      <w:r>
        <w:t>&lt;ESMA_QUESTION_SFTR_108&gt;</w:t>
      </w:r>
    </w:p>
    <w:p w:rsidR="0043413A" w:rsidRDefault="0043413A" w:rsidP="0043413A"/>
    <w:p w:rsidR="0043413A" w:rsidRPr="00943DDF" w:rsidRDefault="0043413A" w:rsidP="0043413A">
      <w:pPr>
        <w:pStyle w:val="Questionstyle"/>
      </w:pPr>
      <w:r w:rsidRPr="00943DDF">
        <w:t>Do you agree with maintaining the current access levels under EMIR for ESCB issuer of the currency? If not, what other aspects should be taken into account. Please elaborate.</w:t>
      </w:r>
    </w:p>
    <w:p w:rsidR="0043413A" w:rsidRDefault="0043413A" w:rsidP="0043413A">
      <w:r>
        <w:t>&lt;ESMA_QUESTION_SFTR_109&gt;</w:t>
      </w:r>
    </w:p>
    <w:p w:rsidR="0043413A" w:rsidRDefault="0043413A" w:rsidP="0043413A">
      <w:permStart w:id="2006137552" w:edGrp="everyone"/>
      <w:r>
        <w:t>TYPE YOUR TEXT HERE</w:t>
      </w:r>
    </w:p>
    <w:permEnd w:id="2006137552"/>
    <w:p w:rsidR="0043413A" w:rsidRDefault="0043413A" w:rsidP="0043413A">
      <w:r>
        <w:t>&lt;ESMA_QUESTION_SFTR_109&gt;</w:t>
      </w:r>
    </w:p>
    <w:p w:rsidR="0043413A" w:rsidRDefault="0043413A" w:rsidP="0043413A"/>
    <w:p w:rsidR="0043413A" w:rsidRPr="00943DDF" w:rsidRDefault="0043413A" w:rsidP="0043413A">
      <w:pPr>
        <w:pStyle w:val="Questionstyle"/>
      </w:pPr>
      <w:r w:rsidRPr="00943DDF">
        <w:t>Do you agree with the proposed access levels under SFTR for ESCB issuer of the currency? If not, what other aspects should be taken into account. Please elaborate.</w:t>
      </w:r>
    </w:p>
    <w:p w:rsidR="0043413A" w:rsidRDefault="0043413A" w:rsidP="0043413A">
      <w:r>
        <w:t>&lt;ESMA_QUESTION_SFTR_110&gt;</w:t>
      </w:r>
    </w:p>
    <w:p w:rsidR="0043413A" w:rsidRDefault="0043413A" w:rsidP="0043413A">
      <w:permStart w:id="988222893" w:edGrp="everyone"/>
      <w:r>
        <w:t>TYPE YOUR TEXT HERE</w:t>
      </w:r>
    </w:p>
    <w:permEnd w:id="988222893"/>
    <w:p w:rsidR="0043413A" w:rsidRDefault="0043413A" w:rsidP="0043413A">
      <w:r>
        <w:t>&lt;ESMA_QUESTION_SFTR_110&gt;</w:t>
      </w:r>
    </w:p>
    <w:p w:rsidR="0043413A" w:rsidRDefault="0043413A" w:rsidP="0043413A"/>
    <w:p w:rsidR="0043413A" w:rsidRPr="00943DDF" w:rsidRDefault="0043413A" w:rsidP="0043413A">
      <w:pPr>
        <w:pStyle w:val="Questionstyle"/>
      </w:pPr>
      <w:r w:rsidRPr="00943DDF">
        <w:t>Do you agree with the proposed access levels under SFTR for authorities competent for takeover bids? If not, what other aspects should be taken into account. Please elaborate.</w:t>
      </w:r>
    </w:p>
    <w:p w:rsidR="0043413A" w:rsidRDefault="0043413A" w:rsidP="0043413A">
      <w:r>
        <w:t>&lt;ESMA_QUESTION_SFTR_111&gt;</w:t>
      </w:r>
    </w:p>
    <w:p w:rsidR="0043413A" w:rsidRDefault="0043413A" w:rsidP="0043413A">
      <w:permStart w:id="1690991853" w:edGrp="everyone"/>
      <w:r>
        <w:t>TYPE YOUR TEXT HERE</w:t>
      </w:r>
    </w:p>
    <w:permEnd w:id="1690991853"/>
    <w:p w:rsidR="0043413A" w:rsidRDefault="0043413A" w:rsidP="0043413A">
      <w:r>
        <w:t>&lt;ESMA_QUESTION_SFTR_111&gt;</w:t>
      </w:r>
    </w:p>
    <w:p w:rsidR="0043413A" w:rsidRDefault="0043413A" w:rsidP="0043413A"/>
    <w:p w:rsidR="0043413A" w:rsidRPr="00943DDF" w:rsidRDefault="0043413A" w:rsidP="0043413A">
      <w:pPr>
        <w:pStyle w:val="Questionstyle"/>
      </w:pPr>
      <w:r w:rsidRPr="00943DDF">
        <w:t>Do you agree with the proposed access levels under SFTR for ESMA and ESRB? If not, what other aspects should be taken into account. Please elaborate.</w:t>
      </w:r>
    </w:p>
    <w:p w:rsidR="0043413A" w:rsidRDefault="0043413A" w:rsidP="0043413A">
      <w:r>
        <w:t>&lt;ESMA_QUESTION_SFTR_112&gt;</w:t>
      </w:r>
    </w:p>
    <w:p w:rsidR="0043413A" w:rsidRDefault="0043413A" w:rsidP="0043413A">
      <w:permStart w:id="1515282477" w:edGrp="everyone"/>
      <w:r>
        <w:t>TYPE YOUR TEXT HERE</w:t>
      </w:r>
    </w:p>
    <w:permEnd w:id="1515282477"/>
    <w:p w:rsidR="0043413A" w:rsidRDefault="0043413A" w:rsidP="0043413A">
      <w:r>
        <w:t>&lt;ESMA_QUESTION_SFTR_112&gt;</w:t>
      </w:r>
    </w:p>
    <w:p w:rsidR="0043413A" w:rsidRDefault="0043413A" w:rsidP="0043413A"/>
    <w:p w:rsidR="0043413A" w:rsidRPr="00943DDF" w:rsidRDefault="0043413A" w:rsidP="0043413A">
      <w:pPr>
        <w:pStyle w:val="Questionstyle"/>
      </w:pPr>
      <w:r w:rsidRPr="00943DDF">
        <w:t>Do you agree with the proposed access levels under SFTR for ACER? If not, what other aspects should be taken into account. Please elaborate.</w:t>
      </w:r>
    </w:p>
    <w:p w:rsidR="0043413A" w:rsidRDefault="0043413A" w:rsidP="0043413A">
      <w:r>
        <w:t>&lt;ESMA_QUESTION_SFTR_113&gt;</w:t>
      </w:r>
    </w:p>
    <w:p w:rsidR="0043413A" w:rsidRDefault="0043413A" w:rsidP="0043413A">
      <w:permStart w:id="1635718244" w:edGrp="everyone"/>
      <w:r>
        <w:t>TYPE YOUR TEXT HERE</w:t>
      </w:r>
    </w:p>
    <w:permEnd w:id="1635718244"/>
    <w:p w:rsidR="0043413A" w:rsidRDefault="0043413A" w:rsidP="0043413A">
      <w:r>
        <w:t>&lt;ESMA_QUESTION_SFTR_113&gt;</w:t>
      </w:r>
    </w:p>
    <w:p w:rsidR="0043413A" w:rsidRDefault="0043413A" w:rsidP="0043413A"/>
    <w:p w:rsidR="0043413A" w:rsidRPr="00943DDF" w:rsidRDefault="0043413A" w:rsidP="0043413A">
      <w:pPr>
        <w:pStyle w:val="Questionstyle"/>
      </w:pPr>
      <w:r w:rsidRPr="00943DDF">
        <w:t>Do you agree with the proposed access levels under EMIR for EBA and EIOPA? If not, what other aspects should be taken into account. Please elaborate.</w:t>
      </w:r>
    </w:p>
    <w:p w:rsidR="0043413A" w:rsidRDefault="0043413A" w:rsidP="0043413A">
      <w:r>
        <w:t>&lt;ESMA_QUESTION_SFTR_114&gt;</w:t>
      </w:r>
    </w:p>
    <w:p w:rsidR="0043413A" w:rsidRDefault="0043413A" w:rsidP="0043413A">
      <w:permStart w:id="1498775132" w:edGrp="everyone"/>
      <w:r>
        <w:t>TYPE YOUR TEXT HERE</w:t>
      </w:r>
    </w:p>
    <w:permEnd w:id="1498775132"/>
    <w:p w:rsidR="0043413A" w:rsidRDefault="0043413A" w:rsidP="0043413A">
      <w:r>
        <w:t>&lt;ESMA_QUESTION_SFTR_114&gt;</w:t>
      </w:r>
    </w:p>
    <w:p w:rsidR="0043413A" w:rsidRDefault="0043413A" w:rsidP="0043413A"/>
    <w:p w:rsidR="0043413A" w:rsidRPr="00943DDF" w:rsidRDefault="0043413A" w:rsidP="0043413A">
      <w:pPr>
        <w:pStyle w:val="Questionstyle"/>
      </w:pPr>
      <w:r w:rsidRPr="00943DDF">
        <w:t>Do you agree with the proposed access levels under SFTR for EBA and EIOPA? If not, what other aspects should be taken into account. Please elaborate.</w:t>
      </w:r>
    </w:p>
    <w:p w:rsidR="0043413A" w:rsidRDefault="0043413A" w:rsidP="0043413A">
      <w:r>
        <w:t>&lt;ESMA_QUESTION_SFTR_115&gt;</w:t>
      </w:r>
    </w:p>
    <w:p w:rsidR="0043413A" w:rsidRDefault="0043413A" w:rsidP="0043413A">
      <w:permStart w:id="1533693975" w:edGrp="everyone"/>
      <w:r>
        <w:t>TYPE YOUR TEXT HERE</w:t>
      </w:r>
    </w:p>
    <w:permEnd w:id="1533693975"/>
    <w:p w:rsidR="0043413A" w:rsidRDefault="0043413A" w:rsidP="0043413A">
      <w:r>
        <w:t>&lt;ESMA_QUESTION_SFTR_115&gt;</w:t>
      </w:r>
    </w:p>
    <w:p w:rsidR="0043413A" w:rsidRDefault="0043413A" w:rsidP="0043413A"/>
    <w:p w:rsidR="0043413A" w:rsidRPr="00943DDF" w:rsidRDefault="0043413A" w:rsidP="0043413A">
      <w:pPr>
        <w:pStyle w:val="Questionstyle"/>
      </w:pPr>
      <w:r w:rsidRPr="00943DDF">
        <w:t>Do you agree with the proposed access levels under EMIR for ECB in carrying out its tasks within a single supervisory mechanism? If not, what other aspects should be taken into account. Please elaborate.</w:t>
      </w:r>
    </w:p>
    <w:p w:rsidR="0043413A" w:rsidRDefault="0043413A" w:rsidP="0043413A">
      <w:r>
        <w:t>&lt;ESMA_QUESTION_SFTR_116&gt;</w:t>
      </w:r>
    </w:p>
    <w:p w:rsidR="0043413A" w:rsidRDefault="0043413A" w:rsidP="0043413A">
      <w:permStart w:id="234834798" w:edGrp="everyone"/>
      <w:r>
        <w:t>TYPE YOUR TEXT HERE</w:t>
      </w:r>
    </w:p>
    <w:permEnd w:id="234834798"/>
    <w:p w:rsidR="0043413A" w:rsidRDefault="0043413A" w:rsidP="0043413A">
      <w:r>
        <w:t>&lt;ESMA_QUESTION_SFTR_116&gt;</w:t>
      </w:r>
    </w:p>
    <w:p w:rsidR="0043413A" w:rsidRDefault="0043413A" w:rsidP="0043413A"/>
    <w:p w:rsidR="0043413A" w:rsidRPr="00943DDF" w:rsidRDefault="0043413A" w:rsidP="0043413A">
      <w:pPr>
        <w:pStyle w:val="Questionstyle"/>
      </w:pPr>
      <w:r w:rsidRPr="00943DDF">
        <w:t>Do you agree with the proposed access levels under SFTR for ECB in carrying out its tasks within a single supervisory mechanism? If not, what other aspects should be taken into account. Please elaborate.</w:t>
      </w:r>
    </w:p>
    <w:p w:rsidR="0043413A" w:rsidRDefault="0043413A" w:rsidP="0043413A">
      <w:r>
        <w:t>&lt;ESMA_QUESTION_SFTR_117&gt;</w:t>
      </w:r>
    </w:p>
    <w:p w:rsidR="0043413A" w:rsidRDefault="0043413A" w:rsidP="0043413A">
      <w:permStart w:id="181476333" w:edGrp="everyone"/>
      <w:r>
        <w:t>TYPE YOUR TEXT HERE</w:t>
      </w:r>
    </w:p>
    <w:permEnd w:id="181476333"/>
    <w:p w:rsidR="0043413A" w:rsidRDefault="0043413A" w:rsidP="0043413A">
      <w:r>
        <w:t>&lt;ESMA_QUESTION_SFTR_117&gt;</w:t>
      </w:r>
    </w:p>
    <w:p w:rsidR="0043413A" w:rsidRDefault="0043413A" w:rsidP="0043413A"/>
    <w:p w:rsidR="0043413A" w:rsidRPr="00943DDF" w:rsidRDefault="0043413A" w:rsidP="0043413A">
      <w:pPr>
        <w:pStyle w:val="Questionstyle"/>
      </w:pPr>
      <w:r w:rsidRPr="00943DDF">
        <w:t>Do you agree with the proposed access levels under EMIR for national authorities competent for the prudential supervision under CRD IV and CRR which participate in the SSM? If not, what other aspects should be taken into account. Please elaborate.</w:t>
      </w:r>
    </w:p>
    <w:p w:rsidR="0043413A" w:rsidRDefault="0043413A" w:rsidP="0043413A">
      <w:r>
        <w:t>&lt;ESMA_QUESTION_SFTR_118&gt;</w:t>
      </w:r>
    </w:p>
    <w:p w:rsidR="0043413A" w:rsidRDefault="0043413A" w:rsidP="0043413A">
      <w:permStart w:id="1658790496" w:edGrp="everyone"/>
      <w:r>
        <w:t>TYPE YOUR TEXT HERE</w:t>
      </w:r>
    </w:p>
    <w:permEnd w:id="1658790496"/>
    <w:p w:rsidR="0043413A" w:rsidRDefault="0043413A" w:rsidP="0043413A">
      <w:r>
        <w:t>&lt;ESMA_QUESTION_SFTR_118&gt;</w:t>
      </w:r>
    </w:p>
    <w:p w:rsidR="0043413A" w:rsidRDefault="0043413A" w:rsidP="0043413A"/>
    <w:p w:rsidR="0043413A" w:rsidRPr="00943DDF" w:rsidRDefault="0043413A" w:rsidP="0043413A">
      <w:pPr>
        <w:pStyle w:val="Questionstyle"/>
      </w:pPr>
      <w:r w:rsidRPr="00943DDF">
        <w:t>Do you agree with the proposed access levels under SFTR for national authorities competent for the prudential supervision under CRD IV and CRR which participate in the SSM? If not, what other aspects should be taken into account. Please elaborate.</w:t>
      </w:r>
    </w:p>
    <w:p w:rsidR="0043413A" w:rsidRDefault="0043413A" w:rsidP="0043413A">
      <w:r>
        <w:t>&lt;ESMA_QUESTION_SFTR_119&gt;</w:t>
      </w:r>
    </w:p>
    <w:p w:rsidR="0043413A" w:rsidRDefault="0043413A" w:rsidP="0043413A">
      <w:permStart w:id="903044243" w:edGrp="everyone"/>
      <w:r>
        <w:t>TYPE YOUR TEXT HERE</w:t>
      </w:r>
    </w:p>
    <w:permEnd w:id="903044243"/>
    <w:p w:rsidR="0043413A" w:rsidRDefault="0043413A" w:rsidP="0043413A">
      <w:r>
        <w:t>&lt;ESMA_QUESTION_SFTR_119&gt;</w:t>
      </w:r>
    </w:p>
    <w:p w:rsidR="0043413A" w:rsidRDefault="0043413A" w:rsidP="0043413A"/>
    <w:p w:rsidR="0043413A" w:rsidRPr="00943DDF" w:rsidRDefault="0043413A" w:rsidP="0043413A">
      <w:pPr>
        <w:pStyle w:val="Questionstyle"/>
      </w:pPr>
      <w:r w:rsidRPr="00943DDF">
        <w:t>Do you agree with the proposed access levels under EMIR for national authorities competent for the prudential supervision under CRD IV and CRR which do not participate in the SSM? If not, what other aspects should be taken into account. Please elaborate.</w:t>
      </w:r>
    </w:p>
    <w:p w:rsidR="0043413A" w:rsidRDefault="0043413A" w:rsidP="0043413A">
      <w:r>
        <w:t>&lt;ESMA_QUESTION_SFTR_120&gt;</w:t>
      </w:r>
    </w:p>
    <w:p w:rsidR="0043413A" w:rsidRDefault="0043413A" w:rsidP="0043413A">
      <w:permStart w:id="146349841" w:edGrp="everyone"/>
      <w:r>
        <w:t>TYPE YOUR TEXT HERE</w:t>
      </w:r>
    </w:p>
    <w:permEnd w:id="146349841"/>
    <w:p w:rsidR="0043413A" w:rsidRDefault="0043413A" w:rsidP="0043413A">
      <w:r>
        <w:t>&lt;ESMA_QUESTION_SFTR_120&gt;</w:t>
      </w:r>
    </w:p>
    <w:p w:rsidR="0043413A" w:rsidRDefault="0043413A" w:rsidP="0043413A"/>
    <w:p w:rsidR="0043413A" w:rsidRPr="00943DDF" w:rsidRDefault="0043413A" w:rsidP="0043413A">
      <w:pPr>
        <w:pStyle w:val="Questionstyle"/>
      </w:pPr>
      <w:r w:rsidRPr="00943DDF">
        <w:t>Do you agree with the proposed access levels under SFTR for national authorities competent for the prudential supervision under CRD IV and CRR which do not participate in the SSM? If not, what other aspects should be taken into account. Please elaborate.</w:t>
      </w:r>
    </w:p>
    <w:p w:rsidR="0043413A" w:rsidRDefault="0043413A" w:rsidP="0043413A">
      <w:r>
        <w:t>&lt;ESMA_QUESTION_SFTR_121&gt;</w:t>
      </w:r>
    </w:p>
    <w:p w:rsidR="0043413A" w:rsidRDefault="0043413A" w:rsidP="0043413A">
      <w:permStart w:id="1096172529" w:edGrp="everyone"/>
      <w:r>
        <w:t>TYPE YOUR TEXT HERE</w:t>
      </w:r>
    </w:p>
    <w:permEnd w:id="1096172529"/>
    <w:p w:rsidR="0043413A" w:rsidRDefault="0043413A" w:rsidP="0043413A">
      <w:r>
        <w:t>&lt;ESMA_QUESTION_SFTR_121&gt;</w:t>
      </w:r>
    </w:p>
    <w:p w:rsidR="0043413A" w:rsidRDefault="0043413A" w:rsidP="0043413A"/>
    <w:p w:rsidR="0043413A" w:rsidRPr="00943DDF" w:rsidRDefault="0043413A" w:rsidP="0043413A">
      <w:pPr>
        <w:pStyle w:val="Questionstyle"/>
      </w:pPr>
      <w:r w:rsidRPr="00943DDF">
        <w:t>Do you agree with the proposed access levels under EMIR for national supervisory authorities under Solvency II? If not, what other aspects should be taken into account. Please elaborate.</w:t>
      </w:r>
    </w:p>
    <w:p w:rsidR="0043413A" w:rsidRDefault="0043413A" w:rsidP="0043413A">
      <w:r>
        <w:t>&lt;ESMA_QUESTION_SFTR_122&gt;</w:t>
      </w:r>
    </w:p>
    <w:p w:rsidR="0043413A" w:rsidRDefault="0043413A" w:rsidP="0043413A">
      <w:permStart w:id="622808776" w:edGrp="everyone"/>
      <w:r>
        <w:t>TYPE YOUR TEXT HERE</w:t>
      </w:r>
    </w:p>
    <w:permEnd w:id="622808776"/>
    <w:p w:rsidR="0043413A" w:rsidRDefault="0043413A" w:rsidP="0043413A">
      <w:r>
        <w:t>&lt;ESMA_QUESTION_SFTR_122&gt;</w:t>
      </w:r>
    </w:p>
    <w:p w:rsidR="0043413A" w:rsidRDefault="0043413A" w:rsidP="0043413A"/>
    <w:p w:rsidR="0043413A" w:rsidRPr="00943DDF" w:rsidRDefault="0043413A" w:rsidP="0043413A">
      <w:pPr>
        <w:pStyle w:val="Questionstyle"/>
      </w:pPr>
      <w:r w:rsidRPr="00943DDF">
        <w:t>Do you agree with the proposed access levels under SFTR for national supervisory authorities under Solvency II? If not, what other aspects should be taken into account. Please elaborate.</w:t>
      </w:r>
    </w:p>
    <w:p w:rsidR="0043413A" w:rsidRDefault="0043413A" w:rsidP="0043413A">
      <w:r>
        <w:t>&lt;ESMA_QUESTION_SFTR_123&gt;</w:t>
      </w:r>
    </w:p>
    <w:p w:rsidR="0043413A" w:rsidRDefault="0043413A" w:rsidP="0043413A">
      <w:permStart w:id="1540701840" w:edGrp="everyone"/>
      <w:r>
        <w:t>TYPE YOUR TEXT HERE</w:t>
      </w:r>
    </w:p>
    <w:permEnd w:id="1540701840"/>
    <w:p w:rsidR="0043413A" w:rsidRDefault="0043413A" w:rsidP="0043413A">
      <w:r>
        <w:t>&lt;ESMA_QUESTION_SFTR_123&gt;</w:t>
      </w:r>
    </w:p>
    <w:p w:rsidR="0043413A" w:rsidRDefault="0043413A" w:rsidP="0043413A"/>
    <w:p w:rsidR="0043413A" w:rsidRPr="00943DDF" w:rsidRDefault="0043413A" w:rsidP="0043413A">
      <w:pPr>
        <w:pStyle w:val="Questionstyle"/>
      </w:pPr>
      <w:r w:rsidRPr="00943DDF">
        <w:t>Do you agree with the proposed access levels under EMIR for national competent authorities under UCITS and AIFMD? If not, what other aspects should be taken into account. Please elaborate.</w:t>
      </w:r>
    </w:p>
    <w:p w:rsidR="0043413A" w:rsidRDefault="0043413A" w:rsidP="0043413A">
      <w:r>
        <w:t>&lt;ESMA_QUESTION_SFTR_124&gt;</w:t>
      </w:r>
    </w:p>
    <w:p w:rsidR="0043413A" w:rsidRDefault="0043413A" w:rsidP="0043413A">
      <w:permStart w:id="1268331608" w:edGrp="everyone"/>
      <w:r>
        <w:t>TYPE YOUR TEXT HERE</w:t>
      </w:r>
    </w:p>
    <w:permEnd w:id="1268331608"/>
    <w:p w:rsidR="0043413A" w:rsidRDefault="0043413A" w:rsidP="0043413A">
      <w:r>
        <w:t>&lt;ESMA_QUESTION_SFTR_124&gt;</w:t>
      </w:r>
    </w:p>
    <w:p w:rsidR="0043413A" w:rsidRDefault="0043413A" w:rsidP="0043413A"/>
    <w:p w:rsidR="0043413A" w:rsidRPr="00943DDF" w:rsidRDefault="0043413A" w:rsidP="0043413A">
      <w:pPr>
        <w:pStyle w:val="Questionstyle"/>
      </w:pPr>
      <w:r w:rsidRPr="00943DDF">
        <w:t>Do you agree with the proposed access levels under SFTR for national competent authorities determined under Solvency II? If not, what other aspects should be taken into account. Please elaborate.</w:t>
      </w:r>
    </w:p>
    <w:p w:rsidR="0043413A" w:rsidRDefault="0043413A" w:rsidP="0043413A">
      <w:r>
        <w:t>&lt;ESMA_QUESTION_SFTR_125&gt;</w:t>
      </w:r>
    </w:p>
    <w:p w:rsidR="0043413A" w:rsidRDefault="0043413A" w:rsidP="0043413A">
      <w:permStart w:id="173305833" w:edGrp="everyone"/>
      <w:r>
        <w:t>TYPE YOUR TEXT HERE</w:t>
      </w:r>
    </w:p>
    <w:permEnd w:id="173305833"/>
    <w:p w:rsidR="0043413A" w:rsidRDefault="0043413A" w:rsidP="0043413A">
      <w:r>
        <w:t>&lt;ESMA_QUESTION_SFTR_125&gt;</w:t>
      </w:r>
    </w:p>
    <w:p w:rsidR="0043413A" w:rsidRDefault="0043413A" w:rsidP="0043413A"/>
    <w:p w:rsidR="0043413A" w:rsidRPr="00943DDF" w:rsidRDefault="0043413A" w:rsidP="0043413A">
      <w:pPr>
        <w:pStyle w:val="Questionstyle"/>
      </w:pPr>
      <w:r w:rsidRPr="00943DDF">
        <w:t>Do you agree with the proposed access levels under EMIR for national resolution authorities? If not, what other aspects should be taken into account. Please elaborate.</w:t>
      </w:r>
    </w:p>
    <w:p w:rsidR="0043413A" w:rsidRDefault="0043413A" w:rsidP="0043413A">
      <w:r>
        <w:t>&lt;ESMA_QUESTION_SFTR_126&gt;</w:t>
      </w:r>
    </w:p>
    <w:p w:rsidR="0043413A" w:rsidRDefault="0043413A" w:rsidP="0043413A">
      <w:permStart w:id="1837526065" w:edGrp="everyone"/>
      <w:r>
        <w:t>TYPE YOUR TEXT HERE</w:t>
      </w:r>
    </w:p>
    <w:permEnd w:id="1837526065"/>
    <w:p w:rsidR="0043413A" w:rsidRDefault="0043413A" w:rsidP="0043413A">
      <w:r>
        <w:t>&lt;ESMA_QUESTION_SFTR_126&gt;</w:t>
      </w:r>
    </w:p>
    <w:p w:rsidR="0043413A" w:rsidRDefault="0043413A" w:rsidP="0043413A"/>
    <w:p w:rsidR="0043413A" w:rsidRPr="00943DDF" w:rsidRDefault="0043413A" w:rsidP="0043413A">
      <w:pPr>
        <w:pStyle w:val="Questionstyle"/>
      </w:pPr>
      <w:r w:rsidRPr="00943DDF">
        <w:t>Do you agree with the proposed access levels under EMIR for SRB? If not, what other aspects should be taken into account. Please elaborate.</w:t>
      </w:r>
    </w:p>
    <w:p w:rsidR="0043413A" w:rsidRDefault="0043413A" w:rsidP="0043413A">
      <w:r>
        <w:t>&lt;ESMA_QUESTION_SFTR_127&gt;</w:t>
      </w:r>
    </w:p>
    <w:p w:rsidR="0043413A" w:rsidRDefault="0043413A" w:rsidP="0043413A">
      <w:permStart w:id="1145177810" w:edGrp="everyone"/>
      <w:r>
        <w:t>TYPE YOUR TEXT HERE</w:t>
      </w:r>
    </w:p>
    <w:permEnd w:id="1145177810"/>
    <w:p w:rsidR="0043413A" w:rsidRDefault="0043413A" w:rsidP="0043413A">
      <w:r>
        <w:t>&lt;ESMA_QUESTION_SFTR_127&gt;</w:t>
      </w:r>
    </w:p>
    <w:p w:rsidR="0043413A" w:rsidRDefault="0043413A" w:rsidP="0043413A"/>
    <w:p w:rsidR="0043413A" w:rsidRPr="00943DDF" w:rsidRDefault="0043413A" w:rsidP="0043413A">
      <w:pPr>
        <w:pStyle w:val="Questionstyle"/>
      </w:pPr>
      <w:r w:rsidRPr="00943DDF">
        <w:t>Do you agree with the proposed access levels under SFTR for national resolution authorities? If not, what other aspects should be taken into account. Please elaborate.</w:t>
      </w:r>
    </w:p>
    <w:p w:rsidR="0043413A" w:rsidRDefault="0043413A" w:rsidP="0043413A">
      <w:r>
        <w:t>&lt;ESMA_QUESTION_SFTR_128&gt;</w:t>
      </w:r>
    </w:p>
    <w:p w:rsidR="0043413A" w:rsidRDefault="0043413A" w:rsidP="0043413A">
      <w:permStart w:id="1245925679" w:edGrp="everyone"/>
      <w:r>
        <w:t>TYPE YOUR TEXT HERE</w:t>
      </w:r>
    </w:p>
    <w:permEnd w:id="1245925679"/>
    <w:p w:rsidR="0043413A" w:rsidRDefault="0043413A" w:rsidP="0043413A">
      <w:r>
        <w:t>&lt;ESMA_QUESTION_SFTR_128&gt;</w:t>
      </w:r>
    </w:p>
    <w:p w:rsidR="0043413A" w:rsidRDefault="0043413A" w:rsidP="0043413A"/>
    <w:p w:rsidR="0043413A" w:rsidRPr="00943DDF" w:rsidRDefault="0043413A" w:rsidP="0043413A">
      <w:pPr>
        <w:pStyle w:val="Questionstyle"/>
      </w:pPr>
      <w:r w:rsidRPr="00943DDF">
        <w:t>Do you agree with the proposed access levels under SFTR for SRB? If not, what other aspects should be taken into account. Please elaborate.</w:t>
      </w:r>
    </w:p>
    <w:p w:rsidR="0043413A" w:rsidRDefault="0043413A" w:rsidP="0043413A">
      <w:r>
        <w:t>&lt;ESMA_QUESTION_SFTR_129&gt;</w:t>
      </w:r>
    </w:p>
    <w:p w:rsidR="0043413A" w:rsidRDefault="0043413A" w:rsidP="0043413A">
      <w:permStart w:id="1618559933" w:edGrp="everyone"/>
      <w:r>
        <w:t>TYPE YOUR TEXT HERE</w:t>
      </w:r>
    </w:p>
    <w:permEnd w:id="1618559933"/>
    <w:p w:rsidR="0043413A" w:rsidRDefault="0043413A" w:rsidP="0043413A">
      <w:r>
        <w:t>&lt;ESMA_QUESTION_SFTR_129&gt;</w:t>
      </w:r>
    </w:p>
    <w:p w:rsidR="0043413A" w:rsidRDefault="0043413A" w:rsidP="0043413A"/>
    <w:p w:rsidR="0043413A" w:rsidRPr="00943DDF" w:rsidRDefault="0043413A" w:rsidP="0043413A">
      <w:pPr>
        <w:pStyle w:val="Questionstyle"/>
      </w:pPr>
      <w:r w:rsidRPr="00943DDF">
        <w:t>Are there any other aspects that need to be included in the procedure to be put in place by the trade repository? Please elaborate.</w:t>
      </w:r>
    </w:p>
    <w:p w:rsidR="0043413A" w:rsidRDefault="0043413A" w:rsidP="0043413A">
      <w:r>
        <w:t>&lt;ESMA_QUESTION_SFTR_130&gt;</w:t>
      </w:r>
    </w:p>
    <w:p w:rsidR="0043413A" w:rsidRDefault="0043413A" w:rsidP="0043413A">
      <w:permStart w:id="668487756" w:edGrp="everyone"/>
      <w:r>
        <w:t>TYPE YOUR TEXT HERE</w:t>
      </w:r>
    </w:p>
    <w:permEnd w:id="668487756"/>
    <w:p w:rsidR="0043413A" w:rsidRDefault="0043413A" w:rsidP="0043413A">
      <w:r>
        <w:t>&lt;ESMA_QUESTION_SFTR_130&gt;</w:t>
      </w:r>
    </w:p>
    <w:p w:rsidR="0043413A" w:rsidRDefault="0043413A" w:rsidP="0043413A"/>
    <w:p w:rsidR="0043413A" w:rsidRPr="00943DDF" w:rsidRDefault="0043413A" w:rsidP="0043413A">
      <w:pPr>
        <w:pStyle w:val="Questionstyle"/>
      </w:pPr>
      <w:r w:rsidRPr="00943DDF">
        <w:t>Is there any additional information that needs to be included in the templates and tables? Please elaborate.</w:t>
      </w:r>
    </w:p>
    <w:p w:rsidR="0043413A" w:rsidRDefault="0043413A" w:rsidP="0043413A">
      <w:r>
        <w:t>&lt;ESMA_QUESTION_SFTR_131&gt;</w:t>
      </w:r>
    </w:p>
    <w:p w:rsidR="0043413A" w:rsidRDefault="0043413A" w:rsidP="0043413A">
      <w:permStart w:id="1006322349" w:edGrp="everyone"/>
      <w:r>
        <w:t>TYPE YOUR TEXT HERE</w:t>
      </w:r>
    </w:p>
    <w:permEnd w:id="1006322349"/>
    <w:p w:rsidR="0043413A" w:rsidRDefault="0043413A" w:rsidP="0043413A">
      <w:r>
        <w:t>&lt;ESMA_QUESTION_SFTR_131&gt;</w:t>
      </w:r>
    </w:p>
    <w:p w:rsidR="008701E5" w:rsidRDefault="008701E5" w:rsidP="0043413A">
      <w:pPr>
        <w:pStyle w:val="Questionstyle"/>
        <w:numPr>
          <w:ilvl w:val="0"/>
          <w:numId w:val="0"/>
        </w:numPr>
      </w:pPr>
    </w:p>
    <w:sectPr w:rsidR="008701E5"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809" w:rsidRDefault="00BB6809">
      <w:r>
        <w:separator/>
      </w:r>
    </w:p>
    <w:p w:rsidR="00BB6809" w:rsidRDefault="00BB6809"/>
  </w:endnote>
  <w:endnote w:type="continuationSeparator" w:id="0">
    <w:p w:rsidR="00BB6809" w:rsidRDefault="00BB6809">
      <w:r>
        <w:continuationSeparator/>
      </w:r>
    </w:p>
    <w:p w:rsidR="00BB6809" w:rsidRDefault="00BB6809"/>
  </w:endnote>
  <w:endnote w:type="continuationNotice" w:id="1">
    <w:p w:rsidR="00BB6809" w:rsidRDefault="00BB6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Segoe Print"/>
    <w:charset w:val="00"/>
    <w:family w:val="roman"/>
    <w:pitch w:val="default"/>
    <w:sig w:usb0="00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CIDFont+F2">
    <w:altName w:val="Segoe Print"/>
    <w:charset w:val="00"/>
    <w:family w:val="auto"/>
    <w:pitch w:val="default"/>
    <w:sig w:usb0="00000000"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B6809" w:rsidRPr="00616B9B" w:rsidTr="00315E96">
      <w:trPr>
        <w:trHeight w:val="284"/>
      </w:trPr>
      <w:tc>
        <w:tcPr>
          <w:tcW w:w="8460" w:type="dxa"/>
        </w:tcPr>
        <w:p w:rsidR="00BB6809" w:rsidRPr="00315E96" w:rsidRDefault="00BB6809" w:rsidP="00315E96">
          <w:pPr>
            <w:pStyle w:val="00Footer"/>
            <w:rPr>
              <w:lang w:val="fr-FR"/>
            </w:rPr>
          </w:pPr>
        </w:p>
      </w:tc>
      <w:tc>
        <w:tcPr>
          <w:tcW w:w="952" w:type="dxa"/>
        </w:tcPr>
        <w:p w:rsidR="00BB6809" w:rsidRPr="00616B9B" w:rsidRDefault="00BB680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729E2">
            <w:rPr>
              <w:rFonts w:cs="Arial"/>
              <w:noProof/>
              <w:sz w:val="22"/>
              <w:szCs w:val="22"/>
            </w:rPr>
            <w:t>26</w:t>
          </w:r>
          <w:r w:rsidRPr="00616B9B">
            <w:rPr>
              <w:rFonts w:cs="Arial"/>
              <w:noProof/>
              <w:sz w:val="22"/>
              <w:szCs w:val="22"/>
            </w:rPr>
            <w:fldChar w:fldCharType="end"/>
          </w:r>
        </w:p>
      </w:tc>
    </w:tr>
  </w:tbl>
  <w:p w:rsidR="00BB6809" w:rsidRDefault="00BB680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09" w:rsidRDefault="00BB680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809" w:rsidRDefault="00BB6809">
      <w:r>
        <w:separator/>
      </w:r>
    </w:p>
    <w:p w:rsidR="00BB6809" w:rsidRDefault="00BB6809"/>
  </w:footnote>
  <w:footnote w:type="continuationSeparator" w:id="0">
    <w:p w:rsidR="00BB6809" w:rsidRDefault="00BB6809">
      <w:r>
        <w:continuationSeparator/>
      </w:r>
    </w:p>
    <w:p w:rsidR="00BB6809" w:rsidRDefault="00BB6809"/>
  </w:footnote>
  <w:footnote w:type="continuationNotice" w:id="1">
    <w:p w:rsidR="00BB6809" w:rsidRDefault="00BB6809"/>
  </w:footnote>
  <w:footnote w:id="2">
    <w:p w:rsidR="005F4F53" w:rsidRPr="002D0F4A" w:rsidRDefault="005F4F53" w:rsidP="005F4F53">
      <w:pPr>
        <w:pStyle w:val="Testonotaapidipagina"/>
        <w:rPr>
          <w:lang w:val="en-US"/>
        </w:rPr>
      </w:pPr>
      <w:r>
        <w:rPr>
          <w:rStyle w:val="Rimandonotaapidipagina"/>
        </w:rPr>
        <w:footnoteRef/>
      </w:r>
      <w:r w:rsidRPr="00CE586C">
        <w:rPr>
          <w:lang w:val="en-US"/>
        </w:rPr>
        <w:t xml:space="preserve"> </w:t>
      </w:r>
      <w:r w:rsidRPr="00F424EE">
        <w:t xml:space="preserve">Assogestioni is the </w:t>
      </w:r>
      <w:r>
        <w:t>trade body for Italian investment</w:t>
      </w:r>
      <w:r w:rsidRPr="00F424EE">
        <w:t xml:space="preserve"> management </w:t>
      </w:r>
      <w:r>
        <w:t xml:space="preserve">industry </w:t>
      </w:r>
      <w:r w:rsidRPr="00F424EE">
        <w:t>and represents the interest</w:t>
      </w:r>
      <w:r>
        <w:t>s</w:t>
      </w:r>
      <w:r w:rsidRPr="00F424EE">
        <w:t xml:space="preserve"> of members who manage</w:t>
      </w:r>
      <w:r>
        <w:t xml:space="preserve"> funds and discretionary mandates around € 1,</w:t>
      </w:r>
      <w:r>
        <w:t>926</w:t>
      </w:r>
      <w:r>
        <w:t xml:space="preserve"> billion (as </w:t>
      </w:r>
      <w:proofErr w:type="gramStart"/>
      <w:r>
        <w:t xml:space="preserve">of </w:t>
      </w:r>
      <w:r>
        <w:t xml:space="preserve"> October</w:t>
      </w:r>
      <w:proofErr w:type="gramEnd"/>
      <w:r>
        <w:t xml:space="preserve"> 201</w:t>
      </w:r>
      <w:r>
        <w:t>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09" w:rsidRDefault="00BB6809">
    <w:pPr>
      <w:pStyle w:val="Intestazione"/>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09" w:rsidRDefault="00BB6809" w:rsidP="00013CCE">
    <w:pPr>
      <w:pStyle w:val="Intestazione"/>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09" w:rsidRDefault="00BB680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B6809" w:rsidRPr="002F4496" w:rsidTr="000C06C9">
      <w:trPr>
        <w:trHeight w:val="284"/>
      </w:trPr>
      <w:tc>
        <w:tcPr>
          <w:tcW w:w="8460" w:type="dxa"/>
        </w:tcPr>
        <w:p w:rsidR="00BB6809" w:rsidRPr="000C3B6D" w:rsidRDefault="00BB6809" w:rsidP="000C06C9">
          <w:pPr>
            <w:pStyle w:val="00Footer"/>
            <w:rPr>
              <w:lang w:val="fr-FR"/>
            </w:rPr>
          </w:pPr>
        </w:p>
      </w:tc>
      <w:tc>
        <w:tcPr>
          <w:tcW w:w="952" w:type="dxa"/>
        </w:tcPr>
        <w:p w:rsidR="00BB6809" w:rsidRPr="00146B34" w:rsidRDefault="00BB6809" w:rsidP="000C06C9">
          <w:pPr>
            <w:pStyle w:val="00aPagenumber"/>
            <w:rPr>
              <w:lang w:val="fr-FR"/>
            </w:rPr>
          </w:pPr>
        </w:p>
      </w:tc>
    </w:tr>
  </w:tbl>
  <w:p w:rsidR="00BB6809" w:rsidRPr="00DB46C3" w:rsidRDefault="00BB6809">
    <w:pPr>
      <w:rPr>
        <w:lang w:val="fr-FR"/>
      </w:rPr>
    </w:pPr>
  </w:p>
  <w:p w:rsidR="00BB6809" w:rsidRPr="002F4496" w:rsidRDefault="00BB6809">
    <w:pPr>
      <w:pStyle w:val="Intestazione"/>
      <w:rPr>
        <w:lang w:val="fr-FR"/>
      </w:rPr>
    </w:pPr>
  </w:p>
  <w:p w:rsidR="00BB6809" w:rsidRPr="002F4496" w:rsidRDefault="00BB6809" w:rsidP="000C06C9">
    <w:pPr>
      <w:pStyle w:val="Intestazione"/>
      <w:tabs>
        <w:tab w:val="clear" w:pos="4536"/>
        <w:tab w:val="clear" w:pos="9072"/>
        <w:tab w:val="left" w:pos="8227"/>
      </w:tabs>
      <w:rPr>
        <w:lang w:val="fr-FR"/>
      </w:rPr>
    </w:pPr>
  </w:p>
  <w:p w:rsidR="00BB6809" w:rsidRPr="002F4496" w:rsidRDefault="00BB6809" w:rsidP="000C06C9">
    <w:pPr>
      <w:pStyle w:val="Intestazione"/>
      <w:tabs>
        <w:tab w:val="clear" w:pos="4536"/>
        <w:tab w:val="clear" w:pos="9072"/>
        <w:tab w:val="left" w:pos="8227"/>
      </w:tabs>
      <w:rPr>
        <w:lang w:val="fr-FR"/>
      </w:rPr>
    </w:pPr>
  </w:p>
  <w:p w:rsidR="00BB6809" w:rsidRPr="002F4496" w:rsidRDefault="00BB6809">
    <w:pPr>
      <w:pStyle w:val="Intestazione"/>
      <w:rPr>
        <w:lang w:val="fr-FR"/>
      </w:rPr>
    </w:pPr>
  </w:p>
  <w:p w:rsidR="00BB6809" w:rsidRPr="002F4496" w:rsidRDefault="00BB6809">
    <w:pPr>
      <w:pStyle w:val="Intestazione"/>
      <w:rPr>
        <w:lang w:val="fr-FR"/>
      </w:rPr>
    </w:pPr>
  </w:p>
  <w:p w:rsidR="00BB6809" w:rsidRPr="002F4496" w:rsidRDefault="00BB6809">
    <w:pPr>
      <w:pStyle w:val="Intestazione"/>
      <w:rPr>
        <w:lang w:val="fr-FR"/>
      </w:rPr>
    </w:pPr>
  </w:p>
  <w:p w:rsidR="00BB6809" w:rsidRPr="002F4496" w:rsidRDefault="00BB6809">
    <w:pPr>
      <w:pStyle w:val="Intestazione"/>
      <w:rPr>
        <w:lang w:val="fr-FR"/>
      </w:rPr>
    </w:pPr>
  </w:p>
  <w:p w:rsidR="00BB6809" w:rsidRPr="002F4496" w:rsidRDefault="00BB6809">
    <w:pPr>
      <w:pStyle w:val="Intestazione"/>
      <w:rPr>
        <w:highlight w:val="yellow"/>
        <w:lang w:val="fr-FR"/>
      </w:rPr>
    </w:pPr>
  </w:p>
  <w:p w:rsidR="00BB6809" w:rsidRDefault="00BB6809">
    <w:pPr>
      <w:pStyle w:val="Intestazione"/>
    </w:pPr>
    <w:r>
      <w:rPr>
        <w:noProof/>
        <w:lang w:val="it-IT" w:eastAsia="it-IT"/>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9501EFA"/>
    <w:multiLevelType w:val="hybridMultilevel"/>
    <w:tmpl w:val="9EEA16CC"/>
    <w:lvl w:ilvl="0" w:tplc="5032F0FC">
      <w:numFmt w:val="bullet"/>
      <w:lvlText w:val="-"/>
      <w:lvlJc w:val="left"/>
      <w:pPr>
        <w:ind w:left="720" w:hanging="360"/>
      </w:pPr>
      <w:rPr>
        <w:rFonts w:ascii="Lucida Sans" w:eastAsiaTheme="minorHAnsi" w:hAnsi="Lucida San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A1D5DFE"/>
    <w:multiLevelType w:val="hybridMultilevel"/>
    <w:tmpl w:val="2E5A78AC"/>
    <w:lvl w:ilvl="0" w:tplc="D5ACCAFE">
      <w:start w:val="1"/>
      <w:numFmt w:val="decimal"/>
      <w:pStyle w:val="Questionstyle"/>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74903A9"/>
    <w:multiLevelType w:val="hybridMultilevel"/>
    <w:tmpl w:val="B296BF90"/>
    <w:lvl w:ilvl="0" w:tplc="7BB661EA">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8"/>
  </w:num>
  <w:num w:numId="21">
    <w:abstractNumId w:val="38"/>
  </w:num>
  <w:num w:numId="22">
    <w:abstractNumId w:val="26"/>
  </w:num>
  <w:num w:numId="23">
    <w:abstractNumId w:val="11"/>
  </w:num>
  <w:num w:numId="24">
    <w:abstractNumId w:val="32"/>
  </w:num>
  <w:num w:numId="25">
    <w:abstractNumId w:val="31"/>
  </w:num>
  <w:num w:numId="26">
    <w:abstractNumId w:val="21"/>
  </w:num>
  <w:num w:numId="27">
    <w:abstractNumId w:val="35"/>
  </w:num>
  <w:num w:numId="28">
    <w:abstractNumId w:val="41"/>
  </w:num>
  <w:num w:numId="29">
    <w:abstractNumId w:val="8"/>
  </w:num>
  <w:num w:numId="30">
    <w:abstractNumId w:val="4"/>
  </w:num>
  <w:num w:numId="31">
    <w:abstractNumId w:val="23"/>
  </w:num>
  <w:num w:numId="32">
    <w:abstractNumId w:val="2"/>
  </w:num>
  <w:num w:numId="33">
    <w:abstractNumId w:val="7"/>
  </w:num>
  <w:num w:numId="34">
    <w:abstractNumId w:val="22"/>
  </w:num>
  <w:num w:numId="35">
    <w:abstractNumId w:val="37"/>
  </w:num>
  <w:num w:numId="36">
    <w:abstractNumId w:val="36"/>
  </w:num>
  <w:num w:numId="37">
    <w:abstractNumId w:val="13"/>
  </w:num>
  <w:num w:numId="38">
    <w:abstractNumId w:val="3"/>
  </w:num>
  <w:num w:numId="39">
    <w:abstractNumId w:val="39"/>
  </w:num>
  <w:num w:numId="40">
    <w:abstractNumId w:val="30"/>
  </w:num>
  <w:num w:numId="41">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5ZtmvWlGGg32ZnDA3uEGDdBamfs28wrKo3kEZL89n1CEQS9AythZgqFfHt8VHigO7Qj/9CpodiZDDiulwizA7w==" w:salt="/9IcdhEdCI6ISWJbA67oZ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87FB2"/>
    <w:rsid w:val="000921AE"/>
    <w:rsid w:val="000921D7"/>
    <w:rsid w:val="000925FF"/>
    <w:rsid w:val="000932E0"/>
    <w:rsid w:val="00094C4C"/>
    <w:rsid w:val="00095BA0"/>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324"/>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B7D83"/>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1615"/>
    <w:rsid w:val="001F3996"/>
    <w:rsid w:val="001F44A4"/>
    <w:rsid w:val="001F579D"/>
    <w:rsid w:val="001F5E47"/>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36D7"/>
    <w:rsid w:val="002754B5"/>
    <w:rsid w:val="002764C5"/>
    <w:rsid w:val="002772AE"/>
    <w:rsid w:val="0027776F"/>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B767F"/>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5C13"/>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2C21"/>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13A"/>
    <w:rsid w:val="0043453F"/>
    <w:rsid w:val="00434A74"/>
    <w:rsid w:val="00437929"/>
    <w:rsid w:val="00437A4A"/>
    <w:rsid w:val="00440541"/>
    <w:rsid w:val="00440DF5"/>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4D31"/>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7A3"/>
    <w:rsid w:val="00503A3E"/>
    <w:rsid w:val="00503F59"/>
    <w:rsid w:val="005049A7"/>
    <w:rsid w:val="005053B2"/>
    <w:rsid w:val="00506331"/>
    <w:rsid w:val="00507D11"/>
    <w:rsid w:val="00510662"/>
    <w:rsid w:val="005109B7"/>
    <w:rsid w:val="00510A19"/>
    <w:rsid w:val="00511AAB"/>
    <w:rsid w:val="00513919"/>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6E67"/>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4F53"/>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626"/>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49C"/>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6E38"/>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17"/>
    <w:rsid w:val="007706B9"/>
    <w:rsid w:val="007707ED"/>
    <w:rsid w:val="00771C3B"/>
    <w:rsid w:val="007726F9"/>
    <w:rsid w:val="007727B8"/>
    <w:rsid w:val="00773B94"/>
    <w:rsid w:val="00773C65"/>
    <w:rsid w:val="00775937"/>
    <w:rsid w:val="00777046"/>
    <w:rsid w:val="007770DA"/>
    <w:rsid w:val="007805B9"/>
    <w:rsid w:val="00780C3A"/>
    <w:rsid w:val="007834A1"/>
    <w:rsid w:val="00791EB4"/>
    <w:rsid w:val="007928F1"/>
    <w:rsid w:val="0079357D"/>
    <w:rsid w:val="007937CC"/>
    <w:rsid w:val="00793A31"/>
    <w:rsid w:val="007942BB"/>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5583"/>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254A"/>
    <w:rsid w:val="008E3054"/>
    <w:rsid w:val="008E32FF"/>
    <w:rsid w:val="008E5625"/>
    <w:rsid w:val="008E5C5B"/>
    <w:rsid w:val="008E6A37"/>
    <w:rsid w:val="008F0354"/>
    <w:rsid w:val="008F085A"/>
    <w:rsid w:val="008F0AB2"/>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0C6B"/>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3C8"/>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3E46"/>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24F1"/>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29E2"/>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488"/>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1C9"/>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AF6C21"/>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693"/>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220"/>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809"/>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2595"/>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55F"/>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321"/>
    <w:rsid w:val="00D045CE"/>
    <w:rsid w:val="00D05082"/>
    <w:rsid w:val="00D06163"/>
    <w:rsid w:val="00D07AFD"/>
    <w:rsid w:val="00D11749"/>
    <w:rsid w:val="00D12A7D"/>
    <w:rsid w:val="00D13AB0"/>
    <w:rsid w:val="00D1519E"/>
    <w:rsid w:val="00D152B7"/>
    <w:rsid w:val="00D16EDC"/>
    <w:rsid w:val="00D17FDE"/>
    <w:rsid w:val="00D201CB"/>
    <w:rsid w:val="00D20A31"/>
    <w:rsid w:val="00D21EB8"/>
    <w:rsid w:val="00D22786"/>
    <w:rsid w:val="00D228B4"/>
    <w:rsid w:val="00D25AC4"/>
    <w:rsid w:val="00D305F6"/>
    <w:rsid w:val="00D30B25"/>
    <w:rsid w:val="00D3175A"/>
    <w:rsid w:val="00D31A00"/>
    <w:rsid w:val="00D31B23"/>
    <w:rsid w:val="00D323E4"/>
    <w:rsid w:val="00D32871"/>
    <w:rsid w:val="00D33881"/>
    <w:rsid w:val="00D34282"/>
    <w:rsid w:val="00D366B1"/>
    <w:rsid w:val="00D37AE0"/>
    <w:rsid w:val="00D416A8"/>
    <w:rsid w:val="00D4217D"/>
    <w:rsid w:val="00D4257C"/>
    <w:rsid w:val="00D425AC"/>
    <w:rsid w:val="00D42823"/>
    <w:rsid w:val="00D42D5E"/>
    <w:rsid w:val="00D43F14"/>
    <w:rsid w:val="00D4460C"/>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1303"/>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6297"/>
    <w:rsid w:val="00DF7A70"/>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18E"/>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665"/>
    <w:rsid w:val="00EA57E2"/>
    <w:rsid w:val="00EA7186"/>
    <w:rsid w:val="00EB018B"/>
    <w:rsid w:val="00EB1003"/>
    <w:rsid w:val="00EB167E"/>
    <w:rsid w:val="00EB24ED"/>
    <w:rsid w:val="00EB2A00"/>
    <w:rsid w:val="00EB309B"/>
    <w:rsid w:val="00EB3AA2"/>
    <w:rsid w:val="00EB4763"/>
    <w:rsid w:val="00EB6CB7"/>
    <w:rsid w:val="00EB740B"/>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4DB"/>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5:docId w15:val="{8C5303D0-C371-4F10-A8C7-2464B832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99"/>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Footnote6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99"/>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B54220"/>
    <w:pPr>
      <w:numPr>
        <w:numId w:val="40"/>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B54220"/>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4313-BDD0-4D60-9DB9-ED6A0C9FFD51}">
  <ds:schemaRefs>
    <ds:schemaRef ds:uri="http://schemas.openxmlformats.org/officeDocument/2006/bibliography"/>
  </ds:schemaRefs>
</ds:datastoreItem>
</file>

<file path=customXml/itemProps2.xml><?xml version="1.0" encoding="utf-8"?>
<ds:datastoreItem xmlns:ds="http://schemas.openxmlformats.org/officeDocument/2006/customXml" ds:itemID="{88163D36-62E6-44CD-B21C-B1E10EC6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7578</Words>
  <Characters>43503</Characters>
  <Application>Microsoft Office Word</Application>
  <DocSecurity>8</DocSecurity>
  <Lines>362</Lines>
  <Paragraphs>101</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50980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Deborah Anzaldi</cp:lastModifiedBy>
  <cp:revision>2</cp:revision>
  <cp:lastPrinted>2015-02-18T11:01:00Z</cp:lastPrinted>
  <dcterms:created xsi:type="dcterms:W3CDTF">2016-11-30T17:44:00Z</dcterms:created>
  <dcterms:modified xsi:type="dcterms:W3CDTF">2016-11-30T17:44:00Z</dcterms:modified>
</cp:coreProperties>
</file>