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rsidTr="00B835D5">
        <w:trPr>
          <w:trHeight w:hRule="exact" w:val="605"/>
        </w:trPr>
        <w:tc>
          <w:tcPr>
            <w:tcW w:w="9397" w:type="dxa"/>
            <w:tcMar>
              <w:top w:w="142" w:type="dxa"/>
            </w:tcMar>
          </w:tcPr>
          <w:p w:rsidR="00D91010" w:rsidRPr="009A053D" w:rsidRDefault="00D91010" w:rsidP="00027ECF">
            <w:pPr>
              <w:pStyle w:val="01bDBSubtitle"/>
              <w:rPr>
                <w:rFonts w:ascii="Arial" w:hAnsi="Arial" w:cs="Arial"/>
                <w:sz w:val="32"/>
              </w:rPr>
            </w:pP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w:t>
      </w:r>
      <w:r w:rsidR="00015B5E" w:rsidRPr="00EF0769">
        <w:rPr>
          <w:rFonts w:cs="Arial"/>
        </w:rPr>
        <w:t>b</w:t>
      </w:r>
      <w:r w:rsidR="00015B5E" w:rsidRPr="00EF0769">
        <w:rPr>
          <w:rFonts w:cs="Arial"/>
        </w:rPr>
        <w:t>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w:t>
      </w:r>
      <w:r w:rsidR="00F574D0" w:rsidRPr="00176639">
        <w:rPr>
          <w:rFonts w:cs="Arial"/>
        </w:rPr>
        <w:t>s</w:t>
      </w:r>
      <w:r w:rsidR="00F574D0" w:rsidRPr="00176639">
        <w:rPr>
          <w:rFonts w:cs="Arial"/>
        </w:rPr>
        <w:t>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43413A">
        <w:t>SFTR</w:t>
      </w:r>
      <w:r w:rsidR="00D61A37" w:rsidRPr="00176639">
        <w:t>_1</w:t>
      </w:r>
      <w:r w:rsidRPr="00176639">
        <w:t>&gt;</w:t>
      </w:r>
    </w:p>
    <w:p w:rsidR="00835A9D" w:rsidRPr="00835A9D" w:rsidRDefault="00835A9D" w:rsidP="00835A9D">
      <w:pPr>
        <w:rPr>
          <w:rFonts w:cs="Arial"/>
          <w:sz w:val="22"/>
          <w:szCs w:val="22"/>
        </w:rPr>
      </w:pPr>
      <w:permStart w:id="448540928" w:edGrp="everyone"/>
      <w:r w:rsidRPr="00835A9D">
        <w:rPr>
          <w:rFonts w:cs="Arial"/>
          <w:sz w:val="22"/>
          <w:szCs w:val="22"/>
        </w:rPr>
        <w:t>The European Federation of Energy Traders (EFET) promotes and facilitates European energy trading in open, transparent, sustainable and liquid wholesale markets, unhindered by national borders or other undue obstacles. We currently represent more than 100 energy trading comp</w:t>
      </w:r>
      <w:r w:rsidRPr="00835A9D">
        <w:rPr>
          <w:rFonts w:cs="Arial"/>
          <w:sz w:val="22"/>
          <w:szCs w:val="22"/>
        </w:rPr>
        <w:t>a</w:t>
      </w:r>
      <w:r w:rsidRPr="00835A9D">
        <w:rPr>
          <w:rFonts w:cs="Arial"/>
          <w:sz w:val="22"/>
          <w:szCs w:val="22"/>
        </w:rPr>
        <w:t xml:space="preserve">nies, active in over 28 European countries. For more information, visit our website at </w:t>
      </w:r>
      <w:hyperlink r:id="rId15" w:history="1">
        <w:r w:rsidRPr="00835A9D">
          <w:rPr>
            <w:rStyle w:val="Hyperlink"/>
            <w:rFonts w:cs="Arial"/>
            <w:color w:val="auto"/>
            <w:sz w:val="22"/>
            <w:szCs w:val="22"/>
          </w:rPr>
          <w:t>www.efet.org</w:t>
        </w:r>
      </w:hyperlink>
      <w:r w:rsidRPr="00835A9D">
        <w:rPr>
          <w:rFonts w:cs="Arial"/>
          <w:sz w:val="22"/>
          <w:szCs w:val="22"/>
        </w:rPr>
        <w:t>.</w:t>
      </w:r>
    </w:p>
    <w:p w:rsidR="00835A9D" w:rsidRPr="00835A9D" w:rsidRDefault="00835A9D" w:rsidP="00835A9D">
      <w:pPr>
        <w:rPr>
          <w:rFonts w:cs="Arial"/>
          <w:b/>
          <w:bCs/>
          <w:sz w:val="22"/>
          <w:szCs w:val="22"/>
        </w:rPr>
      </w:pPr>
      <w:r w:rsidRPr="00835A9D">
        <w:rPr>
          <w:rFonts w:cs="Arial"/>
          <w:b/>
          <w:bCs/>
          <w:sz w:val="22"/>
          <w:szCs w:val="22"/>
        </w:rPr>
        <w:t xml:space="preserve">In respect of wholesale </w:t>
      </w:r>
      <w:r w:rsidR="00A64F30" w:rsidRPr="00835A9D">
        <w:rPr>
          <w:rFonts w:cs="Arial"/>
          <w:b/>
          <w:bCs/>
          <w:sz w:val="22"/>
          <w:szCs w:val="22"/>
        </w:rPr>
        <w:t>energy</w:t>
      </w:r>
      <w:r w:rsidR="00A64F30" w:rsidRPr="00835A9D">
        <w:rPr>
          <w:rFonts w:cs="Arial"/>
          <w:b/>
          <w:bCs/>
          <w:sz w:val="22"/>
          <w:szCs w:val="22"/>
        </w:rPr>
        <w:t xml:space="preserve"> </w:t>
      </w:r>
      <w:r w:rsidRPr="00835A9D">
        <w:rPr>
          <w:rFonts w:cs="Arial"/>
          <w:b/>
          <w:bCs/>
          <w:sz w:val="22"/>
          <w:szCs w:val="22"/>
        </w:rPr>
        <w:t>products</w:t>
      </w:r>
      <w:r w:rsidR="00A64F30">
        <w:rPr>
          <w:rFonts w:cs="Arial"/>
          <w:b/>
          <w:bCs/>
          <w:sz w:val="22"/>
          <w:szCs w:val="22"/>
        </w:rPr>
        <w:t>,</w:t>
      </w:r>
      <w:r w:rsidRPr="00835A9D">
        <w:rPr>
          <w:rFonts w:cs="Arial"/>
          <w:b/>
          <w:bCs/>
          <w:sz w:val="22"/>
          <w:szCs w:val="22"/>
        </w:rPr>
        <w:t xml:space="preserve"> the reporting obligation under SFTR raises two important issues:</w:t>
      </w:r>
    </w:p>
    <w:p w:rsidR="00835A9D" w:rsidRPr="00835A9D" w:rsidRDefault="00835A9D" w:rsidP="00835A9D">
      <w:pPr>
        <w:pStyle w:val="ListParagraph"/>
        <w:ind w:left="0"/>
        <w:rPr>
          <w:rFonts w:cs="Arial"/>
          <w:b/>
          <w:bCs/>
          <w:sz w:val="22"/>
          <w:szCs w:val="22"/>
        </w:rPr>
      </w:pPr>
      <w:r w:rsidRPr="00835A9D">
        <w:rPr>
          <w:rFonts w:cs="Arial"/>
          <w:b/>
          <w:bCs/>
          <w:sz w:val="22"/>
          <w:szCs w:val="22"/>
        </w:rPr>
        <w:t>1) The scope of SFTs, including the relationship between SFTR and the Regulation on Wholesale Energy Market Inte</w:t>
      </w:r>
      <w:r w:rsidR="00A64F30">
        <w:rPr>
          <w:rFonts w:cs="Arial"/>
          <w:b/>
          <w:bCs/>
          <w:sz w:val="22"/>
          <w:szCs w:val="22"/>
        </w:rPr>
        <w:t>grity and Transparency (REMIT) - double reporting;</w:t>
      </w:r>
    </w:p>
    <w:p w:rsidR="00835A9D" w:rsidRPr="00835A9D" w:rsidRDefault="00835A9D" w:rsidP="00835A9D">
      <w:pPr>
        <w:pStyle w:val="ListParagraph"/>
        <w:ind w:left="0"/>
        <w:rPr>
          <w:rFonts w:cs="Arial"/>
          <w:b/>
          <w:bCs/>
          <w:sz w:val="22"/>
          <w:szCs w:val="22"/>
        </w:rPr>
      </w:pPr>
      <w:r w:rsidRPr="00835A9D">
        <w:rPr>
          <w:rFonts w:cs="Arial"/>
          <w:b/>
          <w:bCs/>
          <w:sz w:val="22"/>
          <w:szCs w:val="22"/>
        </w:rPr>
        <w:t xml:space="preserve">2) Lack of alignment </w:t>
      </w:r>
      <w:r w:rsidR="00A64F30">
        <w:rPr>
          <w:rFonts w:cs="Arial"/>
          <w:b/>
          <w:bCs/>
          <w:sz w:val="22"/>
          <w:szCs w:val="22"/>
        </w:rPr>
        <w:t>of</w:t>
      </w:r>
      <w:r w:rsidRPr="00835A9D">
        <w:rPr>
          <w:rFonts w:cs="Arial"/>
          <w:b/>
          <w:bCs/>
          <w:sz w:val="22"/>
          <w:szCs w:val="22"/>
        </w:rPr>
        <w:t xml:space="preserve"> technical standards in respect of format, frequency and details under SFTR and </w:t>
      </w:r>
      <w:r w:rsidR="00E2541D">
        <w:rPr>
          <w:rFonts w:cs="Arial"/>
          <w:b/>
          <w:bCs/>
          <w:sz w:val="22"/>
          <w:szCs w:val="22"/>
        </w:rPr>
        <w:t>the European Market Infrastructure Regulation (</w:t>
      </w:r>
      <w:r w:rsidRPr="00835A9D">
        <w:rPr>
          <w:rFonts w:cs="Arial"/>
          <w:b/>
          <w:bCs/>
          <w:sz w:val="22"/>
          <w:szCs w:val="22"/>
        </w:rPr>
        <w:t>EMIR</w:t>
      </w:r>
      <w:r w:rsidR="00E2541D">
        <w:rPr>
          <w:rFonts w:cs="Arial"/>
          <w:b/>
          <w:bCs/>
          <w:sz w:val="22"/>
          <w:szCs w:val="22"/>
        </w:rPr>
        <w:t xml:space="preserve">) (and/or </w:t>
      </w:r>
      <w:r w:rsidRPr="00835A9D">
        <w:rPr>
          <w:rFonts w:cs="Arial"/>
          <w:b/>
          <w:bCs/>
          <w:sz w:val="22"/>
          <w:szCs w:val="22"/>
        </w:rPr>
        <w:t>REMIT)</w:t>
      </w:r>
      <w:r w:rsidR="00A64F30">
        <w:rPr>
          <w:rFonts w:cs="Arial"/>
          <w:b/>
          <w:bCs/>
          <w:sz w:val="22"/>
          <w:szCs w:val="22"/>
        </w:rPr>
        <w:t>.</w:t>
      </w:r>
      <w:r w:rsidRPr="00835A9D">
        <w:rPr>
          <w:rFonts w:cs="Arial"/>
          <w:b/>
          <w:bCs/>
          <w:sz w:val="22"/>
          <w:szCs w:val="22"/>
        </w:rPr>
        <w:t xml:space="preserve"> </w:t>
      </w:r>
    </w:p>
    <w:p w:rsidR="00E2541D" w:rsidRDefault="00835A9D" w:rsidP="00835A9D">
      <w:pPr>
        <w:rPr>
          <w:rFonts w:cs="Arial"/>
          <w:sz w:val="22"/>
          <w:szCs w:val="22"/>
        </w:rPr>
      </w:pPr>
      <w:r w:rsidRPr="00E2541D">
        <w:rPr>
          <w:rFonts w:cs="Arial"/>
          <w:sz w:val="22"/>
          <w:szCs w:val="22"/>
          <w:u w:val="single"/>
        </w:rPr>
        <w:t xml:space="preserve">Regarding </w:t>
      </w:r>
      <w:r w:rsidR="00DF2156" w:rsidRPr="00E2541D">
        <w:rPr>
          <w:rFonts w:cs="Arial"/>
          <w:sz w:val="22"/>
          <w:szCs w:val="22"/>
          <w:u w:val="single"/>
        </w:rPr>
        <w:t xml:space="preserve">point </w:t>
      </w:r>
      <w:r w:rsidRPr="00E2541D">
        <w:rPr>
          <w:rFonts w:cs="Arial"/>
          <w:sz w:val="22"/>
          <w:szCs w:val="22"/>
          <w:u w:val="single"/>
        </w:rPr>
        <w:t>1)</w:t>
      </w:r>
      <w:r w:rsidR="00DF2156" w:rsidRPr="00E2541D">
        <w:rPr>
          <w:rFonts w:cs="Arial"/>
          <w:sz w:val="22"/>
          <w:szCs w:val="22"/>
          <w:u w:val="single"/>
        </w:rPr>
        <w:t>:</w:t>
      </w:r>
      <w:r w:rsidRPr="00835A9D">
        <w:rPr>
          <w:rFonts w:cs="Arial"/>
          <w:sz w:val="22"/>
          <w:szCs w:val="22"/>
        </w:rPr>
        <w:t xml:space="preserve"> </w:t>
      </w:r>
      <w:r w:rsidR="00E2541D">
        <w:rPr>
          <w:rFonts w:cs="Arial"/>
          <w:sz w:val="22"/>
          <w:szCs w:val="22"/>
        </w:rPr>
        <w:t>It</w:t>
      </w:r>
      <w:r w:rsidRPr="00835A9D">
        <w:rPr>
          <w:rFonts w:cs="Arial"/>
          <w:sz w:val="22"/>
          <w:szCs w:val="22"/>
        </w:rPr>
        <w:t xml:space="preserve"> should be noted that commodities were added to the defin</w:t>
      </w:r>
      <w:r w:rsidRPr="00835A9D">
        <w:rPr>
          <w:rFonts w:cs="Arial"/>
          <w:sz w:val="22"/>
          <w:szCs w:val="22"/>
        </w:rPr>
        <w:t>i</w:t>
      </w:r>
      <w:r w:rsidRPr="00835A9D">
        <w:rPr>
          <w:rFonts w:cs="Arial"/>
          <w:sz w:val="22"/>
          <w:szCs w:val="22"/>
        </w:rPr>
        <w:t xml:space="preserve">tion of SFTs </w:t>
      </w:r>
      <w:r w:rsidR="00E2541D" w:rsidRPr="00835A9D">
        <w:rPr>
          <w:rFonts w:cs="Arial"/>
          <w:sz w:val="22"/>
          <w:szCs w:val="22"/>
        </w:rPr>
        <w:t>only</w:t>
      </w:r>
      <w:r w:rsidR="00E2541D" w:rsidRPr="00835A9D">
        <w:rPr>
          <w:rFonts w:cs="Arial"/>
          <w:sz w:val="22"/>
          <w:szCs w:val="22"/>
        </w:rPr>
        <w:t xml:space="preserve"> </w:t>
      </w:r>
      <w:r w:rsidRPr="00835A9D">
        <w:rPr>
          <w:rFonts w:cs="Arial"/>
          <w:sz w:val="22"/>
          <w:szCs w:val="22"/>
        </w:rPr>
        <w:t xml:space="preserve">in the last phase of the legislative process and therefore, it seems </w:t>
      </w:r>
      <w:r w:rsidR="00D762A9">
        <w:rPr>
          <w:rFonts w:cs="Arial"/>
          <w:sz w:val="22"/>
          <w:szCs w:val="22"/>
        </w:rPr>
        <w:t>that</w:t>
      </w:r>
      <w:r w:rsidRPr="00835A9D">
        <w:rPr>
          <w:rFonts w:cs="Arial"/>
          <w:sz w:val="22"/>
          <w:szCs w:val="22"/>
        </w:rPr>
        <w:t xml:space="preserve"> the specific nature of commodities transactions has not been </w:t>
      </w:r>
      <w:r w:rsidR="00D762A9">
        <w:rPr>
          <w:rFonts w:cs="Arial"/>
          <w:sz w:val="22"/>
          <w:szCs w:val="22"/>
        </w:rPr>
        <w:t>given due consideration</w:t>
      </w:r>
      <w:r w:rsidRPr="00835A9D">
        <w:rPr>
          <w:rFonts w:cs="Arial"/>
          <w:sz w:val="22"/>
          <w:szCs w:val="22"/>
        </w:rPr>
        <w:t>.</w:t>
      </w:r>
      <w:r w:rsidR="00E2541D">
        <w:rPr>
          <w:rFonts w:cs="Arial"/>
          <w:sz w:val="22"/>
          <w:szCs w:val="22"/>
        </w:rPr>
        <w:t xml:space="preserve"> </w:t>
      </w:r>
    </w:p>
    <w:p w:rsidR="00835A9D" w:rsidRPr="00835A9D" w:rsidRDefault="00835A9D" w:rsidP="00835A9D">
      <w:pPr>
        <w:rPr>
          <w:rFonts w:cs="Arial"/>
          <w:sz w:val="22"/>
          <w:szCs w:val="22"/>
        </w:rPr>
      </w:pPr>
      <w:r w:rsidRPr="00835A9D">
        <w:rPr>
          <w:rFonts w:cs="Arial"/>
          <w:sz w:val="22"/>
          <w:szCs w:val="22"/>
        </w:rPr>
        <w:t xml:space="preserve">As SFTR addresses the need for transparency of securities financing and shadow banking, transactions used for other purposes than financing should not be included in the scope of SFTR. Therefore, </w:t>
      </w:r>
      <w:r w:rsidRPr="00835A9D">
        <w:rPr>
          <w:rFonts w:cs="Arial"/>
          <w:b/>
          <w:bCs/>
          <w:sz w:val="22"/>
          <w:szCs w:val="22"/>
        </w:rPr>
        <w:t>it should be clarified that the relevant STFs are commodity transactions entered into for the purpose of (alternative) financing and that it is not the intention to capture commodity transa</w:t>
      </w:r>
      <w:r w:rsidRPr="00835A9D">
        <w:rPr>
          <w:rFonts w:cs="Arial"/>
          <w:b/>
          <w:bCs/>
          <w:sz w:val="22"/>
          <w:szCs w:val="22"/>
        </w:rPr>
        <w:t>c</w:t>
      </w:r>
      <w:r w:rsidRPr="00835A9D">
        <w:rPr>
          <w:rFonts w:cs="Arial"/>
          <w:b/>
          <w:bCs/>
          <w:sz w:val="22"/>
          <w:szCs w:val="22"/>
        </w:rPr>
        <w:t>tions entered into for other reasons</w:t>
      </w:r>
      <w:r w:rsidRPr="00835A9D">
        <w:rPr>
          <w:rFonts w:cs="Arial"/>
          <w:sz w:val="22"/>
          <w:szCs w:val="22"/>
        </w:rPr>
        <w:t xml:space="preserve">. </w:t>
      </w:r>
    </w:p>
    <w:p w:rsidR="00835A9D" w:rsidRPr="00835A9D" w:rsidRDefault="00835A9D" w:rsidP="00835A9D">
      <w:pPr>
        <w:rPr>
          <w:rFonts w:cs="Arial"/>
          <w:sz w:val="22"/>
          <w:szCs w:val="22"/>
        </w:rPr>
      </w:pPr>
      <w:r w:rsidRPr="00835A9D">
        <w:rPr>
          <w:rFonts w:cs="Arial"/>
          <w:b/>
          <w:bCs/>
          <w:sz w:val="22"/>
          <w:szCs w:val="22"/>
        </w:rPr>
        <w:t>Accordingly, commodity transactions entered into for ordinary energy commercial pu</w:t>
      </w:r>
      <w:r w:rsidRPr="00835A9D">
        <w:rPr>
          <w:rFonts w:cs="Arial"/>
          <w:b/>
          <w:bCs/>
          <w:sz w:val="22"/>
          <w:szCs w:val="22"/>
        </w:rPr>
        <w:t>r</w:t>
      </w:r>
      <w:r w:rsidRPr="00835A9D">
        <w:rPr>
          <w:rFonts w:cs="Arial"/>
          <w:b/>
          <w:bCs/>
          <w:sz w:val="22"/>
          <w:szCs w:val="22"/>
        </w:rPr>
        <w:t>poses (</w:t>
      </w:r>
      <w:r w:rsidR="00E2541D">
        <w:rPr>
          <w:rFonts w:cs="Arial"/>
          <w:b/>
          <w:bCs/>
          <w:sz w:val="22"/>
          <w:szCs w:val="22"/>
        </w:rPr>
        <w:t xml:space="preserve">the </w:t>
      </w:r>
      <w:r w:rsidRPr="00835A9D">
        <w:rPr>
          <w:rFonts w:cs="Arial"/>
          <w:b/>
          <w:bCs/>
          <w:sz w:val="22"/>
          <w:szCs w:val="22"/>
        </w:rPr>
        <w:t>so-called real economy business), e.g. providing liquidity or getting access to the commodity in a different part of the marke</w:t>
      </w:r>
      <w:r w:rsidR="00CE2AEA">
        <w:rPr>
          <w:rFonts w:cs="Arial"/>
          <w:b/>
          <w:bCs/>
          <w:sz w:val="22"/>
          <w:szCs w:val="22"/>
        </w:rPr>
        <w:t>t</w:t>
      </w:r>
      <w:r w:rsidRPr="00835A9D">
        <w:rPr>
          <w:rFonts w:cs="Arial"/>
          <w:b/>
          <w:bCs/>
          <w:sz w:val="22"/>
          <w:szCs w:val="22"/>
        </w:rPr>
        <w:t>, without any intention to seek (alternative) f</w:t>
      </w:r>
      <w:r w:rsidRPr="00835A9D">
        <w:rPr>
          <w:rFonts w:cs="Arial"/>
          <w:b/>
          <w:bCs/>
          <w:sz w:val="22"/>
          <w:szCs w:val="22"/>
        </w:rPr>
        <w:t>i</w:t>
      </w:r>
      <w:r w:rsidRPr="00835A9D">
        <w:rPr>
          <w:rFonts w:cs="Arial"/>
          <w:b/>
          <w:bCs/>
          <w:sz w:val="22"/>
          <w:szCs w:val="22"/>
        </w:rPr>
        <w:t>nancing, should not be regarded as SFTs</w:t>
      </w:r>
      <w:r w:rsidRPr="00835A9D">
        <w:rPr>
          <w:rFonts w:cs="Arial"/>
          <w:sz w:val="22"/>
          <w:szCs w:val="22"/>
        </w:rPr>
        <w:t xml:space="preserve">. </w:t>
      </w:r>
    </w:p>
    <w:p w:rsidR="00835A9D" w:rsidRPr="00CE2AEA" w:rsidRDefault="00835A9D" w:rsidP="00835A9D">
      <w:pPr>
        <w:rPr>
          <w:rFonts w:cs="Arial"/>
          <w:sz w:val="22"/>
          <w:szCs w:val="22"/>
        </w:rPr>
      </w:pPr>
      <w:r w:rsidRPr="00835A9D">
        <w:rPr>
          <w:rFonts w:cs="Arial"/>
          <w:sz w:val="22"/>
          <w:szCs w:val="22"/>
        </w:rPr>
        <w:t xml:space="preserve">Further, in contrast to contracts and transactions reportable under REMIT, derivative contracts reportable under </w:t>
      </w:r>
      <w:r w:rsidR="00E2541D">
        <w:rPr>
          <w:rFonts w:cs="Arial"/>
          <w:sz w:val="22"/>
          <w:szCs w:val="22"/>
        </w:rPr>
        <w:t>EMIR</w:t>
      </w:r>
      <w:r w:rsidRPr="00835A9D">
        <w:rPr>
          <w:rFonts w:cs="Arial"/>
          <w:sz w:val="22"/>
          <w:szCs w:val="22"/>
        </w:rPr>
        <w:t xml:space="preserve"> are - pursuant to Recital 7 of SFTR - excluded from the scope of SFTR: “[…] </w:t>
      </w:r>
      <w:proofErr w:type="gramStart"/>
      <w:r w:rsidRPr="00835A9D">
        <w:rPr>
          <w:rFonts w:cs="Arial"/>
          <w:sz w:val="22"/>
          <w:szCs w:val="22"/>
        </w:rPr>
        <w:t>The</w:t>
      </w:r>
      <w:proofErr w:type="gramEnd"/>
      <w:r w:rsidRPr="00835A9D">
        <w:rPr>
          <w:rFonts w:cs="Arial"/>
          <w:sz w:val="22"/>
          <w:szCs w:val="22"/>
        </w:rPr>
        <w:t xml:space="preserve"> definition of SFT in this Regulation does not include derivate contracts as defined in Regulation (EU) No 648/2012 of the European </w:t>
      </w:r>
      <w:r w:rsidRPr="00CE2AEA">
        <w:rPr>
          <w:rFonts w:cs="Arial"/>
          <w:sz w:val="22"/>
          <w:szCs w:val="22"/>
        </w:rPr>
        <w:t>Pa</w:t>
      </w:r>
      <w:r w:rsidRPr="00CE2AEA">
        <w:rPr>
          <w:rFonts w:cs="Arial"/>
          <w:sz w:val="22"/>
          <w:szCs w:val="22"/>
        </w:rPr>
        <w:t>r</w:t>
      </w:r>
      <w:r w:rsidRPr="00CE2AEA">
        <w:rPr>
          <w:rFonts w:cs="Arial"/>
          <w:sz w:val="22"/>
          <w:szCs w:val="22"/>
        </w:rPr>
        <w:t>liament and of the Council […]”</w:t>
      </w:r>
    </w:p>
    <w:p w:rsidR="00835A9D" w:rsidRPr="00CE2AEA" w:rsidRDefault="00835A9D" w:rsidP="00835A9D">
      <w:pPr>
        <w:rPr>
          <w:rFonts w:cs="Arial"/>
          <w:sz w:val="22"/>
          <w:szCs w:val="22"/>
        </w:rPr>
      </w:pPr>
      <w:r w:rsidRPr="00CE2AEA">
        <w:rPr>
          <w:rFonts w:cs="Arial"/>
          <w:sz w:val="22"/>
          <w:szCs w:val="22"/>
        </w:rPr>
        <w:t xml:space="preserve">Following the same logic, </w:t>
      </w:r>
      <w:r w:rsidRPr="00CE2AEA">
        <w:rPr>
          <w:rFonts w:cs="Arial"/>
          <w:b/>
          <w:bCs/>
          <w:sz w:val="22"/>
          <w:szCs w:val="22"/>
        </w:rPr>
        <w:t>all contracts and transactions reportable under REMIT should be excluded from the scope of SFTR</w:t>
      </w:r>
      <w:r w:rsidRPr="00CE2AEA">
        <w:rPr>
          <w:rFonts w:cs="Arial"/>
          <w:sz w:val="22"/>
          <w:szCs w:val="22"/>
        </w:rPr>
        <w:t>.</w:t>
      </w:r>
    </w:p>
    <w:p w:rsidR="00835A9D" w:rsidRPr="00CE2AEA" w:rsidRDefault="00835A9D" w:rsidP="00835A9D">
      <w:pPr>
        <w:rPr>
          <w:rFonts w:cs="Arial"/>
          <w:sz w:val="22"/>
          <w:szCs w:val="22"/>
        </w:rPr>
      </w:pPr>
      <w:r w:rsidRPr="00CE2AEA">
        <w:rPr>
          <w:rFonts w:cs="Arial"/>
          <w:sz w:val="22"/>
          <w:szCs w:val="22"/>
        </w:rPr>
        <w:t>It is important to exclude from reporting under SFTR transactions already reportable under R</w:t>
      </w:r>
      <w:r w:rsidRPr="00CE2AEA">
        <w:rPr>
          <w:rFonts w:cs="Arial"/>
          <w:sz w:val="22"/>
          <w:szCs w:val="22"/>
        </w:rPr>
        <w:t>E</w:t>
      </w:r>
      <w:r w:rsidRPr="00CE2AEA">
        <w:rPr>
          <w:rFonts w:cs="Arial"/>
          <w:sz w:val="22"/>
          <w:szCs w:val="22"/>
        </w:rPr>
        <w:t xml:space="preserve">MIT. </w:t>
      </w:r>
      <w:r w:rsidRPr="00CE2AEA">
        <w:rPr>
          <w:rFonts w:cs="Arial"/>
          <w:b/>
          <w:bCs/>
          <w:sz w:val="22"/>
          <w:szCs w:val="22"/>
        </w:rPr>
        <w:t>This is crucial not only due to the burden (and cost) of double reporting</w:t>
      </w:r>
      <w:r w:rsidR="00E2541D">
        <w:rPr>
          <w:rFonts w:cs="Arial"/>
          <w:b/>
          <w:bCs/>
          <w:sz w:val="22"/>
          <w:szCs w:val="22"/>
        </w:rPr>
        <w:t>,</w:t>
      </w:r>
      <w:r w:rsidRPr="00CE2AEA">
        <w:rPr>
          <w:rFonts w:cs="Arial"/>
          <w:b/>
          <w:bCs/>
          <w:sz w:val="22"/>
          <w:szCs w:val="22"/>
        </w:rPr>
        <w:t xml:space="preserve"> but also due to discrepancies in the reporting regimes. Further, ESMA can</w:t>
      </w:r>
      <w:r w:rsidR="00CE2AEA" w:rsidRPr="00CE2AEA">
        <w:rPr>
          <w:b/>
          <w:sz w:val="22"/>
          <w:szCs w:val="22"/>
        </w:rPr>
        <w:t xml:space="preserve"> easily gain quick and sea</w:t>
      </w:r>
      <w:r w:rsidR="00CE2AEA" w:rsidRPr="00CE2AEA">
        <w:rPr>
          <w:b/>
          <w:sz w:val="22"/>
          <w:szCs w:val="22"/>
        </w:rPr>
        <w:t>m</w:t>
      </w:r>
      <w:r w:rsidR="00CE2AEA" w:rsidRPr="00CE2AEA">
        <w:rPr>
          <w:b/>
          <w:sz w:val="22"/>
          <w:szCs w:val="22"/>
        </w:rPr>
        <w:t>less</w:t>
      </w:r>
      <w:r w:rsidR="00CE2AEA" w:rsidRPr="00CE2AEA">
        <w:rPr>
          <w:sz w:val="22"/>
          <w:szCs w:val="22"/>
        </w:rPr>
        <w:t xml:space="preserve"> </w:t>
      </w:r>
      <w:r w:rsidRPr="00CE2AEA">
        <w:rPr>
          <w:rFonts w:cs="Arial"/>
          <w:b/>
          <w:bCs/>
          <w:sz w:val="22"/>
          <w:szCs w:val="22"/>
        </w:rPr>
        <w:t>access to transactions reported pursuant to REMIT</w:t>
      </w:r>
      <w:r w:rsidRPr="00CE2AEA">
        <w:rPr>
          <w:rFonts w:cs="Arial"/>
          <w:sz w:val="22"/>
          <w:szCs w:val="22"/>
        </w:rPr>
        <w:t>.</w:t>
      </w:r>
    </w:p>
    <w:p w:rsidR="00835A9D" w:rsidRPr="00835A9D" w:rsidRDefault="00835A9D" w:rsidP="00835A9D">
      <w:pPr>
        <w:rPr>
          <w:rFonts w:cs="Arial"/>
          <w:sz w:val="22"/>
          <w:szCs w:val="22"/>
        </w:rPr>
      </w:pPr>
      <w:r w:rsidRPr="00CE2AEA">
        <w:rPr>
          <w:rFonts w:cs="Arial"/>
          <w:sz w:val="22"/>
          <w:szCs w:val="22"/>
        </w:rPr>
        <w:t xml:space="preserve">If a transaction within </w:t>
      </w:r>
      <w:r w:rsidR="00E2541D">
        <w:rPr>
          <w:rFonts w:cs="Arial"/>
          <w:sz w:val="22"/>
          <w:szCs w:val="22"/>
        </w:rPr>
        <w:t xml:space="preserve">the scope of </w:t>
      </w:r>
      <w:r w:rsidRPr="00CE2AEA">
        <w:rPr>
          <w:rFonts w:cs="Arial"/>
          <w:sz w:val="22"/>
          <w:szCs w:val="22"/>
        </w:rPr>
        <w:t xml:space="preserve">REMIT were also within the scope of SFTR, it is likely that </w:t>
      </w:r>
      <w:r w:rsidR="00E2541D">
        <w:rPr>
          <w:rFonts w:cs="Arial"/>
          <w:sz w:val="22"/>
          <w:szCs w:val="22"/>
        </w:rPr>
        <w:t>it</w:t>
      </w:r>
      <w:r w:rsidRPr="00CE2AEA">
        <w:rPr>
          <w:rFonts w:cs="Arial"/>
          <w:sz w:val="22"/>
          <w:szCs w:val="22"/>
        </w:rPr>
        <w:t xml:space="preserve"> would be entered into or executed pursuant to a “Non-Standard Contract” report</w:t>
      </w:r>
      <w:r w:rsidRPr="00CE2AEA">
        <w:rPr>
          <w:rFonts w:cs="Arial"/>
          <w:sz w:val="22"/>
          <w:szCs w:val="22"/>
        </w:rPr>
        <w:t>a</w:t>
      </w:r>
      <w:r w:rsidRPr="00CE2AEA">
        <w:rPr>
          <w:rFonts w:cs="Arial"/>
          <w:sz w:val="22"/>
          <w:szCs w:val="22"/>
        </w:rPr>
        <w:t>ble under REMIT (under Table 2) on</w:t>
      </w:r>
      <w:r w:rsidRPr="00835A9D">
        <w:rPr>
          <w:rFonts w:cs="Arial"/>
          <w:sz w:val="22"/>
          <w:szCs w:val="22"/>
        </w:rPr>
        <w:t xml:space="preserve"> a </w:t>
      </w:r>
      <w:r w:rsidRPr="00E2541D">
        <w:rPr>
          <w:rFonts w:cs="Arial"/>
          <w:sz w:val="22"/>
          <w:szCs w:val="22"/>
        </w:rPr>
        <w:t>T+</w:t>
      </w:r>
      <w:r w:rsidR="0062405F">
        <w:rPr>
          <w:rFonts w:cs="Arial"/>
          <w:sz w:val="22"/>
          <w:szCs w:val="22"/>
        </w:rPr>
        <w:t xml:space="preserve"> </w:t>
      </w:r>
      <w:r w:rsidR="00E2541D" w:rsidRPr="00E2541D">
        <w:rPr>
          <w:rFonts w:cs="Arial"/>
          <w:sz w:val="22"/>
          <w:szCs w:val="22"/>
        </w:rPr>
        <w:t>one calendar month</w:t>
      </w:r>
      <w:r w:rsidRPr="00835A9D">
        <w:rPr>
          <w:rFonts w:cs="Arial"/>
          <w:sz w:val="22"/>
          <w:szCs w:val="22"/>
        </w:rPr>
        <w:t xml:space="preserve"> basis. Reporting of SFTs is on a T+1 basis. </w:t>
      </w:r>
      <w:r w:rsidRPr="00835A9D">
        <w:rPr>
          <w:rFonts w:cs="Arial"/>
          <w:b/>
          <w:bCs/>
          <w:sz w:val="22"/>
          <w:szCs w:val="22"/>
        </w:rPr>
        <w:t>Thus, it is co</w:t>
      </w:r>
      <w:r w:rsidRPr="00835A9D">
        <w:rPr>
          <w:rFonts w:cs="Arial"/>
          <w:b/>
          <w:bCs/>
          <w:sz w:val="22"/>
          <w:szCs w:val="22"/>
        </w:rPr>
        <w:t>n</w:t>
      </w:r>
      <w:r w:rsidRPr="00835A9D">
        <w:rPr>
          <w:rFonts w:cs="Arial"/>
          <w:b/>
          <w:bCs/>
          <w:sz w:val="22"/>
          <w:szCs w:val="22"/>
        </w:rPr>
        <w:t>ceivable that a transaction (e.g. buy</w:t>
      </w:r>
      <w:r w:rsidR="00E2541D">
        <w:rPr>
          <w:rFonts w:cs="Arial"/>
          <w:b/>
          <w:bCs/>
          <w:sz w:val="22"/>
          <w:szCs w:val="22"/>
        </w:rPr>
        <w:t>/</w:t>
      </w:r>
      <w:r w:rsidRPr="00835A9D">
        <w:rPr>
          <w:rFonts w:cs="Arial"/>
          <w:b/>
          <w:bCs/>
          <w:sz w:val="22"/>
          <w:szCs w:val="22"/>
        </w:rPr>
        <w:t xml:space="preserve">sell back of gas across zones) </w:t>
      </w:r>
      <w:r w:rsidR="00CE2AEA">
        <w:rPr>
          <w:rFonts w:cs="Arial"/>
          <w:b/>
          <w:bCs/>
          <w:sz w:val="22"/>
          <w:szCs w:val="22"/>
        </w:rPr>
        <w:t>would be</w:t>
      </w:r>
      <w:r w:rsidRPr="00835A9D">
        <w:rPr>
          <w:rFonts w:cs="Arial"/>
          <w:b/>
          <w:bCs/>
          <w:sz w:val="22"/>
          <w:szCs w:val="22"/>
        </w:rPr>
        <w:t xml:space="preserve"> a REMIT r</w:t>
      </w:r>
      <w:r w:rsidRPr="00835A9D">
        <w:rPr>
          <w:rFonts w:cs="Arial"/>
          <w:b/>
          <w:bCs/>
          <w:sz w:val="22"/>
          <w:szCs w:val="22"/>
        </w:rPr>
        <w:t>e</w:t>
      </w:r>
      <w:r w:rsidRPr="00835A9D">
        <w:rPr>
          <w:rFonts w:cs="Arial"/>
          <w:b/>
          <w:bCs/>
          <w:sz w:val="22"/>
          <w:szCs w:val="22"/>
        </w:rPr>
        <w:t xml:space="preserve">portable transaction on </w:t>
      </w:r>
      <w:r w:rsidRPr="00835A9D">
        <w:rPr>
          <w:rFonts w:cs="Arial"/>
          <w:b/>
          <w:bCs/>
          <w:iCs/>
          <w:sz w:val="22"/>
          <w:szCs w:val="22"/>
          <w:u w:val="single"/>
        </w:rPr>
        <w:t>T+</w:t>
      </w:r>
      <w:r w:rsidR="00E2541D" w:rsidRPr="00E2541D">
        <w:rPr>
          <w:rFonts w:cs="Arial"/>
          <w:sz w:val="22"/>
          <w:szCs w:val="22"/>
          <w:u w:val="single"/>
        </w:rPr>
        <w:t xml:space="preserve"> </w:t>
      </w:r>
      <w:r w:rsidR="00E2541D" w:rsidRPr="00E2541D">
        <w:rPr>
          <w:rFonts w:cs="Arial"/>
          <w:b/>
          <w:sz w:val="22"/>
          <w:szCs w:val="22"/>
          <w:u w:val="single"/>
        </w:rPr>
        <w:t>one calendar month</w:t>
      </w:r>
      <w:r w:rsidRPr="00835A9D">
        <w:rPr>
          <w:rFonts w:cs="Arial"/>
          <w:b/>
          <w:bCs/>
          <w:iCs/>
          <w:sz w:val="22"/>
          <w:szCs w:val="22"/>
          <w:u w:val="single"/>
        </w:rPr>
        <w:t>,</w:t>
      </w:r>
      <w:r w:rsidRPr="00835A9D">
        <w:rPr>
          <w:rFonts w:cs="Arial"/>
          <w:b/>
          <w:bCs/>
          <w:sz w:val="22"/>
          <w:szCs w:val="22"/>
        </w:rPr>
        <w:t xml:space="preserve"> but also an SFT reportable </w:t>
      </w:r>
      <w:r w:rsidRPr="00835A9D">
        <w:rPr>
          <w:rFonts w:cs="Arial"/>
          <w:b/>
          <w:bCs/>
          <w:iCs/>
          <w:sz w:val="22"/>
          <w:szCs w:val="22"/>
          <w:u w:val="single"/>
        </w:rPr>
        <w:t>T+1</w:t>
      </w:r>
      <w:r w:rsidRPr="00835A9D">
        <w:rPr>
          <w:rFonts w:cs="Arial"/>
          <w:sz w:val="22"/>
          <w:szCs w:val="22"/>
        </w:rPr>
        <w:t xml:space="preserve">. This would create </w:t>
      </w:r>
      <w:r w:rsidR="00E2541D">
        <w:rPr>
          <w:rFonts w:cs="Arial"/>
          <w:sz w:val="22"/>
          <w:szCs w:val="22"/>
        </w:rPr>
        <w:t xml:space="preserve">an </w:t>
      </w:r>
      <w:r w:rsidRPr="00835A9D">
        <w:rPr>
          <w:rFonts w:cs="Arial"/>
          <w:sz w:val="22"/>
          <w:szCs w:val="22"/>
        </w:rPr>
        <w:t>undue burden for Back Office functions</w:t>
      </w:r>
      <w:r w:rsidR="00E2541D">
        <w:rPr>
          <w:rFonts w:cs="Arial"/>
          <w:sz w:val="22"/>
          <w:szCs w:val="22"/>
        </w:rPr>
        <w:t>, which are</w:t>
      </w:r>
      <w:r w:rsidRPr="00835A9D">
        <w:rPr>
          <w:rFonts w:cs="Arial"/>
          <w:sz w:val="22"/>
          <w:szCs w:val="22"/>
        </w:rPr>
        <w:t xml:space="preserve"> already stretched under the requirements for reporting under EMIR, R</w:t>
      </w:r>
      <w:r w:rsidRPr="00835A9D">
        <w:rPr>
          <w:rFonts w:cs="Arial"/>
          <w:sz w:val="22"/>
          <w:szCs w:val="22"/>
        </w:rPr>
        <w:t>E</w:t>
      </w:r>
      <w:r w:rsidRPr="00835A9D">
        <w:rPr>
          <w:rFonts w:cs="Arial"/>
          <w:sz w:val="22"/>
          <w:szCs w:val="22"/>
        </w:rPr>
        <w:t xml:space="preserve">MIT and now SFTR. </w:t>
      </w:r>
    </w:p>
    <w:p w:rsidR="00835A9D" w:rsidRPr="00835A9D" w:rsidRDefault="00835A9D" w:rsidP="00835A9D">
      <w:pPr>
        <w:rPr>
          <w:rFonts w:cs="Arial"/>
          <w:sz w:val="22"/>
          <w:szCs w:val="22"/>
        </w:rPr>
      </w:pPr>
      <w:r w:rsidRPr="00E2541D">
        <w:rPr>
          <w:rFonts w:cs="Arial"/>
          <w:sz w:val="22"/>
          <w:szCs w:val="22"/>
          <w:u w:val="single"/>
        </w:rPr>
        <w:t xml:space="preserve">Regarding </w:t>
      </w:r>
      <w:r w:rsidR="00DF2156" w:rsidRPr="00E2541D">
        <w:rPr>
          <w:rFonts w:cs="Arial"/>
          <w:sz w:val="22"/>
          <w:szCs w:val="22"/>
          <w:u w:val="single"/>
        </w:rPr>
        <w:t xml:space="preserve">point </w:t>
      </w:r>
      <w:r w:rsidRPr="00E2541D">
        <w:rPr>
          <w:rFonts w:cs="Arial"/>
          <w:sz w:val="22"/>
          <w:szCs w:val="22"/>
          <w:u w:val="single"/>
        </w:rPr>
        <w:t>2)</w:t>
      </w:r>
      <w:r w:rsidR="00DF2156" w:rsidRPr="00E2541D">
        <w:rPr>
          <w:rFonts w:cs="Arial"/>
          <w:sz w:val="22"/>
          <w:szCs w:val="22"/>
          <w:u w:val="single"/>
        </w:rPr>
        <w:t>:</w:t>
      </w:r>
      <w:r w:rsidRPr="00835A9D">
        <w:rPr>
          <w:rFonts w:cs="Arial"/>
          <w:sz w:val="22"/>
          <w:szCs w:val="22"/>
        </w:rPr>
        <w:t xml:space="preserve"> Pursuant to Recital 10 of SFTR, new rules and standards should “[I]n order to minimise additional operational costs for market participants,” “build on pre-existing infrastru</w:t>
      </w:r>
      <w:r w:rsidRPr="00835A9D">
        <w:rPr>
          <w:rFonts w:cs="Arial"/>
          <w:sz w:val="22"/>
          <w:szCs w:val="22"/>
        </w:rPr>
        <w:t>c</w:t>
      </w:r>
      <w:r w:rsidRPr="00835A9D">
        <w:rPr>
          <w:rFonts w:cs="Arial"/>
          <w:sz w:val="22"/>
          <w:szCs w:val="22"/>
        </w:rPr>
        <w:t>tures, operational processes and formats, which have been introduced with regard to reporting of derivate contracts to trade repositories.” Further, ESMA “should, to the extent feasible and relevant, minimise overlaps and avoid inconsistencies between the technical stands adopted pursuant to this Regulation and those adopted pursuant to Article 9 of Regulation (EU) 648/2012.”</w:t>
      </w:r>
    </w:p>
    <w:p w:rsidR="00835A9D" w:rsidRPr="00835A9D" w:rsidRDefault="00835A9D" w:rsidP="00835A9D">
      <w:pPr>
        <w:rPr>
          <w:rFonts w:cs="Arial"/>
          <w:sz w:val="22"/>
          <w:szCs w:val="22"/>
        </w:rPr>
      </w:pPr>
      <w:r w:rsidRPr="00835A9D">
        <w:rPr>
          <w:rFonts w:cs="Arial"/>
          <w:sz w:val="22"/>
          <w:szCs w:val="22"/>
        </w:rPr>
        <w:lastRenderedPageBreak/>
        <w:t xml:space="preserve">Accordingly, if it is not possible to address </w:t>
      </w:r>
      <w:r w:rsidRPr="00835A9D">
        <w:rPr>
          <w:rFonts w:cs="Arial"/>
          <w:b/>
          <w:bCs/>
          <w:sz w:val="22"/>
          <w:szCs w:val="22"/>
        </w:rPr>
        <w:t>the scope for commodities as suggested under point 1) above, the technical standards in respect of format, frequency and details under SFTR should be aligned as much as possible with the existing EMIR reporting framework and processes</w:t>
      </w:r>
      <w:r w:rsidRPr="00835A9D">
        <w:rPr>
          <w:rFonts w:cs="Arial"/>
          <w:sz w:val="22"/>
          <w:szCs w:val="22"/>
        </w:rPr>
        <w:t xml:space="preserve">. </w:t>
      </w:r>
    </w:p>
    <w:p w:rsidR="00835A9D" w:rsidRPr="00E32BC8" w:rsidRDefault="00835A9D" w:rsidP="00835A9D">
      <w:pPr>
        <w:rPr>
          <w:rFonts w:cs="Arial"/>
          <w:color w:val="FF0000"/>
          <w:sz w:val="22"/>
          <w:szCs w:val="22"/>
        </w:rPr>
      </w:pPr>
      <w:r w:rsidRPr="00835A9D">
        <w:rPr>
          <w:rFonts w:cs="Arial"/>
          <w:sz w:val="22"/>
          <w:szCs w:val="22"/>
        </w:rPr>
        <w:t xml:space="preserve">Moreover, it should be noted that ESMA’s Consultation Paper on Drafts RTS and ITS under SFTR and amendments to related EMIR RTS also addresses </w:t>
      </w:r>
      <w:r w:rsidRPr="00835A9D">
        <w:rPr>
          <w:rFonts w:cs="Arial"/>
          <w:b/>
          <w:bCs/>
          <w:sz w:val="22"/>
          <w:szCs w:val="22"/>
        </w:rPr>
        <w:t>STFs involving commodities</w:t>
      </w:r>
      <w:r w:rsidRPr="00835A9D">
        <w:rPr>
          <w:rFonts w:cs="Arial"/>
          <w:sz w:val="22"/>
          <w:szCs w:val="22"/>
        </w:rPr>
        <w:t xml:space="preserve"> (in section 4.2.4.4), </w:t>
      </w:r>
      <w:r w:rsidRPr="00835A9D">
        <w:rPr>
          <w:rFonts w:cs="Arial"/>
          <w:b/>
          <w:bCs/>
          <w:sz w:val="22"/>
          <w:szCs w:val="22"/>
        </w:rPr>
        <w:t xml:space="preserve">but </w:t>
      </w:r>
      <w:r w:rsidRPr="00110E0C">
        <w:rPr>
          <w:rFonts w:cs="Arial"/>
          <w:b/>
          <w:bCs/>
          <w:sz w:val="22"/>
          <w:szCs w:val="22"/>
        </w:rPr>
        <w:t>without</w:t>
      </w:r>
      <w:r w:rsidR="00F276CF" w:rsidRPr="00110E0C">
        <w:rPr>
          <w:rFonts w:cs="Arial"/>
          <w:b/>
          <w:bCs/>
          <w:sz w:val="22"/>
          <w:szCs w:val="22"/>
        </w:rPr>
        <w:t xml:space="preserve"> </w:t>
      </w:r>
      <w:r w:rsidRPr="00110E0C">
        <w:rPr>
          <w:rFonts w:cs="Arial"/>
          <w:b/>
          <w:bCs/>
          <w:sz w:val="22"/>
          <w:szCs w:val="22"/>
        </w:rPr>
        <w:t>makin</w:t>
      </w:r>
      <w:r w:rsidR="002D0843">
        <w:rPr>
          <w:rFonts w:cs="Arial"/>
          <w:b/>
          <w:bCs/>
          <w:sz w:val="22"/>
          <w:szCs w:val="22"/>
        </w:rPr>
        <w:t xml:space="preserve">g </w:t>
      </w:r>
      <w:r w:rsidR="002D0843" w:rsidRPr="00110E0C">
        <w:rPr>
          <w:rFonts w:cs="Arial"/>
          <w:b/>
          <w:bCs/>
          <w:sz w:val="22"/>
          <w:szCs w:val="22"/>
          <w:highlight w:val="cyan"/>
        </w:rPr>
        <w:t>clearly</w:t>
      </w:r>
      <w:r w:rsidR="002D0843">
        <w:rPr>
          <w:rFonts w:cs="Arial"/>
          <w:b/>
          <w:bCs/>
          <w:sz w:val="22"/>
          <w:szCs w:val="22"/>
        </w:rPr>
        <w:t xml:space="preserve"> the necessary clarification of</w:t>
      </w:r>
      <w:r w:rsidRPr="00110E0C">
        <w:rPr>
          <w:rFonts w:cs="Arial"/>
          <w:b/>
          <w:bCs/>
          <w:sz w:val="22"/>
          <w:szCs w:val="22"/>
        </w:rPr>
        <w:t xml:space="preserve"> the scope of SFTs in respect of commodity transactions</w:t>
      </w:r>
      <w:r w:rsidRPr="00110E0C">
        <w:rPr>
          <w:rFonts w:cs="Arial"/>
          <w:sz w:val="22"/>
          <w:szCs w:val="22"/>
        </w:rPr>
        <w:t xml:space="preserve"> entered into for purposes other than financing and without clarifying that</w:t>
      </w:r>
      <w:r w:rsidR="002D0843">
        <w:rPr>
          <w:rFonts w:cs="Arial"/>
          <w:sz w:val="22"/>
          <w:szCs w:val="22"/>
        </w:rPr>
        <w:t xml:space="preserve"> </w:t>
      </w:r>
      <w:r w:rsidRPr="00110E0C">
        <w:rPr>
          <w:rFonts w:cs="Arial"/>
          <w:sz w:val="22"/>
          <w:szCs w:val="22"/>
        </w:rPr>
        <w:t xml:space="preserve">transactions reportable under REMIT should not be considered </w:t>
      </w:r>
      <w:r w:rsidR="002D0843">
        <w:rPr>
          <w:rFonts w:cs="Arial"/>
          <w:sz w:val="22"/>
          <w:szCs w:val="22"/>
        </w:rPr>
        <w:t xml:space="preserve">as </w:t>
      </w:r>
      <w:r w:rsidRPr="00110E0C">
        <w:rPr>
          <w:rFonts w:cs="Arial"/>
          <w:sz w:val="22"/>
          <w:szCs w:val="22"/>
        </w:rPr>
        <w:t>SFTs.</w:t>
      </w:r>
      <w:r w:rsidR="00E32BC8" w:rsidRPr="00110E0C">
        <w:rPr>
          <w:rFonts w:cs="Arial"/>
          <w:sz w:val="22"/>
          <w:szCs w:val="22"/>
        </w:rPr>
        <w:t xml:space="preserve"> The point which makes us believe that ESMA has recognised t</w:t>
      </w:r>
      <w:r w:rsidR="00201793" w:rsidRPr="00110E0C">
        <w:rPr>
          <w:rFonts w:cs="Arial"/>
          <w:sz w:val="22"/>
          <w:szCs w:val="22"/>
        </w:rPr>
        <w:t>his view</w:t>
      </w:r>
      <w:r w:rsidR="00E32BC8" w:rsidRPr="00110E0C">
        <w:rPr>
          <w:rFonts w:cs="Arial"/>
          <w:sz w:val="22"/>
          <w:szCs w:val="22"/>
        </w:rPr>
        <w:t xml:space="preserve"> is point 168</w:t>
      </w:r>
      <w:r w:rsidR="002D0843">
        <w:rPr>
          <w:rFonts w:cs="Arial"/>
          <w:sz w:val="22"/>
          <w:szCs w:val="22"/>
        </w:rPr>
        <w:t>,</w:t>
      </w:r>
      <w:r w:rsidR="00E32BC8" w:rsidRPr="00110E0C">
        <w:rPr>
          <w:rFonts w:cs="Arial"/>
          <w:sz w:val="22"/>
          <w:szCs w:val="22"/>
        </w:rPr>
        <w:t xml:space="preserve"> sta</w:t>
      </w:r>
      <w:r w:rsidR="00E32BC8" w:rsidRPr="00110E0C">
        <w:rPr>
          <w:rFonts w:cs="Arial"/>
          <w:sz w:val="22"/>
          <w:szCs w:val="22"/>
        </w:rPr>
        <w:t>t</w:t>
      </w:r>
      <w:r w:rsidR="00E32BC8" w:rsidRPr="00110E0C">
        <w:rPr>
          <w:rFonts w:cs="Arial"/>
          <w:sz w:val="22"/>
          <w:szCs w:val="22"/>
        </w:rPr>
        <w:t>ing</w:t>
      </w:r>
      <w:r w:rsidR="002D0843">
        <w:rPr>
          <w:rFonts w:cs="Arial"/>
          <w:sz w:val="22"/>
          <w:szCs w:val="22"/>
        </w:rPr>
        <w:t xml:space="preserve"> that</w:t>
      </w:r>
      <w:r w:rsidR="00E32BC8" w:rsidRPr="00110E0C">
        <w:rPr>
          <w:rFonts w:cs="Arial"/>
          <w:sz w:val="22"/>
          <w:szCs w:val="22"/>
        </w:rPr>
        <w:t xml:space="preserve"> “the types of transactions are sufficiently clear for unambiguous classification of SFTs used to </w:t>
      </w:r>
      <w:r w:rsidR="00E32BC8" w:rsidRPr="002D0843">
        <w:rPr>
          <w:rFonts w:cs="Arial"/>
          <w:i/>
          <w:sz w:val="22"/>
          <w:szCs w:val="22"/>
          <w:u w:val="single"/>
        </w:rPr>
        <w:t>finance</w:t>
      </w:r>
      <w:r w:rsidR="00E32BC8" w:rsidRPr="00110E0C">
        <w:rPr>
          <w:rFonts w:cs="Arial"/>
          <w:sz w:val="22"/>
          <w:szCs w:val="22"/>
        </w:rPr>
        <w:t xml:space="preserve"> commodities”</w:t>
      </w:r>
      <w:r w:rsidR="00110E0C">
        <w:rPr>
          <w:rFonts w:cs="Arial"/>
          <w:sz w:val="22"/>
          <w:szCs w:val="22"/>
        </w:rPr>
        <w:t xml:space="preserve"> (our </w:t>
      </w:r>
      <w:r w:rsidR="00201793" w:rsidRPr="00110E0C">
        <w:rPr>
          <w:rFonts w:cs="Arial"/>
          <w:sz w:val="22"/>
          <w:szCs w:val="22"/>
        </w:rPr>
        <w:t>underlining and italicising)</w:t>
      </w:r>
      <w:r w:rsidR="00E32BC8" w:rsidRPr="00110E0C">
        <w:rPr>
          <w:rFonts w:cs="Arial"/>
          <w:sz w:val="22"/>
          <w:szCs w:val="22"/>
        </w:rPr>
        <w:t xml:space="preserve"> </w:t>
      </w:r>
      <w:r w:rsidR="00201793" w:rsidRPr="00110E0C">
        <w:rPr>
          <w:rFonts w:cs="Arial"/>
          <w:sz w:val="22"/>
          <w:szCs w:val="22"/>
        </w:rPr>
        <w:t xml:space="preserve">and not common buy and sell transactions. However, </w:t>
      </w:r>
      <w:r w:rsidR="00E32BC8" w:rsidRPr="00110E0C">
        <w:rPr>
          <w:rFonts w:cs="Arial"/>
          <w:sz w:val="22"/>
          <w:szCs w:val="22"/>
        </w:rPr>
        <w:t>we would appreciate some further clar</w:t>
      </w:r>
      <w:r w:rsidR="00E32BC8" w:rsidRPr="00110E0C">
        <w:rPr>
          <w:rFonts w:cs="Arial"/>
          <w:sz w:val="22"/>
          <w:szCs w:val="22"/>
        </w:rPr>
        <w:t>i</w:t>
      </w:r>
      <w:r w:rsidR="00E32BC8" w:rsidRPr="00110E0C">
        <w:rPr>
          <w:rFonts w:cs="Arial"/>
          <w:sz w:val="22"/>
          <w:szCs w:val="22"/>
        </w:rPr>
        <w:t>fication</w:t>
      </w:r>
      <w:r w:rsidR="00E32BC8">
        <w:rPr>
          <w:rFonts w:cs="Arial"/>
          <w:color w:val="FF0000"/>
          <w:sz w:val="22"/>
          <w:szCs w:val="22"/>
        </w:rPr>
        <w:t>.</w:t>
      </w:r>
    </w:p>
    <w:permEnd w:id="448540928"/>
    <w:p w:rsidR="00D34282" w:rsidRPr="00BF28DA" w:rsidRDefault="00D34282" w:rsidP="00D34282">
      <w:r w:rsidRPr="00BF28DA">
        <w:t>&lt;</w:t>
      </w:r>
      <w:r w:rsidR="00D61A37" w:rsidRPr="00BF28DA">
        <w:t>ESMA_COMMENT_</w:t>
      </w:r>
      <w:r w:rsidR="0043413A">
        <w:t>SFTR</w:t>
      </w:r>
      <w:r w:rsidR="00D61A37" w:rsidRPr="00BF28DA">
        <w:t>_1</w:t>
      </w:r>
      <w:r w:rsidRPr="00BF28DA">
        <w:t>&gt;</w:t>
      </w:r>
    </w:p>
    <w:p w:rsidR="00F31E57" w:rsidRPr="00BF28DA" w:rsidRDefault="00F31E57" w:rsidP="00D34282"/>
    <w:p w:rsidR="0043413A" w:rsidRPr="00943DDF" w:rsidRDefault="00F31E57" w:rsidP="0043413A">
      <w:pPr>
        <w:pStyle w:val="Questionstyle"/>
        <w:numPr>
          <w:ilvl w:val="0"/>
          <w:numId w:val="40"/>
        </w:numPr>
      </w:pPr>
      <w:r w:rsidRPr="0075015C">
        <w:br w:type="page"/>
      </w:r>
      <w:r w:rsidR="0043413A" w:rsidRPr="00943DDF">
        <w:lastRenderedPageBreak/>
        <w:t>Do you agree with the above proposals? What else needs to be considered? What are the p</w:t>
      </w:r>
      <w:r w:rsidR="0043413A" w:rsidRPr="00943DDF">
        <w:t>o</w:t>
      </w:r>
      <w:r w:rsidR="0043413A" w:rsidRPr="00943DDF">
        <w:t>tential costs and benefits of those? Please elaborate.</w:t>
      </w:r>
    </w:p>
    <w:p w:rsidR="0043413A" w:rsidRDefault="0043413A" w:rsidP="0043413A">
      <w:r>
        <w:t>&lt;ESMA_QUESTION_SFTR_1&gt;</w:t>
      </w:r>
    </w:p>
    <w:p w:rsidR="0043413A" w:rsidRDefault="0043413A" w:rsidP="0043413A">
      <w:permStart w:id="903964436" w:edGrp="everyone"/>
      <w:r>
        <w:t>TYPE YOUR TEXT HERE</w:t>
      </w:r>
    </w:p>
    <w:permEnd w:id="903964436"/>
    <w:p w:rsidR="0043413A" w:rsidRDefault="0043413A" w:rsidP="0043413A">
      <w:r>
        <w:t>&lt;ESMA_QUESTION_SFTR_1&gt;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rsidR="0043413A" w:rsidRDefault="0043413A" w:rsidP="0043413A">
      <w:r>
        <w:t>&lt;ESMA_QUESTION_SFTR_2&gt;</w:t>
      </w:r>
    </w:p>
    <w:p w:rsidR="0043413A" w:rsidRDefault="0043413A" w:rsidP="0043413A">
      <w:permStart w:id="1124615844" w:edGrp="everyone"/>
      <w:r>
        <w:t>TYPE YOUR TEXT HERE</w:t>
      </w:r>
    </w:p>
    <w:permEnd w:id="1124615844"/>
    <w:p w:rsidR="0043413A" w:rsidRDefault="0043413A" w:rsidP="0043413A">
      <w:r>
        <w:t>&lt;ESMA_QUESTION_SFTR_2&gt;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rsidR="0043413A" w:rsidRDefault="0043413A" w:rsidP="0043413A">
      <w:r>
        <w:t>&lt;ESMA_QUESTION_SFTR_3&gt;</w:t>
      </w:r>
    </w:p>
    <w:p w:rsidR="0043413A" w:rsidRDefault="0043413A" w:rsidP="0043413A">
      <w:permStart w:id="412107223" w:edGrp="everyone"/>
      <w:r>
        <w:t>TYPE YOUR TEXT HERE</w:t>
      </w:r>
    </w:p>
    <w:permEnd w:id="412107223"/>
    <w:p w:rsidR="0043413A" w:rsidRDefault="0043413A" w:rsidP="0043413A">
      <w:r>
        <w:t>&lt;ESMA_QUESTION_SFTR_3&gt;</w:t>
      </w:r>
    </w:p>
    <w:p w:rsidR="0043413A" w:rsidRDefault="0043413A" w:rsidP="0043413A"/>
    <w:p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rsidR="0043413A" w:rsidRDefault="0043413A" w:rsidP="0043413A">
      <w:r>
        <w:t>&lt;ESMA_QUESTION_SFTR_4&gt;</w:t>
      </w:r>
    </w:p>
    <w:p w:rsidR="0043413A" w:rsidRDefault="0043413A" w:rsidP="0043413A">
      <w:permStart w:id="755005212" w:edGrp="everyone"/>
      <w:r>
        <w:t>TYPE YOUR TEXT HERE</w:t>
      </w:r>
    </w:p>
    <w:permEnd w:id="755005212"/>
    <w:p w:rsidR="0043413A" w:rsidRDefault="0043413A" w:rsidP="0043413A">
      <w:r>
        <w:t>&lt;ESMA_QUESTION_SFTR_4&gt;</w:t>
      </w:r>
    </w:p>
    <w:p w:rsidR="0043413A" w:rsidRDefault="0043413A" w:rsidP="0043413A"/>
    <w:p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rsidR="0043413A" w:rsidRDefault="0043413A" w:rsidP="0043413A">
      <w:r>
        <w:t>&lt;ESMA_QUESTION_SFTR_5&gt;</w:t>
      </w:r>
    </w:p>
    <w:p w:rsidR="0043413A" w:rsidRDefault="0043413A" w:rsidP="0043413A">
      <w:permStart w:id="1132926081" w:edGrp="everyone"/>
      <w:r>
        <w:t>TYPE YOUR TEXT HERE</w:t>
      </w:r>
    </w:p>
    <w:permEnd w:id="1132926081"/>
    <w:p w:rsidR="0043413A" w:rsidRDefault="0043413A" w:rsidP="0043413A">
      <w:r>
        <w:t>&lt;ESMA_QUESTION_SFTR_5&gt;</w:t>
      </w:r>
    </w:p>
    <w:p w:rsidR="0043413A" w:rsidRDefault="0043413A" w:rsidP="0043413A"/>
    <w:p w:rsidR="0043413A" w:rsidRPr="00943DDF" w:rsidRDefault="0043413A" w:rsidP="0043413A">
      <w:pPr>
        <w:pStyle w:val="Questionstyle"/>
        <w:numPr>
          <w:ilvl w:val="0"/>
          <w:numId w:val="40"/>
        </w:numPr>
      </w:pPr>
      <w:r w:rsidRPr="00943DDF">
        <w:t>Are there cases for which these definitions leave room for interpretation? Please elaborate.</w:t>
      </w:r>
    </w:p>
    <w:p w:rsidR="0043413A" w:rsidRDefault="0043413A" w:rsidP="0043413A">
      <w:r>
        <w:t>&lt;ESMA_QUESTION_SFTR_6&gt;</w:t>
      </w:r>
    </w:p>
    <w:p w:rsidR="0043413A" w:rsidRDefault="0043413A" w:rsidP="0043413A">
      <w:permStart w:id="1411670154" w:edGrp="everyone"/>
      <w:r>
        <w:t>TYPE YOUR TEXT HERE</w:t>
      </w:r>
    </w:p>
    <w:permEnd w:id="1411670154"/>
    <w:p w:rsidR="0043413A" w:rsidRDefault="0043413A" w:rsidP="0043413A">
      <w:r>
        <w:t>&lt;ESMA_QUESTION_SFTR_6&gt;</w:t>
      </w:r>
    </w:p>
    <w:p w:rsidR="0043413A" w:rsidRDefault="0043413A" w:rsidP="0043413A"/>
    <w:p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rsidR="0043413A" w:rsidRDefault="0043413A" w:rsidP="0043413A">
      <w:r>
        <w:t>&lt;ESMA_QUESTION_SFTR_7&gt;</w:t>
      </w:r>
    </w:p>
    <w:p w:rsidR="0043413A" w:rsidRDefault="0043413A" w:rsidP="0043413A">
      <w:permStart w:id="1286352190" w:edGrp="everyone"/>
      <w:r>
        <w:t>TYPE YOUR TEXT HERE</w:t>
      </w:r>
    </w:p>
    <w:permEnd w:id="1286352190"/>
    <w:p w:rsidR="0043413A" w:rsidRDefault="0043413A" w:rsidP="0043413A">
      <w:r>
        <w:t>&lt;ESMA_QUESTION_SFTR_7&gt;</w:t>
      </w:r>
    </w:p>
    <w:p w:rsidR="0043413A" w:rsidRDefault="0043413A" w:rsidP="0043413A"/>
    <w:p w:rsidR="0043413A" w:rsidRPr="00943DDF" w:rsidRDefault="0043413A" w:rsidP="0043413A">
      <w:pPr>
        <w:pStyle w:val="Questionstyle"/>
        <w:numPr>
          <w:ilvl w:val="0"/>
          <w:numId w:val="40"/>
        </w:numPr>
      </w:pPr>
      <w:r w:rsidRPr="00943DDF">
        <w:t>In the case of CCP-cleared SFT trades, is it always possible to assign and report collateral valu</w:t>
      </w:r>
      <w:r w:rsidRPr="00943DDF">
        <w:t>a</w:t>
      </w:r>
      <w:r w:rsidRPr="00943DDF">
        <w:t xml:space="preserve">tion and margin to separately concluded SFTs? If not, would this impair the possibility for the </w:t>
      </w:r>
      <w:r w:rsidRPr="00943DDF">
        <w:lastRenderedPageBreak/>
        <w:t>counterparties to comply with the reporting obligation under Article 4 SFTR? Please provide concrete examples.</w:t>
      </w:r>
    </w:p>
    <w:p w:rsidR="0043413A" w:rsidRDefault="0043413A" w:rsidP="0043413A">
      <w:r>
        <w:t>&lt;ESMA_QUESTION_SFTR_8&gt;</w:t>
      </w:r>
    </w:p>
    <w:p w:rsidR="0043413A" w:rsidRDefault="0043413A" w:rsidP="0043413A">
      <w:permStart w:id="609563234" w:edGrp="everyone"/>
      <w:r>
        <w:t>TYPE YOUR TEXT HERE</w:t>
      </w:r>
    </w:p>
    <w:permEnd w:id="609563234"/>
    <w:p w:rsidR="0043413A" w:rsidRDefault="0043413A" w:rsidP="0043413A">
      <w:r>
        <w:t>&lt;ESMA_QUESTION_SFTR_8&gt;</w:t>
      </w:r>
    </w:p>
    <w:p w:rsidR="0043413A" w:rsidRDefault="0043413A" w:rsidP="0043413A"/>
    <w:p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rsidR="0043413A" w:rsidRDefault="0043413A" w:rsidP="0043413A">
      <w:r>
        <w:t>&lt;ESMA_QUESTION_SFTR_9&gt;</w:t>
      </w:r>
    </w:p>
    <w:p w:rsidR="0043413A" w:rsidRDefault="0043413A" w:rsidP="0043413A">
      <w:permStart w:id="337971153" w:edGrp="everyone"/>
      <w:r>
        <w:t>TYPE YOUR TEXT HERE</w:t>
      </w:r>
    </w:p>
    <w:permEnd w:id="337971153"/>
    <w:p w:rsidR="0043413A" w:rsidRDefault="0043413A" w:rsidP="0043413A">
      <w:r>
        <w:t>&lt;ESMA_QUESTION_SFTR_9&gt;</w:t>
      </w:r>
    </w:p>
    <w:p w:rsidR="0043413A" w:rsidRDefault="0043413A" w:rsidP="0043413A"/>
    <w:p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rsidR="0043413A" w:rsidRDefault="0043413A" w:rsidP="0043413A">
      <w:r>
        <w:t>&lt;ESMA_QUESTION_SFTR_10&gt;</w:t>
      </w:r>
    </w:p>
    <w:p w:rsidR="0043413A" w:rsidRDefault="0043413A" w:rsidP="0043413A">
      <w:permStart w:id="1215134803" w:edGrp="everyone"/>
      <w:r>
        <w:t>TYPE YOUR TEXT HERE</w:t>
      </w:r>
    </w:p>
    <w:permEnd w:id="1215134803"/>
    <w:p w:rsidR="0043413A" w:rsidRDefault="0043413A" w:rsidP="0043413A">
      <w:r>
        <w:t>&lt;ESMA_QUESTION_SFTR_10&gt;</w:t>
      </w:r>
    </w:p>
    <w:p w:rsidR="0043413A" w:rsidRDefault="0043413A" w:rsidP="0043413A"/>
    <w:p w:rsidR="0043413A" w:rsidRPr="00943DDF" w:rsidRDefault="0043413A" w:rsidP="0043413A">
      <w:pPr>
        <w:pStyle w:val="Questionstyle"/>
        <w:numPr>
          <w:ilvl w:val="0"/>
          <w:numId w:val="40"/>
        </w:numPr>
      </w:pPr>
      <w:r w:rsidRPr="00943DDF">
        <w:t>Do you agree with the proposed report types and action types? Do you agree with the proposed combinations between action types and report types? What other aspects need to be considered? Please elaborate.</w:t>
      </w:r>
    </w:p>
    <w:p w:rsidR="0043413A" w:rsidRDefault="0043413A" w:rsidP="0043413A">
      <w:r>
        <w:t>&lt;ESMA_QUESTION_SFTR_11&gt;</w:t>
      </w:r>
    </w:p>
    <w:p w:rsidR="0043413A" w:rsidRDefault="0043413A" w:rsidP="0043413A">
      <w:permStart w:id="1397177913" w:edGrp="everyone"/>
      <w:r>
        <w:t>TYPE YOUR TEXT HERE</w:t>
      </w:r>
    </w:p>
    <w:permEnd w:id="1397177913"/>
    <w:p w:rsidR="0043413A" w:rsidRDefault="0043413A" w:rsidP="0043413A">
      <w:r>
        <w:t>&lt;ESMA_QUESTION_SFTR_11&gt;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“Mo</w:t>
      </w:r>
      <w:r w:rsidRPr="00943DDF">
        <w:t>d</w:t>
      </w:r>
      <w:r w:rsidRPr="00943DDF">
        <w:t>ification of business terms”? Please justify your proposals.</w:t>
      </w:r>
    </w:p>
    <w:p w:rsidR="0043413A" w:rsidRDefault="0043413A" w:rsidP="0043413A">
      <w:r>
        <w:t>&lt;ESMA_QUESTION_SFTR_12&gt;</w:t>
      </w:r>
    </w:p>
    <w:p w:rsidR="0043413A" w:rsidRDefault="0043413A" w:rsidP="0043413A">
      <w:permStart w:id="1927416745" w:edGrp="everyone"/>
      <w:r>
        <w:t>TYPE YOUR TEXT HERE</w:t>
      </w:r>
    </w:p>
    <w:permEnd w:id="1927416745"/>
    <w:p w:rsidR="0043413A" w:rsidRDefault="0043413A" w:rsidP="0043413A">
      <w:r>
        <w:t>&lt;ESMA_QUESTION_SFTR_12&gt;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rsidR="0043413A" w:rsidRDefault="0043413A" w:rsidP="0043413A">
      <w:r>
        <w:t>&lt;ESMA_QUESTION_SFTR_13&gt;</w:t>
      </w:r>
    </w:p>
    <w:p w:rsidR="0043413A" w:rsidRDefault="0043413A" w:rsidP="0043413A">
      <w:permStart w:id="1947800419" w:edGrp="everyone"/>
      <w:r>
        <w:t>TYPE YOUR TEXT HERE</w:t>
      </w:r>
    </w:p>
    <w:permEnd w:id="1947800419"/>
    <w:p w:rsidR="0043413A" w:rsidRDefault="0043413A" w:rsidP="0043413A">
      <w:r>
        <w:t>&lt;ESMA_QUESTION_SFTR_13&gt;</w:t>
      </w:r>
    </w:p>
    <w:p w:rsidR="0043413A" w:rsidRDefault="0043413A" w:rsidP="0043413A"/>
    <w:p w:rsidR="0043413A" w:rsidRPr="00943DDF" w:rsidRDefault="0043413A" w:rsidP="0043413A">
      <w:pPr>
        <w:pStyle w:val="Questionstyle"/>
        <w:numPr>
          <w:ilvl w:val="0"/>
          <w:numId w:val="40"/>
        </w:numPr>
      </w:pPr>
      <w:r w:rsidRPr="00943DDF">
        <w:t>Do you agree with the revised proposal to use the terms “collateral taker” and “colla</w:t>
      </w:r>
      <w:r w:rsidRPr="00943DDF">
        <w:t>t</w:t>
      </w:r>
      <w:r w:rsidRPr="00943DDF">
        <w:t>eral giver” for all types of SFTs?</w:t>
      </w:r>
    </w:p>
    <w:p w:rsidR="0043413A" w:rsidRDefault="0043413A" w:rsidP="0043413A">
      <w:r>
        <w:t>&lt;ESMA_QUESTION_SFTR_14&gt;</w:t>
      </w:r>
    </w:p>
    <w:p w:rsidR="0043413A" w:rsidRDefault="0043413A" w:rsidP="0043413A">
      <w:permStart w:id="774848927" w:edGrp="everyone"/>
      <w:r>
        <w:t>TYPE YOUR TEXT HERE</w:t>
      </w:r>
    </w:p>
    <w:permEnd w:id="774848927"/>
    <w:p w:rsidR="0043413A" w:rsidRDefault="0043413A" w:rsidP="0043413A">
      <w:r>
        <w:t>&lt;ESMA_QUESTION_SFTR_14&gt;</w:t>
      </w:r>
    </w:p>
    <w:p w:rsidR="0043413A" w:rsidRDefault="0043413A" w:rsidP="0043413A"/>
    <w:p w:rsidR="0043413A" w:rsidRPr="00943DDF" w:rsidRDefault="0043413A" w:rsidP="0043413A">
      <w:pPr>
        <w:pStyle w:val="Questionstyle"/>
        <w:numPr>
          <w:ilvl w:val="0"/>
          <w:numId w:val="40"/>
        </w:numPr>
      </w:pPr>
      <w:r w:rsidRPr="00943DDF">
        <w:lastRenderedPageBreak/>
        <w:t>Are the proposed rules for determination of the collateral taker and collateral giver clear and comprehensive?</w:t>
      </w:r>
    </w:p>
    <w:p w:rsidR="0043413A" w:rsidRDefault="0043413A" w:rsidP="0043413A">
      <w:r>
        <w:t>&lt;ESMA_QUESTION_SFTR_15&gt;</w:t>
      </w:r>
    </w:p>
    <w:p w:rsidR="0043413A" w:rsidRDefault="0043413A" w:rsidP="0043413A">
      <w:permStart w:id="1965164810" w:edGrp="everyone"/>
      <w:r>
        <w:t>TYPE YOUR TEXT HERE</w:t>
      </w:r>
    </w:p>
    <w:permEnd w:id="1965164810"/>
    <w:p w:rsidR="0043413A" w:rsidRDefault="0043413A" w:rsidP="0043413A">
      <w:r>
        <w:t>&lt;ESMA_QUESTION_SFTR_15&gt;</w:t>
      </w:r>
    </w:p>
    <w:p w:rsidR="0043413A" w:rsidRDefault="0043413A" w:rsidP="0043413A"/>
    <w:p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rsidR="0043413A" w:rsidRDefault="0043413A" w:rsidP="0043413A">
      <w:r>
        <w:t>&lt;ESMA_QUESTION_SFTR_16&gt;</w:t>
      </w:r>
    </w:p>
    <w:p w:rsidR="0043413A" w:rsidRDefault="0043413A" w:rsidP="0043413A">
      <w:permStart w:id="1306949791" w:edGrp="everyone"/>
      <w:r>
        <w:t>TYPE YOUR TEXT HERE</w:t>
      </w:r>
    </w:p>
    <w:permEnd w:id="1306949791"/>
    <w:p w:rsidR="0043413A" w:rsidRDefault="0043413A" w:rsidP="0043413A">
      <w:r>
        <w:t>&lt;ESMA_QUESTION_SFTR_16&gt;</w:t>
      </w:r>
    </w:p>
    <w:p w:rsidR="0043413A" w:rsidRDefault="0043413A" w:rsidP="0043413A"/>
    <w:p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rsidR="0043413A" w:rsidRDefault="0043413A" w:rsidP="0043413A">
      <w:r>
        <w:t>&lt;ESMA_QUESTION_SFTR_17&gt;</w:t>
      </w:r>
    </w:p>
    <w:p w:rsidR="0043413A" w:rsidRDefault="0043413A" w:rsidP="0043413A">
      <w:permStart w:id="1363030591" w:edGrp="everyone"/>
      <w:r>
        <w:t>TYPE YOUR TEXT HERE</w:t>
      </w:r>
    </w:p>
    <w:permEnd w:id="1363030591"/>
    <w:p w:rsidR="0043413A" w:rsidRDefault="0043413A" w:rsidP="0043413A">
      <w:r>
        <w:t>&lt;ESMA_QUESTION_SFTR_17&gt;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&lt;ESMA_QUESTION_SFTR_18&gt;</w:t>
      </w:r>
    </w:p>
    <w:p w:rsidR="0043413A" w:rsidRDefault="0043413A" w:rsidP="0043413A">
      <w:permStart w:id="664826558" w:edGrp="everyone"/>
      <w:r>
        <w:t>TYPE YOUR TEXT HERE</w:t>
      </w:r>
    </w:p>
    <w:permEnd w:id="664826558"/>
    <w:p w:rsidR="0043413A" w:rsidRDefault="0043413A" w:rsidP="0043413A">
      <w:r>
        <w:t>&lt;ESMA_QUESTION_SFTR_18&gt;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&lt;ESMA_QUESTION_SFTR_19&gt;</w:t>
      </w:r>
    </w:p>
    <w:p w:rsidR="0043413A" w:rsidRDefault="0043413A" w:rsidP="0043413A">
      <w:permStart w:id="1710449546" w:edGrp="everyone"/>
      <w:r>
        <w:t>TYPE YOUR TEXT HERE</w:t>
      </w:r>
    </w:p>
    <w:permEnd w:id="1710449546"/>
    <w:p w:rsidR="0043413A" w:rsidRDefault="0043413A" w:rsidP="0043413A">
      <w:r>
        <w:t>&lt;ESMA_QUESTION_SFTR_19&gt;</w:t>
      </w:r>
    </w:p>
    <w:p w:rsidR="0043413A" w:rsidRDefault="0043413A" w:rsidP="0043413A"/>
    <w:p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rsidR="0043413A" w:rsidRDefault="0043413A" w:rsidP="0043413A">
      <w:r>
        <w:t>&lt;ESMA_QUESTION_SFTR_20&gt;</w:t>
      </w:r>
    </w:p>
    <w:p w:rsidR="0043413A" w:rsidRDefault="0043413A" w:rsidP="0043413A">
      <w:permStart w:id="868375512" w:edGrp="everyone"/>
      <w:r>
        <w:t>TYPE YOUR TEXT HERE</w:t>
      </w:r>
    </w:p>
    <w:permEnd w:id="868375512"/>
    <w:p w:rsidR="0043413A" w:rsidRDefault="0043413A" w:rsidP="0043413A">
      <w:r>
        <w:t>&lt;ESMA_QUESTION_SFTR_20&gt;</w:t>
      </w:r>
    </w:p>
    <w:p w:rsidR="0043413A" w:rsidRDefault="0043413A" w:rsidP="0043413A"/>
    <w:p w:rsidR="0043413A" w:rsidRPr="00943DDF" w:rsidRDefault="0043413A" w:rsidP="0043413A">
      <w:pPr>
        <w:pStyle w:val="Questionstyle"/>
        <w:numPr>
          <w:ilvl w:val="0"/>
          <w:numId w:val="40"/>
        </w:numPr>
      </w:pPr>
      <w:r w:rsidRPr="00943DDF">
        <w:t>In the case of securities lending transactions are there any other actors missing?</w:t>
      </w:r>
    </w:p>
    <w:p w:rsidR="0043413A" w:rsidRDefault="0043413A" w:rsidP="0043413A">
      <w:r>
        <w:t>&lt;ESMA_QUESTION_SFTR_21&gt;</w:t>
      </w:r>
    </w:p>
    <w:p w:rsidR="0043413A" w:rsidRDefault="0043413A" w:rsidP="0043413A">
      <w:permStart w:id="2058372637" w:edGrp="everyone"/>
      <w:r>
        <w:t>TYPE YOUR TEXT HERE</w:t>
      </w:r>
    </w:p>
    <w:permEnd w:id="2058372637"/>
    <w:p w:rsidR="0043413A" w:rsidRDefault="0043413A" w:rsidP="0043413A">
      <w:r>
        <w:t>&lt;ESMA_QUESTION_SFTR_21&gt;</w:t>
      </w:r>
    </w:p>
    <w:p w:rsidR="0043413A" w:rsidRDefault="0043413A" w:rsidP="0043413A"/>
    <w:p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rsidR="0043413A" w:rsidRDefault="0043413A" w:rsidP="0043413A">
      <w:r>
        <w:lastRenderedPageBreak/>
        <w:t>&lt;ESMA_QUESTION_SFTR_22&gt;</w:t>
      </w:r>
    </w:p>
    <w:p w:rsidR="0043413A" w:rsidRDefault="0043413A" w:rsidP="0043413A">
      <w:permStart w:id="311522652" w:edGrp="everyone"/>
      <w:r>
        <w:t>TYPE YOUR TEXT HERE</w:t>
      </w:r>
    </w:p>
    <w:permEnd w:id="311522652"/>
    <w:p w:rsidR="0043413A" w:rsidRDefault="0043413A" w:rsidP="0043413A">
      <w:r>
        <w:t>&lt;ESMA_QUESTION_SFTR_22&gt;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uncollateralised SFTs? Please elaborate.</w:t>
      </w:r>
    </w:p>
    <w:p w:rsidR="0043413A" w:rsidRDefault="0043413A" w:rsidP="0043413A">
      <w:r>
        <w:t>&lt;ESMA_QUESTION_SFTR_23&gt;</w:t>
      </w:r>
    </w:p>
    <w:p w:rsidR="0043413A" w:rsidRDefault="0043413A" w:rsidP="0043413A">
      <w:permStart w:id="1067738713" w:edGrp="everyone"/>
      <w:r>
        <w:t>TYPE YOUR TEXT HERE</w:t>
      </w:r>
    </w:p>
    <w:permEnd w:id="1067738713"/>
    <w:p w:rsidR="0043413A" w:rsidRDefault="0043413A" w:rsidP="0043413A">
      <w:r>
        <w:t>&lt;ESMA_QUESTION_SFTR_23&gt;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SFTs involving commod</w:t>
      </w:r>
      <w:r w:rsidRPr="00943DDF">
        <w:t>i</w:t>
      </w:r>
      <w:r w:rsidRPr="00943DDF">
        <w:t>ties? Please elaborate.</w:t>
      </w:r>
    </w:p>
    <w:p w:rsidR="0043413A" w:rsidRDefault="0043413A" w:rsidP="0043413A">
      <w:r>
        <w:t>&lt;ESMA_QUESTION_SFTR_24&gt;</w:t>
      </w:r>
    </w:p>
    <w:p w:rsidR="00735D04" w:rsidRPr="00F276CF" w:rsidRDefault="00735D04" w:rsidP="00735D04">
      <w:pPr>
        <w:rPr>
          <w:rFonts w:cs="Arial"/>
          <w:sz w:val="22"/>
          <w:szCs w:val="22"/>
          <w:lang w:val="en-US"/>
        </w:rPr>
      </w:pPr>
      <w:permStart w:id="842609798" w:edGrp="everyone"/>
      <w:r w:rsidRPr="00835A9D">
        <w:rPr>
          <w:rFonts w:cs="Arial"/>
          <w:iCs/>
          <w:sz w:val="22"/>
          <w:szCs w:val="22"/>
        </w:rPr>
        <w:t>We believe that there is an impo</w:t>
      </w:r>
      <w:r w:rsidR="005232C3">
        <w:rPr>
          <w:rFonts w:cs="Arial"/>
          <w:iCs/>
          <w:sz w:val="22"/>
          <w:szCs w:val="22"/>
        </w:rPr>
        <w:t xml:space="preserve">rtant issue in the scope of </w:t>
      </w:r>
      <w:r w:rsidRPr="00835A9D">
        <w:rPr>
          <w:rFonts w:cs="Arial"/>
          <w:iCs/>
          <w:sz w:val="22"/>
          <w:szCs w:val="22"/>
        </w:rPr>
        <w:t>SFTR regarding the rela</w:t>
      </w:r>
      <w:r w:rsidR="005232C3">
        <w:rPr>
          <w:rFonts w:cs="Arial"/>
          <w:iCs/>
          <w:sz w:val="22"/>
          <w:szCs w:val="22"/>
        </w:rPr>
        <w:t>tionship between SFTR and REMIT, which could lead</w:t>
      </w:r>
      <w:r w:rsidRPr="00835A9D">
        <w:rPr>
          <w:rFonts w:cs="Arial"/>
          <w:iCs/>
          <w:sz w:val="22"/>
          <w:szCs w:val="22"/>
        </w:rPr>
        <w:t xml:space="preserve"> to double reporting. Considering the </w:t>
      </w:r>
      <w:r w:rsidR="00F25626">
        <w:rPr>
          <w:rFonts w:cs="Arial"/>
          <w:iCs/>
          <w:sz w:val="22"/>
          <w:szCs w:val="22"/>
        </w:rPr>
        <w:t xml:space="preserve">clear </w:t>
      </w:r>
      <w:r w:rsidRPr="00835A9D">
        <w:rPr>
          <w:rFonts w:cs="Arial"/>
          <w:iCs/>
          <w:sz w:val="22"/>
          <w:szCs w:val="22"/>
        </w:rPr>
        <w:t>excl</w:t>
      </w:r>
      <w:r w:rsidRPr="00835A9D">
        <w:rPr>
          <w:rFonts w:cs="Arial"/>
          <w:iCs/>
          <w:sz w:val="22"/>
          <w:szCs w:val="22"/>
        </w:rPr>
        <w:t>u</w:t>
      </w:r>
      <w:r w:rsidRPr="00835A9D">
        <w:rPr>
          <w:rFonts w:cs="Arial"/>
          <w:iCs/>
          <w:sz w:val="22"/>
          <w:szCs w:val="22"/>
        </w:rPr>
        <w:t xml:space="preserve">sion of derivative contracts reportable under EMIR from the scope of the </w:t>
      </w:r>
      <w:r w:rsidR="00205328">
        <w:rPr>
          <w:rFonts w:cs="Arial"/>
          <w:iCs/>
          <w:sz w:val="22"/>
          <w:szCs w:val="22"/>
        </w:rPr>
        <w:t>SFTR and</w:t>
      </w:r>
      <w:r w:rsidRPr="00835A9D">
        <w:rPr>
          <w:rFonts w:cs="Arial"/>
          <w:iCs/>
          <w:sz w:val="22"/>
          <w:szCs w:val="22"/>
        </w:rPr>
        <w:t xml:space="preserve"> fo</w:t>
      </w:r>
      <w:r w:rsidRPr="00835A9D">
        <w:rPr>
          <w:rFonts w:cs="Arial"/>
          <w:iCs/>
          <w:sz w:val="22"/>
          <w:szCs w:val="22"/>
        </w:rPr>
        <w:t>l</w:t>
      </w:r>
      <w:r w:rsidRPr="00835A9D">
        <w:rPr>
          <w:rFonts w:cs="Arial"/>
          <w:iCs/>
          <w:sz w:val="22"/>
          <w:szCs w:val="22"/>
        </w:rPr>
        <w:t>lowing the same logic, all REMIT contracts and transactions should</w:t>
      </w:r>
      <w:r w:rsidR="00F25626">
        <w:rPr>
          <w:rFonts w:cs="Arial"/>
          <w:iCs/>
          <w:sz w:val="22"/>
          <w:szCs w:val="22"/>
        </w:rPr>
        <w:t xml:space="preserve"> </w:t>
      </w:r>
      <w:r w:rsidRPr="00835A9D">
        <w:rPr>
          <w:rFonts w:cs="Arial"/>
          <w:iCs/>
          <w:sz w:val="22"/>
          <w:szCs w:val="22"/>
        </w:rPr>
        <w:t>be e</w:t>
      </w:r>
      <w:r w:rsidRPr="00835A9D">
        <w:rPr>
          <w:rFonts w:cs="Arial"/>
          <w:iCs/>
          <w:sz w:val="22"/>
          <w:szCs w:val="22"/>
        </w:rPr>
        <w:t>x</w:t>
      </w:r>
      <w:r w:rsidRPr="00835A9D">
        <w:rPr>
          <w:rFonts w:cs="Arial"/>
          <w:iCs/>
          <w:sz w:val="22"/>
          <w:szCs w:val="22"/>
        </w:rPr>
        <w:t>cluded from the scope of SFTR.</w:t>
      </w:r>
    </w:p>
    <w:p w:rsidR="00735D04" w:rsidRPr="00F276CF" w:rsidRDefault="00735D04" w:rsidP="00735D04">
      <w:pPr>
        <w:rPr>
          <w:rFonts w:cs="Arial"/>
          <w:sz w:val="22"/>
          <w:szCs w:val="22"/>
          <w:lang w:val="en-US"/>
        </w:rPr>
      </w:pPr>
      <w:r w:rsidRPr="00205328">
        <w:rPr>
          <w:rFonts w:cs="Arial"/>
          <w:b/>
          <w:sz w:val="22"/>
          <w:szCs w:val="22"/>
        </w:rPr>
        <w:t xml:space="preserve">If such a (full) REMIT carve out is not </w:t>
      </w:r>
      <w:r w:rsidR="00F25626" w:rsidRPr="00205328">
        <w:rPr>
          <w:rFonts w:cs="Arial"/>
          <w:b/>
          <w:sz w:val="22"/>
          <w:szCs w:val="22"/>
        </w:rPr>
        <w:t>granted</w:t>
      </w:r>
      <w:r w:rsidRPr="00205328">
        <w:rPr>
          <w:rFonts w:cs="Arial"/>
          <w:b/>
          <w:sz w:val="22"/>
          <w:szCs w:val="22"/>
        </w:rPr>
        <w:t>, a ‘no double reporting’ principle should be expli</w:t>
      </w:r>
      <w:r w:rsidRPr="00205328">
        <w:rPr>
          <w:rFonts w:cs="Arial"/>
          <w:b/>
          <w:sz w:val="22"/>
          <w:szCs w:val="22"/>
        </w:rPr>
        <w:t>c</w:t>
      </w:r>
      <w:r w:rsidRPr="00205328">
        <w:rPr>
          <w:rFonts w:cs="Arial"/>
          <w:b/>
          <w:sz w:val="22"/>
          <w:szCs w:val="22"/>
        </w:rPr>
        <w:t>itly recognised in respect to REMIT trades.</w:t>
      </w:r>
      <w:r w:rsidRPr="00835A9D">
        <w:rPr>
          <w:rFonts w:cs="Arial"/>
          <w:iCs/>
          <w:sz w:val="22"/>
          <w:szCs w:val="22"/>
        </w:rPr>
        <w:t xml:space="preserve"> This is crucial not only due to the burden (and cost) of double reporting, but also due to discrepancies in the</w:t>
      </w:r>
      <w:r w:rsidR="00F25626">
        <w:rPr>
          <w:rFonts w:cs="Arial"/>
          <w:iCs/>
          <w:sz w:val="22"/>
          <w:szCs w:val="22"/>
        </w:rPr>
        <w:t xml:space="preserve"> respective</w:t>
      </w:r>
      <w:r w:rsidRPr="00835A9D">
        <w:rPr>
          <w:rFonts w:cs="Arial"/>
          <w:iCs/>
          <w:sz w:val="22"/>
          <w:szCs w:val="22"/>
        </w:rPr>
        <w:t xml:space="preserve"> reporting regimes. </w:t>
      </w:r>
      <w:r w:rsidRPr="00835A9D">
        <w:rPr>
          <w:rFonts w:cs="Arial"/>
          <w:iCs/>
          <w:sz w:val="22"/>
          <w:szCs w:val="22"/>
          <w:u w:val="single"/>
        </w:rPr>
        <w:t xml:space="preserve">Further, ESMA can </w:t>
      </w:r>
      <w:r w:rsidR="00F25626">
        <w:rPr>
          <w:rFonts w:cs="Arial"/>
          <w:iCs/>
          <w:sz w:val="22"/>
          <w:szCs w:val="22"/>
          <w:u w:val="single"/>
        </w:rPr>
        <w:t>easily and seamlessly gain</w:t>
      </w:r>
      <w:r w:rsidRPr="00835A9D">
        <w:rPr>
          <w:rFonts w:cs="Arial"/>
          <w:iCs/>
          <w:sz w:val="22"/>
          <w:szCs w:val="22"/>
          <w:u w:val="single"/>
        </w:rPr>
        <w:t xml:space="preserve"> access to transactions reported pursuant to REMIT</w:t>
      </w:r>
      <w:r w:rsidRPr="00835A9D">
        <w:rPr>
          <w:rFonts w:cs="Arial"/>
          <w:iCs/>
          <w:sz w:val="22"/>
          <w:szCs w:val="22"/>
        </w:rPr>
        <w:t xml:space="preserve">. </w:t>
      </w:r>
      <w:r w:rsidR="00205328">
        <w:rPr>
          <w:rFonts w:cs="Arial"/>
          <w:iCs/>
          <w:sz w:val="22"/>
          <w:szCs w:val="22"/>
        </w:rPr>
        <w:t>For example, if</w:t>
      </w:r>
      <w:r w:rsidRPr="00835A9D">
        <w:rPr>
          <w:rFonts w:cs="Arial"/>
          <w:iCs/>
          <w:sz w:val="22"/>
          <w:szCs w:val="22"/>
        </w:rPr>
        <w:t xml:space="preserve"> a transaction within REMIT were also within the scope of SFTR (i.e. only in case its objective is to finance commodities), it is likely that such a transaction would be e</w:t>
      </w:r>
      <w:r w:rsidRPr="00835A9D">
        <w:rPr>
          <w:rFonts w:cs="Arial"/>
          <w:iCs/>
          <w:sz w:val="22"/>
          <w:szCs w:val="22"/>
        </w:rPr>
        <w:t>n</w:t>
      </w:r>
      <w:r w:rsidRPr="00835A9D">
        <w:rPr>
          <w:rFonts w:cs="Arial"/>
          <w:iCs/>
          <w:sz w:val="22"/>
          <w:szCs w:val="22"/>
        </w:rPr>
        <w:t xml:space="preserve">tered into or executed pursuant to a “Non-Standard Contract” reportable on a T+ </w:t>
      </w:r>
      <w:r w:rsidR="00205328">
        <w:rPr>
          <w:rFonts w:cs="Arial"/>
          <w:iCs/>
          <w:sz w:val="22"/>
          <w:szCs w:val="22"/>
        </w:rPr>
        <w:t>one calendar month</w:t>
      </w:r>
      <w:r w:rsidRPr="00835A9D">
        <w:rPr>
          <w:rFonts w:cs="Arial"/>
          <w:iCs/>
          <w:sz w:val="22"/>
          <w:szCs w:val="22"/>
        </w:rPr>
        <w:t xml:space="preserve"> basis. R</w:t>
      </w:r>
      <w:r w:rsidRPr="00835A9D">
        <w:rPr>
          <w:rFonts w:cs="Arial"/>
          <w:iCs/>
          <w:sz w:val="22"/>
          <w:szCs w:val="22"/>
        </w:rPr>
        <w:t>e</w:t>
      </w:r>
      <w:r w:rsidRPr="00835A9D">
        <w:rPr>
          <w:rFonts w:cs="Arial"/>
          <w:iCs/>
          <w:sz w:val="22"/>
          <w:szCs w:val="22"/>
        </w:rPr>
        <w:t>porting of SFTs is on a T+1 basis. Thus, it is conceivab</w:t>
      </w:r>
      <w:r w:rsidR="0062405F">
        <w:rPr>
          <w:rFonts w:cs="Arial"/>
          <w:iCs/>
          <w:sz w:val="22"/>
          <w:szCs w:val="22"/>
        </w:rPr>
        <w:t>le that a transaction (e.g. buy/</w:t>
      </w:r>
      <w:r w:rsidRPr="00835A9D">
        <w:rPr>
          <w:rFonts w:cs="Arial"/>
          <w:iCs/>
          <w:sz w:val="22"/>
          <w:szCs w:val="22"/>
        </w:rPr>
        <w:t xml:space="preserve">sell back of gas across zones with (alternative) financing objectives) </w:t>
      </w:r>
      <w:r w:rsidR="00F25626">
        <w:rPr>
          <w:rFonts w:cs="Arial"/>
          <w:iCs/>
          <w:sz w:val="22"/>
          <w:szCs w:val="22"/>
        </w:rPr>
        <w:t>would be</w:t>
      </w:r>
      <w:r w:rsidRPr="00835A9D">
        <w:rPr>
          <w:rFonts w:cs="Arial"/>
          <w:iCs/>
          <w:sz w:val="22"/>
          <w:szCs w:val="22"/>
        </w:rPr>
        <w:t xml:space="preserve"> a REMIT reportable transaction on </w:t>
      </w:r>
      <w:r w:rsidR="0062405F">
        <w:rPr>
          <w:rFonts w:cs="Arial"/>
          <w:iCs/>
          <w:sz w:val="22"/>
          <w:szCs w:val="22"/>
        </w:rPr>
        <w:t xml:space="preserve">a </w:t>
      </w:r>
      <w:r w:rsidRPr="00835A9D">
        <w:rPr>
          <w:rFonts w:cs="Arial"/>
          <w:iCs/>
          <w:sz w:val="22"/>
          <w:szCs w:val="22"/>
        </w:rPr>
        <w:t>T+</w:t>
      </w:r>
      <w:r w:rsidR="0062405F">
        <w:rPr>
          <w:rFonts w:cs="Arial"/>
          <w:iCs/>
          <w:sz w:val="22"/>
          <w:szCs w:val="22"/>
        </w:rPr>
        <w:t xml:space="preserve"> one calendar month basis</w:t>
      </w:r>
      <w:r w:rsidRPr="00835A9D">
        <w:rPr>
          <w:rFonts w:cs="Arial"/>
          <w:iCs/>
          <w:sz w:val="22"/>
          <w:szCs w:val="22"/>
        </w:rPr>
        <w:t xml:space="preserve">, but also an SFT reportable T+1. This would create </w:t>
      </w:r>
      <w:r w:rsidR="0062405F">
        <w:rPr>
          <w:rFonts w:cs="Arial"/>
          <w:iCs/>
          <w:sz w:val="22"/>
          <w:szCs w:val="22"/>
        </w:rPr>
        <w:t xml:space="preserve">an </w:t>
      </w:r>
      <w:r w:rsidRPr="00835A9D">
        <w:rPr>
          <w:rFonts w:cs="Arial"/>
          <w:iCs/>
          <w:sz w:val="22"/>
          <w:szCs w:val="22"/>
        </w:rPr>
        <w:t>undue burden for Back Office functions</w:t>
      </w:r>
      <w:r w:rsidR="0062405F">
        <w:rPr>
          <w:rFonts w:cs="Arial"/>
          <w:iCs/>
          <w:sz w:val="22"/>
          <w:szCs w:val="22"/>
        </w:rPr>
        <w:t>, which are</w:t>
      </w:r>
      <w:r w:rsidRPr="00835A9D">
        <w:rPr>
          <w:rFonts w:cs="Arial"/>
          <w:iCs/>
          <w:sz w:val="22"/>
          <w:szCs w:val="22"/>
        </w:rPr>
        <w:t xml:space="preserve"> already stretched under the requirements for reporting under EMIR, R</w:t>
      </w:r>
      <w:r w:rsidRPr="00835A9D">
        <w:rPr>
          <w:rFonts w:cs="Arial"/>
          <w:iCs/>
          <w:sz w:val="22"/>
          <w:szCs w:val="22"/>
        </w:rPr>
        <w:t>E</w:t>
      </w:r>
      <w:r w:rsidRPr="00835A9D">
        <w:rPr>
          <w:rFonts w:cs="Arial"/>
          <w:iCs/>
          <w:sz w:val="22"/>
          <w:szCs w:val="22"/>
        </w:rPr>
        <w:t xml:space="preserve">MIT, soon MIFIR and now also SFTR. </w:t>
      </w:r>
    </w:p>
    <w:p w:rsidR="00735D04" w:rsidRPr="00F276CF" w:rsidRDefault="00735D04" w:rsidP="00735D04">
      <w:pPr>
        <w:rPr>
          <w:rFonts w:cs="Arial"/>
          <w:sz w:val="22"/>
          <w:szCs w:val="22"/>
          <w:lang w:val="en-US"/>
        </w:rPr>
      </w:pPr>
      <w:r w:rsidRPr="00835A9D">
        <w:rPr>
          <w:rFonts w:cs="Arial"/>
          <w:iCs/>
          <w:sz w:val="22"/>
          <w:szCs w:val="22"/>
        </w:rPr>
        <w:t xml:space="preserve">Moreover, as SFTR addresses the need for transparency of securities financing and shadow banking, transactions used for other purposes than financing should not be included in the scope of SFTR. We understand that ESMA has explicitly confirmed this view by stating in point 168 “[T]he types of transactions are sufficiently clear for unambiguous classification of SFTs used to finance commodities”. </w:t>
      </w:r>
    </w:p>
    <w:permEnd w:id="842609798"/>
    <w:p w:rsidR="0043413A" w:rsidRDefault="0043413A" w:rsidP="0043413A">
      <w:r>
        <w:t>&lt;ESMA_QUESTION_SFTR_24&gt;</w:t>
      </w:r>
    </w:p>
    <w:p w:rsidR="0043413A" w:rsidRDefault="0043413A" w:rsidP="0043413A"/>
    <w:p w:rsidR="0043413A" w:rsidRPr="00943DDF" w:rsidRDefault="0043413A" w:rsidP="0043413A">
      <w:pPr>
        <w:pStyle w:val="Questionstyle"/>
        <w:numPr>
          <w:ilvl w:val="0"/>
          <w:numId w:val="40"/>
        </w:numPr>
      </w:pPr>
      <w:r w:rsidRPr="00943DDF">
        <w:t>Are there any obstacles to daily position reporting by margin lending counterparties? Do prime brokers provide information to their clients about intraday margin loans?</w:t>
      </w:r>
    </w:p>
    <w:p w:rsidR="0043413A" w:rsidRDefault="0043413A" w:rsidP="0043413A">
      <w:r>
        <w:t>&lt;ESMA_QUESTION_SFTR_25&gt;</w:t>
      </w:r>
    </w:p>
    <w:p w:rsidR="0043413A" w:rsidRDefault="0043413A" w:rsidP="0043413A">
      <w:permStart w:id="264003597" w:edGrp="everyone"/>
      <w:r>
        <w:t>TYPE YOUR TEXT HERE</w:t>
      </w:r>
    </w:p>
    <w:permEnd w:id="264003597"/>
    <w:p w:rsidR="0043413A" w:rsidRDefault="0043413A" w:rsidP="0043413A">
      <w:r>
        <w:t>&lt;ESMA_QUESTION_SFTR_25&gt;</w:t>
      </w:r>
    </w:p>
    <w:p w:rsidR="0043413A" w:rsidRDefault="0043413A" w:rsidP="0043413A"/>
    <w:p w:rsidR="0043413A" w:rsidRPr="00943DDF" w:rsidRDefault="0043413A" w:rsidP="0043413A">
      <w:pPr>
        <w:pStyle w:val="Questionstyle"/>
        <w:numPr>
          <w:ilvl w:val="0"/>
          <w:numId w:val="40"/>
        </w:numPr>
      </w:pPr>
      <w:r w:rsidRPr="00943DDF">
        <w:t>Which kind of guarantees or indemnifications exist in relationship to prime brokerage margin lending? Are there other parties possibly involved in a margin loan? Please provide an example.</w:t>
      </w:r>
    </w:p>
    <w:p w:rsidR="0043413A" w:rsidRDefault="0043413A" w:rsidP="0043413A">
      <w:r>
        <w:t>&lt;ESMA_QUESTION_SFTR_26&gt;</w:t>
      </w:r>
    </w:p>
    <w:p w:rsidR="0043413A" w:rsidRDefault="0043413A" w:rsidP="0043413A">
      <w:permStart w:id="1366966871" w:edGrp="everyone"/>
      <w:r>
        <w:t>TYPE YOUR TEXT HERE</w:t>
      </w:r>
    </w:p>
    <w:permEnd w:id="1366966871"/>
    <w:p w:rsidR="0043413A" w:rsidRDefault="0043413A" w:rsidP="0043413A">
      <w:r>
        <w:t>&lt;ESMA_QUESTION_SFTR_26&gt;</w:t>
      </w:r>
    </w:p>
    <w:p w:rsidR="0043413A" w:rsidRDefault="0043413A" w:rsidP="0043413A"/>
    <w:p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rsidR="0043413A" w:rsidRDefault="0043413A" w:rsidP="0043413A">
      <w:r>
        <w:t>&lt;ESMA_QUESTION_SFTR_27&gt;</w:t>
      </w:r>
    </w:p>
    <w:p w:rsidR="0043413A" w:rsidRDefault="0043413A" w:rsidP="0043413A">
      <w:permStart w:id="614560876" w:edGrp="everyone"/>
      <w:r>
        <w:t>TYPE YOUR TEXT HERE</w:t>
      </w:r>
    </w:p>
    <w:permEnd w:id="614560876"/>
    <w:p w:rsidR="0043413A" w:rsidRDefault="0043413A" w:rsidP="0043413A">
      <w:r>
        <w:t>&lt;ESMA_QUESTION_SFTR_27&gt;</w:t>
      </w:r>
    </w:p>
    <w:p w:rsidR="0043413A" w:rsidRDefault="0043413A" w:rsidP="0043413A"/>
    <w:p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rsidR="0043413A" w:rsidRDefault="0043413A" w:rsidP="0043413A">
      <w:r>
        <w:t>&lt;ESMA_QUESTION_SFTR_28&gt;</w:t>
      </w:r>
    </w:p>
    <w:p w:rsidR="0043413A" w:rsidRDefault="0043413A" w:rsidP="0043413A">
      <w:permStart w:id="202926760" w:edGrp="everyone"/>
      <w:r>
        <w:t>TYPE YOUR TEXT HERE</w:t>
      </w:r>
    </w:p>
    <w:permEnd w:id="202926760"/>
    <w:p w:rsidR="0043413A" w:rsidRDefault="0043413A" w:rsidP="0043413A">
      <w:r>
        <w:t>&lt;ESMA_QUESTION_SFTR_28&gt;</w:t>
      </w:r>
    </w:p>
    <w:p w:rsidR="0043413A" w:rsidRDefault="0043413A" w:rsidP="0043413A"/>
    <w:p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rsidR="0043413A" w:rsidRDefault="0043413A" w:rsidP="0043413A">
      <w:r>
        <w:t>&lt;ESMA_QUESTION_SFTR_29&gt;</w:t>
      </w:r>
    </w:p>
    <w:p w:rsidR="0043413A" w:rsidRDefault="0043413A" w:rsidP="0043413A">
      <w:permStart w:id="968170148" w:edGrp="everyone"/>
      <w:r>
        <w:t>TYPE YOUR TEXT HERE</w:t>
      </w:r>
    </w:p>
    <w:permEnd w:id="968170148"/>
    <w:p w:rsidR="0043413A" w:rsidRDefault="0043413A" w:rsidP="0043413A">
      <w:r>
        <w:t>&lt;ESMA_QUESTION_SFTR_29&gt;</w:t>
      </w:r>
    </w:p>
    <w:p w:rsidR="0043413A" w:rsidRDefault="0043413A" w:rsidP="0043413A"/>
    <w:p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rsidR="0043413A" w:rsidRDefault="0043413A" w:rsidP="0043413A">
      <w:r>
        <w:t>&lt;ESMA_QUESTION_SFTR_30&gt;</w:t>
      </w:r>
    </w:p>
    <w:p w:rsidR="0043413A" w:rsidRDefault="0043413A" w:rsidP="0043413A">
      <w:permStart w:id="2103845189" w:edGrp="everyone"/>
      <w:r>
        <w:t>TYPE YOUR TEXT HERE</w:t>
      </w:r>
    </w:p>
    <w:permEnd w:id="2103845189"/>
    <w:p w:rsidR="0043413A" w:rsidRDefault="0043413A" w:rsidP="0043413A">
      <w:r>
        <w:t>&lt;ESMA_QUESTION_SFTR_30&gt;</w:t>
      </w:r>
    </w:p>
    <w:p w:rsidR="0043413A" w:rsidRDefault="0043413A" w:rsidP="0043413A"/>
    <w:p w:rsidR="0043413A" w:rsidRPr="00943DDF" w:rsidRDefault="0043413A" w:rsidP="0043413A">
      <w:pPr>
        <w:pStyle w:val="Questionstyle"/>
        <w:numPr>
          <w:ilvl w:val="0"/>
          <w:numId w:val="40"/>
        </w:numPr>
      </w:pPr>
      <w:r w:rsidRPr="00943DDF">
        <w:t>Is the short market value reported to clients at the end of the day part of the position snapshot? What is the typical format and level of granularity included in the information communicated to clients?</w:t>
      </w:r>
    </w:p>
    <w:p w:rsidR="0043413A" w:rsidRDefault="0043413A" w:rsidP="0043413A">
      <w:r>
        <w:t>&lt;ESMA_QUESTION_SFTR_31&gt;</w:t>
      </w:r>
    </w:p>
    <w:p w:rsidR="0043413A" w:rsidRDefault="0043413A" w:rsidP="0043413A">
      <w:permStart w:id="1734348285" w:edGrp="everyone"/>
      <w:r>
        <w:t>TYPE YOUR TEXT HERE</w:t>
      </w:r>
    </w:p>
    <w:permEnd w:id="1734348285"/>
    <w:p w:rsidR="0043413A" w:rsidRDefault="0043413A" w:rsidP="0043413A">
      <w:r>
        <w:t>&lt;ESMA_QUESTION_SFTR_31&gt;</w:t>
      </w:r>
    </w:p>
    <w:p w:rsidR="0043413A" w:rsidRDefault="0043413A" w:rsidP="0043413A"/>
    <w:p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rsidR="0043413A" w:rsidRDefault="0043413A" w:rsidP="0043413A">
      <w:r>
        <w:t>&lt;ESMA_QUESTION_SFTR_32&gt;</w:t>
      </w:r>
    </w:p>
    <w:p w:rsidR="0043413A" w:rsidRDefault="0043413A" w:rsidP="0043413A">
      <w:permStart w:id="77736655" w:edGrp="everyone"/>
      <w:r>
        <w:t>TYPE YOUR TEXT HERE</w:t>
      </w:r>
    </w:p>
    <w:permEnd w:id="77736655"/>
    <w:p w:rsidR="0043413A" w:rsidRDefault="0043413A" w:rsidP="0043413A">
      <w:r>
        <w:t>&lt;ESMA_QUESTION_SFTR_32&gt;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structure of the SFT reports? If not, how you would consider that the reporting of reuse and margin should be organised? Please provide specific examples.</w:t>
      </w:r>
    </w:p>
    <w:p w:rsidR="0043413A" w:rsidRDefault="0043413A" w:rsidP="0043413A">
      <w:r>
        <w:t>&lt;ESMA_QUESTION_SFTR_33&gt;</w:t>
      </w:r>
    </w:p>
    <w:p w:rsidR="0043413A" w:rsidRDefault="0043413A" w:rsidP="0043413A">
      <w:permStart w:id="1739153807" w:edGrp="everyone"/>
      <w:r>
        <w:t>TYPE YOUR TEXT HERE</w:t>
      </w:r>
    </w:p>
    <w:permEnd w:id="1739153807"/>
    <w:p w:rsidR="0043413A" w:rsidRDefault="0043413A" w:rsidP="0043413A">
      <w:r>
        <w:t>&lt;ESMA_QUESTION_SFTR_33&gt;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rsidR="0043413A" w:rsidRDefault="0043413A" w:rsidP="0043413A">
      <w:r>
        <w:t>&lt;ESMA_QUESTION_SFTR_34&gt;</w:t>
      </w:r>
    </w:p>
    <w:p w:rsidR="0043413A" w:rsidRDefault="0043413A" w:rsidP="0043413A">
      <w:permStart w:id="575278428" w:edGrp="everyone"/>
      <w:r>
        <w:t>TYPE YOUR TEXT HERE</w:t>
      </w:r>
    </w:p>
    <w:permEnd w:id="575278428"/>
    <w:p w:rsidR="0043413A" w:rsidRDefault="0043413A" w:rsidP="0043413A">
      <w:r>
        <w:t>&lt;ESMA_QUESTION_SFTR_34&gt;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margin information as a sep</w:t>
      </w:r>
      <w:r w:rsidRPr="00943DDF">
        <w:t>a</w:t>
      </w:r>
      <w:r w:rsidRPr="00943DDF">
        <w:t>rate report and not as part of the counterparty data? Please elaborate.</w:t>
      </w:r>
    </w:p>
    <w:p w:rsidR="0043413A" w:rsidRDefault="0043413A" w:rsidP="0043413A">
      <w:r>
        <w:t>&lt;ESMA_QUESTION_SFTR_35&gt;</w:t>
      </w:r>
    </w:p>
    <w:p w:rsidR="0043413A" w:rsidRDefault="0043413A" w:rsidP="0043413A">
      <w:permStart w:id="954799920" w:edGrp="everyone"/>
      <w:r>
        <w:t>TYPE YOUR TEXT HERE</w:t>
      </w:r>
    </w:p>
    <w:permEnd w:id="954799920"/>
    <w:p w:rsidR="0043413A" w:rsidRDefault="0043413A" w:rsidP="0043413A">
      <w:r>
        <w:t>&lt;ESMA_QUESTION_SFTR_35&gt;</w:t>
      </w:r>
    </w:p>
    <w:p w:rsidR="0043413A" w:rsidRDefault="0043413A" w:rsidP="0043413A"/>
    <w:p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rsidR="0043413A" w:rsidRDefault="0043413A" w:rsidP="0043413A">
      <w:r>
        <w:t>&lt;ESMA_QUESTION_SFTR_36&gt;</w:t>
      </w:r>
    </w:p>
    <w:p w:rsidR="0043413A" w:rsidRDefault="0043413A" w:rsidP="0043413A">
      <w:permStart w:id="359797227" w:edGrp="everyone"/>
      <w:r>
        <w:t>TYPE YOUR TEXT HERE</w:t>
      </w:r>
    </w:p>
    <w:permEnd w:id="359797227"/>
    <w:p w:rsidR="0043413A" w:rsidRDefault="0043413A" w:rsidP="0043413A">
      <w:r>
        <w:t>&lt;ESMA_QUESTION_SFTR_36&gt;</w:t>
      </w:r>
    </w:p>
    <w:p w:rsidR="0043413A" w:rsidRDefault="0043413A" w:rsidP="0043413A"/>
    <w:p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rsidR="0043413A" w:rsidRDefault="0043413A" w:rsidP="0043413A">
      <w:r>
        <w:t>&lt;ESMA_QUESTION_SFTR_37&gt;</w:t>
      </w:r>
    </w:p>
    <w:p w:rsidR="0043413A" w:rsidRDefault="0043413A" w:rsidP="0043413A">
      <w:permStart w:id="1598712574" w:edGrp="everyone"/>
      <w:r>
        <w:t>TYPE YOUR TEXT HERE</w:t>
      </w:r>
    </w:p>
    <w:permEnd w:id="1598712574"/>
    <w:p w:rsidR="0043413A" w:rsidRDefault="0043413A" w:rsidP="0043413A">
      <w:r>
        <w:t>&lt;ESMA_QUESTION_SFTR_37&gt;</w:t>
      </w:r>
    </w:p>
    <w:p w:rsidR="0043413A" w:rsidRDefault="0043413A" w:rsidP="0043413A"/>
    <w:p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rsidR="0043413A" w:rsidRDefault="0043413A" w:rsidP="0043413A">
      <w:r>
        <w:t>&lt;ESMA_QUESTION_SFTR_38&gt;</w:t>
      </w:r>
    </w:p>
    <w:p w:rsidR="0043413A" w:rsidRDefault="0043413A" w:rsidP="0043413A">
      <w:permStart w:id="860582580" w:edGrp="everyone"/>
      <w:r>
        <w:t>TYPE YOUR TEXT HERE</w:t>
      </w:r>
    </w:p>
    <w:permEnd w:id="860582580"/>
    <w:p w:rsidR="0043413A" w:rsidRDefault="0043413A" w:rsidP="0043413A">
      <w:r>
        <w:t>&lt;ESMA_QUESTION_SFTR_38&gt;</w:t>
      </w:r>
    </w:p>
    <w:p w:rsidR="0043413A" w:rsidRDefault="0043413A" w:rsidP="0043413A"/>
    <w:p w:rsidR="0043413A" w:rsidRPr="00943DDF" w:rsidRDefault="0043413A" w:rsidP="0043413A">
      <w:pPr>
        <w:pStyle w:val="Questionstyle"/>
        <w:numPr>
          <w:ilvl w:val="0"/>
          <w:numId w:val="40"/>
        </w:numPr>
      </w:pPr>
      <w:r w:rsidRPr="00943DDF">
        <w:t>Do you agree with the proposal to identify the country of the branches with ISO cou</w:t>
      </w:r>
      <w:r w:rsidRPr="00943DDF">
        <w:t>n</w:t>
      </w:r>
      <w:r w:rsidRPr="00943DDF">
        <w:t>try codes?</w:t>
      </w:r>
    </w:p>
    <w:p w:rsidR="0043413A" w:rsidRDefault="0043413A" w:rsidP="0043413A">
      <w:r>
        <w:t>&lt;ESMA_QUESTION_SFTR_39&gt;</w:t>
      </w:r>
    </w:p>
    <w:p w:rsidR="0043413A" w:rsidRDefault="0043413A" w:rsidP="0043413A">
      <w:permStart w:id="83825144" w:edGrp="everyone"/>
      <w:r>
        <w:t>TYPE YOUR TEXT HERE</w:t>
      </w:r>
    </w:p>
    <w:permEnd w:id="83825144"/>
    <w:p w:rsidR="0043413A" w:rsidRDefault="0043413A" w:rsidP="0043413A">
      <w:r>
        <w:t>&lt;ESMA_QUESTION_SFTR_39&gt;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approach with regards to the reporting of information on beneficiaries? If not, what other aspects need to be considered? Please elaborate.</w:t>
      </w:r>
    </w:p>
    <w:p w:rsidR="0043413A" w:rsidRDefault="0043413A" w:rsidP="0043413A">
      <w:r>
        <w:t>&lt;ESMA_QUESTION_SFTR_40&gt;</w:t>
      </w:r>
    </w:p>
    <w:p w:rsidR="0043413A" w:rsidRDefault="0043413A" w:rsidP="0043413A">
      <w:permStart w:id="1840597906" w:edGrp="everyone"/>
      <w:r>
        <w:t>TYPE YOUR TEXT HERE</w:t>
      </w:r>
    </w:p>
    <w:permEnd w:id="1840597906"/>
    <w:p w:rsidR="0043413A" w:rsidRDefault="0043413A" w:rsidP="0043413A">
      <w:r>
        <w:t>&lt;ESMA_QUESTION_SFTR_40&gt;</w:t>
      </w:r>
    </w:p>
    <w:p w:rsidR="0043413A" w:rsidRDefault="0043413A" w:rsidP="0043413A"/>
    <w:p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rsidR="0043413A" w:rsidRDefault="0043413A" w:rsidP="0043413A">
      <w:r>
        <w:t>&lt;ESMA_QUESTION_SFTR_41&gt;</w:t>
      </w:r>
    </w:p>
    <w:p w:rsidR="0043413A" w:rsidRDefault="0043413A" w:rsidP="0043413A">
      <w:permStart w:id="275388010" w:edGrp="everyone"/>
      <w:r>
        <w:t>TYPE YOUR TEXT HERE</w:t>
      </w:r>
    </w:p>
    <w:permEnd w:id="275388010"/>
    <w:p w:rsidR="0043413A" w:rsidRDefault="0043413A" w:rsidP="0043413A">
      <w:r>
        <w:t>&lt;ESMA_QUESTION_SFTR_41&gt;</w:t>
      </w:r>
    </w:p>
    <w:p w:rsidR="0043413A" w:rsidRDefault="0043413A" w:rsidP="0043413A"/>
    <w:p w:rsidR="0043413A" w:rsidRPr="00943DDF" w:rsidRDefault="0043413A" w:rsidP="0043413A">
      <w:pPr>
        <w:pStyle w:val="Questionstyle"/>
        <w:numPr>
          <w:ilvl w:val="0"/>
          <w:numId w:val="40"/>
        </w:numPr>
      </w:pPr>
      <w:r w:rsidRPr="00943DDF">
        <w:t>Could you please provide information on incremental costs of implementing the pr</w:t>
      </w:r>
      <w:r w:rsidRPr="00943DDF">
        <w:t>o</w:t>
      </w:r>
      <w:r w:rsidRPr="00943DDF">
        <w:t>posal, taking into account that systems will have to be changed to implement the SFTR repor</w:t>
      </w:r>
      <w:r w:rsidRPr="00943DDF">
        <w:t>t</w:t>
      </w:r>
      <w:r w:rsidRPr="00943DDF">
        <w:t>ing regime in general?</w:t>
      </w:r>
    </w:p>
    <w:p w:rsidR="0043413A" w:rsidRDefault="0043413A" w:rsidP="0043413A">
      <w:r>
        <w:t>&lt;ESMA_QUESTION_SFTR_42&gt;</w:t>
      </w:r>
    </w:p>
    <w:p w:rsidR="0043413A" w:rsidRDefault="0043413A" w:rsidP="0043413A">
      <w:permStart w:id="1280598230" w:edGrp="everyone"/>
      <w:r>
        <w:t>TYPE YOUR TEXT HERE</w:t>
      </w:r>
    </w:p>
    <w:permEnd w:id="1280598230"/>
    <w:p w:rsidR="0043413A" w:rsidRDefault="0043413A" w:rsidP="0043413A">
      <w:r>
        <w:t>&lt;ESMA_QUESTION_SFTR_42&gt;</w:t>
      </w:r>
    </w:p>
    <w:p w:rsidR="0043413A" w:rsidRDefault="0043413A" w:rsidP="0043413A"/>
    <w:p w:rsidR="0043413A" w:rsidRPr="00943DDF" w:rsidRDefault="0043413A" w:rsidP="0043413A">
      <w:pPr>
        <w:pStyle w:val="Questionstyle"/>
        <w:numPr>
          <w:ilvl w:val="0"/>
          <w:numId w:val="40"/>
        </w:numPr>
      </w:pPr>
      <w:r w:rsidRPr="00943DDF">
        <w:t>Could you please provide views on whether you would prefer Alternative 1 (prior-UTI) over Alternative 2 (relative referencing solution)? Please provide relative costs of implemen</w:t>
      </w:r>
      <w:r w:rsidRPr="00943DDF">
        <w:t>t</w:t>
      </w:r>
      <w:r w:rsidRPr="00943DDF">
        <w:t>ing both proposals.</w:t>
      </w:r>
    </w:p>
    <w:p w:rsidR="0043413A" w:rsidRDefault="0043413A" w:rsidP="0043413A">
      <w:r>
        <w:t>&lt;ESMA_QUESTION_SFTR_43&gt;</w:t>
      </w:r>
    </w:p>
    <w:p w:rsidR="0043413A" w:rsidRDefault="0043413A" w:rsidP="0043413A">
      <w:permStart w:id="686099110" w:edGrp="everyone"/>
      <w:r>
        <w:t>TYPE YOUR TEXT HERE</w:t>
      </w:r>
    </w:p>
    <w:permEnd w:id="686099110"/>
    <w:p w:rsidR="0043413A" w:rsidRDefault="0043413A" w:rsidP="0043413A">
      <w:r>
        <w:t>&lt;ESMA_QUESTION_SFTR_43&gt;</w:t>
      </w:r>
    </w:p>
    <w:p w:rsidR="0043413A" w:rsidRDefault="0043413A" w:rsidP="0043413A"/>
    <w:p w:rsidR="0043413A" w:rsidRPr="00943DDF" w:rsidRDefault="0043413A" w:rsidP="0043413A">
      <w:pPr>
        <w:pStyle w:val="Questionstyle"/>
        <w:numPr>
          <w:ilvl w:val="0"/>
          <w:numId w:val="40"/>
        </w:numPr>
      </w:pPr>
      <w:r w:rsidRPr="00943DDF">
        <w:t>Do you agree with the above rules for determining the entity responsible for the ge</w:t>
      </w:r>
      <w:r w:rsidRPr="00943DDF">
        <w:t>n</w:t>
      </w:r>
      <w:r w:rsidRPr="00943DDF">
        <w:t>eration and transmission of the UTI? If not what other aspects should be taken into account? Please elaborate.</w:t>
      </w:r>
    </w:p>
    <w:p w:rsidR="0043413A" w:rsidRDefault="0043413A" w:rsidP="0043413A">
      <w:r>
        <w:t>&lt;ESMA_QUESTION_SFTR_44&gt;</w:t>
      </w:r>
    </w:p>
    <w:p w:rsidR="0043413A" w:rsidRDefault="0043413A" w:rsidP="0043413A">
      <w:permStart w:id="924196266" w:edGrp="everyone"/>
      <w:r>
        <w:t>TYPE YOUR TEXT HERE</w:t>
      </w:r>
    </w:p>
    <w:permEnd w:id="924196266"/>
    <w:p w:rsidR="0043413A" w:rsidRDefault="0043413A" w:rsidP="0043413A">
      <w:r>
        <w:t>&lt;ESMA_QUESTION_SFTR_44&gt;</w:t>
      </w:r>
    </w:p>
    <w:p w:rsidR="0043413A" w:rsidRDefault="0043413A" w:rsidP="0043413A"/>
    <w:p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rsidR="0043413A" w:rsidRDefault="0043413A" w:rsidP="0043413A">
      <w:r>
        <w:t>&lt;ESMA_QUESTION_SFTR_45&gt;</w:t>
      </w:r>
    </w:p>
    <w:p w:rsidR="0043413A" w:rsidRDefault="0043413A" w:rsidP="0043413A">
      <w:permStart w:id="586354178" w:edGrp="everyone"/>
      <w:r>
        <w:t>TYPE YOUR TEXT HERE</w:t>
      </w:r>
    </w:p>
    <w:permEnd w:id="586354178"/>
    <w:p w:rsidR="0043413A" w:rsidRDefault="0043413A" w:rsidP="0043413A">
      <w:r>
        <w:t>&lt;ESMA_QUESTION_SFTR_45&gt;</w:t>
      </w:r>
    </w:p>
    <w:p w:rsidR="0043413A" w:rsidRDefault="0043413A" w:rsidP="0043413A"/>
    <w:p w:rsidR="0043413A" w:rsidRPr="00943DDF" w:rsidRDefault="0043413A" w:rsidP="0043413A">
      <w:pPr>
        <w:pStyle w:val="Questionstyle"/>
        <w:numPr>
          <w:ilvl w:val="0"/>
          <w:numId w:val="40"/>
        </w:numPr>
      </w:pPr>
      <w:r w:rsidRPr="00943DDF">
        <w:t>Would you agree with the definition of terms? If not, please explain.</w:t>
      </w:r>
    </w:p>
    <w:p w:rsidR="0043413A" w:rsidRDefault="0043413A" w:rsidP="0043413A">
      <w:r>
        <w:t>&lt;ESMA_QUESTION_SFTR_46&gt;</w:t>
      </w:r>
    </w:p>
    <w:p w:rsidR="0043413A" w:rsidRDefault="0043413A" w:rsidP="0043413A">
      <w:permStart w:id="2064743331" w:edGrp="everyone"/>
      <w:r>
        <w:t>TYPE YOUR TEXT HERE</w:t>
      </w:r>
    </w:p>
    <w:permEnd w:id="2064743331"/>
    <w:p w:rsidR="0043413A" w:rsidRDefault="0043413A" w:rsidP="0043413A">
      <w:r>
        <w:t>&lt;ESMA_QUESTION_SFTR_46&gt;</w:t>
      </w:r>
    </w:p>
    <w:p w:rsidR="0043413A" w:rsidRDefault="0043413A" w:rsidP="0043413A"/>
    <w:p w:rsidR="0043413A" w:rsidRPr="00943DDF" w:rsidRDefault="0043413A" w:rsidP="0043413A">
      <w:pPr>
        <w:pStyle w:val="Questionstyle"/>
        <w:numPr>
          <w:ilvl w:val="0"/>
          <w:numId w:val="40"/>
        </w:numPr>
      </w:pPr>
      <w:r w:rsidRPr="00943DDF">
        <w:lastRenderedPageBreak/>
        <w:t>Are the cases for which collateral can be reported on trade level accurately described? If not, please explain.</w:t>
      </w:r>
    </w:p>
    <w:p w:rsidR="0043413A" w:rsidRDefault="0043413A" w:rsidP="0043413A">
      <w:r>
        <w:t>&lt;ESMA_QUESTION_SFTR_47&gt;</w:t>
      </w:r>
    </w:p>
    <w:p w:rsidR="0043413A" w:rsidRDefault="0043413A" w:rsidP="0043413A">
      <w:permStart w:id="51846932" w:edGrp="everyone"/>
      <w:r>
        <w:t>TYPE YOUR TEXT HERE</w:t>
      </w:r>
    </w:p>
    <w:permEnd w:id="51846932"/>
    <w:p w:rsidR="0043413A" w:rsidRDefault="0043413A" w:rsidP="0043413A">
      <w:r>
        <w:t>&lt;ESMA_QUESTION_SFTR_47&gt;</w:t>
      </w:r>
    </w:p>
    <w:p w:rsidR="0043413A" w:rsidRDefault="0043413A" w:rsidP="0043413A"/>
    <w:p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rsidR="0043413A" w:rsidRDefault="0043413A" w:rsidP="0043413A">
      <w:r>
        <w:t>&lt;ESMA_QUESTION_SFTR_48&gt;</w:t>
      </w:r>
    </w:p>
    <w:p w:rsidR="0043413A" w:rsidRDefault="0043413A" w:rsidP="0043413A">
      <w:permStart w:id="1639592414" w:edGrp="everyone"/>
      <w:r>
        <w:t>TYPE YOUR TEXT HERE</w:t>
      </w:r>
    </w:p>
    <w:permEnd w:id="1639592414"/>
    <w:p w:rsidR="0043413A" w:rsidRDefault="0043413A" w:rsidP="0043413A">
      <w:r>
        <w:t>&lt;ESMA_QUESTION_SFTR_48&gt;</w:t>
      </w:r>
    </w:p>
    <w:p w:rsidR="0043413A" w:rsidRDefault="0043413A" w:rsidP="0043413A"/>
    <w:p w:rsidR="0043413A" w:rsidRPr="00943DDF" w:rsidRDefault="0043413A" w:rsidP="0043413A">
      <w:pPr>
        <w:pStyle w:val="Questionstyle"/>
        <w:numPr>
          <w:ilvl w:val="0"/>
          <w:numId w:val="40"/>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rsidR="0043413A" w:rsidRDefault="0043413A" w:rsidP="0043413A">
      <w:r>
        <w:t>&lt;ESMA_QUESTION_SFTR_49&gt;</w:t>
      </w:r>
    </w:p>
    <w:p w:rsidR="0043413A" w:rsidRDefault="0043413A" w:rsidP="0043413A">
      <w:permStart w:id="1781487400" w:edGrp="everyone"/>
      <w:r>
        <w:t>TYPE YOUR TEXT HERE</w:t>
      </w:r>
    </w:p>
    <w:permEnd w:id="1781487400"/>
    <w:p w:rsidR="0043413A" w:rsidRDefault="0043413A" w:rsidP="0043413A">
      <w:r>
        <w:t>&lt;ESMA_QUESTION_SFTR_49&gt;</w:t>
      </w:r>
    </w:p>
    <w:p w:rsidR="0043413A" w:rsidRDefault="0043413A" w:rsidP="0043413A"/>
    <w:p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rsidR="0043413A" w:rsidRDefault="0043413A" w:rsidP="0043413A">
      <w:r>
        <w:t>&lt;ESMA_QUESTION_SFTR_50&gt;</w:t>
      </w:r>
    </w:p>
    <w:p w:rsidR="0043413A" w:rsidRDefault="0043413A" w:rsidP="0043413A">
      <w:permStart w:id="1554206243" w:edGrp="everyone"/>
      <w:r>
        <w:t>TYPE YOUR TEXT HERE</w:t>
      </w:r>
    </w:p>
    <w:permEnd w:id="1554206243"/>
    <w:p w:rsidR="0043413A" w:rsidRDefault="0043413A" w:rsidP="0043413A">
      <w:r>
        <w:t>&lt;ESMA_QUESTION_SFTR_50&gt;</w:t>
      </w:r>
    </w:p>
    <w:p w:rsidR="0043413A" w:rsidRDefault="0043413A" w:rsidP="0043413A"/>
    <w:p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rsidR="0043413A" w:rsidRDefault="0043413A" w:rsidP="0043413A">
      <w:r>
        <w:t>&lt;ESMA_QUESTION_SFTR_51&gt;</w:t>
      </w:r>
    </w:p>
    <w:p w:rsidR="0043413A" w:rsidRDefault="0043413A" w:rsidP="0043413A">
      <w:permStart w:id="346434369" w:edGrp="everyone"/>
      <w:r>
        <w:t>TYPE YOUR TEXT HERE</w:t>
      </w:r>
    </w:p>
    <w:permEnd w:id="346434369"/>
    <w:p w:rsidR="0043413A" w:rsidRDefault="0043413A" w:rsidP="0043413A">
      <w:r>
        <w:t>&lt;ESMA_QUESTION_SFTR_51&gt;</w:t>
      </w:r>
    </w:p>
    <w:p w:rsidR="0043413A" w:rsidRDefault="0043413A" w:rsidP="0043413A"/>
    <w:p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w:t>
      </w:r>
      <w:r w:rsidRPr="00943DDF">
        <w:t>d</w:t>
      </w:r>
      <w:r w:rsidRPr="00943DDF">
        <w:t>ing loan? If not, please explain.</w:t>
      </w:r>
    </w:p>
    <w:p w:rsidR="0043413A" w:rsidRDefault="0043413A" w:rsidP="0043413A">
      <w:r>
        <w:t>&lt;ESMA_QUESTION_SFTR_52&gt;</w:t>
      </w:r>
    </w:p>
    <w:p w:rsidR="0043413A" w:rsidRDefault="0043413A" w:rsidP="0043413A">
      <w:permStart w:id="921852691" w:edGrp="everyone"/>
      <w:r>
        <w:t>TYPE YOUR TEXT HERE</w:t>
      </w:r>
    </w:p>
    <w:permEnd w:id="921852691"/>
    <w:p w:rsidR="0043413A" w:rsidRDefault="0043413A" w:rsidP="0043413A">
      <w:r>
        <w:t>&lt;ESMA_QUESTION_SFTR_52&gt;</w:t>
      </w:r>
    </w:p>
    <w:p w:rsidR="0043413A" w:rsidRDefault="0043413A" w:rsidP="0043413A"/>
    <w:p w:rsidR="0043413A" w:rsidRPr="00943DDF" w:rsidRDefault="0043413A" w:rsidP="0043413A">
      <w:pPr>
        <w:pStyle w:val="Questionstyle"/>
        <w:numPr>
          <w:ilvl w:val="0"/>
          <w:numId w:val="40"/>
        </w:numPr>
      </w:pPr>
      <w:r w:rsidRPr="00943DDF">
        <w:t>Are you aware of any scenarios that would require at the end of day the reporting of cash not only as principal amount, but also as cash collateral for repos? If yes, please describe.</w:t>
      </w:r>
    </w:p>
    <w:p w:rsidR="0043413A" w:rsidRDefault="0043413A" w:rsidP="0043413A">
      <w:r>
        <w:t>&lt;ESMA_QUESTION_SFTR_53&gt;</w:t>
      </w:r>
    </w:p>
    <w:p w:rsidR="0043413A" w:rsidRDefault="0043413A" w:rsidP="0043413A">
      <w:permStart w:id="792466534" w:edGrp="everyone"/>
      <w:r>
        <w:t>TYPE YOUR TEXT HERE</w:t>
      </w:r>
    </w:p>
    <w:permEnd w:id="792466534"/>
    <w:p w:rsidR="0043413A" w:rsidRDefault="0043413A" w:rsidP="0043413A">
      <w:r>
        <w:t>&lt;ESMA_QUESTION_SFTR_53&gt;</w:t>
      </w:r>
    </w:p>
    <w:p w:rsidR="0043413A" w:rsidRDefault="0043413A" w:rsidP="0043413A"/>
    <w:p w:rsidR="0043413A" w:rsidRPr="00943DDF" w:rsidRDefault="0043413A" w:rsidP="0043413A">
      <w:pPr>
        <w:pStyle w:val="Questionstyle"/>
        <w:numPr>
          <w:ilvl w:val="0"/>
          <w:numId w:val="40"/>
        </w:numPr>
      </w:pPr>
      <w:r w:rsidRPr="00943DDF">
        <w:t>Would you foresee any specific challenges in implementing the proposed logic for lin</w:t>
      </w:r>
      <w:r w:rsidRPr="00943DDF">
        <w:t>k</w:t>
      </w:r>
      <w:r w:rsidRPr="00943DDF">
        <w:t>ing? If yes, please explain.</w:t>
      </w:r>
    </w:p>
    <w:p w:rsidR="0043413A" w:rsidRDefault="0043413A" w:rsidP="0043413A">
      <w:r>
        <w:t>&lt;ESMA_QUESTION_SFTR_54&gt;</w:t>
      </w:r>
    </w:p>
    <w:p w:rsidR="0043413A" w:rsidRDefault="0043413A" w:rsidP="0043413A">
      <w:permStart w:id="1825458787" w:edGrp="everyone"/>
      <w:r>
        <w:t>TYPE YOUR TEXT HERE</w:t>
      </w:r>
    </w:p>
    <w:permEnd w:id="1825458787"/>
    <w:p w:rsidR="0043413A" w:rsidRDefault="0043413A" w:rsidP="0043413A">
      <w:r>
        <w:t>&lt;ESMA_QUESTION_SFTR_54&gt;</w:t>
      </w:r>
    </w:p>
    <w:p w:rsidR="0043413A" w:rsidRDefault="0043413A" w:rsidP="0043413A"/>
    <w:p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rsidR="0043413A" w:rsidRDefault="0043413A" w:rsidP="0043413A">
      <w:r>
        <w:t>&lt;ESMA_QUESTION_SFTR_55&gt;</w:t>
      </w:r>
    </w:p>
    <w:p w:rsidR="0043413A" w:rsidRDefault="0043413A" w:rsidP="0043413A">
      <w:permStart w:id="1138712804" w:edGrp="everyone"/>
      <w:r>
        <w:t>TYPE YOUR TEXT HERE</w:t>
      </w:r>
    </w:p>
    <w:permEnd w:id="1138712804"/>
    <w:p w:rsidR="0043413A" w:rsidRDefault="0043413A" w:rsidP="0043413A">
      <w:r>
        <w:t>&lt;ESMA_QUESTION_SFTR_55&gt;</w:t>
      </w:r>
    </w:p>
    <w:p w:rsidR="0043413A" w:rsidRDefault="0043413A" w:rsidP="0043413A"/>
    <w:p w:rsidR="0043413A" w:rsidRPr="00943DDF" w:rsidRDefault="0043413A" w:rsidP="0043413A">
      <w:pPr>
        <w:pStyle w:val="Questionstyle"/>
        <w:numPr>
          <w:ilvl w:val="0"/>
          <w:numId w:val="40"/>
        </w:numPr>
      </w:pPr>
      <w:r w:rsidRPr="00943DDF">
        <w:t>Is there a case where more than one bespoke bilateral agreement is concluded b</w:t>
      </w:r>
      <w:r w:rsidRPr="00943DDF">
        <w:t>e</w:t>
      </w:r>
      <w:r w:rsidRPr="00943DDF">
        <w:t>tween two counterparties?</w:t>
      </w:r>
    </w:p>
    <w:p w:rsidR="0043413A" w:rsidRDefault="0043413A" w:rsidP="0043413A">
      <w:r>
        <w:t>&lt;ESMA_QUESTION_SFTR_56&gt;</w:t>
      </w:r>
    </w:p>
    <w:p w:rsidR="0043413A" w:rsidRDefault="0043413A" w:rsidP="0043413A">
      <w:permStart w:id="1909392543" w:edGrp="everyone"/>
      <w:r>
        <w:t>TYPE YOUR TEXT HERE</w:t>
      </w:r>
    </w:p>
    <w:permEnd w:id="1909392543"/>
    <w:p w:rsidR="0043413A" w:rsidRDefault="0043413A" w:rsidP="0043413A">
      <w:r>
        <w:t>&lt;ESMA_QUESTION_SFTR_56&gt;</w:t>
      </w:r>
    </w:p>
    <w:p w:rsidR="0043413A" w:rsidRDefault="0043413A" w:rsidP="0043413A"/>
    <w:p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rsidR="0043413A" w:rsidRDefault="0043413A" w:rsidP="0043413A">
      <w:r>
        <w:t>&lt;ESMA_QUESTION_SFTR_57&gt;</w:t>
      </w:r>
    </w:p>
    <w:p w:rsidR="0043413A" w:rsidRDefault="0043413A" w:rsidP="0043413A">
      <w:permStart w:id="1996773808" w:edGrp="everyone"/>
      <w:r>
        <w:t>TYPE YOUR TEXT HERE</w:t>
      </w:r>
    </w:p>
    <w:permEnd w:id="1996773808"/>
    <w:p w:rsidR="0043413A" w:rsidRDefault="0043413A" w:rsidP="0043413A">
      <w:r>
        <w:t>&lt;ESMA_QUESTION_SFTR_57&gt;</w:t>
      </w:r>
    </w:p>
    <w:p w:rsidR="0043413A" w:rsidRDefault="0043413A" w:rsidP="0043413A"/>
    <w:p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rsidR="0043413A" w:rsidRDefault="0043413A" w:rsidP="0043413A">
      <w:r>
        <w:t>&lt;ESMA_QUESTION_SFTR_58&gt;</w:t>
      </w:r>
    </w:p>
    <w:p w:rsidR="0043413A" w:rsidRDefault="0043413A" w:rsidP="0043413A">
      <w:permStart w:id="1603344424" w:edGrp="everyone"/>
      <w:r>
        <w:t>TYPE YOUR TEXT HERE</w:t>
      </w:r>
    </w:p>
    <w:permEnd w:id="1603344424"/>
    <w:p w:rsidR="0043413A" w:rsidRDefault="0043413A" w:rsidP="0043413A">
      <w:r>
        <w:t>&lt;ESMA_QUESTION_SFTR_58&gt;</w:t>
      </w:r>
    </w:p>
    <w:p w:rsidR="0043413A" w:rsidRDefault="0043413A" w:rsidP="0043413A"/>
    <w:p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rsidR="0043413A" w:rsidRDefault="0043413A" w:rsidP="0043413A">
      <w:r>
        <w:t>&lt;ESMA_QUESTION_SFTR_59&gt;</w:t>
      </w:r>
    </w:p>
    <w:p w:rsidR="0043413A" w:rsidRDefault="0043413A" w:rsidP="0043413A">
      <w:permStart w:id="2123302357" w:edGrp="everyone"/>
      <w:r>
        <w:t>TYPE YOUR TEXT HERE</w:t>
      </w:r>
    </w:p>
    <w:permEnd w:id="2123302357"/>
    <w:p w:rsidR="0043413A" w:rsidRDefault="0043413A" w:rsidP="0043413A">
      <w:r>
        <w:t>&lt;ESMA_QUESTION_SFTR_59&gt;</w:t>
      </w:r>
    </w:p>
    <w:p w:rsidR="0043413A" w:rsidRDefault="0043413A" w:rsidP="0043413A"/>
    <w:p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w:t>
      </w:r>
      <w:r w:rsidRPr="00943DDF">
        <w:t>l</w:t>
      </w:r>
      <w:r w:rsidRPr="00943DDF">
        <w:t>ternative.</w:t>
      </w:r>
    </w:p>
    <w:p w:rsidR="0043413A" w:rsidRDefault="0043413A" w:rsidP="0043413A">
      <w:r>
        <w:t>&lt;ESMA_QUESTION_SFTR_60&gt;</w:t>
      </w:r>
    </w:p>
    <w:p w:rsidR="0043413A" w:rsidRDefault="0043413A" w:rsidP="0043413A">
      <w:permStart w:id="671553598" w:edGrp="everyone"/>
      <w:r>
        <w:t>TYPE YOUR TEXT HERE</w:t>
      </w:r>
    </w:p>
    <w:permEnd w:id="671553598"/>
    <w:p w:rsidR="0043413A" w:rsidRDefault="0043413A" w:rsidP="0043413A">
      <w:r>
        <w:lastRenderedPageBreak/>
        <w:t>&lt;ESMA_QUESTION_SFTR_60&gt;</w:t>
      </w:r>
    </w:p>
    <w:p w:rsidR="0043413A" w:rsidRDefault="0043413A" w:rsidP="0043413A"/>
    <w:p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rsidR="0043413A" w:rsidRDefault="0043413A" w:rsidP="0043413A">
      <w:r>
        <w:t>&lt;ESMA_QUESTION_SFTR_61&gt;</w:t>
      </w:r>
    </w:p>
    <w:p w:rsidR="0043413A" w:rsidRDefault="0043413A" w:rsidP="0043413A">
      <w:permStart w:id="1400522448" w:edGrp="everyone"/>
      <w:r>
        <w:t>TYPE YOUR TEXT HERE</w:t>
      </w:r>
    </w:p>
    <w:permEnd w:id="1400522448"/>
    <w:p w:rsidR="0043413A" w:rsidRDefault="0043413A" w:rsidP="0043413A">
      <w:r>
        <w:t>&lt;ESMA_QUESTION_SFTR_61&gt;</w:t>
      </w:r>
    </w:p>
    <w:p w:rsidR="0043413A" w:rsidRDefault="0043413A" w:rsidP="0043413A"/>
    <w:p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rsidR="0043413A" w:rsidRDefault="0043413A" w:rsidP="0043413A">
      <w:r>
        <w:t>&lt;ESMA_QUESTION_SFTR_62&gt;</w:t>
      </w:r>
    </w:p>
    <w:p w:rsidR="0043413A" w:rsidRDefault="0043413A" w:rsidP="0043413A">
      <w:permStart w:id="41829677" w:edGrp="everyone"/>
      <w:r>
        <w:t>TYPE YOUR TEXT HERE</w:t>
      </w:r>
    </w:p>
    <w:permEnd w:id="41829677"/>
    <w:p w:rsidR="0043413A" w:rsidRDefault="0043413A" w:rsidP="0043413A">
      <w:r>
        <w:t>&lt;ESMA_QUESTION_SFTR_62&gt;</w:t>
      </w:r>
    </w:p>
    <w:p w:rsidR="0043413A" w:rsidRDefault="0043413A" w:rsidP="0043413A"/>
    <w:p w:rsidR="0043413A" w:rsidRPr="00943DDF" w:rsidRDefault="0043413A" w:rsidP="0043413A">
      <w:pPr>
        <w:pStyle w:val="Questionstyle"/>
        <w:numPr>
          <w:ilvl w:val="0"/>
          <w:numId w:val="40"/>
        </w:numPr>
      </w:pPr>
      <w:r w:rsidRPr="00943DDF">
        <w:t>How are portfolio leverage ratios calculated? Please provide an example of the form</w:t>
      </w:r>
      <w:r w:rsidRPr="00943DDF">
        <w:t>u</w:t>
      </w:r>
      <w:r w:rsidRPr="00943DDF">
        <w:t>las typically used.</w:t>
      </w:r>
    </w:p>
    <w:p w:rsidR="0043413A" w:rsidRDefault="0043413A" w:rsidP="0043413A">
      <w:r>
        <w:t>&lt;ESMA_QUESTION_SFTR_63&gt;</w:t>
      </w:r>
    </w:p>
    <w:p w:rsidR="0043413A" w:rsidRDefault="0043413A" w:rsidP="0043413A">
      <w:permStart w:id="2079478879" w:edGrp="everyone"/>
      <w:r>
        <w:t>TYPE YOUR TEXT HERE</w:t>
      </w:r>
    </w:p>
    <w:permEnd w:id="2079478879"/>
    <w:p w:rsidR="0043413A" w:rsidRDefault="0043413A" w:rsidP="0043413A">
      <w:r>
        <w:t>&lt;ESMA_QUESTION_SFTR_63&gt;</w:t>
      </w:r>
    </w:p>
    <w:p w:rsidR="0043413A" w:rsidRDefault="0043413A" w:rsidP="0043413A"/>
    <w:p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rsidR="0043413A" w:rsidRDefault="0043413A" w:rsidP="0043413A">
      <w:r>
        <w:t>&lt;ESMA_QUESTION_SFTR_64&gt;</w:t>
      </w:r>
    </w:p>
    <w:p w:rsidR="0043413A" w:rsidRDefault="0043413A" w:rsidP="0043413A">
      <w:permStart w:id="524834051" w:edGrp="everyone"/>
      <w:r>
        <w:t>TYPE YOUR TEXT HERE</w:t>
      </w:r>
    </w:p>
    <w:permEnd w:id="524834051"/>
    <w:p w:rsidR="0043413A" w:rsidRDefault="0043413A" w:rsidP="0043413A">
      <w:r>
        <w:t>&lt;ESMA_QUESTION_SFTR_64&gt;</w:t>
      </w:r>
    </w:p>
    <w:p w:rsidR="0043413A" w:rsidRDefault="0043413A" w:rsidP="0043413A"/>
    <w:p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rsidR="0043413A" w:rsidRDefault="0043413A" w:rsidP="0043413A">
      <w:r>
        <w:t>&lt;ESMA_QUESTION_SFTR_65&gt;</w:t>
      </w:r>
    </w:p>
    <w:p w:rsidR="0043413A" w:rsidRDefault="0043413A" w:rsidP="0043413A">
      <w:permStart w:id="1239039255" w:edGrp="everyone"/>
      <w:r>
        <w:t>TYPE YOUR TEXT HERE</w:t>
      </w:r>
    </w:p>
    <w:permEnd w:id="1239039255"/>
    <w:p w:rsidR="0043413A" w:rsidRDefault="0043413A" w:rsidP="0043413A">
      <w:r>
        <w:t>&lt;ESMA_QUESTION_SFTR_65&gt;</w:t>
      </w:r>
    </w:p>
    <w:p w:rsidR="0043413A" w:rsidRDefault="0043413A" w:rsidP="0043413A"/>
    <w:p w:rsidR="0043413A" w:rsidRPr="00943DDF" w:rsidRDefault="0043413A" w:rsidP="0043413A">
      <w:pPr>
        <w:pStyle w:val="Questionstyle"/>
        <w:numPr>
          <w:ilvl w:val="0"/>
          <w:numId w:val="40"/>
        </w:numPr>
      </w:pPr>
      <w:r w:rsidRPr="00943DDF">
        <w:t>Would the effort of reporting re-use on a weekly or monthly basis reduce significantly the costs?</w:t>
      </w:r>
    </w:p>
    <w:p w:rsidR="0043413A" w:rsidRDefault="0043413A" w:rsidP="0043413A">
      <w:r>
        <w:t>&lt;ESMA_QUESTION_SFTR_66&gt;</w:t>
      </w:r>
    </w:p>
    <w:p w:rsidR="0043413A" w:rsidRDefault="0043413A" w:rsidP="0043413A">
      <w:permStart w:id="1756395767" w:edGrp="everyone"/>
      <w:r>
        <w:t>TYPE YOUR TEXT HERE</w:t>
      </w:r>
    </w:p>
    <w:permEnd w:id="1756395767"/>
    <w:p w:rsidR="0043413A" w:rsidRDefault="0043413A" w:rsidP="0043413A">
      <w:r>
        <w:t>&lt;ESMA_QUESTION_SFTR_66&gt;</w:t>
      </w:r>
    </w:p>
    <w:p w:rsidR="0043413A" w:rsidRDefault="0043413A" w:rsidP="0043413A"/>
    <w:p w:rsidR="0043413A" w:rsidRPr="00943DDF" w:rsidRDefault="0043413A" w:rsidP="0043413A">
      <w:pPr>
        <w:pStyle w:val="Questionstyle"/>
        <w:numPr>
          <w:ilvl w:val="0"/>
          <w:numId w:val="40"/>
        </w:numPr>
      </w:pPr>
      <w:r w:rsidRPr="00943DDF">
        <w:t>Are there  cash re-investment programmes for agent lenders acting as principal?</w:t>
      </w:r>
    </w:p>
    <w:p w:rsidR="0043413A" w:rsidRDefault="0043413A" w:rsidP="0043413A">
      <w:r>
        <w:t>&lt;ESMA_QUESTION_SFTR_67&gt;</w:t>
      </w:r>
    </w:p>
    <w:p w:rsidR="0043413A" w:rsidRDefault="0043413A" w:rsidP="0043413A">
      <w:permStart w:id="1254818800" w:edGrp="everyone"/>
      <w:r>
        <w:t>TYPE YOUR TEXT HERE</w:t>
      </w:r>
    </w:p>
    <w:permEnd w:id="1254818800"/>
    <w:p w:rsidR="0043413A" w:rsidRDefault="0043413A" w:rsidP="0043413A">
      <w:r>
        <w:t>&lt;ESMA_QUESTION_SFTR_67&gt;</w:t>
      </w:r>
    </w:p>
    <w:p w:rsidR="0043413A" w:rsidRDefault="0043413A" w:rsidP="0043413A"/>
    <w:p w:rsidR="0043413A" w:rsidRPr="00943DDF" w:rsidRDefault="0043413A" w:rsidP="0043413A">
      <w:pPr>
        <w:pStyle w:val="Questionstyle"/>
        <w:numPr>
          <w:ilvl w:val="0"/>
          <w:numId w:val="40"/>
        </w:numPr>
      </w:pPr>
      <w:r w:rsidRPr="00943DDF">
        <w:lastRenderedPageBreak/>
        <w:t>Do you agree that the term type and the way maturity is measured (e.g. weighted a</w:t>
      </w:r>
      <w:r w:rsidRPr="00943DDF">
        <w:t>v</w:t>
      </w:r>
      <w:r w:rsidRPr="00943DDF">
        <w:t>erage maturity) are appropriate elements for the purpose of monitoring potential liquidity risks from maturity mismatch between the securities loan and the reinvestment of cash colla</w:t>
      </w:r>
      <w:r w:rsidRPr="00943DDF">
        <w:t>t</w:t>
      </w:r>
      <w:r w:rsidRPr="00943DDF">
        <w:t>eral? Are there other elements you believe ESMA should consider collecting? Do you see any obstacles to the reporting of these elements, or their analysis? Please explain.</w:t>
      </w:r>
    </w:p>
    <w:p w:rsidR="0043413A" w:rsidRDefault="0043413A" w:rsidP="0043413A">
      <w:r>
        <w:t>&lt;ESMA_QUESTION_SFTR_68&gt;</w:t>
      </w:r>
    </w:p>
    <w:p w:rsidR="0043413A" w:rsidRDefault="0043413A" w:rsidP="0043413A">
      <w:permStart w:id="927338074" w:edGrp="everyone"/>
      <w:r>
        <w:t>TYPE YOUR TEXT HERE</w:t>
      </w:r>
    </w:p>
    <w:permEnd w:id="927338074"/>
    <w:p w:rsidR="0043413A" w:rsidRDefault="0043413A" w:rsidP="0043413A">
      <w:r>
        <w:t>&lt;ESMA_QUESTION_SFTR_68&gt;</w:t>
      </w:r>
    </w:p>
    <w:p w:rsidR="0043413A" w:rsidRDefault="0043413A" w:rsidP="0043413A"/>
    <w:p w:rsidR="0043413A" w:rsidRPr="00943DDF" w:rsidRDefault="0043413A" w:rsidP="0043413A">
      <w:pPr>
        <w:pStyle w:val="Questionstyle"/>
        <w:numPr>
          <w:ilvl w:val="0"/>
          <w:numId w:val="40"/>
        </w:numPr>
      </w:pPr>
      <w:r w:rsidRPr="00943DDF">
        <w:t>What is the methodology your firm uses to compute the weighted-average life and m</w:t>
      </w:r>
      <w:r w:rsidRPr="00943DDF">
        <w:t>a</w:t>
      </w:r>
      <w:r w:rsidRPr="00943DDF">
        <w:t>turity of cash collateral portfolios? Do you expect this methodology to vary significantly across firms?</w:t>
      </w:r>
    </w:p>
    <w:p w:rsidR="0043413A" w:rsidRDefault="0043413A" w:rsidP="0043413A">
      <w:r>
        <w:t>&lt;ESMA_QUESTION_SFTR_69&gt;</w:t>
      </w:r>
    </w:p>
    <w:p w:rsidR="0043413A" w:rsidRDefault="0043413A" w:rsidP="0043413A">
      <w:permStart w:id="888947223" w:edGrp="everyone"/>
      <w:r>
        <w:t>TYPE YOUR TEXT HERE</w:t>
      </w:r>
    </w:p>
    <w:permEnd w:id="888947223"/>
    <w:p w:rsidR="0043413A" w:rsidRDefault="0043413A" w:rsidP="0043413A">
      <w:r>
        <w:t>&lt;ESMA_QUESTION_SFTR_69&gt;</w:t>
      </w:r>
    </w:p>
    <w:p w:rsidR="0043413A" w:rsidRDefault="0043413A" w:rsidP="0043413A"/>
    <w:p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rsidR="0043413A" w:rsidRDefault="0043413A" w:rsidP="0043413A">
      <w:r>
        <w:t>&lt;ESMA_QUESTION_SFTR_70&gt;</w:t>
      </w:r>
    </w:p>
    <w:p w:rsidR="0043413A" w:rsidRDefault="0043413A" w:rsidP="0043413A">
      <w:permStart w:id="1818318142" w:edGrp="everyone"/>
      <w:r>
        <w:t>TYPE YOUR TEXT HERE</w:t>
      </w:r>
    </w:p>
    <w:permEnd w:id="1818318142"/>
    <w:p w:rsidR="0043413A" w:rsidRDefault="0043413A" w:rsidP="0043413A">
      <w:r>
        <w:t>&lt;ESMA_QUESTION_SFTR_70&gt;</w:t>
      </w:r>
    </w:p>
    <w:p w:rsidR="0043413A" w:rsidRDefault="0043413A" w:rsidP="0043413A"/>
    <w:p w:rsidR="0043413A" w:rsidRPr="00943DDF" w:rsidRDefault="0043413A" w:rsidP="0043413A">
      <w:pPr>
        <w:pStyle w:val="Questionstyle"/>
        <w:numPr>
          <w:ilvl w:val="0"/>
          <w:numId w:val="40"/>
        </w:numPr>
      </w:pPr>
      <w:r w:rsidRPr="00943DDF">
        <w:t>Do you agree with the proposed approach? Please elaborate.</w:t>
      </w:r>
    </w:p>
    <w:p w:rsidR="0043413A" w:rsidRDefault="0043413A" w:rsidP="0043413A">
      <w:r>
        <w:t>&lt;ESMA_QUESTION_SFTR_71&gt;</w:t>
      </w:r>
    </w:p>
    <w:p w:rsidR="0043413A" w:rsidRDefault="0043413A" w:rsidP="0043413A">
      <w:permStart w:id="91358751" w:edGrp="everyone"/>
      <w:r>
        <w:t>TYPE YOUR TEXT HERE</w:t>
      </w:r>
    </w:p>
    <w:permEnd w:id="91358751"/>
    <w:p w:rsidR="0043413A" w:rsidRDefault="0043413A" w:rsidP="0043413A">
      <w:r>
        <w:t>&lt;ESMA_QUESTION_SFTR_71&gt;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master agre</w:t>
      </w:r>
      <w:r w:rsidRPr="00943DDF">
        <w:t>e</w:t>
      </w:r>
      <w:r w:rsidRPr="00943DDF">
        <w:t>ments? What other aspects need to be considered? Please elaborate.</w:t>
      </w:r>
    </w:p>
    <w:p w:rsidR="0043413A" w:rsidRDefault="0043413A" w:rsidP="0043413A">
      <w:r>
        <w:t>&lt;ESMA_QUESTION_SFTR_72&gt;</w:t>
      </w:r>
    </w:p>
    <w:p w:rsidR="0043413A" w:rsidRDefault="0043413A" w:rsidP="0043413A">
      <w:permStart w:id="876154181" w:edGrp="everyone"/>
      <w:r>
        <w:t>TYPE YOUR TEXT HERE</w:t>
      </w:r>
    </w:p>
    <w:permEnd w:id="876154181"/>
    <w:p w:rsidR="0043413A" w:rsidRDefault="0043413A" w:rsidP="0043413A">
      <w:r>
        <w:t>&lt;ESMA_QUESTION_SFTR_72&gt;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method of tra</w:t>
      </w:r>
      <w:r w:rsidRPr="00943DDF">
        <w:t>d</w:t>
      </w:r>
      <w:r w:rsidRPr="00943DDF">
        <w:t>ing? What other aspects need to be considered? Please elaborate.</w:t>
      </w:r>
    </w:p>
    <w:p w:rsidR="0043413A" w:rsidRDefault="0043413A" w:rsidP="0043413A">
      <w:r>
        <w:t>&lt;ESMA_QUESTION_SFTR_73&gt;</w:t>
      </w:r>
    </w:p>
    <w:p w:rsidR="0043413A" w:rsidRDefault="0043413A" w:rsidP="0043413A">
      <w:permStart w:id="1923038801" w:edGrp="everyone"/>
      <w:r>
        <w:t>TYPE YOUR TEXT HERE</w:t>
      </w:r>
    </w:p>
    <w:permEnd w:id="1923038801"/>
    <w:p w:rsidR="0043413A" w:rsidRDefault="0043413A" w:rsidP="0043413A">
      <w:r>
        <w:t>&lt;ESMA_QUESTION_SFTR_73&gt;</w:t>
      </w:r>
    </w:p>
    <w:p w:rsidR="0043413A" w:rsidRDefault="0043413A" w:rsidP="0043413A"/>
    <w:p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rsidR="0043413A" w:rsidRDefault="0043413A" w:rsidP="0043413A">
      <w:r>
        <w:lastRenderedPageBreak/>
        <w:t>&lt;ESMA_QUESTION_SFTR_74&gt;</w:t>
      </w:r>
    </w:p>
    <w:p w:rsidR="0043413A" w:rsidRDefault="0043413A" w:rsidP="0043413A">
      <w:permStart w:id="1504773305" w:edGrp="everyone"/>
      <w:r>
        <w:t>TYPE YOUR TEXT HERE</w:t>
      </w:r>
    </w:p>
    <w:permEnd w:id="1504773305"/>
    <w:p w:rsidR="0043413A" w:rsidRDefault="0043413A" w:rsidP="0043413A">
      <w:r>
        <w:t>&lt;ESMA_QUESTION_SFTR_74&gt;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rsidR="0043413A" w:rsidRDefault="0043413A" w:rsidP="0043413A">
      <w:r>
        <w:t>&lt;ESMA_QUESTION_SFTR_75&gt;</w:t>
      </w:r>
    </w:p>
    <w:p w:rsidR="0043413A" w:rsidRDefault="0043413A" w:rsidP="0043413A">
      <w:permStart w:id="817901938" w:edGrp="everyone"/>
      <w:r>
        <w:t>TYPE YOUR TEXT HERE</w:t>
      </w:r>
    </w:p>
    <w:permEnd w:id="817901938"/>
    <w:p w:rsidR="0043413A" w:rsidRDefault="0043413A" w:rsidP="0043413A">
      <w:r>
        <w:t>&lt;ESMA_QUESTION_SFTR_75&gt;</w:t>
      </w:r>
    </w:p>
    <w:p w:rsidR="0043413A" w:rsidRDefault="0043413A" w:rsidP="0043413A"/>
    <w:p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rsidR="0043413A" w:rsidRDefault="0043413A" w:rsidP="0043413A">
      <w:r>
        <w:t>&lt;ESMA_QUESTION_SFTR_76&gt;</w:t>
      </w:r>
    </w:p>
    <w:p w:rsidR="0043413A" w:rsidRDefault="0043413A" w:rsidP="0043413A">
      <w:permStart w:id="529688266" w:edGrp="everyone"/>
      <w:r>
        <w:t>TYPE YOUR TEXT HERE</w:t>
      </w:r>
    </w:p>
    <w:permEnd w:id="529688266"/>
    <w:p w:rsidR="0043413A" w:rsidRDefault="0043413A" w:rsidP="0043413A">
      <w:r>
        <w:t>&lt;ESMA_QUESTION_SFTR_76&gt;</w:t>
      </w:r>
    </w:p>
    <w:p w:rsidR="0043413A" w:rsidRDefault="0043413A" w:rsidP="0043413A"/>
    <w:p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rsidR="0043413A" w:rsidRDefault="0043413A" w:rsidP="0043413A">
      <w:r>
        <w:t>&lt;ESMA_QUESTION_SFTR_77&gt;</w:t>
      </w:r>
    </w:p>
    <w:p w:rsidR="0043413A" w:rsidRDefault="0043413A" w:rsidP="0043413A">
      <w:permStart w:id="1089886208" w:edGrp="everyone"/>
      <w:r>
        <w:t>TYPE YOUR TEXT HERE</w:t>
      </w:r>
    </w:p>
    <w:permEnd w:id="1089886208"/>
    <w:p w:rsidR="0043413A" w:rsidRDefault="0043413A" w:rsidP="0043413A">
      <w:r>
        <w:t>&lt;ESMA_QUESTION_SFTR_77&gt;</w:t>
      </w:r>
    </w:p>
    <w:p w:rsidR="0043413A" w:rsidRDefault="0043413A" w:rsidP="0043413A"/>
    <w:p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w:t>
      </w:r>
      <w:r w:rsidRPr="00943DDF">
        <w:t>o</w:t>
      </w:r>
      <w:r w:rsidRPr="00943DDF">
        <w:t>cess? If not, what other common standard would you propose?</w:t>
      </w:r>
    </w:p>
    <w:p w:rsidR="0043413A" w:rsidRDefault="0043413A" w:rsidP="0043413A">
      <w:r>
        <w:t>&lt;ESMA_QUESTION_SFTR_78&gt;</w:t>
      </w:r>
    </w:p>
    <w:p w:rsidR="0043413A" w:rsidRDefault="0043413A" w:rsidP="0043413A">
      <w:permStart w:id="188117493" w:edGrp="everyone"/>
      <w:r>
        <w:t>TYPE YOUR TEXT HERE</w:t>
      </w:r>
    </w:p>
    <w:permEnd w:id="188117493"/>
    <w:p w:rsidR="0043413A" w:rsidRDefault="0043413A" w:rsidP="0043413A">
      <w:r>
        <w:t>&lt;ESMA_QUESTION_SFTR_78&gt;</w:t>
      </w:r>
    </w:p>
    <w:p w:rsidR="0043413A" w:rsidRDefault="0043413A" w:rsidP="0043413A"/>
    <w:p w:rsidR="0043413A" w:rsidRPr="00943DDF" w:rsidRDefault="0043413A" w:rsidP="0043413A">
      <w:pPr>
        <w:pStyle w:val="Questionstyle"/>
        <w:numPr>
          <w:ilvl w:val="0"/>
          <w:numId w:val="40"/>
        </w:numPr>
      </w:pPr>
      <w:r w:rsidRPr="00943DDF">
        <w:t>Do you agree with standardising the timeline for finalisation of the inter-TR reconcili</w:t>
      </w:r>
      <w:r w:rsidRPr="00943DDF">
        <w:t>a</w:t>
      </w:r>
      <w:r w:rsidRPr="00943DDF">
        <w:t>tion process? Do you agree with the proposed timeline for finalisation of the inter-TR reconci</w:t>
      </w:r>
      <w:r w:rsidRPr="00943DDF">
        <w:t>l</w:t>
      </w:r>
      <w:r w:rsidRPr="00943DDF">
        <w:t>iation process? If not, what would be a most appropriate timeline? What other aspects should be taken into account? Please elaborate.</w:t>
      </w:r>
    </w:p>
    <w:p w:rsidR="0043413A" w:rsidRDefault="0043413A" w:rsidP="0043413A">
      <w:r>
        <w:t>&lt;ESMA_QUESTION_SFTR_79&gt;</w:t>
      </w:r>
    </w:p>
    <w:p w:rsidR="0043413A" w:rsidRDefault="0043413A" w:rsidP="0043413A">
      <w:permStart w:id="1506424096" w:edGrp="everyone"/>
      <w:r>
        <w:t>TYPE YOUR TEXT HERE</w:t>
      </w:r>
    </w:p>
    <w:permEnd w:id="1506424096"/>
    <w:p w:rsidR="0043413A" w:rsidRDefault="0043413A" w:rsidP="0043413A">
      <w:r>
        <w:t>&lt;ESMA_QUESTION_SFTR_79&gt;</w:t>
      </w:r>
    </w:p>
    <w:p w:rsidR="0043413A" w:rsidRDefault="0043413A" w:rsidP="0043413A"/>
    <w:p w:rsidR="0043413A" w:rsidRPr="00943DDF" w:rsidRDefault="0043413A" w:rsidP="0043413A">
      <w:pPr>
        <w:pStyle w:val="Questionstyle"/>
        <w:numPr>
          <w:ilvl w:val="0"/>
          <w:numId w:val="40"/>
        </w:numPr>
      </w:pPr>
      <w:r w:rsidRPr="00943DDF">
        <w:t>Do you agree with the fields proposed for reconciliation? Which other should be i</w:t>
      </w:r>
      <w:r w:rsidRPr="00943DDF">
        <w:t>n</w:t>
      </w:r>
      <w:r w:rsidRPr="00943DDF">
        <w:t>cluded, or which ones should be excluded? Please elaborate.</w:t>
      </w:r>
    </w:p>
    <w:p w:rsidR="0043413A" w:rsidRDefault="0043413A" w:rsidP="0043413A">
      <w:r>
        <w:t>&lt;ESMA_QUESTION_SFTR_80&gt;</w:t>
      </w:r>
    </w:p>
    <w:p w:rsidR="0043413A" w:rsidRDefault="0043413A" w:rsidP="0043413A">
      <w:permStart w:id="1241536032" w:edGrp="everyone"/>
      <w:r>
        <w:t>TYPE YOUR TEXT HERE</w:t>
      </w:r>
    </w:p>
    <w:permEnd w:id="1241536032"/>
    <w:p w:rsidR="0043413A" w:rsidRDefault="0043413A" w:rsidP="0043413A">
      <w:r>
        <w:t>&lt;ESMA_QUESTION_SFTR_80&gt;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tolerance levels? Which other tolerance levels would you suggest? Please elaborate.</w:t>
      </w:r>
    </w:p>
    <w:p w:rsidR="0043413A" w:rsidRDefault="0043413A" w:rsidP="0043413A">
      <w:r>
        <w:t>&lt;ESMA_QUESTION_SFTR_81&gt;</w:t>
      </w:r>
    </w:p>
    <w:p w:rsidR="0043413A" w:rsidRDefault="0043413A" w:rsidP="0043413A">
      <w:permStart w:id="418520279" w:edGrp="everyone"/>
      <w:r>
        <w:t>TYPE YOUR TEXT HERE</w:t>
      </w:r>
    </w:p>
    <w:permEnd w:id="418520279"/>
    <w:p w:rsidR="0043413A" w:rsidRDefault="0043413A" w:rsidP="0043413A">
      <w:r>
        <w:t>&lt;ESMA_QUESTION_SFTR_81&gt;</w:t>
      </w:r>
    </w:p>
    <w:p w:rsidR="0043413A" w:rsidRDefault="0043413A" w:rsidP="0043413A"/>
    <w:p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rsidR="0043413A" w:rsidRDefault="0043413A" w:rsidP="0043413A">
      <w:r>
        <w:t>&lt;ESMA_QUESTION_SFTR_82&gt;</w:t>
      </w:r>
    </w:p>
    <w:p w:rsidR="0043413A" w:rsidRDefault="0043413A" w:rsidP="0043413A">
      <w:permStart w:id="1424045504" w:edGrp="everyone"/>
      <w:r>
        <w:t>TYPE YOUR TEXT HERE</w:t>
      </w:r>
    </w:p>
    <w:permEnd w:id="1424045504"/>
    <w:p w:rsidR="0043413A" w:rsidRDefault="0043413A" w:rsidP="0043413A">
      <w:r>
        <w:t>&lt;ESMA_QUESTION_SFTR_82&gt;</w:t>
      </w:r>
    </w:p>
    <w:p w:rsidR="0043413A" w:rsidRDefault="0043413A" w:rsidP="0043413A"/>
    <w:p w:rsidR="0043413A" w:rsidRPr="00943DDF" w:rsidRDefault="0043413A" w:rsidP="0043413A">
      <w:pPr>
        <w:pStyle w:val="Questionstyle"/>
        <w:numPr>
          <w:ilvl w:val="0"/>
          <w:numId w:val="40"/>
        </w:numPr>
      </w:pPr>
      <w:r w:rsidRPr="00943DDF">
        <w:t>Do you agree with the proposed logic for rejections messages? Do you agree with the proposed statuses of rejection messages? What other aspects should be taken into account? Please elaborate.</w:t>
      </w:r>
    </w:p>
    <w:p w:rsidR="0043413A" w:rsidRDefault="0043413A" w:rsidP="0043413A">
      <w:r>
        <w:t>&lt;ESMA_QUESTION_SFTR_83&gt;</w:t>
      </w:r>
    </w:p>
    <w:p w:rsidR="0043413A" w:rsidRDefault="0043413A" w:rsidP="0043413A">
      <w:permStart w:id="1566145786" w:edGrp="everyone"/>
      <w:r>
        <w:t>TYPE YOUR TEXT HERE</w:t>
      </w:r>
    </w:p>
    <w:permEnd w:id="1566145786"/>
    <w:p w:rsidR="0043413A" w:rsidRDefault="0043413A" w:rsidP="0043413A">
      <w:r>
        <w:t>&lt;ESMA_QUESTION_SFTR_83&gt;</w:t>
      </w:r>
    </w:p>
    <w:p w:rsidR="0043413A" w:rsidRDefault="0043413A" w:rsidP="0043413A"/>
    <w:p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rsidR="0043413A" w:rsidRDefault="0043413A" w:rsidP="0043413A">
      <w:r>
        <w:t>&lt;ESMA_QUESTION_SFTR_84&gt;</w:t>
      </w:r>
    </w:p>
    <w:p w:rsidR="0043413A" w:rsidRDefault="0043413A" w:rsidP="0043413A">
      <w:permStart w:id="1740402971" w:edGrp="everyone"/>
      <w:r>
        <w:t>TYPE YOUR TEXT HERE</w:t>
      </w:r>
    </w:p>
    <w:permEnd w:id="1740402971"/>
    <w:p w:rsidR="0043413A" w:rsidRDefault="0043413A" w:rsidP="0043413A">
      <w:r>
        <w:t>&lt;ESMA_QUESTION_SFTR_84&gt;</w:t>
      </w:r>
    </w:p>
    <w:p w:rsidR="0043413A" w:rsidRDefault="0043413A" w:rsidP="0043413A"/>
    <w:p w:rsidR="0043413A" w:rsidRPr="00943DDF" w:rsidRDefault="0043413A" w:rsidP="0043413A">
      <w:pPr>
        <w:pStyle w:val="Questionstyle"/>
        <w:numPr>
          <w:ilvl w:val="0"/>
          <w:numId w:val="40"/>
        </w:numPr>
      </w:pPr>
      <w:r w:rsidRPr="00943DDF">
        <w:t>Do you agree with the proposed end-of-day response to reporting counterparties, r</w:t>
      </w:r>
      <w:r w:rsidRPr="00943DDF">
        <w:t>e</w:t>
      </w:r>
      <w:r w:rsidRPr="00943DDF">
        <w:t>port submitting entities and entities responsible for reporting? What other information should be included? What are the potential costs of this information? Please elaborate.</w:t>
      </w:r>
    </w:p>
    <w:p w:rsidR="0043413A" w:rsidRDefault="0043413A" w:rsidP="0043413A">
      <w:r>
        <w:t>&lt;ESMA_QUESTION_SFTR_85&gt;</w:t>
      </w:r>
    </w:p>
    <w:p w:rsidR="0043413A" w:rsidRDefault="0043413A" w:rsidP="0043413A">
      <w:permStart w:id="643982493" w:edGrp="everyone"/>
      <w:r>
        <w:t>TYPE YOUR TEXT HERE</w:t>
      </w:r>
    </w:p>
    <w:permEnd w:id="643982493"/>
    <w:p w:rsidR="0043413A" w:rsidRDefault="0043413A" w:rsidP="0043413A">
      <w:r>
        <w:t>&lt;ESMA_QUESTION_SFTR_85&gt;</w:t>
      </w:r>
    </w:p>
    <w:p w:rsidR="0043413A" w:rsidRDefault="0043413A" w:rsidP="0043413A"/>
    <w:p w:rsidR="0043413A" w:rsidRPr="00943DDF" w:rsidRDefault="0043413A" w:rsidP="0043413A">
      <w:pPr>
        <w:pStyle w:val="Questionstyle"/>
        <w:numPr>
          <w:ilvl w:val="0"/>
          <w:numId w:val="40"/>
        </w:numPr>
      </w:pPr>
      <w:r w:rsidRPr="00943DDF">
        <w:t>What other End-of-day reports can be provided to reporting counterparties, report submitting entities and entities responsible for reporting</w:t>
      </w:r>
    </w:p>
    <w:p w:rsidR="0043413A" w:rsidRDefault="0043413A" w:rsidP="0043413A">
      <w:r>
        <w:t>&lt;ESMA_QUESTION_SFTR_86&gt;</w:t>
      </w:r>
    </w:p>
    <w:p w:rsidR="0043413A" w:rsidRDefault="0043413A" w:rsidP="0043413A">
      <w:permStart w:id="1079190885" w:edGrp="everyone"/>
      <w:r>
        <w:t>TYPE YOUR TEXT HERE</w:t>
      </w:r>
    </w:p>
    <w:permEnd w:id="1079190885"/>
    <w:p w:rsidR="0043413A" w:rsidRDefault="0043413A" w:rsidP="0043413A">
      <w:r>
        <w:t>&lt;ESMA_QUESTION_SFTR_86&gt;</w:t>
      </w:r>
    </w:p>
    <w:p w:rsidR="0043413A" w:rsidRDefault="0043413A" w:rsidP="0043413A"/>
    <w:p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rsidR="0043413A" w:rsidRDefault="0043413A" w:rsidP="0043413A">
      <w:r>
        <w:t>&lt;ESMA_QUESTION_SFTR_87&gt;</w:t>
      </w:r>
    </w:p>
    <w:p w:rsidR="0043413A" w:rsidRDefault="0043413A" w:rsidP="0043413A">
      <w:permStart w:id="618561521" w:edGrp="everyone"/>
      <w:r>
        <w:t>TYPE YOUR TEXT HERE</w:t>
      </w:r>
    </w:p>
    <w:permEnd w:id="618561521"/>
    <w:p w:rsidR="0043413A" w:rsidRDefault="0043413A" w:rsidP="0043413A">
      <w:r>
        <w:t>&lt;ESMA_QUESTION_SFTR_87&gt;</w:t>
      </w:r>
    </w:p>
    <w:p w:rsidR="0043413A" w:rsidRDefault="0043413A" w:rsidP="0043413A"/>
    <w:p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rsidR="0043413A" w:rsidRDefault="0043413A" w:rsidP="0043413A">
      <w:r>
        <w:t>&lt;ESMA_QUESTION_SFTR_88&gt;</w:t>
      </w:r>
    </w:p>
    <w:p w:rsidR="0043413A" w:rsidRDefault="0043413A" w:rsidP="0043413A">
      <w:permStart w:id="339746804" w:edGrp="everyone"/>
      <w:r>
        <w:t>TYPE YOUR TEXT HERE</w:t>
      </w:r>
    </w:p>
    <w:permEnd w:id="339746804"/>
    <w:p w:rsidR="0043413A" w:rsidRDefault="0043413A" w:rsidP="0043413A">
      <w:r>
        <w:t>&lt;ESMA_QUESTION_SFTR_88&gt;</w:t>
      </w:r>
    </w:p>
    <w:p w:rsidR="0043413A" w:rsidRDefault="0043413A" w:rsidP="0043413A"/>
    <w:p w:rsidR="0043413A" w:rsidRPr="00943DDF" w:rsidRDefault="0043413A" w:rsidP="0043413A">
      <w:pPr>
        <w:pStyle w:val="Questionstyle"/>
        <w:numPr>
          <w:ilvl w:val="0"/>
          <w:numId w:val="40"/>
        </w:numPr>
      </w:pPr>
      <w:r w:rsidRPr="00943DDF">
        <w:t>Do you agree with the proposed timeline for keeping the data available on the we</w:t>
      </w:r>
      <w:r w:rsidRPr="00943DDF">
        <w:t>b</w:t>
      </w:r>
      <w:r w:rsidRPr="00943DDF">
        <w:t>site? Please elaborate.</w:t>
      </w:r>
    </w:p>
    <w:p w:rsidR="0043413A" w:rsidRDefault="0043413A" w:rsidP="0043413A">
      <w:r>
        <w:t>&lt;ESMA_QUESTION_SFTR_89&gt;</w:t>
      </w:r>
    </w:p>
    <w:p w:rsidR="0043413A" w:rsidRDefault="0043413A" w:rsidP="0043413A">
      <w:permStart w:id="1115824471" w:edGrp="everyone"/>
      <w:r>
        <w:t>TYPE YOUR TEXT HERE</w:t>
      </w:r>
    </w:p>
    <w:permEnd w:id="1115824471"/>
    <w:p w:rsidR="0043413A" w:rsidRDefault="0043413A" w:rsidP="0043413A">
      <w:r>
        <w:t>&lt;ESMA_QUESTION_SFTR_89&gt;</w:t>
      </w:r>
    </w:p>
    <w:p w:rsidR="0043413A" w:rsidRDefault="0043413A" w:rsidP="0043413A"/>
    <w:p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rsidR="0043413A" w:rsidRDefault="0043413A" w:rsidP="0043413A">
      <w:r>
        <w:t>&lt;ESMA_QUESTION_SFTR_90&gt;</w:t>
      </w:r>
    </w:p>
    <w:p w:rsidR="0043413A" w:rsidRDefault="0043413A" w:rsidP="0043413A">
      <w:permStart w:id="64827798" w:edGrp="everyone"/>
      <w:r>
        <w:t>TYPE YOUR TEXT HERE</w:t>
      </w:r>
    </w:p>
    <w:permEnd w:id="64827798"/>
    <w:p w:rsidR="0043413A" w:rsidRDefault="0043413A" w:rsidP="0043413A">
      <w:r>
        <w:t>&lt;ESMA_QUESTION_SFTR_90&gt;</w:t>
      </w:r>
    </w:p>
    <w:p w:rsidR="0043413A" w:rsidRDefault="0043413A" w:rsidP="0043413A"/>
    <w:p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rsidR="0043413A" w:rsidRDefault="0043413A" w:rsidP="0043413A">
      <w:r>
        <w:t>&lt;ESMA_QUESTION_SFTR_91&gt;</w:t>
      </w:r>
    </w:p>
    <w:p w:rsidR="0043413A" w:rsidRDefault="0043413A" w:rsidP="0043413A">
      <w:permStart w:id="726946385" w:edGrp="everyone"/>
      <w:r>
        <w:t>TYPE YOUR TEXT HERE</w:t>
      </w:r>
    </w:p>
    <w:permEnd w:id="726946385"/>
    <w:p w:rsidR="0043413A" w:rsidRDefault="0043413A" w:rsidP="0043413A">
      <w:r>
        <w:t>&lt;ESMA_QUESTION_SFTR_91&gt;</w:t>
      </w:r>
    </w:p>
    <w:p w:rsidR="0043413A" w:rsidRDefault="0043413A" w:rsidP="0043413A"/>
    <w:p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rsidR="0043413A" w:rsidRDefault="0043413A" w:rsidP="0043413A">
      <w:r>
        <w:t>&lt;ESMA_QUESTION_SFTR_92&gt;</w:t>
      </w:r>
    </w:p>
    <w:p w:rsidR="0043413A" w:rsidRDefault="0043413A" w:rsidP="0043413A">
      <w:permStart w:id="622100269" w:edGrp="everyone"/>
      <w:r>
        <w:t>TYPE YOUR TEXT HERE</w:t>
      </w:r>
    </w:p>
    <w:permEnd w:id="622100269"/>
    <w:p w:rsidR="0043413A" w:rsidRDefault="0043413A" w:rsidP="0043413A">
      <w:r>
        <w:t>&lt;ESMA_QUESTION_SFTR_92&gt;</w:t>
      </w:r>
    </w:p>
    <w:p w:rsidR="0043413A" w:rsidRDefault="0043413A" w:rsidP="0043413A"/>
    <w:p w:rsidR="0043413A" w:rsidRPr="00943DDF" w:rsidRDefault="0043413A" w:rsidP="0043413A">
      <w:pPr>
        <w:pStyle w:val="Questionstyle"/>
        <w:numPr>
          <w:ilvl w:val="0"/>
          <w:numId w:val="40"/>
        </w:numPr>
      </w:pPr>
      <w:r w:rsidRPr="00943DDF">
        <w:t>Considering the proposed termination of the inter-TR reconciliation process at 18:00, when at the earliest can a TR submit the reconciled data to the authorities?</w:t>
      </w:r>
    </w:p>
    <w:p w:rsidR="0043413A" w:rsidRDefault="0043413A" w:rsidP="0043413A">
      <w:r>
        <w:t>&lt;ESMA_QUESTION_SFTR_93&gt;</w:t>
      </w:r>
    </w:p>
    <w:p w:rsidR="0043413A" w:rsidRDefault="0043413A" w:rsidP="0043413A">
      <w:permStart w:id="802961816" w:edGrp="everyone"/>
      <w:r>
        <w:t>TYPE YOUR TEXT HERE</w:t>
      </w:r>
    </w:p>
    <w:permEnd w:id="802961816"/>
    <w:p w:rsidR="0043413A" w:rsidRDefault="0043413A" w:rsidP="0043413A">
      <w:r>
        <w:t>&lt;ESMA_QUESTION_SFTR_93&gt;</w:t>
      </w:r>
    </w:p>
    <w:p w:rsidR="0043413A" w:rsidRDefault="0043413A" w:rsidP="0043413A"/>
    <w:p w:rsidR="0043413A" w:rsidRPr="00943DDF" w:rsidRDefault="0043413A" w:rsidP="0043413A">
      <w:pPr>
        <w:pStyle w:val="Questionstyle"/>
        <w:numPr>
          <w:ilvl w:val="0"/>
          <w:numId w:val="40"/>
        </w:numPr>
      </w:pPr>
      <w:r w:rsidRPr="00943DDF">
        <w:t>What is the optimal delay for provision of SFT position-level reports? What are the p</w:t>
      </w:r>
      <w:r w:rsidRPr="00943DDF">
        <w:t>o</w:t>
      </w:r>
      <w:r w:rsidRPr="00943DDF">
        <w:t>tential costs of the generation of above mentioned position reports? What other reports would you suggest to be provided by the TRs? Please elaborate.</w:t>
      </w:r>
    </w:p>
    <w:p w:rsidR="0043413A" w:rsidRDefault="0043413A" w:rsidP="0043413A">
      <w:r>
        <w:t>&lt;ESMA_QUESTION_SFTR_94&gt;</w:t>
      </w:r>
    </w:p>
    <w:p w:rsidR="0043413A" w:rsidRDefault="0043413A" w:rsidP="0043413A">
      <w:permStart w:id="1933463986" w:edGrp="everyone"/>
      <w:r>
        <w:t>TYPE YOUR TEXT HERE</w:t>
      </w:r>
    </w:p>
    <w:permEnd w:id="1933463986"/>
    <w:p w:rsidR="0043413A" w:rsidRDefault="0043413A" w:rsidP="0043413A">
      <w:r>
        <w:t>&lt;ESMA_QUESTION_SFTR_94&gt;</w:t>
      </w:r>
    </w:p>
    <w:p w:rsidR="0043413A" w:rsidRDefault="0043413A" w:rsidP="0043413A"/>
    <w:p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w:t>
      </w:r>
      <w:r w:rsidRPr="00943DDF">
        <w:t>n</w:t>
      </w:r>
      <w:r w:rsidRPr="00943DDF">
        <w:t>ciled data and the other one containing only non-reconciled data? What are the potential costs of the separation of above mentioned position reports? What are the benefits of the separ</w:t>
      </w:r>
      <w:r w:rsidRPr="00943DDF">
        <w:t>a</w:t>
      </w:r>
      <w:r w:rsidRPr="00943DDF">
        <w:t>tion above mentioned position reports? Please elaborate.</w:t>
      </w:r>
    </w:p>
    <w:p w:rsidR="0043413A" w:rsidRDefault="0043413A" w:rsidP="0043413A">
      <w:r>
        <w:t>&lt;ESMA_QUESTION_SFTR_95&gt;</w:t>
      </w:r>
    </w:p>
    <w:p w:rsidR="0043413A" w:rsidRDefault="0043413A" w:rsidP="0043413A">
      <w:permStart w:id="1289441874" w:edGrp="everyone"/>
      <w:r>
        <w:t>TYPE YOUR TEXT HERE</w:t>
      </w:r>
    </w:p>
    <w:permEnd w:id="1289441874"/>
    <w:p w:rsidR="0043413A" w:rsidRDefault="0043413A" w:rsidP="0043413A">
      <w:r>
        <w:t>&lt;ESMA_QUESTION_SFTR_95&gt;</w:t>
      </w:r>
    </w:p>
    <w:p w:rsidR="0043413A" w:rsidRDefault="0043413A" w:rsidP="0043413A"/>
    <w:p w:rsidR="0043413A" w:rsidRPr="00943DDF" w:rsidRDefault="0043413A" w:rsidP="0043413A">
      <w:pPr>
        <w:pStyle w:val="Questionstyle"/>
        <w:numPr>
          <w:ilvl w:val="0"/>
          <w:numId w:val="40"/>
        </w:numPr>
      </w:pPr>
      <w:r w:rsidRPr="00943DDF">
        <w:t>Do you agree with the proposal? What other aspects should be taken into account? Please elaborate.</w:t>
      </w:r>
    </w:p>
    <w:p w:rsidR="0043413A" w:rsidRDefault="0043413A" w:rsidP="0043413A">
      <w:r>
        <w:t>&lt;ESMA_QUESTION_SFTR_96&gt;</w:t>
      </w:r>
    </w:p>
    <w:p w:rsidR="0043413A" w:rsidRDefault="0043413A" w:rsidP="0043413A">
      <w:permStart w:id="1103769040" w:edGrp="everyone"/>
      <w:r>
        <w:t>TYPE YOUR TEXT HERE</w:t>
      </w:r>
    </w:p>
    <w:permEnd w:id="1103769040"/>
    <w:p w:rsidR="0043413A" w:rsidRDefault="0043413A" w:rsidP="0043413A">
      <w:r>
        <w:t>&lt;ESMA_QUESTION_SFTR_96&gt;</w:t>
      </w:r>
    </w:p>
    <w:p w:rsidR="0043413A" w:rsidRDefault="0043413A" w:rsidP="0043413A"/>
    <w:p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rsidR="0043413A" w:rsidRDefault="0043413A" w:rsidP="0043413A">
      <w:r>
        <w:t>&lt;ESMA_QUESTION_SFTR_97&gt;</w:t>
      </w:r>
    </w:p>
    <w:p w:rsidR="0043413A" w:rsidRDefault="0043413A" w:rsidP="0043413A">
      <w:permStart w:id="432545003" w:edGrp="everyone"/>
      <w:r>
        <w:t>TYPE YOUR TEXT HERE</w:t>
      </w:r>
    </w:p>
    <w:permEnd w:id="432545003"/>
    <w:p w:rsidR="0043413A" w:rsidRDefault="0043413A" w:rsidP="0043413A">
      <w:r>
        <w:t>&lt;ESMA_QUESTION_SFTR_97&gt;</w:t>
      </w:r>
    </w:p>
    <w:p w:rsidR="0043413A" w:rsidRDefault="0043413A" w:rsidP="0043413A"/>
    <w:p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rsidR="0043413A" w:rsidRDefault="0043413A" w:rsidP="0043413A">
      <w:r>
        <w:t>&lt;ESMA_QUESTION_SFTR_98&gt;</w:t>
      </w:r>
    </w:p>
    <w:p w:rsidR="0043413A" w:rsidRDefault="0043413A" w:rsidP="0043413A">
      <w:permStart w:id="1706050786" w:edGrp="everyone"/>
      <w:r>
        <w:t>TYPE YOUR TEXT HERE</w:t>
      </w:r>
    </w:p>
    <w:permEnd w:id="1706050786"/>
    <w:p w:rsidR="0043413A" w:rsidRDefault="0043413A" w:rsidP="0043413A">
      <w:r>
        <w:t>&lt;ESMA_QUESTION_SFTR_98&gt;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EMIR? What are the costs of establishing such a level of access? Please elab</w:t>
      </w:r>
      <w:r w:rsidRPr="00943DDF">
        <w:t>o</w:t>
      </w:r>
      <w:r w:rsidRPr="00943DDF">
        <w:t>rate.</w:t>
      </w:r>
    </w:p>
    <w:p w:rsidR="0043413A" w:rsidRDefault="0043413A" w:rsidP="0043413A">
      <w:r>
        <w:t>&lt;ESMA_QUESTION_SFTR_99&gt;</w:t>
      </w:r>
    </w:p>
    <w:p w:rsidR="0043413A" w:rsidRDefault="0043413A" w:rsidP="0043413A">
      <w:permStart w:id="978671052" w:edGrp="everyone"/>
      <w:r>
        <w:t>TYPE YOUR TEXT HERE</w:t>
      </w:r>
    </w:p>
    <w:permEnd w:id="978671052"/>
    <w:p w:rsidR="0043413A" w:rsidRDefault="0043413A" w:rsidP="0043413A">
      <w:r>
        <w:t>&lt;ESMA_QUESTION_SFTR_99&gt;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SFTR? What are the costs of establishing such a level of access? Please elaborate.</w:t>
      </w:r>
    </w:p>
    <w:p w:rsidR="0043413A" w:rsidRDefault="0043413A" w:rsidP="0043413A">
      <w:r>
        <w:t>&lt;ESMA_QUESTION_SFTR_100&gt;</w:t>
      </w:r>
    </w:p>
    <w:p w:rsidR="0043413A" w:rsidRDefault="0043413A" w:rsidP="0043413A">
      <w:permStart w:id="1194722235" w:edGrp="everyone"/>
      <w:r>
        <w:t>TYPE YOUR TEXT HERE</w:t>
      </w:r>
    </w:p>
    <w:permEnd w:id="1194722235"/>
    <w:p w:rsidR="0043413A" w:rsidRDefault="0043413A" w:rsidP="0043413A">
      <w:r>
        <w:t>&lt;ESMA_QUESTION_SFTR_100&gt;</w:t>
      </w:r>
    </w:p>
    <w:p w:rsidR="0043413A" w:rsidRDefault="0043413A" w:rsidP="0043413A"/>
    <w:p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rsidR="0043413A" w:rsidRDefault="0043413A" w:rsidP="0043413A">
      <w:r>
        <w:lastRenderedPageBreak/>
        <w:t>&lt;ESMA_QUESTION_SFTR_101&gt;</w:t>
      </w:r>
    </w:p>
    <w:p w:rsidR="0043413A" w:rsidRDefault="0043413A" w:rsidP="0043413A">
      <w:permStart w:id="1966153322" w:edGrp="everyone"/>
      <w:r>
        <w:t>TYPE YOUR TEXT HERE</w:t>
      </w:r>
    </w:p>
    <w:permEnd w:id="1966153322"/>
    <w:p w:rsidR="0043413A" w:rsidRDefault="0043413A" w:rsidP="0043413A">
      <w:r>
        <w:t>&lt;ESMA_QUESTION_SFTR_101&gt;</w:t>
      </w:r>
    </w:p>
    <w:p w:rsidR="0043413A" w:rsidRDefault="0043413A" w:rsidP="0043413A"/>
    <w:p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rsidR="0043413A" w:rsidRDefault="0043413A" w:rsidP="0043413A">
      <w:r>
        <w:t>&lt;ESMA_QUESTION_SFTR_102&gt;</w:t>
      </w:r>
    </w:p>
    <w:p w:rsidR="0043413A" w:rsidRDefault="0043413A" w:rsidP="0043413A">
      <w:permStart w:id="120992801" w:edGrp="everyone"/>
      <w:r>
        <w:t>TYPE YOUR TEXT HERE</w:t>
      </w:r>
    </w:p>
    <w:permEnd w:id="120992801"/>
    <w:p w:rsidR="0043413A" w:rsidRDefault="0043413A" w:rsidP="0043413A">
      <w:r>
        <w:t>&lt;ESMA_QUESTION_SFTR_102&gt;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rsidR="0043413A" w:rsidRDefault="0043413A" w:rsidP="0043413A">
      <w:r>
        <w:t>&lt;ESMA_QUESTION_SFTR_103&gt;</w:t>
      </w:r>
    </w:p>
    <w:p w:rsidR="0043413A" w:rsidRDefault="0043413A" w:rsidP="0043413A">
      <w:permStart w:id="1067410319" w:edGrp="everyone"/>
      <w:r>
        <w:t>TYPE YOUR TEXT HERE</w:t>
      </w:r>
    </w:p>
    <w:permEnd w:id="1067410319"/>
    <w:p w:rsidR="0043413A" w:rsidRDefault="0043413A" w:rsidP="0043413A">
      <w:r>
        <w:t>&lt;ESMA_QUESTION_SFTR_103&gt;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w:t>
      </w:r>
      <w:r w:rsidRPr="00943DDF">
        <w:t>c</w:t>
      </w:r>
      <w:r w:rsidRPr="00943DDF">
        <w:t>count. Please elaborate.</w:t>
      </w:r>
    </w:p>
    <w:p w:rsidR="0043413A" w:rsidRDefault="0043413A" w:rsidP="0043413A">
      <w:r>
        <w:t>&lt;ESMA_QUESTION_SFTR_104&gt;</w:t>
      </w:r>
    </w:p>
    <w:p w:rsidR="0043413A" w:rsidRDefault="0043413A" w:rsidP="0043413A">
      <w:permStart w:id="370044278" w:edGrp="everyone"/>
      <w:r>
        <w:t>TYPE YOUR TEXT HERE</w:t>
      </w:r>
    </w:p>
    <w:permEnd w:id="370044278"/>
    <w:p w:rsidR="0043413A" w:rsidRDefault="0043413A" w:rsidP="0043413A">
      <w:r>
        <w:t>&lt;ESMA_QUESTION_SFTR_104&gt;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rsidR="0043413A" w:rsidRDefault="0043413A" w:rsidP="0043413A">
      <w:r>
        <w:t>&lt;ESMA_QUESTION_SFTR_105&gt;</w:t>
      </w:r>
    </w:p>
    <w:p w:rsidR="0043413A" w:rsidRDefault="0043413A" w:rsidP="0043413A">
      <w:permStart w:id="723077339" w:edGrp="everyone"/>
      <w:r>
        <w:t>TYPE YOUR TEXT HERE</w:t>
      </w:r>
    </w:p>
    <w:permEnd w:id="723077339"/>
    <w:p w:rsidR="0043413A" w:rsidRDefault="0043413A" w:rsidP="0043413A">
      <w:r>
        <w:t>&lt;ESMA_QUESTION_SFTR_105&gt;</w:t>
      </w:r>
    </w:p>
    <w:p w:rsidR="0043413A" w:rsidRDefault="0043413A" w:rsidP="0043413A"/>
    <w:p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rsidR="0043413A" w:rsidRDefault="0043413A" w:rsidP="0043413A">
      <w:r>
        <w:t>&lt;ESMA_QUESTION_SFTR_106&gt;</w:t>
      </w:r>
    </w:p>
    <w:p w:rsidR="0043413A" w:rsidRDefault="0043413A" w:rsidP="0043413A">
      <w:permStart w:id="1707349108" w:edGrp="everyone"/>
      <w:r>
        <w:t>TYPE YOUR TEXT HERE</w:t>
      </w:r>
    </w:p>
    <w:permEnd w:id="1707349108"/>
    <w:p w:rsidR="0043413A" w:rsidRDefault="0043413A" w:rsidP="0043413A">
      <w:r>
        <w:t>&lt;ESMA_QUESTION_SFTR_106&gt;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w:t>
      </w:r>
      <w:r w:rsidRPr="00943DDF">
        <w:t>o</w:t>
      </w:r>
      <w:r w:rsidRPr="00943DDF">
        <w:t>rate.</w:t>
      </w:r>
    </w:p>
    <w:p w:rsidR="0043413A" w:rsidRDefault="0043413A" w:rsidP="0043413A">
      <w:r>
        <w:t>&lt;ESMA_QUESTION_SFTR_107&gt;</w:t>
      </w:r>
    </w:p>
    <w:p w:rsidR="0043413A" w:rsidRDefault="0043413A" w:rsidP="0043413A">
      <w:permStart w:id="1669097691" w:edGrp="everyone"/>
      <w:r>
        <w:t>TYPE YOUR TEXT HERE</w:t>
      </w:r>
    </w:p>
    <w:permEnd w:id="1669097691"/>
    <w:p w:rsidR="0043413A" w:rsidRDefault="0043413A" w:rsidP="0043413A">
      <w:r>
        <w:t>&lt;ESMA_QUESTION_SFTR_107&gt;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rsidR="0043413A" w:rsidRDefault="0043413A" w:rsidP="0043413A">
      <w:r>
        <w:lastRenderedPageBreak/>
        <w:t>&lt;ESMA_QUESTION_SFTR_108&gt;</w:t>
      </w:r>
    </w:p>
    <w:p w:rsidR="0043413A" w:rsidRDefault="0043413A" w:rsidP="0043413A">
      <w:permStart w:id="1360945880" w:edGrp="everyone"/>
      <w:r>
        <w:t>TYPE YOUR TEXT HERE</w:t>
      </w:r>
    </w:p>
    <w:permEnd w:id="1360945880"/>
    <w:p w:rsidR="0043413A" w:rsidRDefault="0043413A" w:rsidP="0043413A">
      <w:r>
        <w:t>&lt;ESMA_QUESTION_SFTR_108&gt;</w:t>
      </w:r>
    </w:p>
    <w:p w:rsidR="0043413A" w:rsidRDefault="0043413A" w:rsidP="0043413A"/>
    <w:p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rsidR="0043413A" w:rsidRDefault="0043413A" w:rsidP="0043413A">
      <w:r>
        <w:t>&lt;ESMA_QUESTION_SFTR_109&gt;</w:t>
      </w:r>
    </w:p>
    <w:p w:rsidR="0043413A" w:rsidRDefault="0043413A" w:rsidP="0043413A">
      <w:permStart w:id="1830043704" w:edGrp="everyone"/>
      <w:r>
        <w:t>TYPE YOUR TEXT HERE</w:t>
      </w:r>
    </w:p>
    <w:permEnd w:id="1830043704"/>
    <w:p w:rsidR="0043413A" w:rsidRDefault="0043413A" w:rsidP="0043413A">
      <w:r>
        <w:t>&lt;ESMA_QUESTION_SFTR_109&gt;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ESCB issuer of the curre</w:t>
      </w:r>
      <w:r w:rsidRPr="00943DDF">
        <w:t>n</w:t>
      </w:r>
      <w:r w:rsidRPr="00943DDF">
        <w:t>cy? If not, what other aspects should be taken into account. Please elaborate.</w:t>
      </w:r>
    </w:p>
    <w:p w:rsidR="0043413A" w:rsidRDefault="0043413A" w:rsidP="0043413A">
      <w:r>
        <w:t>&lt;ESMA_QUESTION_SFTR_110&gt;</w:t>
      </w:r>
    </w:p>
    <w:p w:rsidR="0043413A" w:rsidRDefault="0043413A" w:rsidP="0043413A">
      <w:permStart w:id="1017996002" w:edGrp="everyone"/>
      <w:r>
        <w:t>TYPE YOUR TEXT HERE</w:t>
      </w:r>
    </w:p>
    <w:permEnd w:id="1017996002"/>
    <w:p w:rsidR="0043413A" w:rsidRDefault="0043413A" w:rsidP="0043413A">
      <w:r>
        <w:t>&lt;ESMA_QUESTION_SFTR_110&gt;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rsidR="0043413A" w:rsidRDefault="0043413A" w:rsidP="0043413A">
      <w:r>
        <w:t>&lt;ESMA_QUESTION_SFTR_111&gt;</w:t>
      </w:r>
    </w:p>
    <w:p w:rsidR="0043413A" w:rsidRDefault="0043413A" w:rsidP="0043413A">
      <w:permStart w:id="484665598" w:edGrp="everyone"/>
      <w:r>
        <w:t>TYPE YOUR TEXT HERE</w:t>
      </w:r>
    </w:p>
    <w:permEnd w:id="484665598"/>
    <w:p w:rsidR="0043413A" w:rsidRDefault="0043413A" w:rsidP="0043413A">
      <w:r>
        <w:t>&lt;ESMA_QUESTION_SFTR_111&gt;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rsidR="0043413A" w:rsidRDefault="0043413A" w:rsidP="0043413A">
      <w:r>
        <w:t>&lt;ESMA_QUESTION_SFTR_112&gt;</w:t>
      </w:r>
    </w:p>
    <w:p w:rsidR="0043413A" w:rsidRDefault="0043413A" w:rsidP="0043413A">
      <w:permStart w:id="1383098373" w:edGrp="everyone"/>
      <w:r>
        <w:t>TYPE YOUR TEXT HERE</w:t>
      </w:r>
    </w:p>
    <w:permEnd w:id="1383098373"/>
    <w:p w:rsidR="0043413A" w:rsidRDefault="0043413A" w:rsidP="0043413A">
      <w:r>
        <w:t>&lt;ESMA_QUESTION_SFTR_112&gt;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rsidR="0043413A" w:rsidRDefault="0043413A" w:rsidP="0043413A">
      <w:r>
        <w:t>&lt;ESMA_QUESTION_SFTR_113&gt;</w:t>
      </w:r>
    </w:p>
    <w:p w:rsidR="0038162C" w:rsidRPr="00CE2AEA" w:rsidRDefault="0038162C" w:rsidP="0043413A">
      <w:pPr>
        <w:rPr>
          <w:rFonts w:cs="Arial"/>
          <w:iCs/>
          <w:sz w:val="22"/>
          <w:szCs w:val="22"/>
        </w:rPr>
      </w:pPr>
      <w:permStart w:id="1057969272" w:edGrp="everyone"/>
      <w:r w:rsidRPr="00CE2AEA">
        <w:rPr>
          <w:rFonts w:cs="Arial"/>
          <w:iCs/>
          <w:sz w:val="22"/>
          <w:szCs w:val="22"/>
        </w:rPr>
        <w:t xml:space="preserve">ACER already </w:t>
      </w:r>
      <w:r w:rsidR="00CE2AEA">
        <w:rPr>
          <w:rFonts w:cs="Arial"/>
          <w:iCs/>
          <w:sz w:val="22"/>
          <w:szCs w:val="22"/>
        </w:rPr>
        <w:t xml:space="preserve">has </w:t>
      </w:r>
      <w:r w:rsidRPr="00CE2AEA">
        <w:rPr>
          <w:rFonts w:cs="Arial"/>
          <w:iCs/>
          <w:sz w:val="22"/>
          <w:szCs w:val="22"/>
        </w:rPr>
        <w:t>adequate access to</w:t>
      </w:r>
      <w:r w:rsidR="0025133C" w:rsidRPr="00CE2AEA">
        <w:rPr>
          <w:rFonts w:cs="Arial"/>
          <w:iCs/>
          <w:sz w:val="22"/>
          <w:szCs w:val="22"/>
        </w:rPr>
        <w:t xml:space="preserve"> reporting regimes </w:t>
      </w:r>
      <w:r w:rsidR="0062405F" w:rsidRPr="00CE2AEA">
        <w:rPr>
          <w:rFonts w:cs="Arial"/>
          <w:iCs/>
          <w:sz w:val="22"/>
          <w:szCs w:val="22"/>
        </w:rPr>
        <w:t>such as EMIR and REMIT</w:t>
      </w:r>
      <w:r w:rsidR="0062405F">
        <w:rPr>
          <w:rFonts w:cs="Arial"/>
          <w:iCs/>
          <w:sz w:val="22"/>
          <w:szCs w:val="22"/>
        </w:rPr>
        <w:t>, which cover</w:t>
      </w:r>
      <w:r w:rsidR="0025133C" w:rsidRPr="00CE2AEA">
        <w:rPr>
          <w:rFonts w:cs="Arial"/>
          <w:iCs/>
          <w:sz w:val="22"/>
          <w:szCs w:val="22"/>
        </w:rPr>
        <w:t xml:space="preserve"> commodities. Therefore, we do not believe</w:t>
      </w:r>
      <w:r w:rsidR="0062405F">
        <w:rPr>
          <w:rFonts w:cs="Arial"/>
          <w:iCs/>
          <w:sz w:val="22"/>
          <w:szCs w:val="22"/>
        </w:rPr>
        <w:t xml:space="preserve"> that</w:t>
      </w:r>
      <w:r w:rsidR="0025133C" w:rsidRPr="00CE2AEA">
        <w:rPr>
          <w:rFonts w:cs="Arial"/>
          <w:iCs/>
          <w:sz w:val="22"/>
          <w:szCs w:val="22"/>
        </w:rPr>
        <w:t xml:space="preserve"> it </w:t>
      </w:r>
      <w:r w:rsidR="00F25626">
        <w:rPr>
          <w:rFonts w:cs="Arial"/>
          <w:iCs/>
          <w:sz w:val="22"/>
          <w:szCs w:val="22"/>
        </w:rPr>
        <w:t>needs more access.</w:t>
      </w:r>
      <w:r w:rsidR="0025133C" w:rsidRPr="00CE2AEA">
        <w:rPr>
          <w:rFonts w:cs="Arial"/>
          <w:iCs/>
          <w:sz w:val="22"/>
          <w:szCs w:val="22"/>
        </w:rPr>
        <w:t xml:space="preserve"> It is important to remember that wholesale energy pr</w:t>
      </w:r>
      <w:r w:rsidR="00201793" w:rsidRPr="00CE2AEA">
        <w:rPr>
          <w:rFonts w:cs="Arial"/>
          <w:iCs/>
          <w:sz w:val="22"/>
          <w:szCs w:val="22"/>
        </w:rPr>
        <w:t>oducts as defined under REMIT are</w:t>
      </w:r>
      <w:r w:rsidR="0025133C" w:rsidRPr="00CE2AEA">
        <w:rPr>
          <w:rFonts w:cs="Arial"/>
          <w:iCs/>
          <w:sz w:val="22"/>
          <w:szCs w:val="22"/>
        </w:rPr>
        <w:t xml:space="preserve"> already highly reg</w:t>
      </w:r>
      <w:r w:rsidR="0025133C" w:rsidRPr="00CE2AEA">
        <w:rPr>
          <w:rFonts w:cs="Arial"/>
          <w:iCs/>
          <w:sz w:val="22"/>
          <w:szCs w:val="22"/>
        </w:rPr>
        <w:t>u</w:t>
      </w:r>
      <w:r w:rsidR="0025133C" w:rsidRPr="00CE2AEA">
        <w:rPr>
          <w:rFonts w:cs="Arial"/>
          <w:iCs/>
          <w:sz w:val="22"/>
          <w:szCs w:val="22"/>
        </w:rPr>
        <w:t>lated and su</w:t>
      </w:r>
      <w:r w:rsidR="00CE2AEA" w:rsidRPr="00CE2AEA">
        <w:rPr>
          <w:rFonts w:cs="Arial"/>
          <w:iCs/>
          <w:sz w:val="22"/>
          <w:szCs w:val="22"/>
        </w:rPr>
        <w:t>b</w:t>
      </w:r>
      <w:r w:rsidR="0025133C" w:rsidRPr="00CE2AEA">
        <w:rPr>
          <w:rFonts w:cs="Arial"/>
          <w:iCs/>
          <w:sz w:val="22"/>
          <w:szCs w:val="22"/>
        </w:rPr>
        <w:t xml:space="preserve">ject to adequate reporting regimes under EMIR and/or REMIT. </w:t>
      </w:r>
      <w:r w:rsidR="00201793" w:rsidRPr="00CE2AEA">
        <w:rPr>
          <w:rFonts w:cs="Arial"/>
          <w:iCs/>
          <w:sz w:val="22"/>
          <w:szCs w:val="22"/>
        </w:rPr>
        <w:t>Therefore,</w:t>
      </w:r>
      <w:r w:rsidR="0025133C" w:rsidRPr="00CE2AEA">
        <w:rPr>
          <w:rFonts w:cs="Arial"/>
          <w:iCs/>
          <w:sz w:val="22"/>
          <w:szCs w:val="22"/>
        </w:rPr>
        <w:t xml:space="preserve"> while we agree that some commodities might be used for financing purposes</w:t>
      </w:r>
      <w:r w:rsidR="0062405F">
        <w:rPr>
          <w:rFonts w:cs="Arial"/>
          <w:iCs/>
          <w:sz w:val="22"/>
          <w:szCs w:val="22"/>
        </w:rPr>
        <w:t xml:space="preserve">, </w:t>
      </w:r>
      <w:bookmarkStart w:id="3" w:name="_GoBack"/>
      <w:bookmarkEnd w:id="3"/>
      <w:r w:rsidR="0025133C" w:rsidRPr="00CE2AEA">
        <w:rPr>
          <w:rFonts w:cs="Arial"/>
          <w:iCs/>
          <w:sz w:val="22"/>
          <w:szCs w:val="22"/>
        </w:rPr>
        <w:t>following the same logic as for the exclusion of EMIR t</w:t>
      </w:r>
      <w:r w:rsidR="00F25626">
        <w:rPr>
          <w:rFonts w:cs="Arial"/>
          <w:iCs/>
          <w:sz w:val="22"/>
          <w:szCs w:val="22"/>
        </w:rPr>
        <w:t>ransactions from the SFTR scope,</w:t>
      </w:r>
      <w:r w:rsidR="0025133C" w:rsidRPr="00CE2AEA">
        <w:rPr>
          <w:rFonts w:cs="Arial"/>
          <w:iCs/>
          <w:sz w:val="22"/>
          <w:szCs w:val="22"/>
        </w:rPr>
        <w:t xml:space="preserve"> </w:t>
      </w:r>
      <w:r w:rsidR="0062405F">
        <w:rPr>
          <w:rFonts w:cs="Arial"/>
          <w:iCs/>
          <w:sz w:val="22"/>
          <w:szCs w:val="22"/>
        </w:rPr>
        <w:t xml:space="preserve">in our view </w:t>
      </w:r>
      <w:r w:rsidR="0025133C" w:rsidRPr="00CE2AEA">
        <w:rPr>
          <w:rFonts w:cs="Arial"/>
          <w:iCs/>
          <w:sz w:val="22"/>
          <w:szCs w:val="22"/>
        </w:rPr>
        <w:t xml:space="preserve">REMIT trades should be fully </w:t>
      </w:r>
      <w:r w:rsidR="00F25626">
        <w:rPr>
          <w:rFonts w:cs="Arial"/>
          <w:iCs/>
          <w:sz w:val="22"/>
          <w:szCs w:val="22"/>
        </w:rPr>
        <w:t xml:space="preserve">exempted from SFTR obligations. </w:t>
      </w:r>
      <w:r w:rsidR="0025133C" w:rsidRPr="00CE2AEA">
        <w:rPr>
          <w:rFonts w:cs="Arial"/>
          <w:iCs/>
          <w:sz w:val="22"/>
          <w:szCs w:val="22"/>
        </w:rPr>
        <w:t>This has already been me</w:t>
      </w:r>
      <w:r w:rsidR="0025133C" w:rsidRPr="00CE2AEA">
        <w:rPr>
          <w:rFonts w:cs="Arial"/>
          <w:iCs/>
          <w:sz w:val="22"/>
          <w:szCs w:val="22"/>
        </w:rPr>
        <w:t>n</w:t>
      </w:r>
      <w:r w:rsidR="0025133C" w:rsidRPr="00CE2AEA">
        <w:rPr>
          <w:rFonts w:cs="Arial"/>
          <w:iCs/>
          <w:sz w:val="22"/>
          <w:szCs w:val="22"/>
        </w:rPr>
        <w:t>tioned under Q24.</w:t>
      </w:r>
    </w:p>
    <w:permEnd w:id="1057969272"/>
    <w:p w:rsidR="0043413A" w:rsidRDefault="0043413A" w:rsidP="0043413A">
      <w:r>
        <w:t>&lt;ESMA_QUESTION_SFTR_113&gt;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EBA and EIOPA? If not, what other aspects should be taken into account. Please elaborate.</w:t>
      </w:r>
    </w:p>
    <w:p w:rsidR="0043413A" w:rsidRDefault="0043413A" w:rsidP="0043413A">
      <w:r>
        <w:t>&lt;ESMA_QUESTION_SFTR_114&gt;</w:t>
      </w:r>
    </w:p>
    <w:p w:rsidR="0043413A" w:rsidRDefault="0043413A" w:rsidP="0043413A">
      <w:permStart w:id="943674558" w:edGrp="everyone"/>
      <w:r>
        <w:t>TYPE YOUR TEXT HERE</w:t>
      </w:r>
    </w:p>
    <w:permEnd w:id="943674558"/>
    <w:p w:rsidR="0043413A" w:rsidRDefault="0043413A" w:rsidP="0043413A">
      <w:r>
        <w:t>&lt;ESMA_QUESTION_SFTR_114&gt;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SFTR for EBA and EIOPA? If not, what other aspects should be taken into account. Please elaborate.</w:t>
      </w:r>
    </w:p>
    <w:p w:rsidR="0043413A" w:rsidRDefault="0043413A" w:rsidP="0043413A">
      <w:r>
        <w:t>&lt;ESMA_QUESTION_SFTR_115&gt;</w:t>
      </w:r>
    </w:p>
    <w:p w:rsidR="0043413A" w:rsidRDefault="0043413A" w:rsidP="0043413A">
      <w:permStart w:id="564203221" w:edGrp="everyone"/>
      <w:r>
        <w:t>TYPE YOUR TEXT HERE</w:t>
      </w:r>
    </w:p>
    <w:permEnd w:id="564203221"/>
    <w:p w:rsidR="0043413A" w:rsidRDefault="0043413A" w:rsidP="0043413A">
      <w:r>
        <w:t>&lt;ESMA_QUESTION_SFTR_115&gt;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rsidR="0043413A" w:rsidRDefault="0043413A" w:rsidP="0043413A">
      <w:r>
        <w:t>&lt;ESMA_QUESTION_SFTR_116&gt;</w:t>
      </w:r>
    </w:p>
    <w:p w:rsidR="0043413A" w:rsidRDefault="0043413A" w:rsidP="0043413A">
      <w:permStart w:id="653741959" w:edGrp="everyone"/>
      <w:r>
        <w:t>TYPE YOUR TEXT HERE</w:t>
      </w:r>
    </w:p>
    <w:permEnd w:id="653741959"/>
    <w:p w:rsidR="0043413A" w:rsidRDefault="0043413A" w:rsidP="0043413A">
      <w:r>
        <w:t>&lt;ESMA_QUESTION_SFTR_116&gt;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rsidR="0043413A" w:rsidRDefault="0043413A" w:rsidP="0043413A">
      <w:r>
        <w:t>&lt;ESMA_QUESTION_SFTR_117&gt;</w:t>
      </w:r>
    </w:p>
    <w:p w:rsidR="0043413A" w:rsidRDefault="0043413A" w:rsidP="0043413A">
      <w:permStart w:id="507187134" w:edGrp="everyone"/>
      <w:r>
        <w:t>TYPE YOUR TEXT HERE</w:t>
      </w:r>
    </w:p>
    <w:permEnd w:id="507187134"/>
    <w:p w:rsidR="0043413A" w:rsidRDefault="0043413A" w:rsidP="0043413A">
      <w:r>
        <w:t>&lt;ESMA_QUESTION_SFTR_117&gt;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&lt;ESMA_QUESTION_SFTR_118&gt;</w:t>
      </w:r>
    </w:p>
    <w:p w:rsidR="0043413A" w:rsidRDefault="0043413A" w:rsidP="0043413A">
      <w:permStart w:id="771913396" w:edGrp="everyone"/>
      <w:r>
        <w:t>TYPE YOUR TEXT HERE</w:t>
      </w:r>
    </w:p>
    <w:permEnd w:id="771913396"/>
    <w:p w:rsidR="0043413A" w:rsidRDefault="0043413A" w:rsidP="0043413A">
      <w:r>
        <w:t>&lt;ESMA_QUESTION_SFTR_118&gt;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participate in the SSM? If not, what other aspects should be taken into account. Please elaborate.</w:t>
      </w:r>
    </w:p>
    <w:p w:rsidR="0043413A" w:rsidRDefault="0043413A" w:rsidP="0043413A">
      <w:r>
        <w:t>&lt;ESMA_QUESTION_SFTR_119&gt;</w:t>
      </w:r>
    </w:p>
    <w:p w:rsidR="0043413A" w:rsidRDefault="0043413A" w:rsidP="0043413A">
      <w:permStart w:id="1561808392" w:edGrp="everyone"/>
      <w:r>
        <w:t>TYPE YOUR TEXT HERE</w:t>
      </w:r>
    </w:p>
    <w:permEnd w:id="1561808392"/>
    <w:p w:rsidR="0043413A" w:rsidRDefault="0043413A" w:rsidP="0043413A">
      <w:r>
        <w:t>&lt;ESMA_QUESTION_SFTR_119&gt;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&lt;ESMA_QUESTION_SFTR_120&gt;</w:t>
      </w:r>
    </w:p>
    <w:p w:rsidR="0043413A" w:rsidRDefault="0043413A" w:rsidP="0043413A">
      <w:permStart w:id="1319337864" w:edGrp="everyone"/>
      <w:r>
        <w:t>TYPE YOUR TEXT HERE</w:t>
      </w:r>
    </w:p>
    <w:permEnd w:id="1319337864"/>
    <w:p w:rsidR="0043413A" w:rsidRDefault="0043413A" w:rsidP="0043413A">
      <w:r>
        <w:t>&lt;ESMA_QUESTION_SFTR_120&gt;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do not participate in the SSM? If not, what other aspects should be taken into account. Please elaborate.</w:t>
      </w:r>
    </w:p>
    <w:p w:rsidR="0043413A" w:rsidRDefault="0043413A" w:rsidP="0043413A">
      <w:r>
        <w:lastRenderedPageBreak/>
        <w:t>&lt;ESMA_QUESTION_SFTR_121&gt;</w:t>
      </w:r>
    </w:p>
    <w:p w:rsidR="0043413A" w:rsidRDefault="0043413A" w:rsidP="0043413A">
      <w:permStart w:id="963906748" w:edGrp="everyone"/>
      <w:r>
        <w:t>TYPE YOUR TEXT HERE</w:t>
      </w:r>
    </w:p>
    <w:permEnd w:id="963906748"/>
    <w:p w:rsidR="0043413A" w:rsidRDefault="0043413A" w:rsidP="0043413A">
      <w:r>
        <w:t>&lt;ESMA_QUESTION_SFTR_121&gt;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supervisory a</w:t>
      </w:r>
      <w:r w:rsidRPr="00943DDF">
        <w:t>u</w:t>
      </w:r>
      <w:r w:rsidRPr="00943DDF">
        <w:t>thorities under Solvency II? If not, what other aspects should be taken into account. Please elaborate.</w:t>
      </w:r>
    </w:p>
    <w:p w:rsidR="0043413A" w:rsidRDefault="0043413A" w:rsidP="0043413A">
      <w:r>
        <w:t>&lt;ESMA_QUESTION_SFTR_122&gt;</w:t>
      </w:r>
    </w:p>
    <w:p w:rsidR="0043413A" w:rsidRDefault="0043413A" w:rsidP="0043413A">
      <w:permStart w:id="1639533618" w:edGrp="everyone"/>
      <w:r>
        <w:t>TYPE YOUR TEXT HERE</w:t>
      </w:r>
    </w:p>
    <w:permEnd w:id="1639533618"/>
    <w:p w:rsidR="0043413A" w:rsidRDefault="0043413A" w:rsidP="0043413A">
      <w:r>
        <w:t>&lt;ESMA_QUESTION_SFTR_122&gt;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supervisory a</w:t>
      </w:r>
      <w:r w:rsidRPr="00943DDF">
        <w:t>u</w:t>
      </w:r>
      <w:r w:rsidRPr="00943DDF">
        <w:t>thorities under Solvency II? If not, what other aspects should be taken into account. Please elaborate.</w:t>
      </w:r>
    </w:p>
    <w:p w:rsidR="0043413A" w:rsidRDefault="0043413A" w:rsidP="0043413A">
      <w:r>
        <w:t>&lt;ESMA_QUESTION_SFTR_123&gt;</w:t>
      </w:r>
    </w:p>
    <w:p w:rsidR="0043413A" w:rsidRDefault="0043413A" w:rsidP="0043413A">
      <w:permStart w:id="772944933" w:edGrp="everyone"/>
      <w:r>
        <w:t>TYPE YOUR TEXT HERE</w:t>
      </w:r>
    </w:p>
    <w:permEnd w:id="772944933"/>
    <w:p w:rsidR="0043413A" w:rsidRDefault="0043413A" w:rsidP="0043413A">
      <w:r>
        <w:t>&lt;ESMA_QUESTION_SFTR_123&gt;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competent a</w:t>
      </w:r>
      <w:r w:rsidRPr="00943DDF">
        <w:t>u</w:t>
      </w:r>
      <w:r w:rsidRPr="00943DDF">
        <w:t>thorities under UCITS and AIFMD? If not, what other aspects should be taken into account. Please elaborate.</w:t>
      </w:r>
    </w:p>
    <w:p w:rsidR="0043413A" w:rsidRDefault="0043413A" w:rsidP="0043413A">
      <w:r>
        <w:t>&lt;ESMA_QUESTION_SFTR_124&gt;</w:t>
      </w:r>
    </w:p>
    <w:p w:rsidR="0043413A" w:rsidRDefault="0043413A" w:rsidP="0043413A">
      <w:permStart w:id="604123039" w:edGrp="everyone"/>
      <w:r>
        <w:t>TYPE YOUR TEXT HERE</w:t>
      </w:r>
    </w:p>
    <w:permEnd w:id="604123039"/>
    <w:p w:rsidR="0043413A" w:rsidRDefault="0043413A" w:rsidP="0043413A">
      <w:r>
        <w:t>&lt;ESMA_QUESTION_SFTR_124&gt;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competent a</w:t>
      </w:r>
      <w:r w:rsidRPr="00943DDF">
        <w:t>u</w:t>
      </w:r>
      <w:r w:rsidRPr="00943DDF">
        <w:t>thorities determined under Solvency II? If not, what other aspects should be taken into a</w:t>
      </w:r>
      <w:r w:rsidRPr="00943DDF">
        <w:t>c</w:t>
      </w:r>
      <w:r w:rsidRPr="00943DDF">
        <w:t>count. Please elaborate.</w:t>
      </w:r>
    </w:p>
    <w:p w:rsidR="0043413A" w:rsidRDefault="0043413A" w:rsidP="0043413A">
      <w:r>
        <w:t>&lt;ESMA_QUESTION_SFTR_125&gt;</w:t>
      </w:r>
    </w:p>
    <w:p w:rsidR="0043413A" w:rsidRDefault="0043413A" w:rsidP="0043413A">
      <w:permStart w:id="1627065169" w:edGrp="everyone"/>
      <w:r>
        <w:t>TYPE YOUR TEXT HERE</w:t>
      </w:r>
    </w:p>
    <w:permEnd w:id="1627065169"/>
    <w:p w:rsidR="0043413A" w:rsidRDefault="0043413A" w:rsidP="0043413A">
      <w:r>
        <w:t>&lt;ESMA_QUESTION_SFTR_125&gt;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resolution a</w:t>
      </w:r>
      <w:r w:rsidRPr="00943DDF">
        <w:t>u</w:t>
      </w:r>
      <w:r w:rsidRPr="00943DDF">
        <w:t>thorities? If not, what other aspects should be taken into account. Please elaborate.</w:t>
      </w:r>
    </w:p>
    <w:p w:rsidR="0043413A" w:rsidRDefault="0043413A" w:rsidP="0043413A">
      <w:r>
        <w:t>&lt;ESMA_QUESTION_SFTR_126&gt;</w:t>
      </w:r>
    </w:p>
    <w:p w:rsidR="0043413A" w:rsidRDefault="0043413A" w:rsidP="0043413A">
      <w:permStart w:id="556552704" w:edGrp="everyone"/>
      <w:r>
        <w:t>TYPE YOUR TEXT HERE</w:t>
      </w:r>
    </w:p>
    <w:permEnd w:id="556552704"/>
    <w:p w:rsidR="0043413A" w:rsidRDefault="0043413A" w:rsidP="0043413A">
      <w:r>
        <w:t>&lt;ESMA_QUESTION_SFTR_126&gt;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rsidR="0043413A" w:rsidRDefault="0043413A" w:rsidP="0043413A">
      <w:r>
        <w:t>&lt;ESMA_QUESTION_SFTR_127&gt;</w:t>
      </w:r>
    </w:p>
    <w:p w:rsidR="0043413A" w:rsidRDefault="0043413A" w:rsidP="0043413A">
      <w:permStart w:id="1273519035" w:edGrp="everyone"/>
      <w:r>
        <w:t>TYPE YOUR TEXT HERE</w:t>
      </w:r>
    </w:p>
    <w:permEnd w:id="1273519035"/>
    <w:p w:rsidR="0043413A" w:rsidRDefault="0043413A" w:rsidP="0043413A">
      <w:r>
        <w:t>&lt;ESMA_QUESTION_SFTR_127&gt;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SFTR for national resolution a</w:t>
      </w:r>
      <w:r w:rsidRPr="00943DDF">
        <w:t>u</w:t>
      </w:r>
      <w:r w:rsidRPr="00943DDF">
        <w:t>thorities? If not, what other aspects should be taken into account. Please elaborate.</w:t>
      </w:r>
    </w:p>
    <w:p w:rsidR="0043413A" w:rsidRDefault="0043413A" w:rsidP="0043413A">
      <w:r>
        <w:t>&lt;ESMA_QUESTION_SFTR_128&gt;</w:t>
      </w:r>
    </w:p>
    <w:p w:rsidR="0043413A" w:rsidRDefault="0043413A" w:rsidP="0043413A">
      <w:permStart w:id="756634366" w:edGrp="everyone"/>
      <w:r>
        <w:t>TYPE YOUR TEXT HERE</w:t>
      </w:r>
    </w:p>
    <w:permEnd w:id="756634366"/>
    <w:p w:rsidR="0043413A" w:rsidRDefault="0043413A" w:rsidP="0043413A">
      <w:r>
        <w:t>&lt;ESMA_QUESTION_SFTR_128&gt;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rsidR="0043413A" w:rsidRDefault="0043413A" w:rsidP="0043413A">
      <w:r>
        <w:t>&lt;ESMA_QUESTION_SFTR_129&gt;</w:t>
      </w:r>
    </w:p>
    <w:p w:rsidR="0043413A" w:rsidRDefault="0043413A" w:rsidP="0043413A">
      <w:permStart w:id="331370084" w:edGrp="everyone"/>
      <w:r>
        <w:t>TYPE YOUR TEXT HERE</w:t>
      </w:r>
    </w:p>
    <w:permEnd w:id="331370084"/>
    <w:p w:rsidR="0043413A" w:rsidRDefault="0043413A" w:rsidP="0043413A">
      <w:r>
        <w:t>&lt;ESMA_QUESTION_SFTR_129&gt;</w:t>
      </w:r>
    </w:p>
    <w:p w:rsidR="0043413A" w:rsidRDefault="0043413A" w:rsidP="0043413A"/>
    <w:p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rsidR="0043413A" w:rsidRDefault="0043413A" w:rsidP="0043413A">
      <w:r>
        <w:t>&lt;ESMA_QUESTION_SFTR_130&gt;</w:t>
      </w:r>
    </w:p>
    <w:p w:rsidR="0043413A" w:rsidRDefault="0043413A" w:rsidP="0043413A">
      <w:permStart w:id="1330665165" w:edGrp="everyone"/>
      <w:r>
        <w:t>TYPE YOUR TEXT HERE</w:t>
      </w:r>
    </w:p>
    <w:permEnd w:id="1330665165"/>
    <w:p w:rsidR="0043413A" w:rsidRDefault="0043413A" w:rsidP="0043413A">
      <w:r>
        <w:t>&lt;ESMA_QUESTION_SFTR_130&gt;</w:t>
      </w:r>
    </w:p>
    <w:p w:rsidR="0043413A" w:rsidRDefault="0043413A" w:rsidP="0043413A"/>
    <w:p w:rsidR="0043413A" w:rsidRPr="00943DDF" w:rsidRDefault="0043413A" w:rsidP="0043413A">
      <w:pPr>
        <w:pStyle w:val="Questionstyle"/>
        <w:numPr>
          <w:ilvl w:val="0"/>
          <w:numId w:val="40"/>
        </w:numPr>
      </w:pPr>
      <w:r w:rsidRPr="00943DDF">
        <w:t>Is there any additional information that needs to be included in the templates and t</w:t>
      </w:r>
      <w:r w:rsidRPr="00943DDF">
        <w:t>a</w:t>
      </w:r>
      <w:r w:rsidRPr="00943DDF">
        <w:t>bles? Please elaborate.</w:t>
      </w:r>
    </w:p>
    <w:p w:rsidR="0043413A" w:rsidRDefault="0043413A" w:rsidP="0043413A">
      <w:r>
        <w:t>&lt;ESMA_QUESTION_SFTR_131&gt;</w:t>
      </w:r>
    </w:p>
    <w:p w:rsidR="0043413A" w:rsidRDefault="0043413A" w:rsidP="0043413A">
      <w:permStart w:id="641563513" w:edGrp="everyone"/>
      <w:r>
        <w:t>TYPE YOUR TEXT HERE</w:t>
      </w:r>
    </w:p>
    <w:permEnd w:id="641563513"/>
    <w:p w:rsidR="0043413A" w:rsidRDefault="0043413A" w:rsidP="0043413A">
      <w:r>
        <w:t>&lt;ESMA_QUESTION_SFTR_131&gt;</w:t>
      </w:r>
    </w:p>
    <w:p w:rsidR="008701E5" w:rsidRDefault="008701E5" w:rsidP="0043413A">
      <w:pPr>
        <w:pStyle w:val="Questionstyle"/>
        <w:numPr>
          <w:ilvl w:val="0"/>
          <w:numId w:val="0"/>
        </w:numPr>
      </w:pPr>
    </w:p>
    <w:sectPr w:rsidR="008701E5" w:rsidSect="00A8728B">
      <w:headerReference w:type="even" r:id="rId16"/>
      <w:headerReference w:type="first" r:id="rId17"/>
      <w:footerReference w:type="first" r:id="rId1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E6" w:rsidRDefault="006179E6">
      <w:r>
        <w:separator/>
      </w:r>
    </w:p>
    <w:p w:rsidR="006179E6" w:rsidRDefault="006179E6"/>
  </w:endnote>
  <w:endnote w:type="continuationSeparator" w:id="0">
    <w:p w:rsidR="006179E6" w:rsidRDefault="006179E6">
      <w:r>
        <w:continuationSeparator/>
      </w:r>
    </w:p>
    <w:p w:rsidR="006179E6" w:rsidRDefault="006179E6"/>
  </w:endnote>
  <w:endnote w:type="continuationNotice" w:id="1">
    <w:p w:rsidR="006179E6" w:rsidRDefault="00617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E2AEA" w:rsidRPr="00616B9B" w:rsidTr="00315E96">
      <w:trPr>
        <w:trHeight w:val="284"/>
      </w:trPr>
      <w:tc>
        <w:tcPr>
          <w:tcW w:w="8460" w:type="dxa"/>
        </w:tcPr>
        <w:p w:rsidR="00CE2AEA" w:rsidRPr="00315E96" w:rsidRDefault="00CE2AEA" w:rsidP="00315E96">
          <w:pPr>
            <w:pStyle w:val="00Footer"/>
            <w:rPr>
              <w:lang w:val="fr-FR"/>
            </w:rPr>
          </w:pPr>
        </w:p>
      </w:tc>
      <w:tc>
        <w:tcPr>
          <w:tcW w:w="952" w:type="dxa"/>
        </w:tcPr>
        <w:p w:rsidR="00CE2AEA" w:rsidRPr="00616B9B" w:rsidRDefault="00CE2AE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62405F">
            <w:rPr>
              <w:rFonts w:cs="Arial"/>
              <w:noProof/>
              <w:sz w:val="22"/>
              <w:szCs w:val="22"/>
            </w:rPr>
            <w:t>3</w:t>
          </w:r>
          <w:r w:rsidRPr="00616B9B">
            <w:rPr>
              <w:rFonts w:cs="Arial"/>
              <w:noProof/>
              <w:sz w:val="22"/>
              <w:szCs w:val="22"/>
            </w:rPr>
            <w:fldChar w:fldCharType="end"/>
          </w:r>
        </w:p>
      </w:tc>
    </w:tr>
  </w:tbl>
  <w:p w:rsidR="00CE2AEA" w:rsidRDefault="00CE2A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EA" w:rsidRDefault="00CE2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E6" w:rsidRDefault="006179E6">
      <w:r>
        <w:separator/>
      </w:r>
    </w:p>
    <w:p w:rsidR="006179E6" w:rsidRDefault="006179E6"/>
  </w:footnote>
  <w:footnote w:type="continuationSeparator" w:id="0">
    <w:p w:rsidR="006179E6" w:rsidRDefault="006179E6">
      <w:r>
        <w:continuationSeparator/>
      </w:r>
    </w:p>
    <w:p w:rsidR="006179E6" w:rsidRDefault="006179E6"/>
  </w:footnote>
  <w:footnote w:type="continuationNotice" w:id="1">
    <w:p w:rsidR="006179E6" w:rsidRDefault="006179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EA" w:rsidRDefault="00CE2AEA">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2B6DD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EA" w:rsidRDefault="00CE2AEA"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EA" w:rsidRDefault="00CE2AE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E2AEA" w:rsidRPr="002F4496" w:rsidTr="000C06C9">
      <w:trPr>
        <w:trHeight w:val="284"/>
      </w:trPr>
      <w:tc>
        <w:tcPr>
          <w:tcW w:w="8460" w:type="dxa"/>
        </w:tcPr>
        <w:p w:rsidR="00CE2AEA" w:rsidRPr="000C3B6D" w:rsidRDefault="00CE2AEA" w:rsidP="000C06C9">
          <w:pPr>
            <w:pStyle w:val="00Footer"/>
            <w:rPr>
              <w:lang w:val="fr-FR"/>
            </w:rPr>
          </w:pPr>
        </w:p>
      </w:tc>
      <w:tc>
        <w:tcPr>
          <w:tcW w:w="952" w:type="dxa"/>
        </w:tcPr>
        <w:p w:rsidR="00CE2AEA" w:rsidRPr="00146B34" w:rsidRDefault="00CE2AEA" w:rsidP="000C06C9">
          <w:pPr>
            <w:pStyle w:val="00aPagenumber"/>
            <w:rPr>
              <w:lang w:val="fr-FR"/>
            </w:rPr>
          </w:pPr>
        </w:p>
      </w:tc>
    </w:tr>
  </w:tbl>
  <w:p w:rsidR="00CE2AEA" w:rsidRPr="00DB46C3" w:rsidRDefault="00CE2AEA">
    <w:pPr>
      <w:rPr>
        <w:lang w:val="fr-FR"/>
      </w:rPr>
    </w:pPr>
  </w:p>
  <w:p w:rsidR="00CE2AEA" w:rsidRPr="002F4496" w:rsidRDefault="00CE2AEA">
    <w:pPr>
      <w:pStyle w:val="Header"/>
      <w:rPr>
        <w:lang w:val="fr-FR"/>
      </w:rPr>
    </w:pPr>
  </w:p>
  <w:p w:rsidR="00CE2AEA" w:rsidRPr="002F4496" w:rsidRDefault="00CE2AEA" w:rsidP="000C06C9">
    <w:pPr>
      <w:pStyle w:val="Header"/>
      <w:tabs>
        <w:tab w:val="clear" w:pos="4536"/>
        <w:tab w:val="clear" w:pos="9072"/>
        <w:tab w:val="left" w:pos="8227"/>
      </w:tabs>
      <w:rPr>
        <w:lang w:val="fr-FR"/>
      </w:rPr>
    </w:pPr>
  </w:p>
  <w:p w:rsidR="00CE2AEA" w:rsidRPr="002F4496" w:rsidRDefault="00CE2AEA" w:rsidP="000C06C9">
    <w:pPr>
      <w:pStyle w:val="Header"/>
      <w:tabs>
        <w:tab w:val="clear" w:pos="4536"/>
        <w:tab w:val="clear" w:pos="9072"/>
        <w:tab w:val="left" w:pos="8227"/>
      </w:tabs>
      <w:rPr>
        <w:lang w:val="fr-FR"/>
      </w:rPr>
    </w:pPr>
  </w:p>
  <w:p w:rsidR="00CE2AEA" w:rsidRPr="002F4496" w:rsidRDefault="00CE2AEA">
    <w:pPr>
      <w:pStyle w:val="Header"/>
      <w:rPr>
        <w:lang w:val="fr-FR"/>
      </w:rPr>
    </w:pPr>
  </w:p>
  <w:p w:rsidR="00CE2AEA" w:rsidRPr="002F4496" w:rsidRDefault="00CE2AEA">
    <w:pPr>
      <w:pStyle w:val="Header"/>
      <w:rPr>
        <w:lang w:val="fr-FR"/>
      </w:rPr>
    </w:pPr>
  </w:p>
  <w:p w:rsidR="00CE2AEA" w:rsidRPr="002F4496" w:rsidRDefault="00CE2AEA">
    <w:pPr>
      <w:pStyle w:val="Header"/>
      <w:rPr>
        <w:lang w:val="fr-FR"/>
      </w:rPr>
    </w:pPr>
  </w:p>
  <w:p w:rsidR="00CE2AEA" w:rsidRPr="002F4496" w:rsidRDefault="00CE2AEA">
    <w:pPr>
      <w:pStyle w:val="Header"/>
      <w:rPr>
        <w:lang w:val="fr-FR"/>
      </w:rPr>
    </w:pPr>
  </w:p>
  <w:p w:rsidR="00CE2AEA" w:rsidRPr="002F4496" w:rsidRDefault="00CE2AEA">
    <w:pPr>
      <w:pStyle w:val="Header"/>
      <w:rPr>
        <w:highlight w:val="yellow"/>
        <w:lang w:val="fr-FR"/>
      </w:rPr>
    </w:pPr>
  </w:p>
  <w:p w:rsidR="00CE2AEA" w:rsidRDefault="00CE2AEA">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830B1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40"/>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6"/>
  </w:num>
  <w:num w:numId="36">
    <w:abstractNumId w:val="35"/>
  </w:num>
  <w:num w:numId="37">
    <w:abstractNumId w:val="12"/>
  </w:num>
  <w:num w:numId="38">
    <w:abstractNumId w:val="3"/>
  </w:num>
  <w:num w:numId="39">
    <w:abstractNumId w:val="38"/>
  </w:num>
  <w:num w:numId="40">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07C7"/>
    <w:rsid w:val="00001490"/>
    <w:rsid w:val="00002232"/>
    <w:rsid w:val="00002491"/>
    <w:rsid w:val="0000378E"/>
    <w:rsid w:val="00003AEB"/>
    <w:rsid w:val="00005BBA"/>
    <w:rsid w:val="00005D8C"/>
    <w:rsid w:val="00006C2B"/>
    <w:rsid w:val="00007014"/>
    <w:rsid w:val="00007968"/>
    <w:rsid w:val="0001067A"/>
    <w:rsid w:val="00012AFB"/>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D7FAF"/>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0E0C"/>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1D6C"/>
    <w:rsid w:val="001F3996"/>
    <w:rsid w:val="001F44A4"/>
    <w:rsid w:val="001F579D"/>
    <w:rsid w:val="001F65EF"/>
    <w:rsid w:val="001F697B"/>
    <w:rsid w:val="002005A6"/>
    <w:rsid w:val="00201793"/>
    <w:rsid w:val="00204CBC"/>
    <w:rsid w:val="002051F1"/>
    <w:rsid w:val="00205328"/>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1C4"/>
    <w:rsid w:val="0024426D"/>
    <w:rsid w:val="00244F1D"/>
    <w:rsid w:val="00245004"/>
    <w:rsid w:val="00245FB4"/>
    <w:rsid w:val="00250898"/>
    <w:rsid w:val="0025133C"/>
    <w:rsid w:val="00251EA9"/>
    <w:rsid w:val="00252843"/>
    <w:rsid w:val="002543F8"/>
    <w:rsid w:val="002551A4"/>
    <w:rsid w:val="002559F3"/>
    <w:rsid w:val="00256DFE"/>
    <w:rsid w:val="00261D56"/>
    <w:rsid w:val="00261FD3"/>
    <w:rsid w:val="00264077"/>
    <w:rsid w:val="00266B9A"/>
    <w:rsid w:val="00270E54"/>
    <w:rsid w:val="00273681"/>
    <w:rsid w:val="002736D7"/>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0843"/>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86D"/>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62C"/>
    <w:rsid w:val="00381B1B"/>
    <w:rsid w:val="00381FF6"/>
    <w:rsid w:val="00383D7D"/>
    <w:rsid w:val="00384CCE"/>
    <w:rsid w:val="003865E5"/>
    <w:rsid w:val="0038662B"/>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2C3"/>
    <w:rsid w:val="0052360A"/>
    <w:rsid w:val="005242BA"/>
    <w:rsid w:val="005243B8"/>
    <w:rsid w:val="005252DD"/>
    <w:rsid w:val="00530A8D"/>
    <w:rsid w:val="00531C6D"/>
    <w:rsid w:val="00532EF4"/>
    <w:rsid w:val="005347CE"/>
    <w:rsid w:val="00535477"/>
    <w:rsid w:val="0053592A"/>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9E6"/>
    <w:rsid w:val="00620D7C"/>
    <w:rsid w:val="00621089"/>
    <w:rsid w:val="00621E1F"/>
    <w:rsid w:val="006228B2"/>
    <w:rsid w:val="006228E1"/>
    <w:rsid w:val="00622E32"/>
    <w:rsid w:val="00623688"/>
    <w:rsid w:val="0062405F"/>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5D04"/>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17"/>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A9D"/>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0AB2"/>
    <w:rsid w:val="008F1462"/>
    <w:rsid w:val="008F2413"/>
    <w:rsid w:val="008F248D"/>
    <w:rsid w:val="008F4B2C"/>
    <w:rsid w:val="008F4C08"/>
    <w:rsid w:val="008F58DD"/>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F30"/>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2AEA"/>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2A9"/>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156"/>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41D"/>
    <w:rsid w:val="00E2585D"/>
    <w:rsid w:val="00E25DBD"/>
    <w:rsid w:val="00E25FA2"/>
    <w:rsid w:val="00E2723D"/>
    <w:rsid w:val="00E27C77"/>
    <w:rsid w:val="00E3179E"/>
    <w:rsid w:val="00E32AC9"/>
    <w:rsid w:val="00E32BC8"/>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5626"/>
    <w:rsid w:val="00F26069"/>
    <w:rsid w:val="00F26B7E"/>
    <w:rsid w:val="00F276CF"/>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fet.org"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68C66-2FCC-4F81-9533-56539AE9D171}">
  <ds:schemaRefs>
    <ds:schemaRef ds:uri="http://schemas.openxmlformats.org/officeDocument/2006/bibliography"/>
  </ds:schemaRefs>
</ds:datastoreItem>
</file>

<file path=customXml/itemProps2.xml><?xml version="1.0" encoding="utf-8"?>
<ds:datastoreItem xmlns:ds="http://schemas.openxmlformats.org/officeDocument/2006/customXml" ds:itemID="{9367D808-C156-4860-932D-BCF05F2C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6209</Words>
  <Characters>35397</Characters>
  <Application>Microsoft Office Word</Application>
  <DocSecurity>8</DocSecurity>
  <Lines>294</Lines>
  <Paragraphs>83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41523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Maria</cp:lastModifiedBy>
  <cp:revision>17</cp:revision>
  <cp:lastPrinted>2015-02-18T11:01:00Z</cp:lastPrinted>
  <dcterms:created xsi:type="dcterms:W3CDTF">2016-11-30T14:19:00Z</dcterms:created>
  <dcterms:modified xsi:type="dcterms:W3CDTF">2016-11-30T15:19:00Z</dcterms:modified>
</cp:coreProperties>
</file>