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BE5F12">
        <w:rPr>
          <w:rFonts w:cs="Arial"/>
        </w:rPr>
        <w:t>31</w:t>
      </w:r>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Collegamentoipertestual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olo1"/>
        <w:numPr>
          <w:ilvl w:val="0"/>
          <w:numId w:val="0"/>
        </w:numPr>
        <w:ind w:left="431" w:hanging="431"/>
      </w:pPr>
      <w:r>
        <w:lastRenderedPageBreak/>
        <w:t>Introduction</w:t>
      </w:r>
    </w:p>
    <w:p w:rsidR="00D34282" w:rsidRPr="001D47A5" w:rsidRDefault="00D34282" w:rsidP="00D34282">
      <w:pPr>
        <w:rPr>
          <w:rStyle w:val="Enfasiintensa"/>
        </w:rPr>
      </w:pPr>
      <w:r w:rsidRPr="001D47A5">
        <w:rPr>
          <w:rStyle w:val="Enfasiintensa"/>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AC09FE" w:rsidRDefault="00AC09FE" w:rsidP="00AC09FE">
      <w:pPr>
        <w:jc w:val="both"/>
      </w:pPr>
      <w:permStart w:id="836113169" w:edGrp="everyone"/>
      <w:proofErr w:type="spellStart"/>
      <w:r>
        <w:t>ntesa</w:t>
      </w:r>
      <w:proofErr w:type="spellEnd"/>
      <w:r>
        <w:t xml:space="preserve"> </w:t>
      </w:r>
      <w:proofErr w:type="spellStart"/>
      <w:r>
        <w:t>Sanpaolo</w:t>
      </w:r>
      <w:proofErr w:type="spellEnd"/>
      <w:r>
        <w:t xml:space="preserve"> is a leading Italian banking group and one of the largest in Europe with a strategic pre</w:t>
      </w:r>
      <w:r>
        <w:t>s</w:t>
      </w:r>
      <w:r>
        <w:t>ence in Eastern Europe and in the Mediterranean basin. It provides companies with a full range of se</w:t>
      </w:r>
      <w:r>
        <w:t>r</w:t>
      </w:r>
      <w:r>
        <w:t xml:space="preserve">vices and products to households and businesses. The Group is active in capital markets through </w:t>
      </w:r>
      <w:proofErr w:type="spellStart"/>
      <w:r>
        <w:t>Banca</w:t>
      </w:r>
      <w:proofErr w:type="spellEnd"/>
      <w:r>
        <w:t xml:space="preserve"> IMI, its investment bank, in the asset management business through </w:t>
      </w:r>
      <w:proofErr w:type="spellStart"/>
      <w:r>
        <w:t>Eurizon</w:t>
      </w:r>
      <w:proofErr w:type="spellEnd"/>
      <w:r>
        <w:t xml:space="preserve">, in the venture capital through IMI </w:t>
      </w:r>
      <w:proofErr w:type="spellStart"/>
      <w:r>
        <w:t>Fondi</w:t>
      </w:r>
      <w:proofErr w:type="spellEnd"/>
      <w:r>
        <w:t xml:space="preserve"> </w:t>
      </w:r>
      <w:proofErr w:type="spellStart"/>
      <w:r>
        <w:t>Chiusi</w:t>
      </w:r>
      <w:proofErr w:type="spellEnd"/>
      <w:r>
        <w:t xml:space="preserve">, in the third sector through </w:t>
      </w:r>
      <w:proofErr w:type="spellStart"/>
      <w:r>
        <w:t>Banca</w:t>
      </w:r>
      <w:proofErr w:type="spellEnd"/>
      <w:r>
        <w:t xml:space="preserve"> </w:t>
      </w:r>
      <w:proofErr w:type="spellStart"/>
      <w:r>
        <w:t>Prossima</w:t>
      </w:r>
      <w:proofErr w:type="spellEnd"/>
      <w:r>
        <w:t xml:space="preserve"> and </w:t>
      </w:r>
      <w:proofErr w:type="spellStart"/>
      <w:r>
        <w:t>Mediocredito</w:t>
      </w:r>
      <w:proofErr w:type="spellEnd"/>
      <w:r>
        <w:t xml:space="preserve"> for long term credit.</w:t>
      </w:r>
    </w:p>
    <w:p w:rsidR="00AC09FE" w:rsidRDefault="00AC09FE" w:rsidP="00D34282">
      <w:r>
        <w:t xml:space="preserve">The </w:t>
      </w:r>
      <w:proofErr w:type="spellStart"/>
      <w:r>
        <w:t>Intesa</w:t>
      </w:r>
      <w:proofErr w:type="spellEnd"/>
      <w:r>
        <w:t xml:space="preserve"> </w:t>
      </w:r>
      <w:proofErr w:type="spellStart"/>
      <w:r>
        <w:t>Sanpaolo</w:t>
      </w:r>
      <w:proofErr w:type="spellEnd"/>
      <w:r>
        <w:t xml:space="preserve"> Group supports ESMA in the process of writing the level 2 measures of the Benc</w:t>
      </w:r>
      <w:r>
        <w:t>h</w:t>
      </w:r>
      <w:r>
        <w:t xml:space="preserve">marks Regulation and welcomes the opportunity to respond to this discussion paper. The </w:t>
      </w:r>
      <w:proofErr w:type="spellStart"/>
      <w:r>
        <w:t>Intesa</w:t>
      </w:r>
      <w:proofErr w:type="spellEnd"/>
      <w:r>
        <w:t xml:space="preserve"> </w:t>
      </w:r>
      <w:proofErr w:type="spellStart"/>
      <w:r>
        <w:t>Sanpaolo</w:t>
      </w:r>
      <w:proofErr w:type="spellEnd"/>
      <w:r>
        <w:t xml:space="preserve"> Group is one of the Italian contributors to the </w:t>
      </w:r>
      <w:proofErr w:type="spellStart"/>
      <w:r>
        <w:t>Euribor</w:t>
      </w:r>
      <w:proofErr w:type="spellEnd"/>
      <w:r>
        <w:t>. In answering to this Discussion Paper we focused on the aspects which are more relevant for the activities of contributors to financial benc</w:t>
      </w:r>
      <w:r>
        <w:t>h</w:t>
      </w:r>
      <w:r>
        <w:t>marks.</w:t>
      </w:r>
    </w:p>
    <w:permEnd w:id="836113169"/>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9A2624" w:rsidRDefault="009A2624" w:rsidP="009A2624">
      <w:permStart w:id="1033833427" w:edGrp="everyone"/>
      <w:r>
        <w:t>TYPE YOUR TEXT HERE</w:t>
      </w:r>
    </w:p>
    <w:permEnd w:id="1033833427"/>
    <w:p w:rsidR="009A2624" w:rsidRDefault="009A2624" w:rsidP="009A2624">
      <w:r>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w:t>
      </w:r>
      <w:r w:rsidRPr="007F44BF">
        <w:t>r</w:t>
      </w:r>
      <w:r w:rsidRPr="007F44BF">
        <w:t>pose of the BMR?</w:t>
      </w:r>
    </w:p>
    <w:p w:rsidR="009A2624" w:rsidRDefault="009A2624" w:rsidP="009A2624">
      <w:r>
        <w:t>&lt;ESMA_QUESTION_DP_BMR_2&gt;</w:t>
      </w:r>
    </w:p>
    <w:p w:rsidR="009A2624" w:rsidRDefault="009A2624" w:rsidP="009A2624">
      <w:permStart w:id="1296976518" w:edGrp="everyone"/>
      <w:r>
        <w:t>TYPE YOUR TEXT HERE</w:t>
      </w:r>
    </w:p>
    <w:permEnd w:id="1296976518"/>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t>Do you agree with ESMA’s proposal to align the administering the arrangements for determi</w:t>
      </w:r>
      <w:r w:rsidRPr="0088067A">
        <w:t>n</w:t>
      </w:r>
      <w:r w:rsidRPr="0088067A">
        <w:t>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9A2624" w:rsidRDefault="009A2624" w:rsidP="009A2624">
      <w:permStart w:id="223766605" w:edGrp="everyone"/>
      <w:r>
        <w:t>TYPE YOUR TEXT HERE</w:t>
      </w:r>
    </w:p>
    <w:permEnd w:id="223766605"/>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t>&lt;ESMA_QUESTION_DP_BMR_4&gt;</w:t>
      </w:r>
    </w:p>
    <w:p w:rsidR="009A2624" w:rsidRDefault="009A2624" w:rsidP="009A2624">
      <w:permStart w:id="324623616" w:edGrp="everyone"/>
      <w:r>
        <w:t>TYPE YOUR TEXT HERE</w:t>
      </w:r>
    </w:p>
    <w:permEnd w:id="324623616"/>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9A2624" w:rsidRDefault="009A2624" w:rsidP="009A2624">
      <w:permStart w:id="1913223195" w:edGrp="everyone"/>
      <w:r>
        <w:t>TYPE YOUR TEXT HERE</w:t>
      </w:r>
    </w:p>
    <w:permEnd w:id="1913223195"/>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rsidR="009A2624" w:rsidRDefault="009A2624" w:rsidP="009A2624">
      <w:r>
        <w:t>&lt;ESMA_QUESTION_DP_BMR_6&gt;</w:t>
      </w:r>
    </w:p>
    <w:p w:rsidR="009A2624" w:rsidRDefault="009A2624" w:rsidP="009A2624">
      <w:permStart w:id="1583357118" w:edGrp="everyone"/>
      <w:r>
        <w:t>TYPE YOUR TEXT HERE</w:t>
      </w:r>
    </w:p>
    <w:permEnd w:id="1583357118"/>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lastRenderedPageBreak/>
        <w:t>&lt;ESMA_QUESTION_DP_BMR_7&gt;</w:t>
      </w:r>
    </w:p>
    <w:p w:rsidR="009A2624" w:rsidRDefault="009A2624" w:rsidP="009A2624">
      <w:permStart w:id="108224791" w:edGrp="everyone"/>
      <w:r>
        <w:t>TYPE YOUR TEXT HERE</w:t>
      </w:r>
    </w:p>
    <w:permEnd w:id="108224791"/>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9A2624" w:rsidRDefault="009A2624" w:rsidP="009A2624">
      <w:permStart w:id="1185548966" w:edGrp="everyone"/>
      <w:r>
        <w:t>TYPE YOUR TEXT HERE</w:t>
      </w:r>
    </w:p>
    <w:permEnd w:id="1185548966"/>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w:t>
      </w:r>
      <w:r w:rsidRPr="007F44BF">
        <w:t>h</w:t>
      </w:r>
      <w:r w:rsidRPr="007F44BF">
        <w:t>marks it provides? Do you think it is appropriate for an administrator to have multiple oversight fun</w:t>
      </w:r>
      <w:r w:rsidRPr="007F44BF">
        <w:t>c</w:t>
      </w:r>
      <w:r w:rsidRPr="007F44BF">
        <w:t>tions where it provides benchmarks that have different methodologies, users or seek to measure very different markets or economic realities?</w:t>
      </w:r>
    </w:p>
    <w:p w:rsidR="009A2624" w:rsidRDefault="009A2624" w:rsidP="009A2624">
      <w:r>
        <w:t>&lt;ESMA_QUESTION_DP_BMR_9&gt;</w:t>
      </w:r>
    </w:p>
    <w:p w:rsidR="009A2624" w:rsidRDefault="009A2624" w:rsidP="009A2624">
      <w:permStart w:id="2015304601" w:edGrp="everyone"/>
      <w:r>
        <w:t>TYPE YOUR TEXT HERE</w:t>
      </w:r>
    </w:p>
    <w:permEnd w:id="2015304601"/>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If an administrator provides more than one critical benchmark, do you support the approach of one oversight function exercising oversight over all the critical benchmarks? Do you think it is nece</w:t>
      </w:r>
      <w:r w:rsidRPr="007F44BF">
        <w:t>s</w:t>
      </w:r>
      <w:r w:rsidRPr="007F44BF">
        <w:t xml:space="preserve">sary for an oversight function to have sub-functions, to account for the different needs of different types of benchmarks? </w:t>
      </w:r>
    </w:p>
    <w:p w:rsidR="009A2624" w:rsidRDefault="009A2624" w:rsidP="009A2624">
      <w:r>
        <w:t>&lt;ESMA_QUESTION_DP_BMR_10&gt;</w:t>
      </w:r>
    </w:p>
    <w:p w:rsidR="009A2624" w:rsidRDefault="009A2624" w:rsidP="009A2624">
      <w:permStart w:id="846204025" w:edGrp="everyone"/>
      <w:r>
        <w:t>TYPE YOUR TEXT HERE</w:t>
      </w:r>
    </w:p>
    <w:permEnd w:id="846204025"/>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Where an administrator provides critical benchmarks and significant or non-significant benc</w:t>
      </w:r>
      <w:r w:rsidRPr="007F44BF">
        <w:t>h</w:t>
      </w:r>
      <w:r w:rsidRPr="007F44BF">
        <w:t xml:space="preserve">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9A2624" w:rsidRDefault="009A2624" w:rsidP="009A2624">
      <w:permStart w:id="900612768" w:edGrp="everyone"/>
      <w:r>
        <w:t>TYPE YOUR TEXT HERE</w:t>
      </w:r>
    </w:p>
    <w:permEnd w:id="900612768"/>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t xml:space="preserve">In which cases would you agree that contributors should be prevented from participating in oversight committees? </w:t>
      </w:r>
    </w:p>
    <w:p w:rsidR="009A2624" w:rsidRDefault="009A2624" w:rsidP="009A2624">
      <w:r>
        <w:t>&lt;ESMA_QUESTION_DP_BMR_12&gt;</w:t>
      </w:r>
    </w:p>
    <w:p w:rsidR="009A2624" w:rsidRDefault="009A2624" w:rsidP="009A2624">
      <w:permStart w:id="695541605" w:edGrp="everyone"/>
      <w:r>
        <w:t>TYPE YOUR TEXT HERE</w:t>
      </w:r>
    </w:p>
    <w:permEnd w:id="695541605"/>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provi</w:t>
      </w:r>
      <w:r w:rsidRPr="007F44BF">
        <w:t>d</w:t>
      </w:r>
      <w:r w:rsidRPr="007F44BF">
        <w:t>ed? Please describe the nature, and where possible provide estimates, of these costs.</w:t>
      </w:r>
    </w:p>
    <w:p w:rsidR="009A2624" w:rsidRDefault="009A2624" w:rsidP="009A2624">
      <w:r>
        <w:lastRenderedPageBreak/>
        <w:t>&lt;ESMA_QUESTION_DP_BMR_13&gt;</w:t>
      </w:r>
    </w:p>
    <w:p w:rsidR="009A2624" w:rsidRDefault="009A2624" w:rsidP="009A2624">
      <w:permStart w:id="1780160896" w:edGrp="everyone"/>
      <w:r>
        <w:t>TYPE YOUR TEXT HERE</w:t>
      </w:r>
    </w:p>
    <w:permEnd w:id="1780160896"/>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rsidR="009A2624" w:rsidRDefault="009A2624" w:rsidP="009A2624">
      <w:r>
        <w:t>&lt;ESMA_QUESTION_DP_BMR_14&gt;</w:t>
      </w:r>
    </w:p>
    <w:p w:rsidR="009A2624" w:rsidRDefault="009A2624" w:rsidP="009A2624">
      <w:permStart w:id="1687439737" w:edGrp="everyone"/>
      <w:r>
        <w:t>TYPE YOUR TEXT HERE</w:t>
      </w:r>
    </w:p>
    <w:permEnd w:id="1687439737"/>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9A2624" w:rsidRDefault="009A2624" w:rsidP="009A2624">
      <w:permStart w:id="73095704" w:edGrp="everyone"/>
      <w:r>
        <w:t>TYPE YOUR TEXT HERE</w:t>
      </w:r>
    </w:p>
    <w:permEnd w:id="73095704"/>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w:t>
      </w:r>
      <w:r w:rsidRPr="007F44BF">
        <w:t>i</w:t>
      </w:r>
      <w:r w:rsidRPr="007F44BF">
        <w:t>sation?</w:t>
      </w:r>
    </w:p>
    <w:p w:rsidR="009A2624" w:rsidRDefault="009A2624" w:rsidP="009A2624">
      <w:r>
        <w:t>&lt;ESMA_QUESTION_DP_BMR_16&gt;</w:t>
      </w:r>
    </w:p>
    <w:p w:rsidR="009A2624" w:rsidRDefault="009A2624" w:rsidP="009A2624">
      <w:permStart w:id="1931557057" w:edGrp="everyone"/>
      <w:r>
        <w:t>TYPE YOUR TEXT HERE</w:t>
      </w:r>
    </w:p>
    <w:permEnd w:id="1931557057"/>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t>Do you agree with the proposed list of elements of procedures required for all oversight fun</w:t>
      </w:r>
      <w:r w:rsidRPr="007F44BF">
        <w:t>c</w:t>
      </w:r>
      <w:r w:rsidRPr="007F44BF">
        <w:t>tions? Should different procedures be employed for different types of benchmarks?</w:t>
      </w:r>
    </w:p>
    <w:p w:rsidR="009A2624" w:rsidRDefault="009A2624" w:rsidP="009A2624">
      <w:r>
        <w:t>&lt;ESMA_QUESTION_DP_BMR_17&gt;</w:t>
      </w:r>
    </w:p>
    <w:p w:rsidR="009A2624" w:rsidRDefault="009A2624" w:rsidP="009A2624">
      <w:permStart w:id="640221434" w:edGrp="everyone"/>
      <w:r>
        <w:t>TYPE YOUR TEXT HERE</w:t>
      </w:r>
    </w:p>
    <w:permEnd w:id="640221434"/>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t>&lt;ESMA_QUESTION_DP_BMR_18&gt;</w:t>
      </w:r>
    </w:p>
    <w:p w:rsidR="009A2624" w:rsidRDefault="009A2624" w:rsidP="009A2624">
      <w:permStart w:id="369832796" w:edGrp="everyone"/>
      <w:r>
        <w:t>TYPE YOUR TEXT HERE</w:t>
      </w:r>
    </w:p>
    <w:permEnd w:id="369832796"/>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w:t>
      </w:r>
      <w:r w:rsidRPr="007F44BF">
        <w:t>a</w:t>
      </w:r>
      <w:r w:rsidRPr="007F44BF">
        <w:t>tion? If not, please specify which information is superfluous / which additional information is needed and why.</w:t>
      </w:r>
    </w:p>
    <w:p w:rsidR="009A2624" w:rsidRDefault="009A2624" w:rsidP="009A2624">
      <w:r>
        <w:t>&lt;ESMA_QUESTION_DP_BMR_19&gt;</w:t>
      </w:r>
    </w:p>
    <w:p w:rsidR="009A2624" w:rsidRDefault="009A2624" w:rsidP="009A2624">
      <w:permStart w:id="213015841" w:edGrp="everyone"/>
      <w:r>
        <w:t>TYPE YOUR TEXT HERE</w:t>
      </w:r>
    </w:p>
    <w:permEnd w:id="213015841"/>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w:t>
      </w:r>
      <w:r w:rsidRPr="007F44BF">
        <w:t>r</w:t>
      </w:r>
      <w:r w:rsidRPr="007F44BF">
        <w:t xml:space="preserve">ing the verifiability of input data, weekly transmission is sufficient? Would you instead consider it </w:t>
      </w:r>
      <w:r w:rsidRPr="007F44BF">
        <w:lastRenderedPageBreak/>
        <w:t>appropriate to leave the frequency of transmission to be defined by the administrator (i.e. in the code of conduct)?</w:t>
      </w:r>
    </w:p>
    <w:p w:rsidR="009A2624" w:rsidRDefault="009A2624" w:rsidP="009A2624">
      <w:r>
        <w:t>&lt;ESMA_QUESTION_DP_BMR_20&gt;</w:t>
      </w:r>
    </w:p>
    <w:p w:rsidR="00AC09FE" w:rsidRPr="00C621D3" w:rsidRDefault="00AC09FE" w:rsidP="00AC09FE">
      <w:pPr>
        <w:jc w:val="both"/>
        <w:rPr>
          <w:rFonts w:ascii="Times New Roman" w:hAnsi="Times New Roman"/>
          <w:sz w:val="24"/>
          <w:lang w:val="en-US"/>
        </w:rPr>
      </w:pPr>
      <w:permStart w:id="1694973598" w:edGrp="everyone"/>
      <w:proofErr w:type="spellStart"/>
      <w:r w:rsidRPr="00C621D3">
        <w:rPr>
          <w:rFonts w:ascii="Times New Roman" w:hAnsi="Times New Roman"/>
          <w:sz w:val="24"/>
          <w:lang w:val="en-US"/>
        </w:rPr>
        <w:t>Intesa</w:t>
      </w:r>
      <w:proofErr w:type="spellEnd"/>
      <w:r w:rsidRPr="00C621D3">
        <w:rPr>
          <w:rFonts w:ascii="Times New Roman" w:hAnsi="Times New Roman"/>
          <w:sz w:val="24"/>
          <w:lang w:val="en-US"/>
        </w:rPr>
        <w:t xml:space="preserve"> </w:t>
      </w:r>
      <w:proofErr w:type="spellStart"/>
      <w:r w:rsidRPr="00C621D3">
        <w:rPr>
          <w:rFonts w:ascii="Times New Roman" w:hAnsi="Times New Roman"/>
          <w:sz w:val="24"/>
          <w:lang w:val="en-US"/>
        </w:rPr>
        <w:t>Sanpaolo</w:t>
      </w:r>
      <w:proofErr w:type="spellEnd"/>
      <w:r w:rsidRPr="00C621D3">
        <w:rPr>
          <w:rFonts w:ascii="Times New Roman" w:hAnsi="Times New Roman"/>
          <w:sz w:val="24"/>
          <w:lang w:val="en-US"/>
        </w:rPr>
        <w:t xml:space="preserve"> considers appropriate that the data transmission (apart from the set of data nece</w:t>
      </w:r>
      <w:r w:rsidRPr="00C621D3">
        <w:rPr>
          <w:rFonts w:ascii="Times New Roman" w:hAnsi="Times New Roman"/>
          <w:sz w:val="24"/>
          <w:lang w:val="en-US"/>
        </w:rPr>
        <w:t>s</w:t>
      </w:r>
      <w:r w:rsidRPr="00C621D3">
        <w:rPr>
          <w:rFonts w:ascii="Times New Roman" w:hAnsi="Times New Roman"/>
          <w:sz w:val="24"/>
          <w:lang w:val="en-US"/>
        </w:rPr>
        <w:t xml:space="preserve">sary for the daily contribution) shouldn’t be too frequent and only </w:t>
      </w:r>
      <w:r>
        <w:rPr>
          <w:rFonts w:ascii="Times New Roman" w:hAnsi="Times New Roman"/>
          <w:sz w:val="24"/>
          <w:lang w:val="en-US"/>
        </w:rPr>
        <w:t xml:space="preserve">upon administrators’ </w:t>
      </w:r>
      <w:r w:rsidRPr="00C621D3">
        <w:rPr>
          <w:rFonts w:ascii="Times New Roman" w:hAnsi="Times New Roman"/>
          <w:sz w:val="24"/>
          <w:lang w:val="en-US"/>
        </w:rPr>
        <w:t>request. The transmission of too many data could result in an excessive operational burden for contrib</w:t>
      </w:r>
      <w:r w:rsidRPr="00C621D3">
        <w:rPr>
          <w:rFonts w:ascii="Times New Roman" w:hAnsi="Times New Roman"/>
          <w:sz w:val="24"/>
          <w:lang w:val="en-US"/>
        </w:rPr>
        <w:t>u</w:t>
      </w:r>
      <w:r w:rsidRPr="00C621D3">
        <w:rPr>
          <w:rFonts w:ascii="Times New Roman" w:hAnsi="Times New Roman"/>
          <w:sz w:val="24"/>
          <w:lang w:val="en-US"/>
        </w:rPr>
        <w:t>tors and eventually impair the</w:t>
      </w:r>
      <w:r>
        <w:rPr>
          <w:rFonts w:ascii="Times New Roman" w:hAnsi="Times New Roman"/>
          <w:sz w:val="24"/>
          <w:lang w:val="en-US"/>
        </w:rPr>
        <w:t xml:space="preserve"> smooth process of contribution; </w:t>
      </w:r>
      <w:r w:rsidRPr="00C621D3">
        <w:rPr>
          <w:rFonts w:ascii="Times New Roman" w:hAnsi="Times New Roman"/>
          <w:sz w:val="24"/>
          <w:lang w:val="en-US"/>
        </w:rPr>
        <w:t>in particular for transaction based benchmark</w:t>
      </w:r>
      <w:r>
        <w:rPr>
          <w:rFonts w:ascii="Times New Roman" w:hAnsi="Times New Roman"/>
          <w:sz w:val="24"/>
          <w:lang w:val="en-US"/>
        </w:rPr>
        <w:t xml:space="preserve">s, where </w:t>
      </w:r>
      <w:r w:rsidRPr="00C621D3">
        <w:rPr>
          <w:rFonts w:ascii="Times New Roman" w:hAnsi="Times New Roman"/>
          <w:sz w:val="24"/>
          <w:lang w:val="en-US"/>
        </w:rPr>
        <w:t>administrator</w:t>
      </w:r>
      <w:r>
        <w:rPr>
          <w:rFonts w:ascii="Times New Roman" w:hAnsi="Times New Roman"/>
          <w:sz w:val="24"/>
          <w:lang w:val="en-US"/>
        </w:rPr>
        <w:t xml:space="preserve">s have </w:t>
      </w:r>
      <w:r w:rsidRPr="00C621D3">
        <w:rPr>
          <w:rFonts w:ascii="Times New Roman" w:hAnsi="Times New Roman"/>
          <w:sz w:val="24"/>
          <w:lang w:val="en-US"/>
        </w:rPr>
        <w:t xml:space="preserve">full availability </w:t>
      </w:r>
      <w:r>
        <w:rPr>
          <w:rFonts w:ascii="Times New Roman" w:hAnsi="Times New Roman"/>
          <w:sz w:val="24"/>
          <w:lang w:val="en-US"/>
        </w:rPr>
        <w:t>of the</w:t>
      </w:r>
      <w:r w:rsidRPr="00C621D3">
        <w:rPr>
          <w:rFonts w:ascii="Times New Roman" w:hAnsi="Times New Roman"/>
          <w:sz w:val="24"/>
          <w:lang w:val="en-US"/>
        </w:rPr>
        <w:t xml:space="preserve"> data base</w:t>
      </w:r>
      <w:r>
        <w:rPr>
          <w:rFonts w:ascii="Times New Roman" w:hAnsi="Times New Roman"/>
          <w:sz w:val="24"/>
          <w:lang w:val="en-US"/>
        </w:rPr>
        <w:t xml:space="preserve"> </w:t>
      </w:r>
      <w:r w:rsidRPr="00C621D3">
        <w:rPr>
          <w:rFonts w:ascii="Times New Roman" w:hAnsi="Times New Roman"/>
          <w:sz w:val="24"/>
          <w:lang w:val="en-US"/>
        </w:rPr>
        <w:t>on a daily basis</w:t>
      </w:r>
      <w:r>
        <w:rPr>
          <w:rFonts w:ascii="Times New Roman" w:hAnsi="Times New Roman"/>
          <w:sz w:val="24"/>
          <w:lang w:val="en-US"/>
        </w:rPr>
        <w:t>,</w:t>
      </w:r>
      <w:r w:rsidRPr="00C621D3">
        <w:rPr>
          <w:rFonts w:ascii="Times New Roman" w:hAnsi="Times New Roman"/>
          <w:sz w:val="24"/>
          <w:lang w:val="en-US"/>
        </w:rPr>
        <w:t xml:space="preserve"> further information could be redundant.</w:t>
      </w:r>
    </w:p>
    <w:permEnd w:id="1694973598"/>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Default="009A2624" w:rsidP="009A2624">
      <w:permStart w:id="1172797179" w:edGrp="everyone"/>
      <w:r>
        <w:t>TYPE YOUR TEXT HERE</w:t>
      </w:r>
    </w:p>
    <w:permEnd w:id="1172797179"/>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AC09FE" w:rsidRPr="00C621D3" w:rsidRDefault="00AC09FE" w:rsidP="00AC09FE">
      <w:pPr>
        <w:jc w:val="both"/>
        <w:rPr>
          <w:rFonts w:ascii="Times New Roman" w:hAnsi="Times New Roman"/>
          <w:sz w:val="24"/>
          <w:lang w:val="en-US"/>
        </w:rPr>
      </w:pPr>
      <w:permStart w:id="1317693859" w:edGrp="everyone"/>
      <w:r w:rsidRPr="00C621D3">
        <w:rPr>
          <w:rFonts w:ascii="Times New Roman" w:hAnsi="Times New Roman"/>
          <w:sz w:val="24"/>
          <w:lang w:val="en-US"/>
        </w:rPr>
        <w:t>Other helpful checks to verify the appropriateness of input data could be:</w:t>
      </w:r>
    </w:p>
    <w:p w:rsidR="00AC09FE" w:rsidRPr="00C621D3" w:rsidRDefault="00AC09FE" w:rsidP="00AC09FE">
      <w:pPr>
        <w:jc w:val="both"/>
        <w:rPr>
          <w:rFonts w:ascii="Times New Roman" w:hAnsi="Times New Roman"/>
          <w:sz w:val="24"/>
          <w:lang w:val="en-US"/>
        </w:rPr>
      </w:pPr>
      <w:r w:rsidRPr="00C621D3">
        <w:rPr>
          <w:rFonts w:ascii="Times New Roman" w:hAnsi="Times New Roman"/>
          <w:sz w:val="24"/>
          <w:lang w:val="en-US"/>
        </w:rPr>
        <w:t>-</w:t>
      </w:r>
      <w:r>
        <w:rPr>
          <w:rFonts w:ascii="Times New Roman" w:hAnsi="Times New Roman"/>
          <w:sz w:val="24"/>
          <w:lang w:val="en-US"/>
        </w:rPr>
        <w:t xml:space="preserve"> </w:t>
      </w:r>
      <w:r w:rsidRPr="00C621D3">
        <w:rPr>
          <w:rFonts w:ascii="Times New Roman" w:hAnsi="Times New Roman"/>
          <w:sz w:val="24"/>
          <w:lang w:val="en-US"/>
        </w:rPr>
        <w:t xml:space="preserve">a comparison of contributed data </w:t>
      </w:r>
      <w:r>
        <w:rPr>
          <w:rFonts w:ascii="Times New Roman" w:hAnsi="Times New Roman"/>
          <w:sz w:val="24"/>
          <w:lang w:val="en-US"/>
        </w:rPr>
        <w:t>against</w:t>
      </w:r>
      <w:r w:rsidRPr="00C621D3">
        <w:rPr>
          <w:rFonts w:ascii="Times New Roman" w:hAnsi="Times New Roman"/>
          <w:sz w:val="24"/>
          <w:lang w:val="en-US"/>
        </w:rPr>
        <w:t xml:space="preserve"> previous day</w:t>
      </w:r>
      <w:r>
        <w:rPr>
          <w:rFonts w:ascii="Times New Roman" w:hAnsi="Times New Roman"/>
          <w:sz w:val="24"/>
          <w:lang w:val="en-US"/>
        </w:rPr>
        <w:t>s’ contributions</w:t>
      </w:r>
      <w:r w:rsidRPr="00C621D3">
        <w:rPr>
          <w:rFonts w:ascii="Times New Roman" w:hAnsi="Times New Roman"/>
          <w:sz w:val="24"/>
          <w:lang w:val="en-US"/>
        </w:rPr>
        <w:t xml:space="preserve">; </w:t>
      </w:r>
      <w:r>
        <w:rPr>
          <w:rFonts w:ascii="Times New Roman" w:hAnsi="Times New Roman"/>
          <w:sz w:val="24"/>
          <w:lang w:val="en-US"/>
        </w:rPr>
        <w:t>whenever a contributed data would be found to breach certain</w:t>
      </w:r>
      <w:r w:rsidRPr="00C621D3">
        <w:rPr>
          <w:rFonts w:ascii="Times New Roman" w:hAnsi="Times New Roman"/>
          <w:sz w:val="24"/>
          <w:lang w:val="en-US"/>
        </w:rPr>
        <w:t xml:space="preserve"> threshold</w:t>
      </w:r>
      <w:r>
        <w:rPr>
          <w:rFonts w:ascii="Times New Roman" w:hAnsi="Times New Roman"/>
          <w:sz w:val="24"/>
          <w:lang w:val="en-US"/>
        </w:rPr>
        <w:t>s,</w:t>
      </w:r>
      <w:r w:rsidRPr="00C621D3">
        <w:rPr>
          <w:rFonts w:ascii="Times New Roman" w:hAnsi="Times New Roman"/>
          <w:sz w:val="24"/>
          <w:lang w:val="en-US"/>
        </w:rPr>
        <w:t xml:space="preserve">  </w:t>
      </w:r>
      <w:r>
        <w:rPr>
          <w:rFonts w:ascii="Times New Roman" w:hAnsi="Times New Roman"/>
          <w:sz w:val="24"/>
          <w:lang w:val="en-US"/>
        </w:rPr>
        <w:t xml:space="preserve">the contribution should be explained </w:t>
      </w:r>
      <w:r w:rsidRPr="00C621D3">
        <w:rPr>
          <w:rFonts w:ascii="Times New Roman" w:hAnsi="Times New Roman"/>
          <w:sz w:val="24"/>
          <w:lang w:val="en-US"/>
        </w:rPr>
        <w:t xml:space="preserve">either </w:t>
      </w:r>
      <w:r>
        <w:rPr>
          <w:rFonts w:ascii="Times New Roman" w:hAnsi="Times New Roman"/>
          <w:sz w:val="24"/>
          <w:lang w:val="en-US"/>
        </w:rPr>
        <w:t>by showing the related</w:t>
      </w:r>
      <w:r w:rsidRPr="00C621D3">
        <w:rPr>
          <w:rFonts w:ascii="Times New Roman" w:hAnsi="Times New Roman"/>
          <w:sz w:val="24"/>
          <w:lang w:val="en-US"/>
        </w:rPr>
        <w:t xml:space="preserve"> transaction data or, if expert judgment is relied upon, justified by an una</w:t>
      </w:r>
      <w:r w:rsidRPr="00C621D3">
        <w:rPr>
          <w:rFonts w:ascii="Times New Roman" w:hAnsi="Times New Roman"/>
          <w:sz w:val="24"/>
          <w:lang w:val="en-US"/>
        </w:rPr>
        <w:t>m</w:t>
      </w:r>
      <w:r w:rsidRPr="00C621D3">
        <w:rPr>
          <w:rFonts w:ascii="Times New Roman" w:hAnsi="Times New Roman"/>
          <w:sz w:val="24"/>
          <w:lang w:val="en-US"/>
        </w:rPr>
        <w:t>biguou</w:t>
      </w:r>
      <w:r>
        <w:rPr>
          <w:rFonts w:ascii="Times New Roman" w:hAnsi="Times New Roman"/>
          <w:sz w:val="24"/>
          <w:lang w:val="en-US"/>
        </w:rPr>
        <w:t>s and straightforward rationale;</w:t>
      </w:r>
    </w:p>
    <w:p w:rsidR="00AC09FE" w:rsidRPr="00C621D3" w:rsidRDefault="00AC09FE" w:rsidP="00AC09FE">
      <w:pPr>
        <w:jc w:val="both"/>
        <w:rPr>
          <w:rFonts w:ascii="Times New Roman" w:hAnsi="Times New Roman"/>
          <w:sz w:val="24"/>
          <w:lang w:val="en-US"/>
        </w:rPr>
      </w:pPr>
      <w:r w:rsidRPr="00C621D3">
        <w:rPr>
          <w:rFonts w:ascii="Times New Roman" w:hAnsi="Times New Roman"/>
          <w:sz w:val="24"/>
          <w:lang w:val="en-US"/>
        </w:rPr>
        <w:t xml:space="preserve">- </w:t>
      </w:r>
      <w:r>
        <w:rPr>
          <w:rFonts w:ascii="Times New Roman" w:hAnsi="Times New Roman"/>
          <w:sz w:val="24"/>
          <w:lang w:val="en-US"/>
        </w:rPr>
        <w:t xml:space="preserve"> </w:t>
      </w:r>
      <w:r w:rsidRPr="00C621D3">
        <w:rPr>
          <w:rFonts w:ascii="Times New Roman" w:hAnsi="Times New Roman"/>
          <w:sz w:val="24"/>
          <w:lang w:val="en-US"/>
        </w:rPr>
        <w:t xml:space="preserve">a </w:t>
      </w:r>
      <w:r>
        <w:rPr>
          <w:rFonts w:ascii="Times New Roman" w:hAnsi="Times New Roman"/>
          <w:sz w:val="24"/>
          <w:lang w:val="en-US"/>
        </w:rPr>
        <w:t>number</w:t>
      </w:r>
      <w:r w:rsidRPr="00C621D3">
        <w:rPr>
          <w:rFonts w:ascii="Times New Roman" w:hAnsi="Times New Roman"/>
          <w:sz w:val="24"/>
          <w:lang w:val="en-US"/>
        </w:rPr>
        <w:t xml:space="preserve"> of data quality check for transaction based contributions coul</w:t>
      </w:r>
      <w:r>
        <w:rPr>
          <w:rFonts w:ascii="Times New Roman" w:hAnsi="Times New Roman"/>
          <w:sz w:val="24"/>
          <w:lang w:val="en-US"/>
        </w:rPr>
        <w:t>d be implemented at contributor</w:t>
      </w:r>
      <w:r w:rsidRPr="00C621D3">
        <w:rPr>
          <w:rFonts w:ascii="Times New Roman" w:hAnsi="Times New Roman"/>
          <w:sz w:val="24"/>
          <w:lang w:val="en-US"/>
        </w:rPr>
        <w:t xml:space="preserve"> and administrator level to prevent incoherence in input data</w:t>
      </w:r>
      <w:r>
        <w:rPr>
          <w:rFonts w:ascii="Times New Roman" w:hAnsi="Times New Roman"/>
          <w:sz w:val="24"/>
          <w:lang w:val="en-US"/>
        </w:rPr>
        <w:t>;</w:t>
      </w:r>
    </w:p>
    <w:p w:rsidR="00AC09FE" w:rsidRPr="00C621D3" w:rsidRDefault="00AC09FE" w:rsidP="00AC09FE">
      <w:pPr>
        <w:jc w:val="both"/>
        <w:rPr>
          <w:rFonts w:ascii="Times New Roman" w:hAnsi="Times New Roman"/>
          <w:color w:val="1F497D"/>
          <w:sz w:val="24"/>
          <w:lang w:val="en-US"/>
        </w:rPr>
      </w:pPr>
      <w:r w:rsidRPr="00C621D3">
        <w:rPr>
          <w:rFonts w:ascii="Times New Roman" w:hAnsi="Times New Roman"/>
          <w:sz w:val="24"/>
          <w:lang w:val="en-US"/>
        </w:rPr>
        <w:t xml:space="preserve">- at the administrator’s level, the daily observation of indicators </w:t>
      </w:r>
      <w:r>
        <w:rPr>
          <w:rFonts w:ascii="Times New Roman" w:hAnsi="Times New Roman"/>
          <w:sz w:val="24"/>
          <w:lang w:val="en-US"/>
        </w:rPr>
        <w:t>related</w:t>
      </w:r>
      <w:r w:rsidRPr="00C621D3">
        <w:rPr>
          <w:rFonts w:ascii="Times New Roman" w:hAnsi="Times New Roman"/>
          <w:sz w:val="24"/>
          <w:lang w:val="en-US"/>
        </w:rPr>
        <w:t xml:space="preserve"> to </w:t>
      </w:r>
      <w:r>
        <w:rPr>
          <w:rFonts w:ascii="Times New Roman" w:hAnsi="Times New Roman"/>
          <w:sz w:val="24"/>
          <w:lang w:val="en-US"/>
        </w:rPr>
        <w:t xml:space="preserve">contributed </w:t>
      </w:r>
      <w:r w:rsidRPr="00C621D3">
        <w:rPr>
          <w:rFonts w:ascii="Times New Roman" w:hAnsi="Times New Roman"/>
          <w:sz w:val="24"/>
          <w:lang w:val="en-US"/>
        </w:rPr>
        <w:t xml:space="preserve">data </w:t>
      </w:r>
      <w:r>
        <w:rPr>
          <w:rFonts w:ascii="Times New Roman" w:hAnsi="Times New Roman"/>
          <w:sz w:val="24"/>
          <w:lang w:val="en-US"/>
        </w:rPr>
        <w:t xml:space="preserve">in order </w:t>
      </w:r>
      <w:r w:rsidRPr="00C621D3">
        <w:rPr>
          <w:rFonts w:ascii="Times New Roman" w:hAnsi="Times New Roman"/>
          <w:sz w:val="24"/>
          <w:lang w:val="en-US"/>
        </w:rPr>
        <w:t xml:space="preserve">to verify market developments and </w:t>
      </w:r>
      <w:r>
        <w:rPr>
          <w:rFonts w:ascii="Times New Roman" w:hAnsi="Times New Roman"/>
          <w:sz w:val="24"/>
          <w:lang w:val="en-US"/>
        </w:rPr>
        <w:t>possible</w:t>
      </w:r>
      <w:r w:rsidRPr="00C621D3">
        <w:rPr>
          <w:rFonts w:ascii="Times New Roman" w:hAnsi="Times New Roman"/>
          <w:sz w:val="24"/>
          <w:lang w:val="en-US"/>
        </w:rPr>
        <w:t xml:space="preserve"> influence on contributions. </w:t>
      </w:r>
    </w:p>
    <w:permEnd w:id="1317693859"/>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w:t>
      </w:r>
      <w:r w:rsidRPr="007F44BF">
        <w:t>r</w:t>
      </w:r>
      <w:r w:rsidRPr="007F44BF">
        <w:t>formed to evaluate the appropriateness of input data?</w:t>
      </w:r>
    </w:p>
    <w:p w:rsidR="009A2624" w:rsidRDefault="009A2624" w:rsidP="009A2624">
      <w:r>
        <w:t>&lt;ESMA_QUESTION_DP_BMR_23&gt;</w:t>
      </w:r>
    </w:p>
    <w:p w:rsidR="009A2624" w:rsidRDefault="009A2624" w:rsidP="009A2624">
      <w:permStart w:id="2133476469" w:edGrp="everyone"/>
      <w:r>
        <w:t>TYPE YOUR TEXT HERE</w:t>
      </w:r>
    </w:p>
    <w:permEnd w:id="2133476469"/>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t>&lt;ESMA_QUESTION_DP_BMR_24&gt;</w:t>
      </w:r>
    </w:p>
    <w:p w:rsidR="00AC09FE" w:rsidRPr="00C621D3" w:rsidRDefault="00AC09FE" w:rsidP="00AC09FE">
      <w:pPr>
        <w:jc w:val="both"/>
        <w:rPr>
          <w:rFonts w:ascii="Times New Roman" w:hAnsi="Times New Roman"/>
          <w:sz w:val="24"/>
          <w:lang w:val="en-US"/>
        </w:rPr>
      </w:pPr>
      <w:permStart w:id="1823819766" w:edGrp="everyone"/>
      <w:r w:rsidRPr="00C621D3">
        <w:rPr>
          <w:rFonts w:ascii="Times New Roman" w:hAnsi="Times New Roman"/>
          <w:sz w:val="24"/>
          <w:lang w:val="en-US"/>
        </w:rPr>
        <w:t xml:space="preserve">We don’t see other relevant measures to ensure </w:t>
      </w:r>
      <w:r>
        <w:rPr>
          <w:rFonts w:ascii="Times New Roman" w:hAnsi="Times New Roman"/>
          <w:sz w:val="24"/>
          <w:lang w:val="en-US"/>
        </w:rPr>
        <w:t xml:space="preserve">the </w:t>
      </w:r>
      <w:r w:rsidRPr="00C621D3">
        <w:rPr>
          <w:rFonts w:ascii="Times New Roman" w:hAnsi="Times New Roman"/>
          <w:sz w:val="24"/>
          <w:lang w:val="en-US"/>
        </w:rPr>
        <w:t>verifiability of data.</w:t>
      </w:r>
      <w:r>
        <w:rPr>
          <w:rFonts w:ascii="Times New Roman" w:hAnsi="Times New Roman"/>
          <w:sz w:val="24"/>
          <w:lang w:val="en-US"/>
        </w:rPr>
        <w:t xml:space="preserve"> Perhaps it could be e</w:t>
      </w:r>
      <w:r>
        <w:rPr>
          <w:rFonts w:ascii="Times New Roman" w:hAnsi="Times New Roman"/>
          <w:sz w:val="24"/>
          <w:lang w:val="en-US"/>
        </w:rPr>
        <w:t>x</w:t>
      </w:r>
      <w:r>
        <w:rPr>
          <w:rFonts w:ascii="Times New Roman" w:hAnsi="Times New Roman"/>
          <w:sz w:val="24"/>
          <w:lang w:val="en-US"/>
        </w:rPr>
        <w:t xml:space="preserve">plored if  the </w:t>
      </w:r>
      <w:r w:rsidRPr="00C621D3">
        <w:rPr>
          <w:rFonts w:ascii="Times New Roman" w:hAnsi="Times New Roman"/>
          <w:sz w:val="24"/>
          <w:lang w:val="en-US"/>
        </w:rPr>
        <w:t xml:space="preserve"> </w:t>
      </w:r>
      <w:r>
        <w:rPr>
          <w:rFonts w:ascii="Times New Roman" w:hAnsi="Times New Roman"/>
          <w:sz w:val="24"/>
          <w:lang w:val="en-US"/>
        </w:rPr>
        <w:t>access</w:t>
      </w:r>
      <w:r w:rsidRPr="00C621D3">
        <w:rPr>
          <w:rFonts w:ascii="Times New Roman" w:hAnsi="Times New Roman"/>
          <w:sz w:val="24"/>
          <w:lang w:val="en-US"/>
        </w:rPr>
        <w:t xml:space="preserve"> to</w:t>
      </w:r>
      <w:r>
        <w:rPr>
          <w:rFonts w:ascii="Times New Roman" w:hAnsi="Times New Roman"/>
          <w:sz w:val="24"/>
          <w:lang w:val="en-US"/>
        </w:rPr>
        <w:t xml:space="preserve"> repositories of regulatory data </w:t>
      </w:r>
      <w:r w:rsidRPr="00C621D3">
        <w:rPr>
          <w:rFonts w:ascii="Times New Roman" w:hAnsi="Times New Roman"/>
          <w:sz w:val="24"/>
          <w:lang w:val="en-US"/>
        </w:rPr>
        <w:t xml:space="preserve"> </w:t>
      </w:r>
      <w:r>
        <w:rPr>
          <w:rFonts w:ascii="Times New Roman" w:hAnsi="Times New Roman"/>
          <w:sz w:val="24"/>
          <w:lang w:val="en-US"/>
        </w:rPr>
        <w:t>(e.g. EMIR</w:t>
      </w:r>
      <w:r w:rsidRPr="00C621D3">
        <w:rPr>
          <w:rFonts w:ascii="Times New Roman" w:hAnsi="Times New Roman"/>
          <w:sz w:val="24"/>
          <w:lang w:val="en-US"/>
        </w:rPr>
        <w:t xml:space="preserve"> database, MMSR, </w:t>
      </w:r>
      <w:r>
        <w:rPr>
          <w:rFonts w:ascii="Times New Roman" w:hAnsi="Times New Roman"/>
          <w:sz w:val="24"/>
          <w:lang w:val="en-US"/>
        </w:rPr>
        <w:t xml:space="preserve">CSDs or </w:t>
      </w:r>
      <w:r w:rsidRPr="00C621D3">
        <w:rPr>
          <w:rFonts w:ascii="Times New Roman" w:hAnsi="Times New Roman"/>
          <w:sz w:val="24"/>
          <w:lang w:val="en-US"/>
        </w:rPr>
        <w:t>other repositories according t</w:t>
      </w:r>
      <w:r>
        <w:rPr>
          <w:rFonts w:ascii="Times New Roman" w:hAnsi="Times New Roman"/>
          <w:sz w:val="24"/>
          <w:lang w:val="en-US"/>
        </w:rPr>
        <w:t>o the different market segments)</w:t>
      </w:r>
      <w:r w:rsidRPr="00C621D3">
        <w:rPr>
          <w:rFonts w:ascii="Times New Roman" w:hAnsi="Times New Roman"/>
          <w:sz w:val="24"/>
          <w:lang w:val="en-US"/>
        </w:rPr>
        <w:t xml:space="preserve"> </w:t>
      </w:r>
      <w:r>
        <w:rPr>
          <w:rFonts w:ascii="Times New Roman" w:hAnsi="Times New Roman"/>
          <w:sz w:val="24"/>
          <w:lang w:val="en-US"/>
        </w:rPr>
        <w:t>could</w:t>
      </w:r>
      <w:r w:rsidRPr="00C621D3">
        <w:rPr>
          <w:rFonts w:ascii="Times New Roman" w:hAnsi="Times New Roman"/>
          <w:sz w:val="24"/>
          <w:lang w:val="en-US"/>
        </w:rPr>
        <w:t xml:space="preserve"> allow</w:t>
      </w:r>
      <w:r>
        <w:rPr>
          <w:rFonts w:ascii="Times New Roman" w:hAnsi="Times New Roman"/>
          <w:sz w:val="24"/>
          <w:lang w:val="en-US"/>
        </w:rPr>
        <w:t xml:space="preserve"> for further checks, anyway any such option should be evaluated in terms of </w:t>
      </w:r>
      <w:r w:rsidRPr="00C621D3">
        <w:rPr>
          <w:rFonts w:ascii="Times New Roman" w:hAnsi="Times New Roman"/>
          <w:sz w:val="24"/>
          <w:lang w:val="en-US"/>
        </w:rPr>
        <w:t>cost/benefit by the administrator.</w:t>
      </w:r>
    </w:p>
    <w:permEnd w:id="1823819766"/>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lastRenderedPageBreak/>
        <w:t>Do you agree with the identification of the concepts and underpinning activities of evaluation, validation and verifiability, as used in this section?</w:t>
      </w:r>
    </w:p>
    <w:p w:rsidR="009A2624" w:rsidRDefault="009A2624" w:rsidP="009A2624">
      <w:r>
        <w:t>&lt;ESMA_QUESTION_DP_BMR_25&gt;</w:t>
      </w:r>
    </w:p>
    <w:p w:rsidR="009A2624" w:rsidRDefault="009A2624" w:rsidP="009A2624">
      <w:permStart w:id="498020602" w:edGrp="everyone"/>
      <w:r>
        <w:t>TYPE YOUR TEXT HERE</w:t>
      </w:r>
    </w:p>
    <w:permEnd w:id="498020602"/>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AC09FE" w:rsidRPr="00AC09FE" w:rsidRDefault="00AC09FE" w:rsidP="00AC09FE">
      <w:pPr>
        <w:pStyle w:val="NormaleWeb"/>
        <w:spacing w:before="180" w:beforeAutospacing="0" w:after="0" w:afterAutospacing="0"/>
        <w:jc w:val="both"/>
        <w:rPr>
          <w:lang w:val="en-US"/>
        </w:rPr>
      </w:pPr>
      <w:permStart w:id="1022296738" w:edGrp="everyone"/>
      <w:r w:rsidRPr="00AC09FE">
        <w:rPr>
          <w:lang w:val="en-US"/>
        </w:rPr>
        <w:t>Submitters and approvers should have the necessary expertise and market knowledge.  We b</w:t>
      </w:r>
      <w:r w:rsidRPr="00AC09FE">
        <w:rPr>
          <w:lang w:val="en-US"/>
        </w:rPr>
        <w:t>e</w:t>
      </w:r>
      <w:r w:rsidRPr="00AC09FE">
        <w:rPr>
          <w:lang w:val="en-US"/>
        </w:rPr>
        <w:t>lieve that training is essential in order to guarantee the best service in submitting the data, trai</w:t>
      </w:r>
      <w:r w:rsidRPr="00AC09FE">
        <w:rPr>
          <w:lang w:val="en-US"/>
        </w:rPr>
        <w:t>n</w:t>
      </w:r>
      <w:r w:rsidRPr="00AC09FE">
        <w:rPr>
          <w:lang w:val="en-US"/>
        </w:rPr>
        <w:t>ings should be performed on a regular basis and the calibration of the training activities should  depend on the index/benchmark’s level of complexity and on the specific role of the staff involved in the contribution process. Training should include updates related to the Code of conduct, new regulations, business continuity measures, etc. Institutional training organized by administrators and/or supervisors and/or national banking associations could allow to add an official certification for submitters and approvers.</w:t>
      </w:r>
    </w:p>
    <w:permEnd w:id="1022296738"/>
    <w:p w:rsidR="009A2624" w:rsidRDefault="009A2624" w:rsidP="009A2624">
      <w:r>
        <w:t>&lt;ESMA_QUESTION_DP_BMR_26&gt;</w:t>
      </w:r>
    </w:p>
    <w:p w:rsidR="009A2624" w:rsidRDefault="009A2624" w:rsidP="009A2624"/>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t>&lt;ESMA_QUESTION_DP_BMR_27&gt;</w:t>
      </w:r>
    </w:p>
    <w:p w:rsidR="009A2624" w:rsidRDefault="009A2624" w:rsidP="009A2624">
      <w:permStart w:id="1010586023" w:edGrp="everyone"/>
      <w:r>
        <w:t>TYPE YOUR TEXT HERE</w:t>
      </w:r>
    </w:p>
    <w:permEnd w:id="1010586023"/>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AC09FE" w:rsidRPr="00C621D3" w:rsidRDefault="00AC09FE" w:rsidP="00AC09FE">
      <w:pPr>
        <w:jc w:val="both"/>
        <w:rPr>
          <w:rFonts w:ascii="Times New Roman" w:hAnsi="Times New Roman"/>
          <w:sz w:val="24"/>
          <w:lang w:val="en-US"/>
        </w:rPr>
      </w:pPr>
      <w:permStart w:id="1889210975" w:edGrp="everyone"/>
      <w:r w:rsidRPr="00C621D3">
        <w:rPr>
          <w:rFonts w:ascii="Times New Roman" w:hAnsi="Times New Roman"/>
          <w:sz w:val="24"/>
          <w:lang w:val="en-US"/>
        </w:rPr>
        <w:t>We think</w:t>
      </w:r>
      <w:r>
        <w:rPr>
          <w:rFonts w:ascii="Times New Roman" w:hAnsi="Times New Roman"/>
          <w:sz w:val="24"/>
          <w:lang w:val="en-US"/>
        </w:rPr>
        <w:t xml:space="preserve"> that</w:t>
      </w:r>
      <w:r w:rsidRPr="00C621D3">
        <w:rPr>
          <w:rFonts w:ascii="Times New Roman" w:hAnsi="Times New Roman"/>
          <w:sz w:val="24"/>
          <w:lang w:val="en-US"/>
        </w:rPr>
        <w:t xml:space="preserve"> the proposed requirements are adequate to permit an effective oversight at a co</w:t>
      </w:r>
      <w:r w:rsidRPr="00C621D3">
        <w:rPr>
          <w:rFonts w:ascii="Times New Roman" w:hAnsi="Times New Roman"/>
          <w:sz w:val="24"/>
          <w:lang w:val="en-US"/>
        </w:rPr>
        <w:t>n</w:t>
      </w:r>
      <w:r w:rsidRPr="00C621D3">
        <w:rPr>
          <w:rFonts w:ascii="Times New Roman" w:hAnsi="Times New Roman"/>
          <w:sz w:val="24"/>
          <w:lang w:val="en-US"/>
        </w:rPr>
        <w:t xml:space="preserve">tributor level. </w:t>
      </w:r>
    </w:p>
    <w:permEnd w:id="1889210975"/>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9A2624" w:rsidRDefault="009A2624" w:rsidP="009A2624">
      <w:permStart w:id="1140472950" w:edGrp="everyone"/>
      <w:r>
        <w:t>TYPE YOUR TEXT HERE</w:t>
      </w:r>
    </w:p>
    <w:permEnd w:id="1140472950"/>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AC09FE" w:rsidRPr="00AC09FE" w:rsidRDefault="00AC09FE" w:rsidP="00AC09FE">
      <w:pPr>
        <w:pStyle w:val="NormaleWeb"/>
        <w:spacing w:before="180" w:beforeAutospacing="0" w:after="0" w:afterAutospacing="0"/>
        <w:jc w:val="both"/>
        <w:rPr>
          <w:lang w:val="en-US"/>
        </w:rPr>
      </w:pPr>
      <w:permStart w:id="1309016535" w:edGrp="everyone"/>
      <w:r w:rsidRPr="00AC09FE">
        <w:rPr>
          <w:lang w:val="en-US"/>
        </w:rPr>
        <w:lastRenderedPageBreak/>
        <w:t>We think that the use of expert judgment should be limited only to exceptional circumstances  and, if the case might arise, this should come along with an additional set of (predefined) measures ensuring the highest level of transparency and accuracy of the contribution.</w:t>
      </w:r>
    </w:p>
    <w:permEnd w:id="1309016535"/>
    <w:p w:rsidR="009A2624" w:rsidRDefault="009A2624" w:rsidP="009A2624">
      <w:r>
        <w:t>&lt;ESMA_QUESTION_DP_BMR_30&gt;</w:t>
      </w:r>
    </w:p>
    <w:p w:rsidR="009A2624" w:rsidRDefault="009A2624" w:rsidP="009A2624"/>
    <w:p w:rsidR="009A2624" w:rsidRPr="007F44BF" w:rsidRDefault="009A2624" w:rsidP="002342EC">
      <w:pPr>
        <w:pStyle w:val="Questionstyle"/>
      </w:pPr>
      <w:r w:rsidRPr="007F44BF">
        <w:t xml:space="preserve">Do you agree to the list of criteria that can justify differentiation? If not, please specify why you disagree. </w:t>
      </w:r>
    </w:p>
    <w:p w:rsidR="009A2624" w:rsidRDefault="009A2624" w:rsidP="009A2624">
      <w:r>
        <w:t>&lt;ESMA_QUESTION_DP_BMR_31&gt;</w:t>
      </w:r>
    </w:p>
    <w:p w:rsidR="009A2624" w:rsidRDefault="009A2624" w:rsidP="009A2624">
      <w:permStart w:id="1936029476" w:edGrp="everyone"/>
      <w:r>
        <w:t>TYPE YOUR TEXT HERE</w:t>
      </w:r>
    </w:p>
    <w:permEnd w:id="1936029476"/>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9A2624" w:rsidRDefault="009A2624" w:rsidP="009A2624">
      <w:permStart w:id="1131035156" w:edGrp="everyone"/>
      <w:r>
        <w:t>TYPE YOUR TEXT HERE</w:t>
      </w:r>
    </w:p>
    <w:permEnd w:id="1131035156"/>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1920272313" w:edGrp="everyone"/>
      <w:r>
        <w:t>TYPE YOUR TEXT HERE</w:t>
      </w:r>
    </w:p>
    <w:permEnd w:id="1920272313"/>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w:t>
      </w:r>
      <w:r w:rsidRPr="007F44BF">
        <w:rPr>
          <w:i/>
        </w:rPr>
        <w:t>u</w:t>
      </w:r>
      <w:r w:rsidRPr="007F44BF">
        <w:rPr>
          <w:i/>
        </w:rPr>
        <w:t>lar users and its appropriateness as a reference for financial instruments and contracts</w:t>
      </w:r>
      <w:r w:rsidRPr="007F44BF">
        <w:t>”?</w:t>
      </w:r>
    </w:p>
    <w:p w:rsidR="009A2624" w:rsidRDefault="009A2624" w:rsidP="009A2624">
      <w:r>
        <w:t>&lt;ESMA_QUESTION_DP_BMR_34&gt;</w:t>
      </w:r>
    </w:p>
    <w:p w:rsidR="009A2624" w:rsidRDefault="009A2624" w:rsidP="009A2624">
      <w:permStart w:id="325664495" w:edGrp="everyone"/>
      <w:r>
        <w:t>TYPE YOUR TEXT HERE</w:t>
      </w:r>
    </w:p>
    <w:permEnd w:id="325664495"/>
    <w:p w:rsidR="009A2624" w:rsidRDefault="009A2624" w:rsidP="009A2624">
      <w:r>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9A2624" w:rsidRDefault="009A2624" w:rsidP="009A2624">
      <w:permStart w:id="863585485" w:edGrp="everyone"/>
      <w:r>
        <w:t>TYPE YOUR TEXT HERE</w:t>
      </w:r>
    </w:p>
    <w:permEnd w:id="863585485"/>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9A2624" w:rsidRDefault="009A2624" w:rsidP="009A2624">
      <w:permStart w:id="1820094026" w:edGrp="everyone"/>
      <w:r>
        <w:t>TYPE YOUR TEXT HERE</w:t>
      </w:r>
    </w:p>
    <w:permEnd w:id="1820094026"/>
    <w:p w:rsidR="009A2624" w:rsidRDefault="009A2624" w:rsidP="009A2624">
      <w:r>
        <w:t>&lt;ESMA_QUESTION_DP_BMR_36&gt;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lastRenderedPageBreak/>
        <w:t>&lt;ESMA_QUESTION_DP_BMR_37&gt;</w:t>
      </w:r>
    </w:p>
    <w:p w:rsidR="009A2624" w:rsidRDefault="009A2624" w:rsidP="009A2624">
      <w:permStart w:id="657988426" w:edGrp="everyone"/>
      <w:r>
        <w:t>TYPE YOUR TEXT HERE</w:t>
      </w:r>
    </w:p>
    <w:permEnd w:id="657988426"/>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t>&lt;ESMA_QUESTION_DP_BMR_38&gt;</w:t>
      </w:r>
    </w:p>
    <w:p w:rsidR="009A2624" w:rsidRDefault="009A2624" w:rsidP="009A2624">
      <w:permStart w:id="642990845" w:edGrp="everyone"/>
      <w:r>
        <w:t>TYPE YOUR TEXT HERE</w:t>
      </w:r>
    </w:p>
    <w:permEnd w:id="642990845"/>
    <w:p w:rsidR="009A2624" w:rsidRDefault="009A2624" w:rsidP="009A2624">
      <w:r>
        <w:t>&lt;ESMA_QUESTION_DP_BMR_38&gt;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9A2624" w:rsidRDefault="009A2624" w:rsidP="009A2624">
      <w:permStart w:id="882339898" w:edGrp="everyone"/>
      <w:r>
        <w:t>TYPE YOUR TEXT HERE</w:t>
      </w:r>
    </w:p>
    <w:permEnd w:id="882339898"/>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w:t>
      </w:r>
      <w:r w:rsidRPr="007F44BF">
        <w:t>e</w:t>
      </w:r>
      <w:r w:rsidRPr="007F44BF">
        <w:t>gardless of benchmark type? If not, please state which type of benchmark would be exempt / which elements of methodology would be exempt and why.</w:t>
      </w:r>
    </w:p>
    <w:p w:rsidR="009A2624" w:rsidRDefault="009A2624" w:rsidP="009A2624">
      <w:r>
        <w:t>&lt;ESMA_QUESTION_DP_BMR_40&gt;</w:t>
      </w:r>
    </w:p>
    <w:p w:rsidR="009A2624" w:rsidRDefault="009A2624" w:rsidP="009A2624">
      <w:permStart w:id="1006579823" w:edGrp="everyone"/>
      <w:r>
        <w:t>TYPE YOUR TEXT HERE</w:t>
      </w:r>
    </w:p>
    <w:permEnd w:id="1006579823"/>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rsidR="009A2624" w:rsidRDefault="009A2624" w:rsidP="009A2624">
      <w:r>
        <w:t>&lt;ESMA_QUESTION_DP_BMR_41&gt;</w:t>
      </w:r>
    </w:p>
    <w:p w:rsidR="009A2624" w:rsidRDefault="009A2624" w:rsidP="009A2624">
      <w:permStart w:id="1676964186" w:edGrp="everyone"/>
      <w:r>
        <w:t>TYPE YOUR TEXT HERE</w:t>
      </w:r>
    </w:p>
    <w:permEnd w:id="1676964186"/>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w:t>
      </w:r>
      <w:r w:rsidRPr="007F44BF">
        <w:t>o</w:t>
      </w:r>
      <w:r w:rsidRPr="007F44BF">
        <w:t>portionality built into the Level 1 text covers all needs for proportional application?</w:t>
      </w:r>
    </w:p>
    <w:p w:rsidR="009A2624" w:rsidRDefault="009A2624" w:rsidP="009A2624">
      <w:r>
        <w:t>&lt;ESMA_QUESTION_DP_BMR_42&gt;</w:t>
      </w:r>
    </w:p>
    <w:p w:rsidR="009A2624" w:rsidRDefault="009A2624" w:rsidP="009A2624">
      <w:permStart w:id="1062292406" w:edGrp="everyone"/>
      <w:r>
        <w:t>TYPE YOUR TEXT HERE</w:t>
      </w:r>
    </w:p>
    <w:permEnd w:id="1062292406"/>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9A2624" w:rsidRDefault="009A2624" w:rsidP="009A2624">
      <w:r>
        <w:t>&lt;ESMA_QUESTION_DP_BMR_43&gt;</w:t>
      </w:r>
    </w:p>
    <w:p w:rsidR="009A2624" w:rsidRDefault="009A2624" w:rsidP="009A2624">
      <w:permStart w:id="1713850665" w:edGrp="everyone"/>
      <w:r>
        <w:t>TYPE YOUR TEXT HERE</w:t>
      </w:r>
    </w:p>
    <w:permEnd w:id="1713850665"/>
    <w:p w:rsidR="009A2624" w:rsidRDefault="009A2624" w:rsidP="009A2624">
      <w:r>
        <w:t>&lt;ESMA_QUESTION_DP_BMR_43&gt;</w:t>
      </w:r>
    </w:p>
    <w:p w:rsidR="009A2624" w:rsidRDefault="009A2624" w:rsidP="009A2624"/>
    <w:p w:rsidR="009A2624" w:rsidRPr="007F44BF" w:rsidRDefault="009A2624" w:rsidP="002342EC">
      <w:pPr>
        <w:pStyle w:val="Questionstyle"/>
      </w:pPr>
      <w:r w:rsidRPr="007F44BF">
        <w:t>Do you believe that an administrator should be mandated to tailor a code of conduct, depen</w:t>
      </w:r>
      <w:r w:rsidRPr="007F44BF">
        <w:t>d</w:t>
      </w:r>
      <w:r w:rsidRPr="007F44BF">
        <w:t>ing on the market or economic reality it seeks to measure and/or the methodology applied for the determination of the benchmark? Please explain your answer using examples of different categories or sectors of benchmarks, where applicable.</w:t>
      </w:r>
    </w:p>
    <w:p w:rsidR="009A2624" w:rsidRDefault="009A2624" w:rsidP="009A2624">
      <w:r>
        <w:t>&lt;ESMA_QUESTION_DP_BMR_44&gt;</w:t>
      </w:r>
    </w:p>
    <w:p w:rsidR="009A2624" w:rsidRDefault="009A2624" w:rsidP="009A2624">
      <w:permStart w:id="185280230" w:edGrp="everyone"/>
      <w:r>
        <w:t>TYPE YOUR TEXT HERE</w:t>
      </w:r>
    </w:p>
    <w:permEnd w:id="185280230"/>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t>Do you agree with the above requirements for a contributor’s contribution process? Is there anything else that should be included?</w:t>
      </w:r>
    </w:p>
    <w:p w:rsidR="009A2624" w:rsidRDefault="009A2624" w:rsidP="009A2624">
      <w:r>
        <w:t>&lt;ESMA_QUESTION_DP_BMR_45&gt;</w:t>
      </w:r>
    </w:p>
    <w:p w:rsidR="00AC09FE" w:rsidRPr="00C621D3" w:rsidRDefault="00AC09FE" w:rsidP="00AC09FE">
      <w:pPr>
        <w:jc w:val="both"/>
        <w:rPr>
          <w:rFonts w:ascii="Times New Roman" w:hAnsi="Times New Roman"/>
          <w:color w:val="1F497D"/>
          <w:sz w:val="24"/>
          <w:lang w:val="en-US"/>
        </w:rPr>
      </w:pPr>
      <w:permStart w:id="1514298602" w:edGrp="everyone"/>
      <w:r w:rsidRPr="00C621D3">
        <w:rPr>
          <w:rFonts w:ascii="Times New Roman" w:hAnsi="Times New Roman"/>
          <w:sz w:val="24"/>
          <w:lang w:val="en-US"/>
        </w:rPr>
        <w:t>We believe the above requirements fully satisfy the integrity of the contribution process.</w:t>
      </w:r>
    </w:p>
    <w:permEnd w:id="1514298602"/>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878535190" w:edGrp="everyone"/>
      <w:r>
        <w:t>TYPE YOUR TEXT HERE</w:t>
      </w:r>
    </w:p>
    <w:permEnd w:id="878535190"/>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t>&lt;ESMA_QUESTION_DP_BMR_47&gt;</w:t>
      </w:r>
    </w:p>
    <w:p w:rsidR="009A2624" w:rsidRDefault="009A2624" w:rsidP="009A2624">
      <w:permStart w:id="1985877579" w:edGrp="everyone"/>
      <w:r>
        <w:t>TYPE YOUR TEXT HERE</w:t>
      </w:r>
    </w:p>
    <w:permEnd w:id="1985877579"/>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AC09FE" w:rsidRPr="00C621D3" w:rsidRDefault="00AC09FE" w:rsidP="00AC09FE">
      <w:pPr>
        <w:jc w:val="both"/>
        <w:rPr>
          <w:rFonts w:ascii="Times New Roman" w:hAnsi="Times New Roman"/>
          <w:sz w:val="24"/>
          <w:lang w:val="en-US"/>
        </w:rPr>
      </w:pPr>
      <w:permStart w:id="664025849" w:edGrp="everyone"/>
      <w:r w:rsidRPr="00C621D3">
        <w:rPr>
          <w:rFonts w:ascii="Times New Roman" w:hAnsi="Times New Roman"/>
          <w:sz w:val="24"/>
          <w:lang w:val="en-US"/>
        </w:rPr>
        <w:t>If a conflict of interest is identified at the level of submitters, the contributor should promptly manage such conflict. If an adequate physical and operational separation between submitters and other staff cannot be implemented, additional measures must be taken by the contributor. For example</w:t>
      </w:r>
      <w:r>
        <w:rPr>
          <w:rFonts w:ascii="Times New Roman" w:hAnsi="Times New Roman"/>
          <w:sz w:val="24"/>
          <w:lang w:val="en-US"/>
        </w:rPr>
        <w:t>,</w:t>
      </w:r>
      <w:r w:rsidRPr="00C621D3">
        <w:rPr>
          <w:rFonts w:ascii="Times New Roman" w:hAnsi="Times New Roman"/>
          <w:sz w:val="24"/>
          <w:lang w:val="en-US"/>
        </w:rPr>
        <w:t xml:space="preserve"> possible trading activities managed by the submitters  should be scrutinized by high-level seniority personnel.</w:t>
      </w:r>
    </w:p>
    <w:p w:rsidR="00AC09FE" w:rsidRPr="00C621D3" w:rsidRDefault="00AC09FE" w:rsidP="00AC09FE">
      <w:pPr>
        <w:jc w:val="both"/>
        <w:rPr>
          <w:rFonts w:ascii="Times New Roman" w:hAnsi="Times New Roman"/>
          <w:sz w:val="24"/>
          <w:lang w:val="en-US"/>
        </w:rPr>
      </w:pPr>
      <w:r>
        <w:rPr>
          <w:rFonts w:ascii="Times New Roman" w:hAnsi="Times New Roman"/>
          <w:sz w:val="24"/>
          <w:lang w:val="en-US"/>
        </w:rPr>
        <w:t xml:space="preserve">We believe that, considering </w:t>
      </w:r>
      <w:r w:rsidRPr="00C621D3">
        <w:rPr>
          <w:rFonts w:ascii="Times New Roman" w:hAnsi="Times New Roman"/>
          <w:sz w:val="24"/>
          <w:lang w:val="en-US"/>
        </w:rPr>
        <w:t xml:space="preserve">that all the contributors </w:t>
      </w:r>
      <w:r>
        <w:rPr>
          <w:rFonts w:ascii="Times New Roman" w:hAnsi="Times New Roman"/>
          <w:sz w:val="24"/>
          <w:lang w:val="en-US"/>
        </w:rPr>
        <w:t>are</w:t>
      </w:r>
      <w:r w:rsidRPr="00C621D3">
        <w:rPr>
          <w:rFonts w:ascii="Times New Roman" w:hAnsi="Times New Roman"/>
          <w:sz w:val="24"/>
          <w:lang w:val="en-US"/>
        </w:rPr>
        <w:t xml:space="preserve"> required to </w:t>
      </w:r>
      <w:r>
        <w:rPr>
          <w:rFonts w:ascii="Times New Roman" w:hAnsi="Times New Roman"/>
          <w:sz w:val="24"/>
          <w:lang w:val="en-US"/>
        </w:rPr>
        <w:t>develop</w:t>
      </w:r>
      <w:r w:rsidRPr="00C621D3">
        <w:rPr>
          <w:rFonts w:ascii="Times New Roman" w:hAnsi="Times New Roman"/>
          <w:sz w:val="24"/>
          <w:lang w:val="en-US"/>
        </w:rPr>
        <w:t xml:space="preserve"> internal policies related to conflict of interest</w:t>
      </w:r>
      <w:r>
        <w:rPr>
          <w:rFonts w:ascii="Times New Roman" w:hAnsi="Times New Roman"/>
          <w:sz w:val="24"/>
          <w:lang w:val="en-US"/>
        </w:rPr>
        <w:t>, and that these policies will undergo</w:t>
      </w:r>
      <w:r w:rsidRPr="00C621D3">
        <w:rPr>
          <w:rFonts w:ascii="Times New Roman" w:hAnsi="Times New Roman"/>
          <w:sz w:val="24"/>
          <w:lang w:val="en-US"/>
        </w:rPr>
        <w:t xml:space="preserve"> periodic interna</w:t>
      </w:r>
      <w:r>
        <w:rPr>
          <w:rFonts w:ascii="Times New Roman" w:hAnsi="Times New Roman"/>
          <w:sz w:val="24"/>
          <w:lang w:val="en-US"/>
        </w:rPr>
        <w:t>l</w:t>
      </w:r>
      <w:r w:rsidRPr="00C621D3">
        <w:rPr>
          <w:rFonts w:ascii="Times New Roman" w:hAnsi="Times New Roman"/>
          <w:sz w:val="24"/>
          <w:lang w:val="en-US"/>
        </w:rPr>
        <w:t xml:space="preserve"> and external audit</w:t>
      </w:r>
      <w:r>
        <w:rPr>
          <w:rFonts w:ascii="Times New Roman" w:hAnsi="Times New Roman"/>
          <w:sz w:val="24"/>
          <w:lang w:val="en-US"/>
        </w:rPr>
        <w:t xml:space="preserve">, </w:t>
      </w:r>
      <w:r w:rsidRPr="00C621D3">
        <w:rPr>
          <w:rFonts w:ascii="Times New Roman" w:hAnsi="Times New Roman"/>
          <w:sz w:val="24"/>
          <w:lang w:val="en-US"/>
        </w:rPr>
        <w:t>conflict of interest</w:t>
      </w:r>
      <w:r>
        <w:rPr>
          <w:rFonts w:ascii="Times New Roman" w:hAnsi="Times New Roman"/>
          <w:sz w:val="24"/>
          <w:lang w:val="en-US"/>
        </w:rPr>
        <w:t>s managed internally shall</w:t>
      </w:r>
      <w:r w:rsidRPr="00C621D3">
        <w:rPr>
          <w:rFonts w:ascii="Times New Roman" w:hAnsi="Times New Roman"/>
          <w:sz w:val="24"/>
          <w:lang w:val="en-US"/>
        </w:rPr>
        <w:t xml:space="preserve"> not be disclosed to the administrator</w:t>
      </w:r>
      <w:r>
        <w:rPr>
          <w:rFonts w:ascii="Times New Roman" w:hAnsi="Times New Roman"/>
          <w:sz w:val="24"/>
          <w:lang w:val="en-US"/>
        </w:rPr>
        <w:t>.</w:t>
      </w:r>
    </w:p>
    <w:permEnd w:id="664025849"/>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1484530301" w:edGrp="everyone"/>
      <w:r>
        <w:lastRenderedPageBreak/>
        <w:t>TYPE YOUR TEXT HERE</w:t>
      </w:r>
    </w:p>
    <w:permEnd w:id="1484530301"/>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w:t>
      </w:r>
      <w:r w:rsidRPr="007F44BF">
        <w:t>u</w:t>
      </w:r>
      <w:r w:rsidRPr="007F44BF">
        <w:t>sion of data sources? Should any other information be supplied to administrators to allow them to ensure contributors have provided all relevant input data?</w:t>
      </w:r>
    </w:p>
    <w:p w:rsidR="009A2624" w:rsidRDefault="009A2624" w:rsidP="009A2624">
      <w:r>
        <w:t>&lt;ESMA_QUESTION_DP_BMR_50&gt;</w:t>
      </w:r>
    </w:p>
    <w:p w:rsidR="00AC09FE" w:rsidRPr="00C621D3" w:rsidRDefault="00AC09FE" w:rsidP="00AC09FE">
      <w:pPr>
        <w:jc w:val="both"/>
        <w:rPr>
          <w:rFonts w:ascii="Times New Roman" w:hAnsi="Times New Roman"/>
          <w:sz w:val="24"/>
          <w:lang w:val="en-US"/>
        </w:rPr>
      </w:pPr>
      <w:permStart w:id="1667122349" w:edGrp="everyone"/>
      <w:r w:rsidRPr="00C621D3">
        <w:rPr>
          <w:rFonts w:ascii="Times New Roman" w:hAnsi="Times New Roman"/>
          <w:sz w:val="24"/>
          <w:lang w:val="en-US"/>
        </w:rPr>
        <w:t xml:space="preserve">In case of a transaction data based benchmark, rules must be as clear as possible about the range of products involved and the data perimeter so that exclusions should be limited to </w:t>
      </w:r>
      <w:r>
        <w:rPr>
          <w:rFonts w:ascii="Times New Roman" w:hAnsi="Times New Roman"/>
          <w:sz w:val="24"/>
          <w:lang w:val="en-US"/>
        </w:rPr>
        <w:t xml:space="preserve">clearly </w:t>
      </w:r>
      <w:r w:rsidRPr="00C621D3">
        <w:rPr>
          <w:rFonts w:ascii="Times New Roman" w:hAnsi="Times New Roman"/>
          <w:sz w:val="24"/>
          <w:lang w:val="en-US"/>
        </w:rPr>
        <w:t>err</w:t>
      </w:r>
      <w:r w:rsidRPr="00C621D3">
        <w:rPr>
          <w:rFonts w:ascii="Times New Roman" w:hAnsi="Times New Roman"/>
          <w:sz w:val="24"/>
          <w:lang w:val="en-US"/>
        </w:rPr>
        <w:t>o</w:t>
      </w:r>
      <w:r w:rsidRPr="00C621D3">
        <w:rPr>
          <w:rFonts w:ascii="Times New Roman" w:hAnsi="Times New Roman"/>
          <w:sz w:val="24"/>
          <w:lang w:val="en-US"/>
        </w:rPr>
        <w:t xml:space="preserve">neous data. The submitter's expert judgment, along with the  approver's supervision, should be the elements of discretion </w:t>
      </w:r>
      <w:r>
        <w:rPr>
          <w:rFonts w:ascii="Times New Roman" w:hAnsi="Times New Roman"/>
          <w:sz w:val="24"/>
          <w:lang w:val="en-US"/>
        </w:rPr>
        <w:t>in</w:t>
      </w:r>
      <w:r w:rsidRPr="00C621D3">
        <w:rPr>
          <w:rFonts w:ascii="Times New Roman" w:hAnsi="Times New Roman"/>
          <w:sz w:val="24"/>
          <w:lang w:val="en-US"/>
        </w:rPr>
        <w:t xml:space="preserve"> determining if some non-transaction data might be dismissed</w:t>
      </w:r>
      <w:r>
        <w:rPr>
          <w:rFonts w:ascii="Times New Roman" w:hAnsi="Times New Roman"/>
          <w:sz w:val="24"/>
          <w:lang w:val="en-US"/>
        </w:rPr>
        <w:t xml:space="preserve">. </w:t>
      </w:r>
      <w:r w:rsidRPr="00C621D3">
        <w:rPr>
          <w:rFonts w:ascii="Times New Roman" w:hAnsi="Times New Roman"/>
          <w:sz w:val="24"/>
          <w:lang w:val="en-US"/>
        </w:rPr>
        <w:t>The re</w:t>
      </w:r>
      <w:r w:rsidRPr="00C621D3">
        <w:rPr>
          <w:rFonts w:ascii="Times New Roman" w:hAnsi="Times New Roman"/>
          <w:sz w:val="24"/>
          <w:lang w:val="en-US"/>
        </w:rPr>
        <w:t>c</w:t>
      </w:r>
      <w:r w:rsidRPr="00C621D3">
        <w:rPr>
          <w:rFonts w:ascii="Times New Roman" w:hAnsi="Times New Roman"/>
          <w:sz w:val="24"/>
          <w:lang w:val="en-US"/>
        </w:rPr>
        <w:t>ord-keeping rules will therefore include all</w:t>
      </w:r>
      <w:r>
        <w:rPr>
          <w:rFonts w:ascii="Times New Roman" w:hAnsi="Times New Roman"/>
          <w:sz w:val="24"/>
          <w:lang w:val="en-US"/>
        </w:rPr>
        <w:t xml:space="preserve"> the</w:t>
      </w:r>
      <w:r w:rsidRPr="00C621D3">
        <w:rPr>
          <w:rFonts w:ascii="Times New Roman" w:hAnsi="Times New Roman"/>
          <w:sz w:val="24"/>
          <w:lang w:val="en-US"/>
        </w:rPr>
        <w:t xml:space="preserve"> information needed by the administrators</w:t>
      </w:r>
      <w:r>
        <w:rPr>
          <w:rFonts w:ascii="Times New Roman" w:hAnsi="Times New Roman"/>
          <w:sz w:val="24"/>
          <w:lang w:val="en-US"/>
        </w:rPr>
        <w:t xml:space="preserve"> to verify the completeness of the submission</w:t>
      </w:r>
      <w:r w:rsidRPr="00C621D3">
        <w:rPr>
          <w:rFonts w:ascii="Times New Roman" w:hAnsi="Times New Roman"/>
          <w:sz w:val="24"/>
          <w:lang w:val="en-US"/>
        </w:rPr>
        <w:t>.</w:t>
      </w:r>
    </w:p>
    <w:permEnd w:id="1667122349"/>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t>Do you think that the listed procedures for submitting input data are comprehensive? If not, what is missing?</w:t>
      </w:r>
    </w:p>
    <w:p w:rsidR="009A2624" w:rsidRDefault="009A2624" w:rsidP="009A2624">
      <w:r>
        <w:t>&lt;ESMA_QUESTION_DP_BMR_51&gt;</w:t>
      </w:r>
    </w:p>
    <w:p w:rsidR="00AC09FE" w:rsidRPr="00C621D3" w:rsidRDefault="00AC09FE" w:rsidP="00AC09FE">
      <w:pPr>
        <w:jc w:val="both"/>
        <w:rPr>
          <w:rFonts w:ascii="Times New Roman" w:hAnsi="Times New Roman"/>
          <w:sz w:val="24"/>
          <w:lang w:val="en-US"/>
        </w:rPr>
      </w:pPr>
      <w:permStart w:id="2082429754" w:edGrp="everyone"/>
      <w:r w:rsidRPr="00C621D3">
        <w:rPr>
          <w:rFonts w:ascii="Times New Roman" w:hAnsi="Times New Roman"/>
          <w:sz w:val="24"/>
          <w:lang w:val="en-US"/>
        </w:rPr>
        <w:t xml:space="preserve">At least two </w:t>
      </w:r>
      <w:r>
        <w:rPr>
          <w:rFonts w:ascii="Times New Roman" w:hAnsi="Times New Roman"/>
          <w:sz w:val="24"/>
          <w:lang w:val="en-US"/>
        </w:rPr>
        <w:t>completely separated procedures</w:t>
      </w:r>
      <w:r w:rsidRPr="00C621D3">
        <w:rPr>
          <w:rFonts w:ascii="Times New Roman" w:hAnsi="Times New Roman"/>
          <w:sz w:val="24"/>
          <w:lang w:val="en-US"/>
        </w:rPr>
        <w:t xml:space="preserve"> for submitting input data may be needed to divers</w:t>
      </w:r>
      <w:r w:rsidRPr="00C621D3">
        <w:rPr>
          <w:rFonts w:ascii="Times New Roman" w:hAnsi="Times New Roman"/>
          <w:sz w:val="24"/>
          <w:lang w:val="en-US"/>
        </w:rPr>
        <w:t>i</w:t>
      </w:r>
      <w:r w:rsidRPr="00C621D3">
        <w:rPr>
          <w:rFonts w:ascii="Times New Roman" w:hAnsi="Times New Roman"/>
          <w:sz w:val="24"/>
          <w:lang w:val="en-US"/>
        </w:rPr>
        <w:t>fy the means in case of technical problems. The use of phone calls should be allowed only in case of extreme emergency (</w:t>
      </w:r>
      <w:r>
        <w:rPr>
          <w:rFonts w:ascii="Times New Roman" w:hAnsi="Times New Roman"/>
          <w:sz w:val="24"/>
          <w:lang w:val="en-US"/>
        </w:rPr>
        <w:t>“d</w:t>
      </w:r>
      <w:r w:rsidRPr="00C621D3">
        <w:rPr>
          <w:rFonts w:ascii="Times New Roman" w:hAnsi="Times New Roman"/>
          <w:sz w:val="24"/>
          <w:lang w:val="en-US"/>
        </w:rPr>
        <w:t>isaster recovery</w:t>
      </w:r>
      <w:r>
        <w:rPr>
          <w:rFonts w:ascii="Times New Roman" w:hAnsi="Times New Roman"/>
          <w:sz w:val="24"/>
          <w:lang w:val="en-US"/>
        </w:rPr>
        <w:t>”</w:t>
      </w:r>
      <w:r w:rsidRPr="00C621D3">
        <w:rPr>
          <w:rFonts w:ascii="Times New Roman" w:hAnsi="Times New Roman"/>
          <w:sz w:val="24"/>
          <w:lang w:val="en-US"/>
        </w:rPr>
        <w:t xml:space="preserve"> scenarios), due to reduced security and controls.</w:t>
      </w:r>
    </w:p>
    <w:permEnd w:id="2082429754"/>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AC09FE" w:rsidRPr="00C621D3" w:rsidRDefault="00AC09FE" w:rsidP="00AC09FE">
      <w:pPr>
        <w:jc w:val="both"/>
        <w:rPr>
          <w:rFonts w:ascii="Times New Roman" w:hAnsi="Times New Roman"/>
          <w:sz w:val="24"/>
          <w:lang w:val="en-US"/>
        </w:rPr>
      </w:pPr>
      <w:permStart w:id="352744856" w:edGrp="everyone"/>
      <w:r w:rsidRPr="00C621D3">
        <w:rPr>
          <w:rFonts w:ascii="Times New Roman" w:hAnsi="Times New Roman"/>
          <w:sz w:val="24"/>
          <w:lang w:val="en-US"/>
        </w:rPr>
        <w:t xml:space="preserve">The benchmark methodology will have to include all the specific obligations that the contributors must comply with and that implicitly determines the consistency in the contributors </w:t>
      </w:r>
      <w:proofErr w:type="spellStart"/>
      <w:r w:rsidRPr="00C621D3">
        <w:rPr>
          <w:rFonts w:ascii="Times New Roman" w:hAnsi="Times New Roman"/>
          <w:sz w:val="24"/>
          <w:lang w:val="en-US"/>
        </w:rPr>
        <w:t>behaviour</w:t>
      </w:r>
      <w:proofErr w:type="spellEnd"/>
      <w:r w:rsidRPr="00C621D3">
        <w:rPr>
          <w:rFonts w:ascii="Times New Roman" w:hAnsi="Times New Roman"/>
          <w:sz w:val="24"/>
          <w:lang w:val="en-US"/>
        </w:rPr>
        <w:t>. Compliance and internal audit will be in charge of the assessment.</w:t>
      </w:r>
    </w:p>
    <w:permEnd w:id="352744856"/>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Default="009A2624" w:rsidP="009A2624">
      <w:permStart w:id="1704735425" w:edGrp="everyone"/>
      <w:r>
        <w:t>TYPE YOUR TEXT HERE</w:t>
      </w:r>
    </w:p>
    <w:permEnd w:id="1704735425"/>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t>&lt;ESMA_QUESTION_DP_BMR_54&gt;</w:t>
      </w:r>
    </w:p>
    <w:p w:rsidR="009A2624" w:rsidRDefault="009A2624" w:rsidP="009A2624">
      <w:permStart w:id="692346450" w:edGrp="everyone"/>
      <w:r>
        <w:t>TYPE YOUR TEXT HERE</w:t>
      </w:r>
    </w:p>
    <w:permEnd w:id="692346450"/>
    <w:p w:rsidR="009A2624" w:rsidRDefault="009A2624" w:rsidP="009A2624">
      <w:r>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lastRenderedPageBreak/>
        <w:t>&lt;ESMA_QUESTION_DP_BMR_55&gt;</w:t>
      </w:r>
    </w:p>
    <w:p w:rsidR="009A2624" w:rsidRDefault="009A2624" w:rsidP="009A2624">
      <w:permStart w:id="1190877264" w:edGrp="everyone"/>
      <w:r>
        <w:t>TYPE YOUR TEXT HERE</w:t>
      </w:r>
    </w:p>
    <w:permEnd w:id="1190877264"/>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w:t>
      </w:r>
      <w:r w:rsidRPr="007F44BF">
        <w:t>n</w:t>
      </w:r>
      <w:r w:rsidRPr="007F44BF">
        <w:t>istrators require the same records for all types of benchmarks?</w:t>
      </w:r>
    </w:p>
    <w:p w:rsidR="009A2624" w:rsidRDefault="009A2624" w:rsidP="009A2624">
      <w:r>
        <w:t>&lt;ESMA_QUESTION_DP_BMR_56&gt;</w:t>
      </w:r>
    </w:p>
    <w:p w:rsidR="00AC09FE" w:rsidRPr="00C621D3" w:rsidRDefault="00AC09FE" w:rsidP="00AC09FE">
      <w:pPr>
        <w:jc w:val="both"/>
        <w:rPr>
          <w:rFonts w:ascii="Times New Roman" w:hAnsi="Times New Roman"/>
          <w:sz w:val="24"/>
          <w:lang w:val="en-US"/>
        </w:rPr>
      </w:pPr>
      <w:permStart w:id="554065760" w:edGrp="everyone"/>
      <w:r>
        <w:rPr>
          <w:rFonts w:ascii="Times New Roman" w:hAnsi="Times New Roman"/>
          <w:sz w:val="24"/>
          <w:lang w:val="en-US"/>
        </w:rPr>
        <w:t>Yes. Recording</w:t>
      </w:r>
      <w:r w:rsidRPr="00C621D3">
        <w:rPr>
          <w:rFonts w:ascii="Times New Roman" w:hAnsi="Times New Roman"/>
          <w:sz w:val="24"/>
          <w:lang w:val="en-US"/>
        </w:rPr>
        <w:t xml:space="preserve"> should focus on comments and notes referred to the contribution input. Those records should be necessary for </w:t>
      </w:r>
      <w:r>
        <w:rPr>
          <w:rFonts w:ascii="Times New Roman" w:hAnsi="Times New Roman"/>
          <w:sz w:val="24"/>
          <w:lang w:val="en-US"/>
        </w:rPr>
        <w:t>non-</w:t>
      </w:r>
      <w:r w:rsidRPr="00C621D3">
        <w:rPr>
          <w:rFonts w:ascii="Times New Roman" w:hAnsi="Times New Roman"/>
          <w:sz w:val="24"/>
          <w:lang w:val="en-US"/>
        </w:rPr>
        <w:t>transaction based and critical benchmark and less essential for the other ones.</w:t>
      </w:r>
      <w:r>
        <w:rPr>
          <w:rFonts w:ascii="Times New Roman" w:hAnsi="Times New Roman"/>
          <w:sz w:val="24"/>
          <w:lang w:val="en-US"/>
        </w:rPr>
        <w:t xml:space="preserve"> </w:t>
      </w:r>
      <w:r w:rsidRPr="00C621D3">
        <w:rPr>
          <w:rFonts w:ascii="Times New Roman" w:hAnsi="Times New Roman"/>
          <w:sz w:val="24"/>
          <w:lang w:val="en-US"/>
        </w:rPr>
        <w:t xml:space="preserve">The expert judgment, where necessary, should be established, authorized and approved </w:t>
      </w:r>
      <w:r>
        <w:rPr>
          <w:rFonts w:ascii="Times New Roman" w:hAnsi="Times New Roman"/>
          <w:sz w:val="24"/>
          <w:lang w:val="en-US"/>
        </w:rPr>
        <w:t>by</w:t>
      </w:r>
      <w:r w:rsidRPr="00C621D3">
        <w:rPr>
          <w:rFonts w:ascii="Times New Roman" w:hAnsi="Times New Roman"/>
          <w:sz w:val="24"/>
          <w:lang w:val="en-US"/>
        </w:rPr>
        <w:t xml:space="preserve"> the contributors internal </w:t>
      </w:r>
      <w:r>
        <w:rPr>
          <w:rFonts w:ascii="Times New Roman" w:hAnsi="Times New Roman"/>
          <w:sz w:val="24"/>
          <w:lang w:val="en-US"/>
        </w:rPr>
        <w:t>process.</w:t>
      </w:r>
    </w:p>
    <w:permEnd w:id="554065760"/>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AC09FE" w:rsidRPr="00C621D3" w:rsidRDefault="00AC09FE" w:rsidP="00AC09FE">
      <w:pPr>
        <w:jc w:val="both"/>
        <w:rPr>
          <w:rFonts w:ascii="Times New Roman" w:hAnsi="Times New Roman"/>
          <w:sz w:val="24"/>
          <w:lang w:val="en-US"/>
        </w:rPr>
      </w:pPr>
      <w:permStart w:id="1012601774" w:edGrp="everyone"/>
      <w:r w:rsidRPr="00C621D3">
        <w:rPr>
          <w:rFonts w:ascii="Times New Roman" w:hAnsi="Times New Roman"/>
          <w:sz w:val="24"/>
          <w:lang w:val="en-US"/>
        </w:rPr>
        <w:t>Yes, we agree that the contributor's monitoring processes regarding the activity will generates escalation procedure according to internal rules (</w:t>
      </w:r>
      <w:r>
        <w:rPr>
          <w:rFonts w:ascii="Times New Roman" w:hAnsi="Times New Roman"/>
          <w:sz w:val="24"/>
          <w:lang w:val="en-US"/>
        </w:rPr>
        <w:t>e.g.</w:t>
      </w:r>
      <w:r w:rsidRPr="00C621D3">
        <w:rPr>
          <w:rFonts w:ascii="Times New Roman" w:hAnsi="Times New Roman"/>
          <w:sz w:val="24"/>
          <w:lang w:val="en-US"/>
        </w:rPr>
        <w:t xml:space="preserve"> whistleblowing rules).</w:t>
      </w:r>
    </w:p>
    <w:permEnd w:id="1012601774"/>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w:t>
      </w:r>
      <w:r w:rsidRPr="007F44BF">
        <w:t>a</w:t>
      </w:r>
      <w:r w:rsidRPr="007F44BF">
        <w:t>tion and management of conflicts of interest? Should other requirements be included?</w:t>
      </w:r>
    </w:p>
    <w:p w:rsidR="009A2624" w:rsidRDefault="009A2624" w:rsidP="009A2624">
      <w:r>
        <w:t>&lt;ESMA_QUESTION_DP_BMR_58&gt;</w:t>
      </w:r>
    </w:p>
    <w:p w:rsidR="009A2624" w:rsidRDefault="009A2624" w:rsidP="009A2624">
      <w:permStart w:id="1068908629" w:edGrp="everyone"/>
      <w:r>
        <w:t>TYPE YOUR TEXT HERE</w:t>
      </w:r>
    </w:p>
    <w:permEnd w:id="1068908629"/>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t>&lt;ESMA_QUESTION_DP_BMR_59&gt;</w:t>
      </w:r>
    </w:p>
    <w:p w:rsidR="009A2624" w:rsidRDefault="009A2624" w:rsidP="009A2624">
      <w:permStart w:id="2145479616" w:edGrp="everyone"/>
      <w:r>
        <w:t>TYPE YOUR TEXT HERE</w:t>
      </w:r>
    </w:p>
    <w:permEnd w:id="2145479616"/>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9A2624" w:rsidRDefault="009A2624" w:rsidP="009A2624">
      <w:permStart w:id="2106865597" w:edGrp="everyone"/>
      <w:r>
        <w:t>TYPE YOUR TEXT HERE</w:t>
      </w:r>
    </w:p>
    <w:permEnd w:id="2106865597"/>
    <w:p w:rsidR="009A2624" w:rsidRDefault="009A2624" w:rsidP="009A2624">
      <w:r>
        <w:t>&lt;ESMA_QUESTION_DP_BMR_60&gt;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114389720" w:edGrp="everyone"/>
      <w:r>
        <w:t>TYPE YOUR TEXT HERE</w:t>
      </w:r>
    </w:p>
    <w:permEnd w:id="114389720"/>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lastRenderedPageBreak/>
        <w:t>Do you think that the external audit covering benchmark activities, where available, should also be made available, on request, to the Benchmark Administrator?</w:t>
      </w:r>
    </w:p>
    <w:p w:rsidR="009A2624" w:rsidRDefault="009A2624" w:rsidP="009A2624">
      <w:r>
        <w:t>&lt;ESMA_QUESTION_DP_BMR_62&gt;</w:t>
      </w:r>
    </w:p>
    <w:p w:rsidR="009A2624" w:rsidRDefault="009A2624" w:rsidP="009A2624">
      <w:permStart w:id="853421670" w:edGrp="everyone"/>
      <w:r>
        <w:t>TYPE YOUR TEXT HERE</w:t>
      </w:r>
    </w:p>
    <w:permEnd w:id="853421670"/>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Do you agree with the proposed criteria for the specific elements of systems and controls as listed in Article 11(2)(a) to (c)?  If not, what should be alternative criteria to substantiate these el</w:t>
      </w:r>
      <w:r w:rsidRPr="007F44BF">
        <w:t>e</w:t>
      </w:r>
      <w:r w:rsidRPr="007F44BF">
        <w:t xml:space="preserve">ments? </w:t>
      </w:r>
    </w:p>
    <w:p w:rsidR="009A2624" w:rsidRDefault="009A2624" w:rsidP="009A2624">
      <w:r>
        <w:t>&lt;ESMA_QUESTION_DP_BMR_63&gt;</w:t>
      </w:r>
    </w:p>
    <w:p w:rsidR="009A2624" w:rsidRDefault="009A2624" w:rsidP="009A2624">
      <w:permStart w:id="1703034235" w:edGrp="everyone"/>
      <w:r>
        <w:t>TYPE YOUR TEXT HERE</w:t>
      </w:r>
    </w:p>
    <w:permEnd w:id="1703034235"/>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AC09FE" w:rsidRPr="00AC09FE" w:rsidRDefault="00AC09FE" w:rsidP="00AC09FE">
      <w:pPr>
        <w:pStyle w:val="NormaleWeb"/>
        <w:spacing w:before="180" w:beforeAutospacing="0" w:after="0" w:afterAutospacing="0"/>
        <w:jc w:val="both"/>
        <w:rPr>
          <w:color w:val="1F497D"/>
          <w:lang w:val="en-US"/>
        </w:rPr>
      </w:pPr>
      <w:permStart w:id="485755834" w:edGrp="everyone"/>
      <w:r w:rsidRPr="00AC09FE">
        <w:rPr>
          <w:lang w:val="en-US"/>
        </w:rPr>
        <w:t xml:space="preserve">Any link between the level of the contribution and the remuneration of the submitter must be avoided. Submitters’ remuneration should take into account only the duties and responsibilities inside the institutions, as such contributions must be considered part of the their ordinary activity.  </w:t>
      </w:r>
    </w:p>
    <w:permEnd w:id="485755834"/>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t>&lt;ESMA_QUESTION_DP_BMR_65&gt;</w:t>
      </w:r>
    </w:p>
    <w:p w:rsidR="00AC09FE" w:rsidRPr="00AC09FE" w:rsidRDefault="00AC09FE" w:rsidP="00AC09FE">
      <w:pPr>
        <w:pStyle w:val="NormaleWeb"/>
        <w:spacing w:before="180" w:beforeAutospacing="0" w:after="0" w:afterAutospacing="0"/>
        <w:jc w:val="both"/>
        <w:rPr>
          <w:lang w:val="en-US"/>
        </w:rPr>
      </w:pPr>
      <w:permStart w:id="636184400" w:edGrp="everyone"/>
      <w:r w:rsidRPr="00AC09FE">
        <w:rPr>
          <w:lang w:val="en-US"/>
        </w:rPr>
        <w:t>A delay could occur only for technical issues and under other contingency scenarios; generally speaking, two hours could be seen as a reasonable time for signing-off delayed contributions (in case of a probable delay the contributor must contact immediately the calculation agent/administrator  specifying the reasons of the problem and the possible outcome).</w:t>
      </w:r>
    </w:p>
    <w:permEnd w:id="636184400"/>
    <w:p w:rsidR="009A2624" w:rsidRDefault="009A2624" w:rsidP="009A2624">
      <w:r>
        <w:t>&lt;ESMA_QUESTION_DP_BMR_65&gt;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9A2624" w:rsidRDefault="009A2624" w:rsidP="009A2624">
      <w:permStart w:id="1212241970" w:edGrp="everyone"/>
      <w:r>
        <w:t>TYPE YOUR TEXT HERE</w:t>
      </w:r>
    </w:p>
    <w:permEnd w:id="1212241970"/>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AC09FE" w:rsidRPr="00AC09FE" w:rsidRDefault="00AC09FE" w:rsidP="00AC09FE">
      <w:pPr>
        <w:pStyle w:val="NormaleWeb"/>
        <w:spacing w:before="180" w:beforeAutospacing="0" w:after="0" w:afterAutospacing="0"/>
        <w:jc w:val="both"/>
        <w:rPr>
          <w:lang w:val="en-US"/>
        </w:rPr>
      </w:pPr>
      <w:permStart w:id="1193156377" w:edGrp="everyone"/>
      <w:r w:rsidRPr="00AC09FE">
        <w:rPr>
          <w:lang w:val="en-US"/>
        </w:rPr>
        <w:lastRenderedPageBreak/>
        <w:t>The automated process should include also automatic quality checks in order to reduce the risks and reducing at the same time the responsibility for the approvers. In any case a medium-high level of seniority should be requested for the personnel signing-off the contributions. </w:t>
      </w:r>
    </w:p>
    <w:permEnd w:id="1193156377"/>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AC09FE" w:rsidRPr="00AC09FE" w:rsidRDefault="00AC09FE" w:rsidP="00AC09FE">
      <w:pPr>
        <w:pStyle w:val="NormaleWeb"/>
        <w:spacing w:before="180" w:beforeAutospacing="0" w:after="0" w:afterAutospacing="0"/>
        <w:jc w:val="both"/>
        <w:rPr>
          <w:lang w:val="en-US"/>
        </w:rPr>
      </w:pPr>
      <w:permStart w:id="1422590337" w:edGrp="everyone"/>
      <w:r w:rsidRPr="00AC09FE">
        <w:rPr>
          <w:lang w:val="en-US"/>
        </w:rPr>
        <w:t>We generally agree with the policies listed. In case the expert judgment cannot be avoided, it is crucial that the submitter complies with a set of predetermined procedures; submitters and appr</w:t>
      </w:r>
      <w:r w:rsidRPr="00AC09FE">
        <w:rPr>
          <w:lang w:val="en-US"/>
        </w:rPr>
        <w:t>o</w:t>
      </w:r>
      <w:r w:rsidRPr="00AC09FE">
        <w:rPr>
          <w:lang w:val="en-US"/>
        </w:rPr>
        <w:t>vers must have a significant experience in the market and must be properly trained in order to take prompt  actions when necessary.</w:t>
      </w:r>
    </w:p>
    <w:p w:rsidR="009A2624" w:rsidRDefault="009A2624" w:rsidP="009A2624">
      <w:bookmarkStart w:id="3" w:name="_GoBack"/>
      <w:bookmarkEnd w:id="3"/>
      <w:permEnd w:id="1422590337"/>
      <w:r>
        <w:t>&lt;ESMA_QUESTION_DP_BMR_68&gt;</w:t>
      </w:r>
    </w:p>
    <w:p w:rsidR="009A2624" w:rsidRDefault="009A2624" w:rsidP="009A2624"/>
    <w:p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600717843" w:edGrp="everyone"/>
      <w:r>
        <w:t>TYPE YOUR TEXT HERE</w:t>
      </w:r>
    </w:p>
    <w:permEnd w:id="600717843"/>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1113210381" w:edGrp="everyone"/>
      <w:r>
        <w:t>TYPE YOUR TEXT HERE</w:t>
      </w:r>
    </w:p>
    <w:permEnd w:id="1113210381"/>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t>&lt;ESMA_QUESTION_DP_BMR_71&gt;</w:t>
      </w:r>
    </w:p>
    <w:p w:rsidR="009A2624" w:rsidRDefault="009A2624" w:rsidP="009A2624">
      <w:permStart w:id="286928889" w:edGrp="everyone"/>
      <w:r>
        <w:t>TYPE YOUR TEXT HERE</w:t>
      </w:r>
    </w:p>
    <w:permEnd w:id="286928889"/>
    <w:p w:rsidR="009A2624" w:rsidRDefault="009A2624" w:rsidP="009A2624">
      <w:r>
        <w:t>&lt;ESMA_QUESTION_DP_BMR_71&gt;</w:t>
      </w:r>
    </w:p>
    <w:p w:rsidR="009A2624" w:rsidRDefault="009A2624" w:rsidP="009A2624"/>
    <w:p w:rsidR="009A2624" w:rsidRPr="007F44BF" w:rsidRDefault="009A2624" w:rsidP="002342EC">
      <w:pPr>
        <w:pStyle w:val="Questionstyle"/>
      </w:pPr>
      <w:r>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1485391464" w:edGrp="everyone"/>
      <w:r>
        <w:t>TYPE YOUR TEXT HERE</w:t>
      </w:r>
    </w:p>
    <w:permEnd w:id="1485391464"/>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lastRenderedPageBreak/>
        <w:t>Do you have any suggestion for defining the assessment of the nominal amount of these fina</w:t>
      </w:r>
      <w:r w:rsidRPr="007F44BF">
        <w:t>n</w:t>
      </w:r>
      <w:r w:rsidRPr="007F44BF">
        <w:t>cial instruments when they refer to a benchmark?</w:t>
      </w:r>
    </w:p>
    <w:p w:rsidR="009A2624" w:rsidRDefault="009A2624" w:rsidP="009A2624">
      <w:r>
        <w:t>&lt;ESMA_QUESTION_DP_BMR_73&gt;</w:t>
      </w:r>
    </w:p>
    <w:p w:rsidR="009A2624" w:rsidRDefault="009A2624" w:rsidP="009A2624">
      <w:permStart w:id="2050897516" w:edGrp="everyone"/>
      <w:r>
        <w:t>TYPE YOUR TEXT HERE</w:t>
      </w:r>
    </w:p>
    <w:permEnd w:id="2050897516"/>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1669160891" w:edGrp="everyone"/>
      <w:r>
        <w:t>TYPE YOUR TEXT HERE</w:t>
      </w:r>
    </w:p>
    <w:permEnd w:id="1669160891"/>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t>&lt;ESMA_QUESTION_DP_BMR_75&gt;</w:t>
      </w:r>
    </w:p>
    <w:p w:rsidR="009A2624" w:rsidRDefault="009A2624" w:rsidP="009A2624">
      <w:permStart w:id="1267139358" w:edGrp="everyone"/>
      <w:r>
        <w:t>TYPE YOUR TEXT HERE</w:t>
      </w:r>
    </w:p>
    <w:permEnd w:id="1267139358"/>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9A2624" w:rsidRDefault="009A2624" w:rsidP="009A2624">
      <w:permStart w:id="215560868" w:edGrp="everyone"/>
      <w:r>
        <w:t>TYPE YOUR TEXT HERE</w:t>
      </w:r>
    </w:p>
    <w:permEnd w:id="215560868"/>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nominal amount of fina</w:t>
      </w:r>
      <w:r w:rsidRPr="00DB2E46">
        <w:t>n</w:t>
      </w:r>
      <w:r w:rsidRPr="00DB2E46">
        <w:t xml:space="preserve">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9A2624" w:rsidRDefault="009A2624" w:rsidP="009A2624">
      <w:permStart w:id="1510999906" w:edGrp="everyone"/>
      <w:r>
        <w:t>TYPE YOUR TEXT HERE</w:t>
      </w:r>
    </w:p>
    <w:permEnd w:id="1510999906"/>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9A2624" w:rsidRDefault="009A2624" w:rsidP="009A2624">
      <w:permStart w:id="1027892745" w:edGrp="everyone"/>
      <w:r>
        <w:t>TYPE YOUR TEXT HERE</w:t>
      </w:r>
    </w:p>
    <w:permEnd w:id="1027892745"/>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lastRenderedPageBreak/>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9A2624" w:rsidRDefault="009A2624" w:rsidP="009A2624">
      <w:permStart w:id="2115709774" w:edGrp="everyone"/>
      <w:r>
        <w:t>TYPE YOUR TEXT HERE</w:t>
      </w:r>
    </w:p>
    <w:permEnd w:id="2115709774"/>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9A2624" w:rsidRDefault="009A2624" w:rsidP="009A2624">
      <w:permStart w:id="1631860658" w:edGrp="everyone"/>
      <w:r>
        <w:t>TYPE YOUR TEXT HERE</w:t>
      </w:r>
    </w:p>
    <w:permEnd w:id="1631860658"/>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t>Do you think that the fields identified for the template are sufficient for the competent autho</w:t>
      </w:r>
      <w:r w:rsidRPr="007F44BF">
        <w:t>r</w:t>
      </w:r>
      <w:r w:rsidRPr="007F44BF">
        <w:t>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9A2624" w:rsidRDefault="009A2624" w:rsidP="009A2624">
      <w:permStart w:id="458437562" w:edGrp="everyone"/>
      <w:r>
        <w:t>TYPE YOUR TEXT HERE</w:t>
      </w:r>
    </w:p>
    <w:permEnd w:id="458437562"/>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9A2624" w:rsidRDefault="009A2624" w:rsidP="009A2624">
      <w:permStart w:id="51407311" w:edGrp="everyone"/>
      <w:r>
        <w:t>TYPE YOUR TEXT HERE</w:t>
      </w:r>
    </w:p>
    <w:permEnd w:id="51407311"/>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t>Do you think the circumstances under which a benchmark determination may become unreli</w:t>
      </w:r>
      <w:r w:rsidRPr="007F44BF">
        <w:t>a</w:t>
      </w:r>
      <w:r w:rsidRPr="007F44BF">
        <w:t>ble can be sufficiently described by the suggested aspects?</w:t>
      </w:r>
    </w:p>
    <w:p w:rsidR="009A2624" w:rsidRDefault="009A2624" w:rsidP="009A2624">
      <w:r>
        <w:t>&lt;ESMA_QUESTION_DP_BMR_83&gt;</w:t>
      </w:r>
    </w:p>
    <w:p w:rsidR="009A2624" w:rsidRDefault="009A2624" w:rsidP="009A2624">
      <w:permStart w:id="418134190" w:edGrp="everyone"/>
      <w:r>
        <w:t>TYPE YOUR TEXT HERE</w:t>
      </w:r>
    </w:p>
    <w:permEnd w:id="418134190"/>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394940394" w:edGrp="everyone"/>
      <w:r>
        <w:t>TYPE YOUR TEXT HERE</w:t>
      </w:r>
    </w:p>
    <w:permEnd w:id="394940394"/>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lastRenderedPageBreak/>
        <w:t>&lt;ESMA_QUESTION_DP_BMR_85&gt;</w:t>
      </w:r>
    </w:p>
    <w:p w:rsidR="009A2624" w:rsidRDefault="009A2624" w:rsidP="009A2624">
      <w:permStart w:id="444944116" w:edGrp="everyone"/>
      <w:r>
        <w:t>TYPE YOUR TEXT HERE</w:t>
      </w:r>
    </w:p>
    <w:permEnd w:id="444944116"/>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483728112" w:edGrp="everyone"/>
      <w:r>
        <w:t>TYPE YOUR TEXT HERE</w:t>
      </w:r>
    </w:p>
    <w:permEnd w:id="483728112"/>
    <w:p w:rsidR="009A2624" w:rsidRDefault="009A2624" w:rsidP="009A2624">
      <w:r>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w:t>
      </w:r>
      <w:r w:rsidRPr="007F44BF">
        <w:t>e</w:t>
      </w:r>
      <w:r w:rsidRPr="007F44BF">
        <w:t>scribed? Otherwise, what other information would be essential in your opinion?</w:t>
      </w:r>
    </w:p>
    <w:p w:rsidR="009A2624" w:rsidRDefault="009A2624" w:rsidP="009A2624">
      <w:r>
        <w:t>&lt;ESMA_QUESTION_DP_BMR_87&gt;</w:t>
      </w:r>
    </w:p>
    <w:p w:rsidR="009A2624" w:rsidRDefault="009A2624" w:rsidP="009A2624">
      <w:permStart w:id="1168070976" w:edGrp="everyone"/>
      <w:r>
        <w:t>TYPE YOUR TEXT HERE</w:t>
      </w:r>
    </w:p>
    <w:permEnd w:id="1168070976"/>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9A2624" w:rsidRDefault="009A2624" w:rsidP="009A2624">
      <w:permStart w:id="865998720" w:edGrp="everyone"/>
      <w:r>
        <w:t>TYPE YOUR TEXT HERE</w:t>
      </w:r>
    </w:p>
    <w:permEnd w:id="865998720"/>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893941191" w:edGrp="everyone"/>
      <w:r>
        <w:t>TYPE YOUR TEXT HERE</w:t>
      </w:r>
    </w:p>
    <w:permEnd w:id="893941191"/>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t>Do you agree with the suggested additional requirements for significant benchmarks? Which of the three options proposed you prefer, and why?</w:t>
      </w:r>
    </w:p>
    <w:p w:rsidR="009A2624" w:rsidRDefault="009A2624" w:rsidP="009A2624">
      <w:r>
        <w:t>&lt;ESMA_QUESTION_DP_BMR_90&gt;</w:t>
      </w:r>
    </w:p>
    <w:p w:rsidR="009A2624" w:rsidRDefault="009A2624" w:rsidP="009A2624">
      <w:permStart w:id="1954632815" w:edGrp="everyone"/>
      <w:r>
        <w:t>TYPE YOUR TEXT HERE</w:t>
      </w:r>
    </w:p>
    <w:permEnd w:id="1954632815"/>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Do you agree with the suggested additional requirements for non-significant benchmarks? If not, please explain why and indicate what alternative or additional information you consider appr</w:t>
      </w:r>
      <w:r w:rsidRPr="007F44BF">
        <w:t>o</w:t>
      </w:r>
      <w:r w:rsidRPr="007F44BF">
        <w:t xml:space="preserve">priate in case a benchmark is non-significant.  </w:t>
      </w:r>
    </w:p>
    <w:p w:rsidR="009A2624" w:rsidRDefault="009A2624" w:rsidP="009A2624">
      <w:r>
        <w:t>&lt;ESMA_QUESTION_DP_BMR_91&gt;</w:t>
      </w:r>
    </w:p>
    <w:p w:rsidR="009A2624" w:rsidRDefault="009A2624" w:rsidP="009A2624">
      <w:permStart w:id="1443585068" w:edGrp="everyone"/>
      <w:r>
        <w:t>TYPE YOUR TEXT HERE</w:t>
      </w:r>
    </w:p>
    <w:permEnd w:id="1443585068"/>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lastRenderedPageBreak/>
        <w:t>&lt;ESMA_QUESTION_DP_BMR_92&gt;</w:t>
      </w:r>
    </w:p>
    <w:p w:rsidR="009A2624" w:rsidRDefault="009A2624" w:rsidP="009A2624">
      <w:permStart w:id="1378825671" w:edGrp="everyone"/>
      <w:r>
        <w:t>TYPE YOUR TEXT HERE</w:t>
      </w:r>
    </w:p>
    <w:permEnd w:id="1378825671"/>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t>&lt;ESMA_QUESTION_DP_BMR_93&gt;</w:t>
      </w:r>
    </w:p>
    <w:p w:rsidR="009A2624" w:rsidRDefault="009A2624" w:rsidP="009A2624">
      <w:permStart w:id="1877415105" w:edGrp="everyone"/>
      <w:r>
        <w:t>TYPE YOUR TEXT HERE</w:t>
      </w:r>
    </w:p>
    <w:permEnd w:id="1877415105"/>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9A2624" w:rsidRDefault="009A2624" w:rsidP="009A2624">
      <w:permStart w:id="976170885" w:edGrp="everyone"/>
      <w:r>
        <w:t>TYPE YOUR TEXT HERE</w:t>
      </w:r>
    </w:p>
    <w:permEnd w:id="976170885"/>
    <w:p w:rsidR="009A2624" w:rsidRDefault="009A2624" w:rsidP="009A2624">
      <w:r>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9A2624" w:rsidRDefault="009A2624" w:rsidP="009A2624">
      <w:permStart w:id="1979280487" w:edGrp="everyone"/>
      <w:r>
        <w:t>TYPE YOUR TEXT HERE</w:t>
      </w:r>
    </w:p>
    <w:permEnd w:id="1979280487"/>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9A2624" w:rsidRDefault="009A2624" w:rsidP="009A2624">
      <w:permStart w:id="214706708" w:edGrp="everyone"/>
      <w:r>
        <w:t>TYPE YOUR TEXT HERE</w:t>
      </w:r>
    </w:p>
    <w:permEnd w:id="214706708"/>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9A2624" w:rsidRDefault="009A2624" w:rsidP="009A2624">
      <w:permStart w:id="39596338" w:edGrp="everyone"/>
      <w:r>
        <w:t>TYPE YOUR TEXT HERE</w:t>
      </w:r>
    </w:p>
    <w:permEnd w:id="39596338"/>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9A2624" w:rsidRDefault="009A2624" w:rsidP="009A2624">
      <w:permStart w:id="2073768315" w:edGrp="everyone"/>
      <w:r>
        <w:t>TYPE YOUR TEXT HERE</w:t>
      </w:r>
    </w:p>
    <w:permEnd w:id="2073768315"/>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lastRenderedPageBreak/>
        <w:t>&lt;ESMA_QUESTION_DP_BMR_99&gt;</w:t>
      </w:r>
    </w:p>
    <w:p w:rsidR="009A2624" w:rsidRDefault="009A2624" w:rsidP="009A2624">
      <w:permStart w:id="1369459888" w:edGrp="everyone"/>
      <w:r>
        <w:t>TYPE YOUR TEXT HERE</w:t>
      </w:r>
    </w:p>
    <w:permEnd w:id="1369459888"/>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w:t>
      </w:r>
      <w:r w:rsidRPr="007F44BF">
        <w:t>r</w:t>
      </w:r>
      <w:r w:rsidRPr="007F44BF">
        <w:t>mation required in Article 21a(6) of the BMR?</w:t>
      </w:r>
      <w:r w:rsidRPr="007F44BF" w:rsidDel="008F434D">
        <w:t xml:space="preserve"> </w:t>
      </w:r>
    </w:p>
    <w:p w:rsidR="009A2624" w:rsidRDefault="009A2624" w:rsidP="009A2624">
      <w:r>
        <w:t>&lt;ESMA_QUESTION_DP_BMR_100&gt;</w:t>
      </w:r>
    </w:p>
    <w:p w:rsidR="009A2624" w:rsidRDefault="009A2624" w:rsidP="009A2624">
      <w:permStart w:id="192559521" w:edGrp="everyone"/>
      <w:r>
        <w:t>TYPE YOUR TEXT HERE</w:t>
      </w:r>
    </w:p>
    <w:permEnd w:id="192559521"/>
    <w:p w:rsidR="009A2624" w:rsidRDefault="009A2624" w:rsidP="009A2624">
      <w:r>
        <w:t>&lt;ESMA_QUESTION_DP_BMR_100&gt;</w:t>
      </w:r>
    </w:p>
    <w:p w:rsidR="009A2624" w:rsidRDefault="009A2624" w:rsidP="009A2624"/>
    <w:p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w:t>
      </w:r>
      <w:r w:rsidRPr="007F44BF">
        <w:t>e</w:t>
      </w:r>
      <w:r w:rsidRPr="007F44BF">
        <w:t xml:space="preserve">ment of a third country benchmark. </w:t>
      </w:r>
    </w:p>
    <w:p w:rsidR="009A2624" w:rsidRDefault="009A2624" w:rsidP="009A2624">
      <w:r>
        <w:t>&lt;ESMA_QUESTION_DP_BMR_101&gt;</w:t>
      </w:r>
    </w:p>
    <w:p w:rsidR="009A2624" w:rsidRDefault="009A2624" w:rsidP="009A2624">
      <w:permStart w:id="683830717" w:edGrp="everyone"/>
      <w:r>
        <w:t>TYPE YOUR TEXT HERE</w:t>
      </w:r>
    </w:p>
    <w:permEnd w:id="683830717"/>
    <w:p w:rsidR="009A2624" w:rsidRDefault="009A2624" w:rsidP="009A2624">
      <w:r>
        <w:t>&lt;ESMA_QUESTION_DP_BMR_101&gt;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9A2624" w:rsidRDefault="009A2624" w:rsidP="009A2624">
      <w:permStart w:id="1427007426" w:edGrp="everyone"/>
      <w:r>
        <w:t>TYPE YOUR TEXT HERE</w:t>
      </w:r>
    </w:p>
    <w:permEnd w:id="1427007426"/>
    <w:p w:rsidR="009A2624" w:rsidRDefault="009A2624" w:rsidP="009A2624">
      <w:r>
        <w:t>&lt;ESMA_QUESTION_DP_BMR_102&gt;</w:t>
      </w:r>
    </w:p>
    <w:p w:rsidR="009A2624" w:rsidRDefault="009A2624" w:rsidP="009A2624"/>
    <w:p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t>&lt;ESMA_QUESTION_DP_BMR_103&gt;</w:t>
      </w:r>
    </w:p>
    <w:p w:rsidR="009A2624" w:rsidRDefault="009A2624" w:rsidP="009A2624">
      <w:permStart w:id="580727918" w:edGrp="everyone"/>
      <w:r>
        <w:t>TYPE YOUR TEXT HERE</w:t>
      </w:r>
    </w:p>
    <w:permEnd w:id="580727918"/>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9A2624" w:rsidRDefault="009A2624" w:rsidP="009A2624">
      <w:permStart w:id="914630536" w:edGrp="everyone"/>
      <w:r>
        <w:t>TYPE YOUR TEXT HERE</w:t>
      </w:r>
    </w:p>
    <w:permEnd w:id="914630536"/>
    <w:p w:rsidR="009A2624" w:rsidRDefault="009A2624" w:rsidP="009A2624">
      <w:r>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9A2624" w:rsidRDefault="009A2624" w:rsidP="009A2624">
      <w:permStart w:id="2094610251" w:edGrp="everyone"/>
      <w:r>
        <w:t>TYPE YOUR TEXT HERE</w:t>
      </w:r>
    </w:p>
    <w:permEnd w:id="2094610251"/>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lastRenderedPageBreak/>
        <w:t>Are the two envisaged options (with respect to the term until which a non-compliant benc</w:t>
      </w:r>
      <w:r w:rsidRPr="007F44BF">
        <w:t>h</w:t>
      </w:r>
      <w:r w:rsidRPr="007F44BF">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9A2624" w:rsidRDefault="009A2624" w:rsidP="009A2624">
      <w:permStart w:id="195127719" w:edGrp="everyone"/>
      <w:r>
        <w:t>TYPE YOUR TEXT HERE</w:t>
      </w:r>
    </w:p>
    <w:permEnd w:id="195127719"/>
    <w:p w:rsidR="009A2624" w:rsidRDefault="009A2624" w:rsidP="009A2624">
      <w:r>
        <w:t>&lt;ESMA_QUESTION_DP_BMR_106&gt;</w:t>
      </w:r>
    </w:p>
    <w:p w:rsidR="009A2624" w:rsidRDefault="009A2624" w:rsidP="009A2624"/>
    <w:p w:rsidR="009A2624" w:rsidRPr="007F44BF" w:rsidRDefault="009A2624" w:rsidP="002342EC">
      <w:pPr>
        <w:pStyle w:val="Questionstyle"/>
      </w:pPr>
      <w:r w:rsidRPr="007F44BF">
        <w:t>Which thresholds would be appropriate to foresee and how might a time limit be fixed? Please detail the reasons behind any suggestion.</w:t>
      </w:r>
    </w:p>
    <w:p w:rsidR="009A2624" w:rsidRDefault="009A2624" w:rsidP="009A2624">
      <w:r>
        <w:t>&lt;ESMA_QUESTION_DP_BMR_107&gt;</w:t>
      </w:r>
    </w:p>
    <w:p w:rsidR="009A2624" w:rsidRDefault="009A2624" w:rsidP="009A2624">
      <w:permStart w:id="172776217" w:edGrp="everyone"/>
      <w:r>
        <w:t>TYPE YOUR TEXT HERE</w:t>
      </w:r>
    </w:p>
    <w:permEnd w:id="172776217"/>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9A2624" w:rsidRDefault="009A2624" w:rsidP="009A2624">
      <w:permStart w:id="1921463989" w:edGrp="everyone"/>
      <w:r>
        <w:t>TYPE YOUR TEXT HERE</w:t>
      </w:r>
    </w:p>
    <w:permEnd w:id="1921463989"/>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9A2624" w:rsidRDefault="009A2624" w:rsidP="009A2624">
      <w:permStart w:id="335442548" w:edGrp="everyone"/>
      <w:r>
        <w:t>TYPE YOUR TEXT HERE</w:t>
      </w:r>
    </w:p>
    <w:permEnd w:id="335442548"/>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9A2624" w:rsidRDefault="009A2624" w:rsidP="009A2624">
      <w:permStart w:id="2104039848" w:edGrp="everyone"/>
      <w:r>
        <w:t>TYPE YOUR TEXT HERE</w:t>
      </w:r>
    </w:p>
    <w:permEnd w:id="2104039848"/>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9A2624" w:rsidRDefault="009A2624" w:rsidP="009A2624">
      <w:permStart w:id="567217042" w:edGrp="everyone"/>
      <w:r>
        <w:t>TYPE YOUR TEXT HERE</w:t>
      </w:r>
    </w:p>
    <w:permEnd w:id="567217042"/>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w:t>
      </w:r>
      <w:r w:rsidRPr="007F44BF">
        <w:t>u</w:t>
      </w:r>
      <w:r w:rsidRPr="007F44BF">
        <w:t>ments/contracts referencing to a non-compliant benchmark being affected by the cess</w:t>
      </w:r>
      <w:r w:rsidRPr="007F44BF">
        <w:t>a</w:t>
      </w:r>
      <w:r w:rsidRPr="007F44BF">
        <w:t>tion/adaptation of such benchmark?</w:t>
      </w:r>
    </w:p>
    <w:p w:rsidR="009A2624" w:rsidRDefault="009A2624" w:rsidP="009A2624">
      <w:r>
        <w:lastRenderedPageBreak/>
        <w:t>&lt;ESMA_QUESTION_DP_BMR_112&gt;</w:t>
      </w:r>
    </w:p>
    <w:p w:rsidR="009A2624" w:rsidRDefault="009A2624" w:rsidP="009A2624">
      <w:permStart w:id="429861210" w:edGrp="everyone"/>
      <w:r>
        <w:t>TYPE YOUR TEXT HERE</w:t>
      </w:r>
    </w:p>
    <w:permEnd w:id="429861210"/>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w:t>
      </w:r>
      <w:r w:rsidRPr="007F44BF">
        <w:t>u</w:t>
      </w:r>
      <w:r w:rsidRPr="007F44BF">
        <w:t>ments are affected in a manner that the cessation/adaptation of the non-compliant benchmark would result in a force majeure event or frustration of contracts?</w:t>
      </w:r>
    </w:p>
    <w:p w:rsidR="009A2624" w:rsidRDefault="009A2624" w:rsidP="009A2624">
      <w:r>
        <w:t>&lt;ESMA_QUESTION_DP_BMR_113&gt;</w:t>
      </w:r>
    </w:p>
    <w:p w:rsidR="009A2624" w:rsidRDefault="009A2624" w:rsidP="009A2624">
      <w:permStart w:id="2032212252" w:edGrp="everyone"/>
      <w:r>
        <w:t>TYPE YOUR TEXT HERE</w:t>
      </w:r>
    </w:p>
    <w:permEnd w:id="2032212252"/>
    <w:p w:rsidR="009A2624" w:rsidRDefault="009A2624" w:rsidP="009A2624">
      <w:r>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2C" w:rsidRDefault="00BE1E2C">
      <w:r>
        <w:separator/>
      </w:r>
    </w:p>
    <w:p w:rsidR="00BE1E2C" w:rsidRDefault="00BE1E2C"/>
  </w:endnote>
  <w:endnote w:type="continuationSeparator" w:id="0">
    <w:p w:rsidR="00BE1E2C" w:rsidRDefault="00BE1E2C">
      <w:r>
        <w:continuationSeparator/>
      </w:r>
    </w:p>
    <w:p w:rsidR="00BE1E2C" w:rsidRDefault="00BE1E2C"/>
  </w:endnote>
  <w:endnote w:type="continuationNotice" w:id="1">
    <w:p w:rsidR="00BE1E2C" w:rsidRDefault="00BE1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C09FE">
            <w:rPr>
              <w:rFonts w:cs="Arial"/>
              <w:noProof/>
              <w:sz w:val="22"/>
              <w:szCs w:val="22"/>
            </w:rPr>
            <w:t>23</w:t>
          </w:r>
          <w:r w:rsidRPr="00616B9B">
            <w:rPr>
              <w:rFonts w:cs="Arial"/>
              <w:noProof/>
              <w:sz w:val="22"/>
              <w:szCs w:val="22"/>
            </w:rPr>
            <w:fldChar w:fldCharType="end"/>
          </w:r>
        </w:p>
      </w:tc>
    </w:tr>
  </w:tbl>
  <w:p w:rsidR="00811EDA" w:rsidRDefault="00811E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2C" w:rsidRDefault="00BE1E2C">
      <w:r>
        <w:separator/>
      </w:r>
    </w:p>
    <w:p w:rsidR="00BE1E2C" w:rsidRDefault="00BE1E2C"/>
  </w:footnote>
  <w:footnote w:type="continuationSeparator" w:id="0">
    <w:p w:rsidR="00BE1E2C" w:rsidRDefault="00BE1E2C">
      <w:r>
        <w:continuationSeparator/>
      </w:r>
    </w:p>
    <w:p w:rsidR="00BE1E2C" w:rsidRDefault="00BE1E2C"/>
  </w:footnote>
  <w:footnote w:type="continuationNotice" w:id="1">
    <w:p w:rsidR="00BE1E2C" w:rsidRDefault="00BE1E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Intestazione"/>
    </w:pPr>
    <w:r>
      <w:rPr>
        <w:noProof/>
        <w:lang w:val="it-IT" w:eastAsia="zh-CN"/>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zh-CN"/>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Intestazione"/>
      <w:jc w:val="right"/>
    </w:pPr>
    <w:r>
      <w:rPr>
        <w:noProof/>
        <w:lang w:val="it-IT" w:eastAsia="zh-CN"/>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zh-CN"/>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Intestazione"/>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highlight w:val="yellow"/>
        <w:lang w:val="fr-FR"/>
      </w:rPr>
    </w:pPr>
  </w:p>
  <w:p w:rsidR="00811EDA" w:rsidRDefault="00DE66EB">
    <w:pPr>
      <w:pStyle w:val="Intestazione"/>
    </w:pPr>
    <w:r>
      <w:rPr>
        <w:noProof/>
        <w:lang w:val="it-IT" w:eastAsia="zh-CN"/>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zh-CN"/>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d4hXHTwV+8tzQ+64uFVbj4nB/CE=" w:salt="uAGLBiGOJ16iFctlZPqyx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8EF"/>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D8A"/>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D7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09FE"/>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1E2C"/>
    <w:rsid w:val="00BE425B"/>
    <w:rsid w:val="00BE51BB"/>
    <w:rsid w:val="00BE5F12"/>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7E8"/>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509C-132B-41BE-9FAA-8EC4D8FB6436}">
  <ds:schemaRefs>
    <ds:schemaRef ds:uri="http://schemas.openxmlformats.org/officeDocument/2006/bibliography"/>
  </ds:schemaRefs>
</ds:datastoreItem>
</file>

<file path=customXml/itemProps2.xml><?xml version="1.0" encoding="utf-8"?>
<ds:datastoreItem xmlns:ds="http://schemas.openxmlformats.org/officeDocument/2006/customXml" ds:itemID="{2377455A-F6A5-4E2F-8B6F-2D186407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5789</Words>
  <Characters>35079</Characters>
  <Application>Microsoft Office Word</Application>
  <DocSecurity>8</DocSecurity>
  <Lines>292</Lines>
  <Paragraphs>81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40787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INFELISE FEDERICO</cp:lastModifiedBy>
  <cp:revision>6</cp:revision>
  <cp:lastPrinted>2015-02-18T11:01:00Z</cp:lastPrinted>
  <dcterms:created xsi:type="dcterms:W3CDTF">2016-03-22T10:04:00Z</dcterms:created>
  <dcterms:modified xsi:type="dcterms:W3CDTF">2016-03-22T16:04:00Z</dcterms:modified>
</cp:coreProperties>
</file>