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91B80" w:rsidRDefault="00C91B80" w:rsidP="00C91B80">
            <w:pPr>
              <w:pStyle w:val="Footer"/>
            </w:pPr>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 w:rsidR="00C81F35" w:rsidRPr="00242028" w:rsidRDefault="00C81F35" w:rsidP="00C81F35">
      <w:pPr>
        <w:rPr>
          <w:rFonts w:cs="Arial"/>
          <w:szCs w:val="20"/>
        </w:rPr>
      </w:pPr>
      <w:permStart w:id="1762422039" w:edGrp="everyone"/>
      <w:r w:rsidRPr="00242028">
        <w:rPr>
          <w:rFonts w:cs="Arial"/>
          <w:szCs w:val="20"/>
        </w:rPr>
        <w:t>Fitch appreciates ESMA’s open dialogue on the validation and review of Credit Rating Agencies’ metho</w:t>
      </w:r>
      <w:r w:rsidRPr="00242028">
        <w:rPr>
          <w:rFonts w:cs="Arial"/>
          <w:szCs w:val="20"/>
        </w:rPr>
        <w:t>d</w:t>
      </w:r>
      <w:r w:rsidRPr="00242028">
        <w:rPr>
          <w:rFonts w:cs="Arial"/>
          <w:szCs w:val="20"/>
        </w:rPr>
        <w:t>ologies, a subject which both ESMA and Fitch agree is the cornerstone of high-quality ratings. Rightly so, it is one of ESMA’s priorities to enhance the criteria validation process across the industry and Fitch agrees with ESMA that some of the ideas suggested in this validation paper will enhance that process.</w:t>
      </w:r>
    </w:p>
    <w:p w:rsidR="00C81F35" w:rsidRPr="00242028" w:rsidRDefault="00C81F35" w:rsidP="00C81F35">
      <w:pPr>
        <w:rPr>
          <w:rFonts w:cs="Arial"/>
          <w:szCs w:val="20"/>
        </w:rPr>
      </w:pPr>
    </w:p>
    <w:p w:rsidR="00C81F35" w:rsidRPr="00242028" w:rsidRDefault="00C81F35" w:rsidP="00C81F35">
      <w:pPr>
        <w:rPr>
          <w:rFonts w:cs="Arial"/>
          <w:szCs w:val="20"/>
        </w:rPr>
      </w:pPr>
      <w:r w:rsidRPr="00242028">
        <w:rPr>
          <w:rFonts w:cs="Arial"/>
          <w:szCs w:val="20"/>
        </w:rPr>
        <w:t>European and US regulation has led to important changes that have enhanced the robustness, indepen</w:t>
      </w:r>
      <w:r w:rsidRPr="00242028">
        <w:rPr>
          <w:rFonts w:cs="Arial"/>
          <w:szCs w:val="20"/>
        </w:rPr>
        <w:t>d</w:t>
      </w:r>
      <w:r w:rsidRPr="00242028">
        <w:rPr>
          <w:rFonts w:cs="Arial"/>
          <w:szCs w:val="20"/>
        </w:rPr>
        <w:t>ence, transparency, and governance of rating agencies. This has substantially strengthened policies, procedures, organizational structure, and the industry as</w:t>
      </w:r>
      <w:r>
        <w:rPr>
          <w:rFonts w:cs="Arial"/>
          <w:szCs w:val="20"/>
        </w:rPr>
        <w:t xml:space="preserve"> a</w:t>
      </w:r>
      <w:r w:rsidRPr="00242028">
        <w:rPr>
          <w:rFonts w:cs="Arial"/>
          <w:szCs w:val="20"/>
        </w:rPr>
        <w:t xml:space="preserve"> whole. Critically these regulator-led changes have not materially altered the rating product. ESMA’s definition of predictive power would change the credit rating product. </w:t>
      </w:r>
    </w:p>
    <w:p w:rsidR="00C81F35" w:rsidRPr="00242028" w:rsidRDefault="00C81F35" w:rsidP="00C81F35">
      <w:pPr>
        <w:rPr>
          <w:rFonts w:cs="Arial"/>
          <w:szCs w:val="20"/>
        </w:rPr>
      </w:pPr>
    </w:p>
    <w:p w:rsidR="00C81F35" w:rsidRPr="00242028" w:rsidRDefault="00C81F35" w:rsidP="00C81F35">
      <w:pPr>
        <w:rPr>
          <w:rFonts w:cs="Arial"/>
          <w:szCs w:val="20"/>
        </w:rPr>
      </w:pPr>
      <w:r w:rsidRPr="00242028">
        <w:rPr>
          <w:rFonts w:cs="Arial"/>
          <w:szCs w:val="20"/>
        </w:rPr>
        <w:t>In its Executive Summary</w:t>
      </w:r>
      <w:r>
        <w:rPr>
          <w:rFonts w:cs="Arial"/>
          <w:szCs w:val="20"/>
        </w:rPr>
        <w:t>,</w:t>
      </w:r>
      <w:r w:rsidRPr="00242028">
        <w:rPr>
          <w:rFonts w:cs="Arial"/>
          <w:szCs w:val="20"/>
        </w:rPr>
        <w:t xml:space="preserve"> ESMA quotes the regulation saying ‘Credit rating agencies should use rating methodologies that are rigorous, systematic, continuous and subject to validation including by appropriate historical experience and back-testing.’ Policymakers foresaw a possibility that regulators could encroach on CRA’s methodologies when implementing this legislation. To prevent this from happening</w:t>
      </w:r>
      <w:r>
        <w:rPr>
          <w:rFonts w:cs="Arial"/>
          <w:szCs w:val="20"/>
        </w:rPr>
        <w:t>,</w:t>
      </w:r>
      <w:r w:rsidRPr="00242028">
        <w:rPr>
          <w:rFonts w:cs="Arial"/>
          <w:szCs w:val="20"/>
        </w:rPr>
        <w:t xml:space="preserve"> policyma</w:t>
      </w:r>
      <w:r w:rsidRPr="00242028">
        <w:rPr>
          <w:rFonts w:cs="Arial"/>
          <w:szCs w:val="20"/>
        </w:rPr>
        <w:t>k</w:t>
      </w:r>
      <w:r w:rsidRPr="00242028">
        <w:rPr>
          <w:rFonts w:cs="Arial"/>
          <w:szCs w:val="20"/>
        </w:rPr>
        <w:t>ers explicitly state in the remainder of the paragraph that ‘such a requirement should not, however, pr</w:t>
      </w:r>
      <w:r w:rsidRPr="00242028">
        <w:rPr>
          <w:rFonts w:cs="Arial"/>
          <w:szCs w:val="20"/>
        </w:rPr>
        <w:t>o</w:t>
      </w:r>
      <w:r w:rsidRPr="00242028">
        <w:rPr>
          <w:rFonts w:cs="Arial"/>
          <w:szCs w:val="20"/>
        </w:rPr>
        <w:t>vide grounds for interference with the content of credit ratings and methodologies by the competent a</w:t>
      </w:r>
      <w:r w:rsidRPr="00242028">
        <w:rPr>
          <w:rFonts w:cs="Arial"/>
          <w:szCs w:val="20"/>
        </w:rPr>
        <w:t>u</w:t>
      </w:r>
      <w:r w:rsidRPr="00242028">
        <w:rPr>
          <w:rFonts w:cs="Arial"/>
          <w:szCs w:val="20"/>
        </w:rPr>
        <w:t>thorities and the Member States.’ ESMA’s definition of predictive power changes the definition of a rating</w:t>
      </w:r>
      <w:r>
        <w:rPr>
          <w:rFonts w:cs="Arial"/>
          <w:szCs w:val="20"/>
        </w:rPr>
        <w:t xml:space="preserve"> and requires changes in methodologies</w:t>
      </w:r>
      <w:r w:rsidRPr="00242028">
        <w:rPr>
          <w:rFonts w:cs="Arial"/>
          <w:szCs w:val="20"/>
        </w:rPr>
        <w:t xml:space="preserve">. </w:t>
      </w:r>
      <w:r>
        <w:rPr>
          <w:rFonts w:cs="Arial"/>
          <w:szCs w:val="20"/>
        </w:rPr>
        <w:t>Fitch sees t</w:t>
      </w:r>
      <w:r w:rsidRPr="00242028">
        <w:rPr>
          <w:rFonts w:cs="Arial"/>
          <w:szCs w:val="20"/>
        </w:rPr>
        <w:t xml:space="preserve">his </w:t>
      </w:r>
      <w:r>
        <w:rPr>
          <w:rFonts w:cs="Arial"/>
          <w:szCs w:val="20"/>
        </w:rPr>
        <w:t xml:space="preserve">as </w:t>
      </w:r>
      <w:r w:rsidRPr="00242028">
        <w:rPr>
          <w:rFonts w:cs="Arial"/>
          <w:szCs w:val="20"/>
        </w:rPr>
        <w:t>interfer</w:t>
      </w:r>
      <w:r>
        <w:rPr>
          <w:rFonts w:cs="Arial"/>
          <w:szCs w:val="20"/>
        </w:rPr>
        <w:t>ing</w:t>
      </w:r>
      <w:r w:rsidRPr="00242028">
        <w:rPr>
          <w:rFonts w:cs="Arial"/>
          <w:szCs w:val="20"/>
        </w:rPr>
        <w:t xml:space="preserve"> with the content </w:t>
      </w:r>
      <w:r>
        <w:rPr>
          <w:rFonts w:cs="Arial"/>
          <w:szCs w:val="20"/>
        </w:rPr>
        <w:t xml:space="preserve">and meaning </w:t>
      </w:r>
      <w:r w:rsidRPr="00242028">
        <w:rPr>
          <w:rFonts w:cs="Arial"/>
          <w:szCs w:val="20"/>
        </w:rPr>
        <w:t>of credit ratings. Whilst Fitch thinks this is unlikely to be ESMA’s intention</w:t>
      </w:r>
      <w:r>
        <w:rPr>
          <w:rFonts w:cs="Arial"/>
          <w:szCs w:val="20"/>
        </w:rPr>
        <w:t>,</w:t>
      </w:r>
      <w:r w:rsidRPr="00242028">
        <w:rPr>
          <w:rFonts w:cs="Arial"/>
          <w:szCs w:val="20"/>
        </w:rPr>
        <w:t xml:space="preserve"> it would be </w:t>
      </w:r>
      <w:r>
        <w:rPr>
          <w:rFonts w:cs="Arial"/>
          <w:szCs w:val="20"/>
        </w:rPr>
        <w:t>a</w:t>
      </w:r>
      <w:r w:rsidRPr="00242028">
        <w:rPr>
          <w:rFonts w:cs="Arial"/>
          <w:szCs w:val="20"/>
        </w:rPr>
        <w:t xml:space="preserve"> consequence. </w:t>
      </w:r>
    </w:p>
    <w:p w:rsidR="00C81F35" w:rsidRDefault="00C81F35" w:rsidP="00C81F35">
      <w:pPr>
        <w:rPr>
          <w:rFonts w:cs="Arial"/>
          <w:szCs w:val="20"/>
        </w:rPr>
      </w:pPr>
    </w:p>
    <w:p w:rsidR="00C81F35" w:rsidRDefault="00C81F35" w:rsidP="00C81F35">
      <w:pPr>
        <w:rPr>
          <w:rFonts w:cs="Arial"/>
          <w:szCs w:val="20"/>
        </w:rPr>
      </w:pPr>
      <w:r w:rsidRPr="000409F8">
        <w:rPr>
          <w:rFonts w:cs="Arial"/>
          <w:szCs w:val="20"/>
        </w:rPr>
        <w:t>Fitch</w:t>
      </w:r>
      <w:r>
        <w:rPr>
          <w:rFonts w:cs="Arial"/>
          <w:szCs w:val="20"/>
        </w:rPr>
        <w:t>’s</w:t>
      </w:r>
      <w:r w:rsidRPr="000409F8">
        <w:rPr>
          <w:rFonts w:cs="Arial"/>
          <w:szCs w:val="20"/>
        </w:rPr>
        <w:t xml:space="preserve"> existing </w:t>
      </w:r>
      <w:r>
        <w:rPr>
          <w:rFonts w:cs="Arial"/>
          <w:szCs w:val="20"/>
        </w:rPr>
        <w:t>ratings definitions explicitly state that “</w:t>
      </w:r>
      <w:r w:rsidRPr="000409F8">
        <w:rPr>
          <w:rFonts w:cs="Arial"/>
          <w:i/>
          <w:szCs w:val="20"/>
        </w:rPr>
        <w:t>credit ratings express risk in relative rank order,</w:t>
      </w:r>
      <w:r w:rsidRPr="00265880">
        <w:rPr>
          <w:rFonts w:cs="Arial"/>
          <w:i/>
          <w:szCs w:val="20"/>
        </w:rPr>
        <w:t xml:space="preserve"> which is to </w:t>
      </w:r>
      <w:r w:rsidRPr="003E5DCE">
        <w:rPr>
          <w:rFonts w:cs="Arial"/>
          <w:i/>
          <w:szCs w:val="20"/>
        </w:rPr>
        <w:t>say</w:t>
      </w:r>
      <w:r w:rsidRPr="000409F8">
        <w:rPr>
          <w:rFonts w:cs="Arial"/>
          <w:i/>
          <w:szCs w:val="20"/>
        </w:rPr>
        <w:t xml:space="preserve"> they are ordinal measures of credit risk and are not predictive of a specific frequency of default or loss</w:t>
      </w:r>
      <w:r>
        <w:rPr>
          <w:rFonts w:cs="Arial"/>
          <w:szCs w:val="20"/>
        </w:rPr>
        <w:t xml:space="preserve">”. Assigning ‘expectations (absolute numbers of ranges) per rating category’ would be in conflict with this definition and so would require a change to our product. </w:t>
      </w:r>
    </w:p>
    <w:p w:rsidR="00C81F35" w:rsidRDefault="00C81F35" w:rsidP="00C81F35">
      <w:pPr>
        <w:rPr>
          <w:rFonts w:cs="Arial"/>
          <w:szCs w:val="20"/>
        </w:rPr>
      </w:pPr>
    </w:p>
    <w:p w:rsidR="00C81F35" w:rsidRDefault="00C81F35" w:rsidP="00C81F35">
      <w:pPr>
        <w:rPr>
          <w:rFonts w:cs="Arial"/>
          <w:szCs w:val="20"/>
        </w:rPr>
      </w:pPr>
      <w:r w:rsidRPr="00690F1F">
        <w:rPr>
          <w:rFonts w:cs="Arial"/>
          <w:szCs w:val="20"/>
        </w:rPr>
        <w:t xml:space="preserve">Fitch’s existing criteria assess the vulnerability of a transaction or entity to credit risk, but does not assign a </w:t>
      </w:r>
      <w:r w:rsidR="00920BF2">
        <w:rPr>
          <w:rFonts w:cs="Arial"/>
          <w:szCs w:val="20"/>
        </w:rPr>
        <w:t>probability</w:t>
      </w:r>
      <w:r w:rsidRPr="00690F1F">
        <w:rPr>
          <w:rFonts w:cs="Arial"/>
          <w:szCs w:val="20"/>
        </w:rPr>
        <w:t xml:space="preserve"> of that event happening. </w:t>
      </w:r>
      <w:r>
        <w:rPr>
          <w:rFonts w:cs="Arial"/>
          <w:szCs w:val="20"/>
        </w:rPr>
        <w:t>To do this Fitch would need to switch to a cardinal scale of default, which would be inherently more volatile. Transactions and entities would have to be upgraded or dow</w:t>
      </w:r>
      <w:r>
        <w:rPr>
          <w:rFonts w:cs="Arial"/>
          <w:szCs w:val="20"/>
        </w:rPr>
        <w:t>n</w:t>
      </w:r>
      <w:r>
        <w:rPr>
          <w:rFonts w:cs="Arial"/>
          <w:szCs w:val="20"/>
        </w:rPr>
        <w:t xml:space="preserve">graded based on the </w:t>
      </w:r>
      <w:r w:rsidR="00920BF2">
        <w:rPr>
          <w:rFonts w:cs="Arial"/>
          <w:szCs w:val="20"/>
        </w:rPr>
        <w:t xml:space="preserve">probability </w:t>
      </w:r>
      <w:r>
        <w:rPr>
          <w:rFonts w:cs="Arial"/>
          <w:szCs w:val="20"/>
        </w:rPr>
        <w:t xml:space="preserve">of an event happening rather than their vulnerability to that event. </w:t>
      </w:r>
    </w:p>
    <w:p w:rsidR="00C81F35" w:rsidRDefault="00C81F35" w:rsidP="00C81F35">
      <w:pPr>
        <w:rPr>
          <w:rFonts w:cs="Arial"/>
          <w:szCs w:val="20"/>
        </w:rPr>
      </w:pPr>
    </w:p>
    <w:p w:rsidR="00C81F35" w:rsidRDefault="00C81F35" w:rsidP="00C81F35">
      <w:pPr>
        <w:rPr>
          <w:rFonts w:cs="Arial"/>
          <w:szCs w:val="20"/>
        </w:rPr>
      </w:pPr>
      <w:r w:rsidRPr="00690F1F">
        <w:rPr>
          <w:rFonts w:cs="Arial"/>
          <w:szCs w:val="20"/>
        </w:rPr>
        <w:t xml:space="preserve">For example, </w:t>
      </w:r>
      <w:r>
        <w:rPr>
          <w:rFonts w:cs="Arial"/>
          <w:szCs w:val="20"/>
        </w:rPr>
        <w:t xml:space="preserve">Fitch’s existing </w:t>
      </w:r>
      <w:r w:rsidRPr="00690F1F">
        <w:rPr>
          <w:rFonts w:cs="Arial"/>
          <w:szCs w:val="20"/>
        </w:rPr>
        <w:t xml:space="preserve">Residential Mortgage Backed Securities (RMBS) </w:t>
      </w:r>
      <w:r>
        <w:rPr>
          <w:rFonts w:cs="Arial"/>
          <w:szCs w:val="20"/>
        </w:rPr>
        <w:t xml:space="preserve">methodology assesses the vulnerability of RMBS securities to a housing crash. </w:t>
      </w:r>
      <w:r w:rsidRPr="00690F1F">
        <w:rPr>
          <w:rFonts w:cs="Arial"/>
          <w:szCs w:val="20"/>
        </w:rPr>
        <w:t xml:space="preserve">‘Bsf’ rated </w:t>
      </w:r>
      <w:r>
        <w:rPr>
          <w:rFonts w:cs="Arial"/>
          <w:szCs w:val="20"/>
        </w:rPr>
        <w:t xml:space="preserve">RMBS bonds </w:t>
      </w:r>
      <w:r w:rsidRPr="00690F1F">
        <w:rPr>
          <w:rFonts w:cs="Arial"/>
          <w:szCs w:val="20"/>
        </w:rPr>
        <w:t xml:space="preserve">are more vulnerable to a housing crash than ‘AAAsf’ rated RMBS bonds. </w:t>
      </w:r>
      <w:r>
        <w:rPr>
          <w:rFonts w:cs="Arial"/>
          <w:szCs w:val="20"/>
        </w:rPr>
        <w:t xml:space="preserve">This relationship holds regardless of Fitch’s view on house prices and delinquencies in the next 12 months. </w:t>
      </w:r>
      <w:r w:rsidRPr="00690F1F">
        <w:rPr>
          <w:rFonts w:cs="Arial"/>
          <w:szCs w:val="20"/>
        </w:rPr>
        <w:t xml:space="preserve">If the ‘Bsf’ one-year default band was </w:t>
      </w:r>
      <w:r>
        <w:rPr>
          <w:rFonts w:cs="Arial"/>
          <w:szCs w:val="20"/>
        </w:rPr>
        <w:t xml:space="preserve">set at </w:t>
      </w:r>
      <w:r w:rsidRPr="00690F1F">
        <w:rPr>
          <w:rFonts w:cs="Arial"/>
          <w:szCs w:val="20"/>
        </w:rPr>
        <w:t>b</w:t>
      </w:r>
      <w:r w:rsidRPr="00690F1F">
        <w:rPr>
          <w:rFonts w:cs="Arial"/>
          <w:szCs w:val="20"/>
        </w:rPr>
        <w:t>e</w:t>
      </w:r>
      <w:r w:rsidRPr="00690F1F">
        <w:rPr>
          <w:rFonts w:cs="Arial"/>
          <w:szCs w:val="20"/>
        </w:rPr>
        <w:t xml:space="preserve">tween 1% and 4% </w:t>
      </w:r>
      <w:r>
        <w:rPr>
          <w:rFonts w:cs="Arial"/>
          <w:szCs w:val="20"/>
        </w:rPr>
        <w:t xml:space="preserve">and there was not a housing crash then it is likely there would be zero ‘Bsf’ defaults. This would ‘fail’ the quantitative threshold because it is outside of the 1% to 4% range. In order to ‘pass’ the quantitative threshold Fitch would need to alter its criteria to assess the likelihood of a housing crash materialising. The ratings process would then need to upgrade bonds in rising house price environments </w:t>
      </w:r>
      <w:r w:rsidRPr="00690F1F">
        <w:rPr>
          <w:rFonts w:cs="Arial"/>
          <w:szCs w:val="20"/>
        </w:rPr>
        <w:t xml:space="preserve">in order for the ratings to produce ‘Bsf’ default rates of between 1% and 4%. </w:t>
      </w:r>
      <w:r>
        <w:rPr>
          <w:rFonts w:cs="Arial"/>
          <w:szCs w:val="20"/>
        </w:rPr>
        <w:t xml:space="preserve">Fitch doubts this is possible. Even if it was possible, it would lead to highly cyclical ratings. </w:t>
      </w:r>
    </w:p>
    <w:p w:rsidR="00A86A65" w:rsidRDefault="00A86A65" w:rsidP="00C81F35">
      <w:pPr>
        <w:rPr>
          <w:rFonts w:cs="Arial"/>
          <w:szCs w:val="20"/>
        </w:rPr>
      </w:pPr>
    </w:p>
    <w:p w:rsidR="00C81F35" w:rsidRPr="00242028" w:rsidRDefault="00C81F35" w:rsidP="00C81F35">
      <w:pPr>
        <w:rPr>
          <w:rFonts w:cs="Arial"/>
          <w:szCs w:val="20"/>
        </w:rPr>
      </w:pPr>
      <w:r w:rsidRPr="00242028">
        <w:rPr>
          <w:rFonts w:cs="Arial"/>
          <w:szCs w:val="20"/>
        </w:rPr>
        <w:t xml:space="preserve">If ESMA chooses to force </w:t>
      </w:r>
      <w:r>
        <w:rPr>
          <w:rFonts w:cs="Arial"/>
          <w:szCs w:val="20"/>
        </w:rPr>
        <w:t>on all CRAs its</w:t>
      </w:r>
      <w:r w:rsidRPr="00242028">
        <w:rPr>
          <w:rFonts w:cs="Arial"/>
          <w:szCs w:val="20"/>
        </w:rPr>
        <w:t xml:space="preserve"> </w:t>
      </w:r>
      <w:r w:rsidRPr="00242028">
        <w:rPr>
          <w:rFonts w:cs="Arial"/>
          <w:szCs w:val="20"/>
        </w:rPr>
        <w:t>definition of ratings being predictors of a default rate – or even a range of default rates - then ESMA would create a pe</w:t>
      </w:r>
      <w:r w:rsidR="00920BF2">
        <w:rPr>
          <w:rFonts w:cs="Arial"/>
          <w:szCs w:val="20"/>
        </w:rPr>
        <w:t xml:space="preserve">rception of precision where Fitch </w:t>
      </w:r>
      <w:r w:rsidRPr="00242028">
        <w:rPr>
          <w:rFonts w:cs="Arial"/>
          <w:szCs w:val="20"/>
        </w:rPr>
        <w:t>never inten</w:t>
      </w:r>
      <w:r w:rsidRPr="00242028">
        <w:rPr>
          <w:rFonts w:cs="Arial"/>
          <w:szCs w:val="20"/>
        </w:rPr>
        <w:t>d</w:t>
      </w:r>
      <w:r w:rsidRPr="00242028">
        <w:rPr>
          <w:rFonts w:cs="Arial"/>
          <w:szCs w:val="20"/>
        </w:rPr>
        <w:t>ed it to exist. The perception of precision in ratings has proven to create over-reliance on ratings in the past.</w:t>
      </w:r>
    </w:p>
    <w:p w:rsidR="00C81F35" w:rsidRDefault="00C81F35" w:rsidP="00C81F35">
      <w:pPr>
        <w:rPr>
          <w:rFonts w:cs="Arial"/>
          <w:szCs w:val="20"/>
        </w:rPr>
      </w:pPr>
    </w:p>
    <w:p w:rsidR="00C81F35" w:rsidRPr="003E5DCE" w:rsidRDefault="00C81F35" w:rsidP="00C81F35">
      <w:pPr>
        <w:rPr>
          <w:rFonts w:cs="Arial"/>
          <w:b/>
          <w:szCs w:val="20"/>
        </w:rPr>
      </w:pPr>
      <w:r w:rsidRPr="003E5DCE">
        <w:rPr>
          <w:rFonts w:cs="Arial"/>
          <w:b/>
          <w:szCs w:val="20"/>
        </w:rPr>
        <w:t xml:space="preserve">The Role of Quantitative Metrics </w:t>
      </w:r>
    </w:p>
    <w:p w:rsidR="00C81F35" w:rsidRDefault="00C81F35" w:rsidP="00C81F35">
      <w:pPr>
        <w:rPr>
          <w:rFonts w:cs="Arial"/>
          <w:szCs w:val="20"/>
        </w:rPr>
      </w:pPr>
    </w:p>
    <w:p w:rsidR="00C81F35" w:rsidRDefault="00C81F35" w:rsidP="00C81F35">
      <w:pPr>
        <w:rPr>
          <w:rFonts w:cs="Arial"/>
          <w:szCs w:val="20"/>
        </w:rPr>
      </w:pPr>
      <w:r>
        <w:rPr>
          <w:rFonts w:cs="Arial"/>
          <w:szCs w:val="20"/>
        </w:rPr>
        <w:t>The criteria validation process, similar to the rating process, is inherently a qualitative judgement. In fact, this is one of the primary distinguishing features between a rating and a credit scoring process. The qual</w:t>
      </w:r>
      <w:r>
        <w:rPr>
          <w:rFonts w:cs="Arial"/>
          <w:szCs w:val="20"/>
        </w:rPr>
        <w:t>i</w:t>
      </w:r>
      <w:r>
        <w:rPr>
          <w:rFonts w:cs="Arial"/>
          <w:szCs w:val="20"/>
        </w:rPr>
        <w:t>tative element of the criteria review process is reflected in the seniority of our Independent Review Fun</w:t>
      </w:r>
      <w:r>
        <w:rPr>
          <w:rFonts w:cs="Arial"/>
          <w:szCs w:val="20"/>
        </w:rPr>
        <w:t>c</w:t>
      </w:r>
      <w:r>
        <w:rPr>
          <w:rFonts w:cs="Arial"/>
          <w:szCs w:val="20"/>
        </w:rPr>
        <w:t xml:space="preserve">tion. </w:t>
      </w:r>
    </w:p>
    <w:p w:rsidR="00C81F35" w:rsidRDefault="00C81F35" w:rsidP="00C81F35">
      <w:pPr>
        <w:rPr>
          <w:rFonts w:cs="Arial"/>
          <w:szCs w:val="20"/>
        </w:rPr>
      </w:pPr>
    </w:p>
    <w:p w:rsidR="00C81F35" w:rsidRDefault="00C81F35" w:rsidP="00C81F35">
      <w:pPr>
        <w:rPr>
          <w:rFonts w:cs="Arial"/>
          <w:szCs w:val="20"/>
        </w:rPr>
      </w:pPr>
      <w:r w:rsidRPr="00D50347">
        <w:rPr>
          <w:rFonts w:cs="Arial"/>
          <w:szCs w:val="20"/>
        </w:rPr>
        <w:lastRenderedPageBreak/>
        <w:t xml:space="preserve">Notwithstanding the importance of qualitative factors in </w:t>
      </w:r>
      <w:r w:rsidRPr="003E5DCE">
        <w:rPr>
          <w:rFonts w:cs="Arial"/>
          <w:szCs w:val="20"/>
        </w:rPr>
        <w:t>Fitch’s</w:t>
      </w:r>
      <w:r w:rsidRPr="00D50347">
        <w:rPr>
          <w:rFonts w:cs="Arial"/>
          <w:szCs w:val="20"/>
        </w:rPr>
        <w:t xml:space="preserve"> </w:t>
      </w:r>
      <w:r w:rsidRPr="00D50347">
        <w:rPr>
          <w:rFonts w:cs="Arial"/>
          <w:szCs w:val="20"/>
        </w:rPr>
        <w:t>review process, Fitch agrees with ESMA that additional quantitative metrics could enhance the criteria validation process</w:t>
      </w:r>
      <w:r w:rsidRPr="003E5DCE">
        <w:rPr>
          <w:rFonts w:cs="Arial"/>
          <w:szCs w:val="20"/>
        </w:rPr>
        <w:t xml:space="preserve"> if the</w:t>
      </w:r>
      <w:r w:rsidRPr="00D50347">
        <w:rPr>
          <w:rFonts w:cs="Arial"/>
          <w:szCs w:val="20"/>
        </w:rPr>
        <w:t xml:space="preserve"> </w:t>
      </w:r>
      <w:r>
        <w:rPr>
          <w:rFonts w:cs="Arial"/>
          <w:szCs w:val="20"/>
        </w:rPr>
        <w:t xml:space="preserve">quantitative </w:t>
      </w:r>
      <w:r w:rsidRPr="003E5DCE">
        <w:rPr>
          <w:rFonts w:cs="Arial"/>
          <w:szCs w:val="20"/>
        </w:rPr>
        <w:t xml:space="preserve">metrics measure the factors </w:t>
      </w:r>
      <w:r>
        <w:rPr>
          <w:rFonts w:cs="Arial"/>
          <w:szCs w:val="20"/>
        </w:rPr>
        <w:t>t</w:t>
      </w:r>
      <w:r w:rsidRPr="003E5DCE">
        <w:rPr>
          <w:rFonts w:cs="Arial"/>
          <w:szCs w:val="20"/>
        </w:rPr>
        <w:t xml:space="preserve">he CRA strives to achieve. The best way to achieve this is for the quantitative </w:t>
      </w:r>
      <w:r w:rsidRPr="00D50347">
        <w:rPr>
          <w:rFonts w:cs="Arial"/>
          <w:szCs w:val="20"/>
        </w:rPr>
        <w:t>me</w:t>
      </w:r>
      <w:r w:rsidRPr="00D50347">
        <w:rPr>
          <w:rFonts w:cs="Arial"/>
          <w:szCs w:val="20"/>
        </w:rPr>
        <w:t>t</w:t>
      </w:r>
      <w:r w:rsidRPr="00D50347">
        <w:rPr>
          <w:rFonts w:cs="Arial"/>
          <w:szCs w:val="20"/>
        </w:rPr>
        <w:t xml:space="preserve">rics </w:t>
      </w:r>
      <w:r w:rsidRPr="003E5DCE">
        <w:rPr>
          <w:rFonts w:cs="Arial"/>
          <w:szCs w:val="20"/>
        </w:rPr>
        <w:t xml:space="preserve">to </w:t>
      </w:r>
      <w:r w:rsidRPr="00D50347">
        <w:rPr>
          <w:rFonts w:cs="Arial"/>
          <w:szCs w:val="20"/>
        </w:rPr>
        <w:t>reflect the qualitative decision making process</w:t>
      </w:r>
      <w:r w:rsidRPr="003E5DCE">
        <w:rPr>
          <w:rFonts w:cs="Arial"/>
          <w:szCs w:val="20"/>
        </w:rPr>
        <w:t xml:space="preserve">. </w:t>
      </w:r>
      <w:r>
        <w:rPr>
          <w:rFonts w:cs="Arial"/>
          <w:szCs w:val="20"/>
        </w:rPr>
        <w:t>This would then</w:t>
      </w:r>
      <w:r w:rsidRPr="00D50347">
        <w:rPr>
          <w:rFonts w:cs="Arial"/>
          <w:szCs w:val="20"/>
        </w:rPr>
        <w:t xml:space="preserve"> provide a form of quantitative framework for the qualitative decision making process.</w:t>
      </w:r>
      <w:r>
        <w:rPr>
          <w:rFonts w:cs="Arial"/>
          <w:szCs w:val="20"/>
        </w:rPr>
        <w:t xml:space="preserve"> </w:t>
      </w:r>
    </w:p>
    <w:p w:rsidR="00C81F35" w:rsidRDefault="00C81F35" w:rsidP="00C81F35">
      <w:pPr>
        <w:rPr>
          <w:rFonts w:cs="Arial"/>
          <w:szCs w:val="20"/>
        </w:rPr>
      </w:pPr>
    </w:p>
    <w:p w:rsidR="00C81F35" w:rsidRDefault="00C81F35" w:rsidP="00C81F35">
      <w:pPr>
        <w:rPr>
          <w:rFonts w:cs="Arial"/>
          <w:szCs w:val="20"/>
        </w:rPr>
      </w:pPr>
      <w:r>
        <w:rPr>
          <w:rFonts w:cs="Arial"/>
          <w:szCs w:val="20"/>
        </w:rPr>
        <w:t xml:space="preserve">The focus of the Criteria Officers’ analysis of ratings performance is on the historical rating transition. </w:t>
      </w:r>
      <w:r w:rsidRPr="00242028">
        <w:rPr>
          <w:rFonts w:cs="Arial"/>
          <w:szCs w:val="20"/>
        </w:rPr>
        <w:t xml:space="preserve">Fitch produced transition and default studies before it was required by regulation because it sees real value in these studies. </w:t>
      </w:r>
    </w:p>
    <w:p w:rsidR="00C81F35" w:rsidRDefault="00C81F35" w:rsidP="00C81F35">
      <w:pPr>
        <w:rPr>
          <w:rFonts w:cs="Arial"/>
          <w:szCs w:val="20"/>
        </w:rPr>
      </w:pPr>
    </w:p>
    <w:p w:rsidR="00C81F35" w:rsidRPr="003E5DCE" w:rsidRDefault="00C81F35" w:rsidP="00C81F35">
      <w:pPr>
        <w:rPr>
          <w:rFonts w:cs="Arial"/>
          <w:b/>
          <w:szCs w:val="20"/>
        </w:rPr>
      </w:pPr>
      <w:r w:rsidRPr="003E5DCE">
        <w:rPr>
          <w:rFonts w:cs="Arial"/>
          <w:b/>
          <w:szCs w:val="20"/>
        </w:rPr>
        <w:t>Discriminatory Power, Predictive Power and Historical Robustness</w:t>
      </w:r>
    </w:p>
    <w:p w:rsidR="00C81F35" w:rsidRDefault="00C81F35" w:rsidP="00C81F35">
      <w:pPr>
        <w:rPr>
          <w:rFonts w:cs="Arial"/>
          <w:szCs w:val="20"/>
        </w:rPr>
      </w:pPr>
    </w:p>
    <w:p w:rsidR="00C81F35" w:rsidRDefault="00C81F35" w:rsidP="00C81F35">
      <w:pPr>
        <w:rPr>
          <w:rFonts w:cs="Arial"/>
          <w:szCs w:val="20"/>
        </w:rPr>
      </w:pPr>
      <w:r>
        <w:rPr>
          <w:rFonts w:cs="Arial"/>
          <w:szCs w:val="20"/>
        </w:rPr>
        <w:t>Fitch is aware of ESMA’s desire to analyse three separate performance indicators, one for each of di</w:t>
      </w:r>
      <w:r>
        <w:rPr>
          <w:rFonts w:cs="Arial"/>
          <w:szCs w:val="20"/>
        </w:rPr>
        <w:t>s</w:t>
      </w:r>
      <w:r>
        <w:rPr>
          <w:rFonts w:cs="Arial"/>
          <w:szCs w:val="20"/>
        </w:rPr>
        <w:t xml:space="preserve">criminatory power, predictive power and historical robustness. In Fitch’s opinion these elements should not be looked at in isolation because of the large degree of overlap. </w:t>
      </w:r>
    </w:p>
    <w:p w:rsidR="00C81F35" w:rsidRDefault="00C81F35" w:rsidP="00C81F35">
      <w:pPr>
        <w:rPr>
          <w:rFonts w:cs="Arial"/>
          <w:szCs w:val="20"/>
        </w:rPr>
      </w:pPr>
    </w:p>
    <w:p w:rsidR="00C81F35" w:rsidRDefault="00C81F35" w:rsidP="00C81F35">
      <w:pPr>
        <w:rPr>
          <w:rFonts w:cs="Arial"/>
          <w:szCs w:val="20"/>
        </w:rPr>
      </w:pPr>
      <w:r>
        <w:rPr>
          <w:rFonts w:cs="Arial"/>
          <w:szCs w:val="20"/>
        </w:rPr>
        <w:t>Individual tests may cover one, two or even all three of these factors. The aggregate of all the measur</w:t>
      </w:r>
      <w:r>
        <w:rPr>
          <w:rFonts w:cs="Arial"/>
          <w:szCs w:val="20"/>
        </w:rPr>
        <w:t>e</w:t>
      </w:r>
      <w:r>
        <w:rPr>
          <w:rFonts w:cs="Arial"/>
          <w:szCs w:val="20"/>
        </w:rPr>
        <w:t>ments and the final conclusion of the review will cover discriminatory, predictive power and historical robustness holistically. For example, it is clear that tests that measure the ordinal nature of defaults are primarily discriminatory tests. However, they are also historical robustness tests in that they look at d</w:t>
      </w:r>
      <w:r>
        <w:rPr>
          <w:rFonts w:cs="Arial"/>
          <w:szCs w:val="20"/>
        </w:rPr>
        <w:t>e</w:t>
      </w:r>
      <w:r>
        <w:rPr>
          <w:rFonts w:cs="Arial"/>
          <w:szCs w:val="20"/>
        </w:rPr>
        <w:t xml:space="preserve">faults over time. </w:t>
      </w:r>
    </w:p>
    <w:p w:rsidR="00C81F35" w:rsidRDefault="00C81F35" w:rsidP="00C81F35">
      <w:pPr>
        <w:rPr>
          <w:rFonts w:cs="Arial"/>
          <w:szCs w:val="20"/>
        </w:rPr>
      </w:pPr>
    </w:p>
    <w:p w:rsidR="00C81F35" w:rsidRDefault="00C81F35" w:rsidP="00C81F35">
      <w:pPr>
        <w:rPr>
          <w:rFonts w:cs="Arial"/>
          <w:szCs w:val="20"/>
        </w:rPr>
      </w:pPr>
      <w:r>
        <w:rPr>
          <w:rFonts w:cs="Arial"/>
          <w:szCs w:val="20"/>
        </w:rPr>
        <w:t>The focus of Fitch’s response below</w:t>
      </w:r>
      <w:r>
        <w:rPr>
          <w:rFonts w:cs="Arial"/>
          <w:szCs w:val="20"/>
        </w:rPr>
        <w:t xml:space="preserve"> </w:t>
      </w:r>
      <w:r>
        <w:rPr>
          <w:rFonts w:cs="Arial"/>
          <w:szCs w:val="20"/>
        </w:rPr>
        <w:t xml:space="preserve">is on predictive power. We believe this term is not appropriate for ratings. Our understanding of ESMA’s definition leads us to conclude that the best way of demonstrating predictive power is via ratings transition studies. </w:t>
      </w:r>
    </w:p>
    <w:permEnd w:id="1762422039"/>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C81F35" w:rsidRPr="00242028" w:rsidRDefault="00C81F35" w:rsidP="00C81F35">
      <w:permStart w:id="9256666" w:edGrp="everyone"/>
      <w:r w:rsidRPr="00242028">
        <w:t xml:space="preserve">Fitch agrees with ESMA’s definition that the discriminatory power of a methodology relates to its ability to rank order the rated entities in accordance </w:t>
      </w:r>
      <w:r>
        <w:t>with</w:t>
      </w:r>
      <w:r w:rsidRPr="00242028">
        <w:t xml:space="preserve"> their future status (defaulted or not defaulted) </w:t>
      </w:r>
      <w:r>
        <w:t>within a</w:t>
      </w:r>
      <w:r w:rsidRPr="00242028">
        <w:t xml:space="preserve"> predefined time horizon.</w:t>
      </w:r>
    </w:p>
    <w:permEnd w:id="9256666"/>
    <w:p w:rsidR="005D31FE" w:rsidRDefault="005D31FE" w:rsidP="005D31FE">
      <w:r>
        <w:t>&lt;ESMA_QUESTION_VR_CRA_1&gt;</w:t>
      </w:r>
    </w:p>
    <w:p w:rsidR="005D31FE" w:rsidRDefault="005D31FE" w:rsidP="005D31FE"/>
    <w:p w:rsidR="005D31FE" w:rsidRDefault="005D31FE" w:rsidP="005D31FE">
      <w:pPr>
        <w:pStyle w:val="QST"/>
        <w:numPr>
          <w:ilvl w:val="0"/>
          <w:numId w:val="50"/>
        </w:numPr>
      </w:pPr>
      <w:r w:rsidRPr="005C3544">
        <w:t>Do you agree that the Accuracy Ratio, as derived from the CAP curve, is the minimum st</w:t>
      </w:r>
      <w:r w:rsidRPr="005C3544">
        <w:t>a</w:t>
      </w:r>
      <w:r w:rsidRPr="005C3544">
        <w:t>tistical measure that a CRA should use as part of its validation processes for demonstra</w:t>
      </w:r>
      <w:r w:rsidRPr="005C3544">
        <w:t>t</w:t>
      </w:r>
      <w:r w:rsidRPr="005C3544">
        <w:t xml:space="preserve">ing the discriminatory power of its methodologies? </w:t>
      </w:r>
    </w:p>
    <w:p w:rsidR="005D31FE" w:rsidRDefault="005D31FE" w:rsidP="005D31FE">
      <w:r>
        <w:t>&lt;ESMA_QUESTION_VR_CRA_2&gt;</w:t>
      </w:r>
    </w:p>
    <w:p w:rsidR="00C81F35" w:rsidRPr="00242028" w:rsidRDefault="00C81F35" w:rsidP="00C81F35">
      <w:permStart w:id="1557876419" w:edGrp="everyone"/>
      <w:r w:rsidRPr="00242028">
        <w:t>Fitch agrees that an Accuracy Ratio is a good minimum standard for demonstrating discriminatory power across a CRA’s ratings</w:t>
      </w:r>
      <w:r>
        <w:t xml:space="preserve">. It provides a starting point to the analysis rather than the final objective. If the Accuracy Ratio is not within the expected bounds then it provides grounds for additional investigation. It does not mean there is something wrong with the ratings. </w:t>
      </w:r>
    </w:p>
    <w:p w:rsidR="00C81F35" w:rsidRPr="00242028" w:rsidRDefault="00C81F35" w:rsidP="00C81F35">
      <w:r w:rsidRPr="00242028">
        <w:t xml:space="preserve">Fitch is already working on introducing an Accuracy Ratio for its 2015 Transition and Default study. We believe it will </w:t>
      </w:r>
      <w:r>
        <w:t xml:space="preserve">be </w:t>
      </w:r>
      <w:r w:rsidRPr="00242028">
        <w:t xml:space="preserve">useful at an asset class level, for example non-financial corporates, financial institutions, or structured finance. The tool cannot be used to draw meaningful conclusions from populations of ratings with few default events. </w:t>
      </w:r>
    </w:p>
    <w:permEnd w:id="1557876419"/>
    <w:p w:rsidR="005D31FE" w:rsidRDefault="005D31FE" w:rsidP="005D31FE">
      <w:r>
        <w:t>&lt;ESMA_QUESTION_VR_CRA_2&gt;</w:t>
      </w:r>
    </w:p>
    <w:p w:rsidR="005D31FE" w:rsidRDefault="005D31FE" w:rsidP="005D31FE"/>
    <w:p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discriminat</w:t>
      </w:r>
      <w:r>
        <w:t>o</w:t>
      </w:r>
      <w:r>
        <w:t>ry power of methodologies? If not, please explain why.</w:t>
      </w:r>
    </w:p>
    <w:p w:rsidR="005D31FE" w:rsidRDefault="005D31FE" w:rsidP="005D31FE">
      <w:r>
        <w:t>&lt;ESMA_QUESTION_VR_CRA_3&gt;</w:t>
      </w:r>
    </w:p>
    <w:p w:rsidR="00C81F35" w:rsidRDefault="00C81F35" w:rsidP="00C81F35">
      <w:permStart w:id="2106162287" w:edGrp="everyone"/>
      <w:r>
        <w:t xml:space="preserve">We do not think complementary measures are always necessary. If the results from the Accuracy Ratio indicate that there could be a performance issue then at that point it may be necessary to apply additional measures. These could include the measures ESMA describes above, but it will depend on the asset class and the reason for the performance issue. </w:t>
      </w:r>
    </w:p>
    <w:permEnd w:id="2106162287"/>
    <w:p w:rsidR="005D31FE" w:rsidRDefault="005D31FE" w:rsidP="005D31FE">
      <w:r>
        <w:t>&lt;ESMA_QUESTION_VR_CRA_3&gt;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w:t>
      </w:r>
      <w:r>
        <w:t>r</w:t>
      </w:r>
      <w:r>
        <w:t>ther insight into the discriminatory power of methodologies</w:t>
      </w:r>
      <w:r w:rsidRPr="00616454">
        <w:t>?</w:t>
      </w:r>
      <w:r>
        <w:t xml:space="preserve"> If yes, please explain the measures and your rationale.</w:t>
      </w:r>
    </w:p>
    <w:p w:rsidR="005D31FE" w:rsidRDefault="005D31FE" w:rsidP="005D31FE">
      <w:r>
        <w:t>&lt;ESMA_QUESTION_VR_CRA_4&gt;</w:t>
      </w:r>
    </w:p>
    <w:p w:rsidR="00C81F35" w:rsidRPr="00242028" w:rsidRDefault="00C81F35" w:rsidP="00C81F35">
      <w:permStart w:id="1682917072" w:edGrp="everyone"/>
      <w:r>
        <w:t xml:space="preserve">We think that an Accuracy Ratio that all of the CRAs apply combined with further measures specific to each CRA is the best solution. </w:t>
      </w:r>
      <w:r w:rsidRPr="00242028">
        <w:t xml:space="preserve">Fitch does not believe </w:t>
      </w:r>
      <w:r>
        <w:t xml:space="preserve">ESMA </w:t>
      </w:r>
      <w:r w:rsidRPr="00242028">
        <w:t xml:space="preserve">should prescribe additional measures. </w:t>
      </w:r>
    </w:p>
    <w:permEnd w:id="1682917072"/>
    <w:p w:rsidR="005D31FE" w:rsidRDefault="005D31FE" w:rsidP="005D31FE">
      <w:r>
        <w:t>&lt;ESMA_QUESTION_VR_CRA_4&gt;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5D31FE" w:rsidRDefault="00C81F35" w:rsidP="005D31FE">
      <w:permStart w:id="744652479" w:edGrp="everyone"/>
      <w:r w:rsidRPr="00242028">
        <w:t xml:space="preserve">Qualitative measures are an essential part of Fitch’s criteria review process. However, these qualitative measures are adapted for specific asset classes and criteria. </w:t>
      </w:r>
      <w:r>
        <w:t xml:space="preserve">It is not appropriate to standardise these because different asset classes lend themselves to analysis in different ways. </w:t>
      </w:r>
      <w:r w:rsidRPr="00242028">
        <w:t xml:space="preserve">We do not believe </w:t>
      </w:r>
      <w:r>
        <w:t>ESMA</w:t>
      </w:r>
      <w:r w:rsidRPr="00242028">
        <w:t xml:space="preserve"> should prescribe additional measures that would be required for all sectors and all points of the credit cycle.</w:t>
      </w:r>
    </w:p>
    <w:permEnd w:id="744652479"/>
    <w:p w:rsidR="005D31FE" w:rsidRDefault="005D31FE" w:rsidP="005D31FE">
      <w:r>
        <w:t>&lt;ESMA_QUESTION_VR_CRA_5&gt;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rsidR="005D31FE" w:rsidRDefault="005D31FE" w:rsidP="005D31FE">
      <w:r>
        <w:lastRenderedPageBreak/>
        <w:t>&lt;ESMA_QUESTION_VR_CRA_6&gt;</w:t>
      </w:r>
    </w:p>
    <w:p w:rsidR="00C81F35" w:rsidRDefault="00C81F35" w:rsidP="00C81F35">
      <w:pPr>
        <w:spacing w:after="200" w:line="276" w:lineRule="auto"/>
      </w:pPr>
      <w:permStart w:id="1939104747" w:edGrp="everyone"/>
      <w:r w:rsidRPr="003E5DCE">
        <w:t>No. The proposal is flawed in that it does not take into account the nuances in the credit rating product that CRAs and investors have understood for generations.</w:t>
      </w:r>
      <w:r>
        <w:t xml:space="preserve"> </w:t>
      </w:r>
    </w:p>
    <w:p w:rsidR="00C81F35" w:rsidRPr="00242028" w:rsidRDefault="00C81F35" w:rsidP="00C81F35">
      <w:pPr>
        <w:spacing w:after="200" w:line="276" w:lineRule="auto"/>
      </w:pPr>
      <w:r w:rsidRPr="00242028">
        <w:t xml:space="preserve">The regulation </w:t>
      </w:r>
      <w:r>
        <w:t xml:space="preserve">demands that </w:t>
      </w:r>
      <w:r w:rsidRPr="00242028">
        <w:t xml:space="preserve">criteria </w:t>
      </w:r>
      <w:r>
        <w:t xml:space="preserve">are </w:t>
      </w:r>
      <w:r w:rsidRPr="00242028">
        <w:t xml:space="preserve">‘continuous, systematic and robust’. The reference to credit rating criteria being ‘predictive’ was introduced by ESMA in an RTS. Fitch believes that </w:t>
      </w:r>
      <w:r>
        <w:t xml:space="preserve">the </w:t>
      </w:r>
      <w:r w:rsidRPr="00242028">
        <w:t xml:space="preserve">RTS </w:t>
      </w:r>
      <w:r>
        <w:t>should</w:t>
      </w:r>
      <w:r w:rsidRPr="00242028">
        <w:t xml:space="preserve"> more accurately reflect the credit ratings product</w:t>
      </w:r>
      <w:r>
        <w:t xml:space="preserve">, or at a minimum recognize not all CRAs have leapt to a belief </w:t>
      </w:r>
      <w:r w:rsidR="00920BF2">
        <w:t xml:space="preserve">that </w:t>
      </w:r>
      <w:r>
        <w:t>they can accurately offer defined probabilities of default in their product</w:t>
      </w:r>
      <w:r w:rsidRPr="00242028">
        <w:t>.</w:t>
      </w:r>
    </w:p>
    <w:p w:rsidR="00C81F35" w:rsidRPr="00242028" w:rsidRDefault="00C81F35" w:rsidP="00C81F35">
      <w:r w:rsidRPr="00242028">
        <w:t>If ESMA declines to change its RTS then Fitch believes ESMA should define ‘predictive’ to more accurat</w:t>
      </w:r>
      <w:r w:rsidRPr="00242028">
        <w:t>e</w:t>
      </w:r>
      <w:r w:rsidRPr="00242028">
        <w:t xml:space="preserve">ly reflect credit ratings. A credit rating is an opinion about the ‘vulnerability’ of an entity to default. Fitch is ‘predicting’ that entities that are more vulnerable to default will default more frequently over the long-term. </w:t>
      </w:r>
      <w:r>
        <w:t xml:space="preserve">This definition is already captured in the discriminatory tests. </w:t>
      </w:r>
      <w:r w:rsidRPr="00242028">
        <w:t>Fitch is not – and has never – predicted specific default rates</w:t>
      </w:r>
      <w:r>
        <w:t xml:space="preserve"> or ranges of default rates</w:t>
      </w:r>
      <w:r w:rsidRPr="00242028">
        <w:t xml:space="preserve">. </w:t>
      </w:r>
    </w:p>
    <w:p w:rsidR="00C81F35" w:rsidRPr="00242028" w:rsidRDefault="00C81F35" w:rsidP="00C81F35"/>
    <w:p w:rsidR="00C81F35" w:rsidRDefault="00C81F35" w:rsidP="00C81F35">
      <w:r w:rsidRPr="00242028">
        <w:t>Fitch’s rating definitions and ratings process reflect the ordinal nature of our credit ratings. Fitch’s individ</w:t>
      </w:r>
      <w:r w:rsidRPr="00242028">
        <w:t>u</w:t>
      </w:r>
      <w:r w:rsidRPr="00242028">
        <w:t>al rating committees assess the relative vulnerability of entities against peers rather than against a for</w:t>
      </w:r>
      <w:r w:rsidRPr="00242028">
        <w:t>e</w:t>
      </w:r>
      <w:r w:rsidRPr="00242028">
        <w:t xml:space="preserve">cast default rate. </w:t>
      </w:r>
    </w:p>
    <w:p w:rsidR="00920BF2" w:rsidRDefault="00920BF2" w:rsidP="00C81F35"/>
    <w:p w:rsidR="00C81F35" w:rsidRDefault="00C81F35" w:rsidP="00C81F35">
      <w:r w:rsidRPr="00242028">
        <w:t xml:space="preserve">ESMA states that users of credit ratings expect ratings ‘to meet creditworthiness-related expectations’… ‘derived from CRAs’ historical performance.’ </w:t>
      </w:r>
      <w:r>
        <w:t>ESMA’s interpretation is that investors are only interested in the default rate associated with each rating category. Fitch’s experience is that investors are more inte</w:t>
      </w:r>
      <w:r>
        <w:t>r</w:t>
      </w:r>
      <w:r>
        <w:t xml:space="preserve">ested in the stability of ratings. For example, investors have come to expect stability from AAA ratings, whereas they would expect more ratings volatility from B ratings. </w:t>
      </w:r>
    </w:p>
    <w:p w:rsidR="00C81F35" w:rsidRDefault="00C81F35" w:rsidP="00C81F35"/>
    <w:p w:rsidR="00C81F35" w:rsidRDefault="00C81F35" w:rsidP="00C81F35">
      <w:r>
        <w:t xml:space="preserve">The stability of ratings often drives their investment decisions because downgrades – short of a default – can have a significant impact on their investment returns. For example, a rating downgrade could result in an entity being excluded from an index, or an investment guideline, both of which could mean the investor has to sell the bond at a loss. </w:t>
      </w:r>
    </w:p>
    <w:p w:rsidR="00C81F35" w:rsidRDefault="00C81F35" w:rsidP="00C81F35"/>
    <w:p w:rsidR="00C81F35" w:rsidRDefault="00C81F35" w:rsidP="00C81F35">
      <w:r>
        <w:t xml:space="preserve">There is so little data on defaults in most asset classes that if ESMA would like a band measurement that would trigger additional analysis of a criteria then this band should be based on ratings transitions. This more </w:t>
      </w:r>
      <w:r w:rsidRPr="00242028">
        <w:t>populous data set</w:t>
      </w:r>
      <w:r w:rsidRPr="00BD7B49">
        <w:t xml:space="preserve"> </w:t>
      </w:r>
      <w:r>
        <w:t xml:space="preserve">is </w:t>
      </w:r>
      <w:r w:rsidRPr="00242028">
        <w:t xml:space="preserve">less likely to be overly influenced by an idiosyncratic event. </w:t>
      </w:r>
      <w:r>
        <w:t>It will also enable standard tests to be applied to a far wider set of criteria, many of which have experienced very few d</w:t>
      </w:r>
      <w:r>
        <w:t>e</w:t>
      </w:r>
      <w:r>
        <w:t xml:space="preserve">faults. </w:t>
      </w:r>
    </w:p>
    <w:p w:rsidR="00C81F35" w:rsidRDefault="00C81F35" w:rsidP="00C81F35"/>
    <w:p w:rsidR="00C81F35" w:rsidRDefault="00C81F35" w:rsidP="00C81F35">
      <w:r>
        <w:t xml:space="preserve">We believe it would be more useful for the CRA validation process if the predictive measures ESMA prescribes are focused on ratings transition rather than default.  </w:t>
      </w:r>
    </w:p>
    <w:permEnd w:id="1939104747"/>
    <w:p w:rsidR="005D31FE" w:rsidRDefault="005D31FE" w:rsidP="005D31FE">
      <w:r>
        <w:t>&lt;ESMA_QUESTION_VR_CRA_6&gt;</w:t>
      </w:r>
    </w:p>
    <w:p w:rsidR="005D31FE" w:rsidRDefault="005D31FE" w:rsidP="005D31FE"/>
    <w:p w:rsidR="005D31FE" w:rsidRDefault="005D31FE" w:rsidP="005D31FE">
      <w:pPr>
        <w:pStyle w:val="QST"/>
        <w:numPr>
          <w:ilvl w:val="0"/>
          <w:numId w:val="50"/>
        </w:numPr>
      </w:pPr>
      <w:r>
        <w:t>Do you agree that statistical measures of predictive power increase the quality of valid</w:t>
      </w:r>
      <w:r>
        <w:t>a</w:t>
      </w:r>
      <w:r>
        <w:t xml:space="preserve">tion of CRAs methodologies and should be performed by the CRAs? </w:t>
      </w:r>
    </w:p>
    <w:p w:rsidR="005D31FE" w:rsidRDefault="005D31FE" w:rsidP="005D31FE">
      <w:r>
        <w:t>&lt;ESMA_QUESTION_VR_CRA_7&gt;</w:t>
      </w:r>
    </w:p>
    <w:p w:rsidR="00C81F35" w:rsidRDefault="00C81F35" w:rsidP="00C81F35">
      <w:permStart w:id="209863177" w:edGrp="everyone"/>
      <w:r w:rsidRPr="00242028">
        <w:t xml:space="preserve">Fitch disagrees with introducing any statistical measures to test rating performance against observed default rates because neither our criteria nor our rating process are designed to produce specific default rates. </w:t>
      </w:r>
    </w:p>
    <w:p w:rsidR="00C81F35" w:rsidRPr="00242028" w:rsidRDefault="00C81F35" w:rsidP="00C81F35">
      <w:r>
        <w:t>Fitch does believe that a statistical measure that looked at the performance of ratings against the e</w:t>
      </w:r>
      <w:r>
        <w:t>x</w:t>
      </w:r>
      <w:r>
        <w:t xml:space="preserve">pected rating transition rates could enhance the validation process. </w:t>
      </w:r>
    </w:p>
    <w:permEnd w:id="209863177"/>
    <w:p w:rsidR="005D31FE" w:rsidRDefault="005D31FE" w:rsidP="005D31FE">
      <w:r>
        <w:t>&lt;ESMA_QUESTION_VR_CRA_7&gt;</w:t>
      </w:r>
    </w:p>
    <w:p w:rsidR="005D31FE" w:rsidRDefault="005D31FE" w:rsidP="005D31FE"/>
    <w:p w:rsidR="005D31FE" w:rsidRDefault="005D31FE" w:rsidP="005D31FE">
      <w:pPr>
        <w:pStyle w:val="QST"/>
        <w:numPr>
          <w:ilvl w:val="0"/>
          <w:numId w:val="50"/>
        </w:numPr>
      </w:pPr>
      <w:r w:rsidRPr="007732A7">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C81F35" w:rsidRPr="003E5DCE" w:rsidRDefault="00C81F35" w:rsidP="00C81F35">
      <w:permStart w:id="1197211662" w:edGrp="everyone"/>
      <w:r w:rsidRPr="008802A7">
        <w:lastRenderedPageBreak/>
        <w:t xml:space="preserve">No. </w:t>
      </w:r>
      <w:r w:rsidRPr="003E5DCE">
        <w:t xml:space="preserve">Fitch agrees that statistical measures should be used, but believes that each individual CRA should </w:t>
      </w:r>
      <w:r>
        <w:t xml:space="preserve">be able to conduct its own tests to reflect its methodology, rating definitions and rating performance. </w:t>
      </w:r>
    </w:p>
    <w:p w:rsidR="00C81F35" w:rsidRDefault="00C81F35" w:rsidP="00C81F35">
      <w:r w:rsidRPr="003E5DCE">
        <w:t>It is appropriate for ESMA to pursue standardisation around the Accuracy Ratio for discriminatory power because it is a widely used measure that is underst</w:t>
      </w:r>
      <w:r>
        <w:t>oo</w:t>
      </w:r>
      <w:r w:rsidRPr="003E5DCE">
        <w:t xml:space="preserve">d by investors. The predictive power tests </w:t>
      </w:r>
      <w:r>
        <w:t xml:space="preserve">are </w:t>
      </w:r>
      <w:r w:rsidRPr="003E5DCE">
        <w:t>for inte</w:t>
      </w:r>
      <w:r w:rsidRPr="003E5DCE">
        <w:t>r</w:t>
      </w:r>
      <w:r w:rsidRPr="003E5DCE">
        <w:t xml:space="preserve">nal use only and therefore there is no </w:t>
      </w:r>
      <w:r>
        <w:t xml:space="preserve">market </w:t>
      </w:r>
      <w:r w:rsidRPr="003E5DCE">
        <w:t>benefit to standardisation, especially considering that these tests were not designed</w:t>
      </w:r>
      <w:r>
        <w:t xml:space="preserve"> for assessing credit ratings. </w:t>
      </w:r>
    </w:p>
    <w:permEnd w:id="1197211662"/>
    <w:p w:rsidR="005D31FE" w:rsidRDefault="005D31FE" w:rsidP="005D31FE">
      <w:r>
        <w:t>&lt;ESMA_QUESTION_VR_CRA_8&gt;</w:t>
      </w:r>
    </w:p>
    <w:p w:rsidR="005D31FE" w:rsidRDefault="005D31FE" w:rsidP="005D31FE"/>
    <w:p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C81F35" w:rsidRPr="00242028" w:rsidRDefault="00C81F35" w:rsidP="00C81F35">
      <w:permStart w:id="903761325" w:edGrp="everyone"/>
      <w:r w:rsidRPr="00242028">
        <w:t xml:space="preserve">No. It should then be left to individual CRAs to </w:t>
      </w:r>
      <w:r>
        <w:t xml:space="preserve">determine what tests to use. </w:t>
      </w:r>
    </w:p>
    <w:permEnd w:id="903761325"/>
    <w:p w:rsidR="005D31FE" w:rsidRDefault="005D31FE" w:rsidP="005D31FE">
      <w:r>
        <w:t>&lt;ESMA_QUESTION_VR_CRA_9&gt;</w:t>
      </w:r>
    </w:p>
    <w:p w:rsidR="005D31FE" w:rsidRDefault="005D31FE" w:rsidP="005D31FE"/>
    <w:p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w:t>
      </w:r>
      <w:r>
        <w:t>a</w:t>
      </w:r>
      <w:r>
        <w:t>bilities</w:t>
      </w:r>
      <w:r w:rsidRPr="00616454">
        <w:t>?</w:t>
      </w:r>
      <w:r>
        <w:t xml:space="preserve"> If yes, please explain the measures and your rationale.</w:t>
      </w:r>
    </w:p>
    <w:p w:rsidR="005D31FE" w:rsidRDefault="005D31FE" w:rsidP="005D31FE">
      <w:r>
        <w:t>&lt;ESMA_QUESTION_VR_CRA_10&gt;</w:t>
      </w:r>
    </w:p>
    <w:p w:rsidR="00C81F35" w:rsidRPr="00242028" w:rsidRDefault="00C81F35" w:rsidP="00C81F35">
      <w:permStart w:id="2063225117" w:edGrp="everyone"/>
      <w:r w:rsidRPr="00242028">
        <w:t xml:space="preserve">Fitch considers statistical measures that assess the ordinal nature of credit ratings and the performance of ratings across the rating spectrum to be more appropriate. </w:t>
      </w:r>
    </w:p>
    <w:permEnd w:id="2063225117"/>
    <w:p w:rsidR="005D31FE" w:rsidRDefault="005D31FE" w:rsidP="005D31FE">
      <w:r>
        <w:t>&lt;ESMA_QUESTION_VR_CRA_10&gt;</w:t>
      </w:r>
    </w:p>
    <w:p w:rsidR="005D31FE" w:rsidRDefault="005D31FE" w:rsidP="005D31FE"/>
    <w:p w:rsidR="005D31FE" w:rsidRDefault="005D31FE" w:rsidP="005D31FE">
      <w:pPr>
        <w:pStyle w:val="QST"/>
        <w:numPr>
          <w:ilvl w:val="0"/>
          <w:numId w:val="50"/>
        </w:numPr>
      </w:pPr>
      <w:r>
        <w:t>Are there qualitative measures that are appropriate for demonstrating the predictive power of methodologies when the CRAs’ ratings refer to default probabilities? If yes, please e</w:t>
      </w:r>
      <w:r>
        <w:t>x</w:t>
      </w:r>
      <w:r>
        <w:t xml:space="preserve">plain the measures and your rationale. </w:t>
      </w:r>
    </w:p>
    <w:p w:rsidR="005D31FE" w:rsidRDefault="005D31FE" w:rsidP="005D31FE">
      <w:r>
        <w:t>&lt;ESMA_QUESTION_VR_CRA_11&gt;</w:t>
      </w:r>
    </w:p>
    <w:p w:rsidR="00C81F35" w:rsidRPr="00242028" w:rsidRDefault="00C81F35" w:rsidP="00C81F35">
      <w:permStart w:id="671623544" w:edGrp="everyone"/>
      <w:r w:rsidRPr="00242028">
        <w:t xml:space="preserve">Qualitative measures are an essential part of Fitch’s criteria review process. However, these qualitative measures are adapted for specific asset classes and criteria. We do not believe </w:t>
      </w:r>
      <w:r>
        <w:t xml:space="preserve">ESMA </w:t>
      </w:r>
      <w:r w:rsidRPr="00242028">
        <w:t>should prescribe additional measures that would be required for all sectors and all points of the credit cycle.</w:t>
      </w:r>
      <w:r>
        <w:t xml:space="preserve"> </w:t>
      </w:r>
    </w:p>
    <w:permEnd w:id="671623544"/>
    <w:p w:rsidR="005D31FE" w:rsidRDefault="005D31FE" w:rsidP="005D31FE">
      <w:r>
        <w:t>&lt;ESMA_QUESTION_VR_CRA_11&gt;</w:t>
      </w:r>
    </w:p>
    <w:p w:rsidR="005D31FE" w:rsidRDefault="005D31FE" w:rsidP="005D31FE"/>
    <w:p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5D31FE" w:rsidRDefault="005D31FE" w:rsidP="005D31FE">
      <w:permStart w:id="1153134624" w:edGrp="everyone"/>
      <w:r>
        <w:t>TYPE YOUR TEXT HERE</w:t>
      </w:r>
    </w:p>
    <w:permEnd w:id="1153134624"/>
    <w:p w:rsidR="005D31FE" w:rsidRDefault="005D31FE" w:rsidP="005D31FE">
      <w:r>
        <w:t>&lt;ESMA_QUESTION_VR_CRA_12&gt;</w:t>
      </w:r>
    </w:p>
    <w:p w:rsidR="005D31FE" w:rsidRDefault="005D31FE" w:rsidP="005D31FE"/>
    <w:p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t>&lt;ESMA_QUESTION_VR_CRA_13&gt;</w:t>
      </w:r>
    </w:p>
    <w:p w:rsidR="005D31FE" w:rsidRDefault="005D31FE" w:rsidP="005D31FE">
      <w:permStart w:id="2069133903" w:edGrp="everyone"/>
      <w:r>
        <w:t>TYPE YOUR TEXT HERE</w:t>
      </w:r>
    </w:p>
    <w:permEnd w:id="2069133903"/>
    <w:p w:rsidR="005D31FE" w:rsidRDefault="005D31FE" w:rsidP="005D31FE">
      <w:r>
        <w:t>&lt;ESMA_QUESTION_VR_CRA_13&gt;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rsidR="005D31FE" w:rsidRDefault="005D31FE" w:rsidP="005D31FE">
      <w:r>
        <w:lastRenderedPageBreak/>
        <w:t>&lt;ESMA_QUESTION_VR_CRA_14&gt;</w:t>
      </w:r>
    </w:p>
    <w:p w:rsidR="00C81F35" w:rsidRDefault="00C81F35" w:rsidP="00C81F35">
      <w:permStart w:id="737616592" w:edGrp="everyone"/>
      <w:r w:rsidRPr="00242028">
        <w:t xml:space="preserve">Fitch disagrees with ESMA’s </w:t>
      </w:r>
      <w:r>
        <w:t>definition</w:t>
      </w:r>
      <w:r w:rsidRPr="00242028">
        <w:t xml:space="preserve"> </w:t>
      </w:r>
      <w:r w:rsidRPr="00242028">
        <w:t>of historical robustness as</w:t>
      </w:r>
      <w:r>
        <w:t xml:space="preserve"> being </w:t>
      </w:r>
      <w:r w:rsidRPr="00242028">
        <w:t>‘other dimensions that do not relate to [the methodology’s] discriminatory power or predictive power’. We consider historical robust</w:t>
      </w:r>
      <w:r>
        <w:t>ness</w:t>
      </w:r>
      <w:r w:rsidRPr="00242028">
        <w:t xml:space="preserve"> to cover all measurements that assess the performance of ratings based on historical data</w:t>
      </w:r>
      <w:r>
        <w:t>, especially longer time series of data</w:t>
      </w:r>
      <w:r w:rsidRPr="00242028">
        <w:t>. This definition creates a large degree of overlap in the meanings of discrimin</w:t>
      </w:r>
      <w:r w:rsidRPr="00242028">
        <w:t>a</w:t>
      </w:r>
      <w:r w:rsidRPr="00242028">
        <w:t xml:space="preserve">tory, predictive and historically robust. For example, </w:t>
      </w:r>
      <w:r>
        <w:t xml:space="preserve">Fitch considers </w:t>
      </w:r>
      <w:r w:rsidRPr="00242028">
        <w:t xml:space="preserve">ratings stability </w:t>
      </w:r>
      <w:r>
        <w:t>to offer information about the</w:t>
      </w:r>
      <w:r w:rsidRPr="00242028">
        <w:t xml:space="preserve"> predictive power </w:t>
      </w:r>
      <w:r>
        <w:t xml:space="preserve">and </w:t>
      </w:r>
      <w:r w:rsidRPr="00242028">
        <w:t xml:space="preserve">historical robustness </w:t>
      </w:r>
      <w:r>
        <w:t>of ratings</w:t>
      </w:r>
      <w:r w:rsidRPr="00242028">
        <w:t>.</w:t>
      </w:r>
    </w:p>
    <w:p w:rsidR="00C81F35" w:rsidRDefault="00C81F35" w:rsidP="00C81F35"/>
    <w:p w:rsidR="00C81F35" w:rsidRDefault="00C81F35" w:rsidP="00C81F35">
      <w:r>
        <w:t xml:space="preserve">The requirement of an annual criteria review means that the focus of the discriminatory and predictive tests is the one-year performance, while considering longer term performance and experience. Fitch believes that historical robustness refers to the need to look further back into the historical performance. Tests (including discriminatory or predictive power tests) that assess the performance of ratings over multiple years and through different points in the economic and credit cycle would be historical robustness tests. </w:t>
      </w:r>
    </w:p>
    <w:p w:rsidR="00C81F35" w:rsidRDefault="00C81F35" w:rsidP="00C81F35"/>
    <w:p w:rsidR="00C81F35" w:rsidRDefault="00C81F35" w:rsidP="00C81F35">
      <w:r>
        <w:t xml:space="preserve">The purpose of these longer-dated tests is to make sure that there are not constant changes in criteria that allow for the annual review to be satisfied but miss a gradual deterioration of performance over a longer term horizon. </w:t>
      </w:r>
    </w:p>
    <w:permEnd w:id="737616592"/>
    <w:p w:rsidR="005D31FE" w:rsidRDefault="005D31FE" w:rsidP="005D31FE">
      <w:r>
        <w:t>&lt;ESMA_QUESTION_VR_CRA_14&gt;</w:t>
      </w:r>
    </w:p>
    <w:p w:rsidR="005D31FE" w:rsidRDefault="005D31FE" w:rsidP="005D31FE">
      <w:pPr>
        <w:pStyle w:val="QST"/>
        <w:numPr>
          <w:ilvl w:val="0"/>
          <w:numId w:val="50"/>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rsidR="005D31FE" w:rsidRDefault="005D31FE" w:rsidP="005D31FE">
      <w:r>
        <w:t>&lt;ESMA_QUESTION_VR_CRA_15&gt;</w:t>
      </w:r>
    </w:p>
    <w:p w:rsidR="00C81F35" w:rsidRPr="00242028" w:rsidRDefault="00C81F35" w:rsidP="00C81F35">
      <w:permStart w:id="1859677113" w:edGrp="everyone"/>
      <w:r w:rsidRPr="00242028">
        <w:t>Fitch uses transition and default matrices to assess ratings performance and finds this the most useful measure</w:t>
      </w:r>
      <w:r>
        <w:t xml:space="preserve"> to demonstrate criteria sufficiency</w:t>
      </w:r>
      <w:r w:rsidRPr="00242028">
        <w:t xml:space="preserve">. Transition matrices provide multi-dimensional information across the </w:t>
      </w:r>
      <w:r>
        <w:t xml:space="preserve">ratings </w:t>
      </w:r>
      <w:r w:rsidRPr="00242028">
        <w:t xml:space="preserve">spectrum. </w:t>
      </w:r>
      <w:r>
        <w:t>ESMA’s proposal of s</w:t>
      </w:r>
      <w:r w:rsidRPr="00242028">
        <w:t xml:space="preserve">ummarising the upgrade / downgrade frequency and magnitude at each rating level with one number produced by a stability index score will remove most of the </w:t>
      </w:r>
      <w:r>
        <w:t>relevance of this analysis</w:t>
      </w:r>
      <w:r w:rsidRPr="00242028">
        <w:t xml:space="preserve">. </w:t>
      </w:r>
    </w:p>
    <w:permEnd w:id="1859677113"/>
    <w:p w:rsidR="005D31FE" w:rsidRDefault="005D31FE" w:rsidP="005D31FE">
      <w:r>
        <w:t>&lt;ESMA_QUESTION_VR_CRA_15&gt;</w:t>
      </w:r>
    </w:p>
    <w:p w:rsidR="005D31FE" w:rsidRDefault="005D31FE" w:rsidP="005D31FE"/>
    <w:p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C81F35" w:rsidRPr="00242028" w:rsidRDefault="00C81F35" w:rsidP="00C81F35">
      <w:permStart w:id="502993184" w:edGrp="everyone"/>
      <w:r w:rsidRPr="00242028">
        <w:t xml:space="preserve">No. We do not think these are appropriate. Users of credit ratings are familiar with transition and default matrices and we believe this is the preferred method for assessing ratings stability.  </w:t>
      </w:r>
    </w:p>
    <w:permEnd w:id="502993184"/>
    <w:p w:rsidR="005D31FE" w:rsidRDefault="005D31FE" w:rsidP="005D31FE">
      <w:r>
        <w:t>&lt;ESMA_QUESTION_VR_CRA_16&gt;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C81F35" w:rsidRPr="00242028" w:rsidRDefault="00C81F35" w:rsidP="00C81F35">
      <w:permStart w:id="1134842119" w:edGrp="everyone"/>
      <w:r w:rsidRPr="00242028">
        <w:t xml:space="preserve">Qualitative measures are an essential part of Fitch’s criteria review process. However, these qualitative measures are adapted for specific asset classes and criteria. We do not believe </w:t>
      </w:r>
      <w:r>
        <w:t xml:space="preserve">ESMA </w:t>
      </w:r>
      <w:r w:rsidRPr="00242028">
        <w:t>should prescribe additional measures that would be required for all sectors and all points of the credit cycle.</w:t>
      </w:r>
    </w:p>
    <w:permEnd w:id="1134842119"/>
    <w:p w:rsidR="005D31FE" w:rsidRDefault="005D31FE" w:rsidP="005D31FE">
      <w:r>
        <w:t>&lt;ESMA_QUESTION_VR_CRA_17&gt;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C81F35" w:rsidRPr="00242028" w:rsidRDefault="00C81F35" w:rsidP="00C81F35">
      <w:permStart w:id="962804781" w:edGrp="everyone"/>
      <w:r w:rsidRPr="00242028">
        <w:lastRenderedPageBreak/>
        <w:t xml:space="preserve">Fitch believes the decision about whether there is limited quantitative evidence cannot be based on pre-defined metrics because it depends on </w:t>
      </w:r>
      <w:r>
        <w:t xml:space="preserve">sufficiency of attribution, </w:t>
      </w:r>
      <w:r w:rsidRPr="00242028">
        <w:t xml:space="preserve">such as whether there are similar sectors with more data and the volatility of a particular sector. </w:t>
      </w:r>
    </w:p>
    <w:p w:rsidR="00C81F35" w:rsidRPr="00242028" w:rsidRDefault="00C81F35" w:rsidP="00C81F35"/>
    <w:p w:rsidR="00C81F35" w:rsidRPr="00242028" w:rsidRDefault="00C81F35" w:rsidP="00C81F35">
      <w:r w:rsidRPr="00242028">
        <w:t>It has been ESMA’s wish that criteria become increasing</w:t>
      </w:r>
      <w:r>
        <w:t>ly</w:t>
      </w:r>
      <w:r w:rsidRPr="00242028">
        <w:t xml:space="preserve"> specific </w:t>
      </w:r>
      <w:r>
        <w:t xml:space="preserve">using </w:t>
      </w:r>
      <w:r w:rsidRPr="00242028">
        <w:t>published assumptions for diffe</w:t>
      </w:r>
      <w:r w:rsidRPr="00242028">
        <w:t>r</w:t>
      </w:r>
      <w:r w:rsidRPr="00242028">
        <w:t>ent asset types.</w:t>
      </w:r>
      <w:r>
        <w:t xml:space="preserve"> The fine tuning of criteria to a finite degree often reduces the sample </w:t>
      </w:r>
      <w:r w:rsidR="00920BF2">
        <w:t>population,</w:t>
      </w:r>
      <w:r>
        <w:t xml:space="preserve"> to which it can apply, reducing the reliability of </w:t>
      </w:r>
      <w:r w:rsidRPr="00242028">
        <w:t xml:space="preserve">statistical measures </w:t>
      </w:r>
      <w:r>
        <w:t xml:space="preserve">as </w:t>
      </w:r>
      <w:r w:rsidRPr="00242028">
        <w:t>proposed in this discussion paper.</w:t>
      </w:r>
    </w:p>
    <w:permEnd w:id="962804781"/>
    <w:p w:rsidR="005D31FE" w:rsidRDefault="005D31FE" w:rsidP="005D31FE">
      <w:r>
        <w:t>&lt;ESMA_QUESTION_VR_CRA_18&gt;</w:t>
      </w:r>
    </w:p>
    <w:p w:rsidR="005D31FE" w:rsidRDefault="005D31FE" w:rsidP="005D31FE"/>
    <w:p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920BF2" w:rsidRDefault="00C81F35" w:rsidP="005D31FE">
      <w:permStart w:id="2133935184" w:edGrp="everyone"/>
      <w:r w:rsidRPr="00242028">
        <w:t xml:space="preserve">Fitch agrees that combining asset classes or sub-asset classes with similar risk characteristics in order to perform joint validation assessments is a reasonable proxy. Fitch disagrees that creating model-driven ratings or hypothetical transactions is a good proxy. The performance of these </w:t>
      </w:r>
      <w:r>
        <w:t>hypothetical ratings</w:t>
      </w:r>
      <w:r w:rsidRPr="00242028">
        <w:t xml:space="preserve"> will not be the same as an actual </w:t>
      </w:r>
      <w:r>
        <w:t>rating and can therefore not be relied upon</w:t>
      </w:r>
      <w:r w:rsidRPr="00242028">
        <w:t>.</w:t>
      </w:r>
      <w:r w:rsidR="00920BF2">
        <w:t xml:space="preserve"> </w:t>
      </w:r>
      <w:bookmarkStart w:id="3" w:name="_GoBack"/>
      <w:bookmarkEnd w:id="3"/>
    </w:p>
    <w:permEnd w:id="2133935184"/>
    <w:p w:rsidR="005D31FE" w:rsidRDefault="005D31FE" w:rsidP="005D31FE">
      <w:r>
        <w:t>&lt;E</w:t>
      </w:r>
      <w:r>
        <w:t>S</w:t>
      </w:r>
      <w:r>
        <w:t>MA_QUESTION_VR_CRA_19&gt;</w:t>
      </w:r>
    </w:p>
    <w:p w:rsidR="005D31FE" w:rsidRDefault="005D31FE" w:rsidP="005D31FE"/>
    <w:p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w:t>
      </w:r>
      <w:r>
        <w:t>d</w:t>
      </w:r>
      <w:r>
        <w:t>ologies?</w:t>
      </w:r>
    </w:p>
    <w:p w:rsidR="005D31FE" w:rsidRDefault="005D31FE" w:rsidP="005D31FE">
      <w:r>
        <w:t>&lt;ESMA_QUESTION_VR_CRA_20&gt;</w:t>
      </w:r>
    </w:p>
    <w:p w:rsidR="00C81F35" w:rsidRPr="00242028" w:rsidRDefault="00C81F35" w:rsidP="00C81F35">
      <w:permStart w:id="957300944" w:edGrp="everyone"/>
      <w:r w:rsidRPr="00242028">
        <w:t>Fitch agrees that combining rating categories or using an extended time frame may provide some add</w:t>
      </w:r>
      <w:r w:rsidRPr="00242028">
        <w:t>i</w:t>
      </w:r>
      <w:r w:rsidRPr="00242028">
        <w:t>tional information. It is more difficult to use a definition of default that is another rating category (eg BBB rather default (D). Default is not an opinion about the future state of a credit but rather an observable fact. Measuring the accuracy of an opinion against an observable fact (default) is a more objective test than assessing the performance against another rating category.</w:t>
      </w:r>
    </w:p>
    <w:permEnd w:id="957300944"/>
    <w:p w:rsidR="005D31FE" w:rsidRDefault="005D31FE" w:rsidP="005D31FE">
      <w:r>
        <w:t>&lt;ESMA_QUESTION_VR_CRA_20&gt;</w:t>
      </w:r>
    </w:p>
    <w:p w:rsidR="005D31FE" w:rsidRDefault="005D31FE" w:rsidP="005D31FE"/>
    <w:p w:rsidR="005D31FE" w:rsidRDefault="005D31FE" w:rsidP="005D31FE">
      <w:pPr>
        <w:pStyle w:val="QST"/>
        <w:numPr>
          <w:ilvl w:val="0"/>
          <w:numId w:val="50"/>
        </w:numPr>
      </w:pPr>
      <w:r w:rsidRPr="00A327E8">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t>&lt;ESMA_QUESTION_VR_CRA_21&gt;</w:t>
      </w:r>
    </w:p>
    <w:p w:rsidR="00C81F35" w:rsidRPr="00242028" w:rsidRDefault="00C81F35" w:rsidP="00C81F35">
      <w:permStart w:id="604782173" w:edGrp="everyone"/>
      <w:r w:rsidRPr="00242028">
        <w:t xml:space="preserve">It may not be possible to perform these tests because of the limited quantitative evidence. </w:t>
      </w:r>
    </w:p>
    <w:permEnd w:id="604782173"/>
    <w:p w:rsidR="005D31FE" w:rsidRDefault="005D31FE" w:rsidP="005D31FE">
      <w:r>
        <w:t>&lt;ESMA_QUESTION_VR_CRA_21&gt;</w:t>
      </w:r>
    </w:p>
    <w:p w:rsidR="005D31FE" w:rsidRDefault="005D31FE" w:rsidP="005D31FE"/>
    <w:p w:rsidR="005D31FE" w:rsidRDefault="005D31FE" w:rsidP="005D31FE">
      <w:pPr>
        <w:pStyle w:val="QST"/>
        <w:numPr>
          <w:ilvl w:val="0"/>
          <w:numId w:val="50"/>
        </w:numPr>
      </w:pPr>
      <w:r>
        <w:t>Do you agree that the transition (migration) matrices and benchmarking are the minimum measures that a CRA should use as part of its validation processes for methodologies with limited quantitative evidence?</w:t>
      </w:r>
    </w:p>
    <w:p w:rsidR="005D31FE" w:rsidRDefault="005D31FE" w:rsidP="005D31FE">
      <w:r>
        <w:t>&lt;ESMA_QUESTION_VR_CRA_22&gt;</w:t>
      </w:r>
    </w:p>
    <w:p w:rsidR="00C81F35" w:rsidRDefault="00C81F35" w:rsidP="00C81F35">
      <w:permStart w:id="386278886" w:edGrp="everyone"/>
      <w:r w:rsidRPr="00242028">
        <w:t xml:space="preserve">Fitch agrees that transition matrices are the minimum measures that should be used for validation of methodologies. Fitch does not agree that benchmarking </w:t>
      </w:r>
      <w:r>
        <w:t xml:space="preserve">to other instruments is consistently appropriate </w:t>
      </w:r>
      <w:r w:rsidR="001D28B7">
        <w:t xml:space="preserve">or </w:t>
      </w:r>
      <w:r w:rsidR="001D28B7" w:rsidRPr="00242028">
        <w:t>necessary</w:t>
      </w:r>
      <w:r w:rsidRPr="00242028">
        <w:t xml:space="preserve">. </w:t>
      </w:r>
    </w:p>
    <w:p w:rsidR="00C81F35" w:rsidRPr="003E5DCE" w:rsidRDefault="00C81F35" w:rsidP="00C81F35">
      <w:r w:rsidRPr="006903F4">
        <w:t xml:space="preserve">Fitch and investors expect ratings and </w:t>
      </w:r>
      <w:r w:rsidRPr="00BD7B49">
        <w:t xml:space="preserve">market-based measures </w:t>
      </w:r>
      <w:r w:rsidRPr="003E5DCE">
        <w:t xml:space="preserve">of credit performance, such as CDS spreads, </w:t>
      </w:r>
      <w:r w:rsidRPr="006903F4">
        <w:t>to diverge</w:t>
      </w:r>
      <w:r w:rsidRPr="003E5DCE">
        <w:t xml:space="preserve"> because the m</w:t>
      </w:r>
      <w:r w:rsidRPr="006903F4">
        <w:t xml:space="preserve">arket-based measures are typically more volatile than credit ratings. </w:t>
      </w:r>
      <w:r w:rsidRPr="003E5DCE">
        <w:t>CDS spreads and bond yields can provide insight into directional trends and the health of the credit ma</w:t>
      </w:r>
      <w:r w:rsidRPr="003E5DCE">
        <w:t>r</w:t>
      </w:r>
      <w:r w:rsidRPr="003E5DCE">
        <w:t xml:space="preserve">kets, which in some cases has served as a useful early warning signal of faltering credits. However, spreads have a tendency to ramp up during periods of market volatility, only to revert to prior levels once sentiment improves. In these instances, elevated spreads overestimated fundamental credit risk and would provide an incorrect calibration point for ratings. </w:t>
      </w:r>
    </w:p>
    <w:permEnd w:id="386278886"/>
    <w:p w:rsidR="005D31FE" w:rsidRDefault="005D31FE" w:rsidP="005D31FE">
      <w:r>
        <w:t>&lt;ESMA_QUESTION_VR_CRA_22&gt;</w:t>
      </w:r>
    </w:p>
    <w:p w:rsidR="005D31FE" w:rsidRDefault="005D31FE" w:rsidP="005D31FE"/>
    <w:p w:rsidR="005D31FE" w:rsidRDefault="005D31FE" w:rsidP="005D31FE">
      <w:pPr>
        <w:pStyle w:val="QST"/>
        <w:numPr>
          <w:ilvl w:val="0"/>
          <w:numId w:val="50"/>
        </w:numPr>
      </w:pPr>
      <w:r>
        <w:lastRenderedPageBreak/>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C81F35" w:rsidRPr="00242028" w:rsidRDefault="00C81F35" w:rsidP="00C81F35">
      <w:permStart w:id="930611501" w:edGrp="everyone"/>
      <w:r>
        <w:t>In some cases complementary historical robustness measures may add further information, however, i</w:t>
      </w:r>
      <w:r w:rsidRPr="00242028">
        <w:t xml:space="preserve">t is not possible to define what data </w:t>
      </w:r>
      <w:r>
        <w:t xml:space="preserve">or measures </w:t>
      </w:r>
      <w:r w:rsidRPr="00242028">
        <w:t xml:space="preserve">need to be used when there is limited quantitative evidence. The CRA should use the data </w:t>
      </w:r>
      <w:r>
        <w:t xml:space="preserve">and measures </w:t>
      </w:r>
      <w:r w:rsidRPr="00242028">
        <w:t xml:space="preserve">it thinks is required to </w:t>
      </w:r>
      <w:r>
        <w:t>produce ratings that are sensible predictors of creditworthiness</w:t>
      </w:r>
      <w:r w:rsidRPr="00242028">
        <w:t>.</w:t>
      </w:r>
    </w:p>
    <w:permEnd w:id="930611501"/>
    <w:p w:rsidR="005D31FE" w:rsidRDefault="005D31FE" w:rsidP="005D31FE">
      <w:r>
        <w:t>&lt;ESMA_QUESTION_VR_CRA_23&gt;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t>&lt;ESMA_QUESTION_VR_CRA_24&gt;</w:t>
      </w:r>
    </w:p>
    <w:p w:rsidR="005D31FE" w:rsidRDefault="005D31FE" w:rsidP="005D31FE">
      <w:permStart w:id="1560358269" w:edGrp="everyone"/>
      <w:r>
        <w:t>TYPE YOUR TEXT HERE</w:t>
      </w:r>
    </w:p>
    <w:permEnd w:id="1560358269"/>
    <w:p w:rsidR="005D31FE" w:rsidRDefault="005D31FE" w:rsidP="005D31FE">
      <w:r>
        <w:t>&lt;ESMA_QUESTION_VR_CRA_24&gt;</w:t>
      </w:r>
    </w:p>
    <w:p w:rsidR="005D31FE" w:rsidRDefault="005D31FE" w:rsidP="005D31FE"/>
    <w:p w:rsidR="005D31FE" w:rsidRDefault="005D31FE" w:rsidP="005D31FE">
      <w:pPr>
        <w:pStyle w:val="QST"/>
        <w:numPr>
          <w:ilvl w:val="0"/>
          <w:numId w:val="50"/>
        </w:numPr>
      </w:pPr>
      <w:r>
        <w:t>Do you agree that thresholds should be set for the quantitative validation techniques?</w:t>
      </w:r>
    </w:p>
    <w:p w:rsidR="005D31FE" w:rsidRDefault="005D31FE" w:rsidP="005D31FE">
      <w:r>
        <w:t>&lt;ESMA_QUESTION_VR_CRA_25&gt;</w:t>
      </w:r>
    </w:p>
    <w:p w:rsidR="00C81F35" w:rsidRDefault="00C81F35" w:rsidP="00C81F35">
      <w:pPr>
        <w:rPr>
          <w:rFonts w:cs="Arial"/>
          <w:szCs w:val="20"/>
        </w:rPr>
      </w:pPr>
      <w:permStart w:id="639120431" w:edGrp="everyone"/>
      <w:r w:rsidRPr="003E5DCE">
        <w:t>Yes</w:t>
      </w:r>
      <w:r w:rsidRPr="006903F4">
        <w:t xml:space="preserve">. </w:t>
      </w:r>
      <w:r w:rsidRPr="00BD7B49">
        <w:rPr>
          <w:rFonts w:cs="Arial"/>
          <w:szCs w:val="20"/>
        </w:rPr>
        <w:t>Fitch</w:t>
      </w:r>
      <w:r>
        <w:rPr>
          <w:rFonts w:cs="Arial"/>
          <w:szCs w:val="20"/>
        </w:rPr>
        <w:t xml:space="preserve"> believes quantitative metrics can play an important role in providing a framework for a qualit</w:t>
      </w:r>
      <w:r>
        <w:rPr>
          <w:rFonts w:cs="Arial"/>
          <w:szCs w:val="20"/>
        </w:rPr>
        <w:t>a</w:t>
      </w:r>
      <w:r>
        <w:rPr>
          <w:rFonts w:cs="Arial"/>
          <w:szCs w:val="20"/>
        </w:rPr>
        <w:t>tive debate. However, the qualitative debate must remain the most important factor in the review process. Thresholds should simply draw attention to ratings performance that appears out of line. In the vast m</w:t>
      </w:r>
      <w:r>
        <w:rPr>
          <w:rFonts w:cs="Arial"/>
          <w:szCs w:val="20"/>
        </w:rPr>
        <w:t>a</w:t>
      </w:r>
      <w:r>
        <w:rPr>
          <w:rFonts w:cs="Arial"/>
          <w:szCs w:val="20"/>
        </w:rPr>
        <w:t xml:space="preserve">jority of cases it is expected that the rating performance is explainable and no further action would be required. </w:t>
      </w:r>
    </w:p>
    <w:permEnd w:id="639120431"/>
    <w:p w:rsidR="005D31FE" w:rsidRDefault="005D31FE" w:rsidP="005D31FE">
      <w:r>
        <w:t>&lt;ESMA_QUESTION_VR_CRA_25&gt;</w:t>
      </w:r>
    </w:p>
    <w:p w:rsidR="005D31FE" w:rsidRDefault="005D31FE" w:rsidP="005D31FE"/>
    <w:p w:rsidR="005D31FE" w:rsidRDefault="005D31FE" w:rsidP="005D31FE">
      <w:pPr>
        <w:pStyle w:val="QST"/>
        <w:numPr>
          <w:ilvl w:val="0"/>
          <w:numId w:val="50"/>
        </w:numPr>
      </w:pPr>
      <w:r>
        <w:t>Do you agree that the Internal Review Function should decide on these values?</w:t>
      </w:r>
      <w:r w:rsidRPr="00207C9E">
        <w:t xml:space="preserve"> </w:t>
      </w:r>
    </w:p>
    <w:p w:rsidR="005D31FE" w:rsidRDefault="005D31FE" w:rsidP="005D31FE">
      <w:r>
        <w:t>&lt;ESMA_QUESTION_VR_CRA_26&gt;</w:t>
      </w:r>
    </w:p>
    <w:p w:rsidR="005D31FE" w:rsidRDefault="00C81F35" w:rsidP="005D31FE">
      <w:permStart w:id="89595889" w:edGrp="everyone"/>
      <w:r>
        <w:t xml:space="preserve">Yes. </w:t>
      </w:r>
      <w:permEnd w:id="89595889"/>
    </w:p>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Paragraph"/>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rsidR="005D31FE" w:rsidRDefault="005D31FE" w:rsidP="005D31FE">
      <w:r>
        <w:t>&lt;ESMA_QUESTION_VR_CRA_27&gt;</w:t>
      </w:r>
    </w:p>
    <w:p w:rsidR="00C81F35" w:rsidRDefault="00C81F35" w:rsidP="00C81F35">
      <w:permStart w:id="1405752769" w:edGrp="everyone"/>
      <w:r>
        <w:t xml:space="preserve">A threshold </w:t>
      </w:r>
      <w:r w:rsidRPr="00242028">
        <w:t>breach should be reported and documented</w:t>
      </w:r>
      <w:r>
        <w:t xml:space="preserve">, but it </w:t>
      </w:r>
      <w:r w:rsidRPr="00242028">
        <w:t xml:space="preserve">is not possible to </w:t>
      </w:r>
      <w:r>
        <w:t xml:space="preserve">predefine </w:t>
      </w:r>
      <w:r w:rsidRPr="00242028">
        <w:t>what to do if one metric breaches before the reason for that breach is known.</w:t>
      </w:r>
      <w:r>
        <w:t xml:space="preserve"> There are simply too many unforesee</w:t>
      </w:r>
      <w:r>
        <w:t>a</w:t>
      </w:r>
      <w:r>
        <w:t>ble reasons that could trigger a breach.</w:t>
      </w:r>
    </w:p>
    <w:p w:rsidR="00C81F35" w:rsidRPr="00242028" w:rsidRDefault="00C81F35" w:rsidP="00C81F35">
      <w:r w:rsidRPr="00242028">
        <w:t>Upon a breach a member of the Independent Review Function (Criteria Officer in the case of Fitch) should decide what course of action to take</w:t>
      </w:r>
      <w:r>
        <w:t xml:space="preserve"> (including taking no action)</w:t>
      </w:r>
      <w:r w:rsidRPr="00242028">
        <w:t xml:space="preserve">. The action </w:t>
      </w:r>
      <w:r>
        <w:t xml:space="preserve">(or no action) </w:t>
      </w:r>
      <w:r w:rsidRPr="00242028">
        <w:t xml:space="preserve">and the reason for the action should also be documented. </w:t>
      </w:r>
    </w:p>
    <w:permEnd w:id="1405752769"/>
    <w:p w:rsidR="005D31FE" w:rsidRDefault="005D31FE" w:rsidP="005D31FE"/>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0B" w:rsidRDefault="00B5380B">
      <w:r>
        <w:separator/>
      </w:r>
    </w:p>
    <w:p w:rsidR="00B5380B" w:rsidRDefault="00B5380B"/>
  </w:endnote>
  <w:endnote w:type="continuationSeparator" w:id="0">
    <w:p w:rsidR="00B5380B" w:rsidRDefault="00B5380B">
      <w:r>
        <w:continuationSeparator/>
      </w:r>
    </w:p>
    <w:p w:rsidR="00B5380B" w:rsidRDefault="00B5380B"/>
  </w:endnote>
  <w:endnote w:type="continuationNotice" w:id="1">
    <w:p w:rsidR="00B5380B" w:rsidRDefault="00B5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D28B7">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0B" w:rsidRDefault="00B5380B">
      <w:r>
        <w:separator/>
      </w:r>
    </w:p>
    <w:p w:rsidR="00B5380B" w:rsidRDefault="00B5380B"/>
  </w:footnote>
  <w:footnote w:type="continuationSeparator" w:id="0">
    <w:p w:rsidR="00B5380B" w:rsidRDefault="00B5380B">
      <w:r>
        <w:continuationSeparator/>
      </w:r>
    </w:p>
    <w:p w:rsidR="00B5380B" w:rsidRDefault="00B5380B"/>
  </w:footnote>
  <w:footnote w:type="continuationNotice" w:id="1">
    <w:p w:rsidR="00B5380B" w:rsidRDefault="00B538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28B7"/>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BB"/>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AA7"/>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BF2"/>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6A65"/>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1F3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FA50-B871-424B-A962-10C4DCC7E00D}">
  <ds:schemaRefs>
    <ds:schemaRef ds:uri="http://schemas.openxmlformats.org/officeDocument/2006/bibliography"/>
  </ds:schemaRefs>
</ds:datastoreItem>
</file>

<file path=customXml/itemProps2.xml><?xml version="1.0" encoding="utf-8"?>
<ds:datastoreItem xmlns:ds="http://schemas.openxmlformats.org/officeDocument/2006/customXml" ds:itemID="{0EF97671-7D1B-4985-82B5-E28B02E2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4066</Words>
  <Characters>23647</Characters>
  <Application>Microsoft Office Word</Application>
  <DocSecurity>8</DocSecurity>
  <Lines>197</Lines>
  <Paragraphs>55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27658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Jeremy Carter</cp:lastModifiedBy>
  <cp:revision>2</cp:revision>
  <cp:lastPrinted>2016-02-19T15:55:00Z</cp:lastPrinted>
  <dcterms:created xsi:type="dcterms:W3CDTF">2016-02-19T16:36:00Z</dcterms:created>
  <dcterms:modified xsi:type="dcterms:W3CDTF">2016-02-19T16:36:00Z</dcterms:modified>
</cp:coreProperties>
</file>