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D34282" w:rsidP="00D34282">
      <w:permStart w:id="2038439149" w:edGrp="everyone"/>
      <w:r>
        <w:t>TYPE YOUR TEXT HERE</w:t>
      </w:r>
    </w:p>
    <w:permEnd w:id="2038439149"/>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FA53E3" w:rsidRDefault="00FA53E3" w:rsidP="00750796">
      <w:permStart w:id="1384218200" w:edGrp="everyone"/>
      <w:r>
        <w:t xml:space="preserve">Yes, we would appreciate further guidelines on the criteria set out in Recital 18 </w:t>
      </w:r>
    </w:p>
    <w:permEnd w:id="1384218200"/>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E9413F" w:rsidP="00750796">
      <w:permStart w:id="1034839925" w:edGrp="everyone"/>
      <w:r>
        <w:t>Higher premium amounts should be allowed to be flexible enough to cover products with relatively high expected or minimum premium amounts.  Such products may have an element of fixed charges which could appear very high in proportion to a low premium level and they would be put at a disadvantage relative to other products</w:t>
      </w:r>
      <w:r w:rsidR="004079A0">
        <w:t xml:space="preserve"> otherwise</w:t>
      </w:r>
      <w:r>
        <w:t>.</w:t>
      </w:r>
    </w:p>
    <w:permEnd w:id="103483992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D531DB" w:rsidRDefault="00D531DB" w:rsidP="00750796">
      <w:permStart w:id="426145887" w:edGrp="everyone"/>
      <w:r>
        <w:t>Yes. For consistency reasons</w:t>
      </w:r>
    </w:p>
    <w:permEnd w:id="426145887"/>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D47885" w:rsidP="00750796">
      <w:permStart w:id="1505039292" w:edGrp="everyone"/>
      <w:r>
        <w:t>No preference for confidence interval.</w:t>
      </w:r>
    </w:p>
    <w:permEnd w:id="1505039292"/>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D47885" w:rsidP="00750796">
      <w:permStart w:id="1035684693" w:edGrp="everyone"/>
      <w:r>
        <w:t>No</w:t>
      </w:r>
      <w:r w:rsidR="00957EE0">
        <w:t>.  Reference to any such compensation scheme should be referred to elsewhere in the KIID but not taken into account for credit risk assessment.</w:t>
      </w:r>
    </w:p>
    <w:permEnd w:id="103568469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lastRenderedPageBreak/>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E9413F" w:rsidP="003E4B00">
      <w:permStart w:id="1211856648" w:edGrp="everyone"/>
      <w:r>
        <w:t>Yes we would be in favour of such an option.</w:t>
      </w:r>
    </w:p>
    <w:permEnd w:id="1211856648"/>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D531DB" w:rsidP="003E4B00">
      <w:permStart w:id="1627145272" w:edGrp="everyone"/>
      <w:r>
        <w:t>No, we disagree as the risk measure is sufficiently complex already</w:t>
      </w:r>
    </w:p>
    <w:permEnd w:id="1627145272"/>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E9413F" w:rsidP="003E4B00">
      <w:permStart w:id="1999332868" w:edGrp="everyone"/>
      <w:r>
        <w:t>Yes we agree</w:t>
      </w:r>
    </w:p>
    <w:permEnd w:id="1999332868"/>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6F9A" w:rsidRDefault="003E6F9A" w:rsidP="003E4B00">
      <w:permStart w:id="71462158" w:edGrp="everyone"/>
      <w:r>
        <w:t xml:space="preserve">We are unsure as to why 5 years was chosen.  However we agree in principle that capital protection is eroded by inflation and therefore the concept is correct. </w:t>
      </w:r>
    </w:p>
    <w:permEnd w:id="71462158"/>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6F9A" w:rsidP="003E4B00">
      <w:permStart w:id="280761328" w:edGrp="everyone"/>
      <w:r>
        <w:t>No.</w:t>
      </w:r>
    </w:p>
    <w:permEnd w:id="280761328"/>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6F9A" w:rsidP="003E4B00">
      <w:permStart w:id="518401090" w:edGrp="everyone"/>
      <w:r>
        <w:t>Yes.  It is appropriate</w:t>
      </w:r>
    </w:p>
    <w:permEnd w:id="518401090"/>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240C83" w:rsidP="003E4B00">
      <w:permStart w:id="718806735" w:edGrp="everyone"/>
      <w:r>
        <w:t>No.  Only risks that are intrinsic to the PRIIP itself should be included in the risk indicator.</w:t>
      </w:r>
    </w:p>
    <w:permEnd w:id="718806735"/>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E9413F" w:rsidP="003E4B00">
      <w:permStart w:id="284645275" w:edGrp="everyone"/>
      <w:r>
        <w:t>The presentation of performance scenarios should show the range of outcomes prior to maturity.</w:t>
      </w:r>
    </w:p>
    <w:permEnd w:id="284645275"/>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6F9A" w:rsidP="003E4B00">
      <w:permStart w:id="1089606845" w:edGrp="everyone"/>
      <w:r>
        <w:t>Yes.</w:t>
      </w:r>
    </w:p>
    <w:permEnd w:id="1089606845"/>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lastRenderedPageBreak/>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754C6" w:rsidRDefault="003754C6" w:rsidP="003E4B00">
      <w:pPr>
        <w:rPr>
          <w:lang w:val="fr-FR"/>
        </w:rPr>
      </w:pPr>
      <w:permStart w:id="2018067116" w:edGrp="everyone"/>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prefer</w:t>
      </w:r>
      <w:proofErr w:type="spellEnd"/>
      <w:r>
        <w:rPr>
          <w:lang w:val="fr-FR"/>
        </w:rPr>
        <w:t xml:space="preserve"> a graph.</w:t>
      </w:r>
    </w:p>
    <w:permEnd w:id="2018067116"/>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6F9A" w:rsidP="003E4B00">
      <w:permStart w:id="2130858846" w:edGrp="everyone"/>
      <w:r>
        <w:t>We agree.</w:t>
      </w:r>
    </w:p>
    <w:permEnd w:id="213085884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754C6" w:rsidRDefault="003754C6" w:rsidP="003E4B00">
      <w:permStart w:id="1992640436" w:edGrp="everyone"/>
      <w:r>
        <w:t>We agree with the values of the figures.</w:t>
      </w:r>
    </w:p>
    <w:permEnd w:id="1992640436"/>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3E4B00" w:rsidRDefault="00231423" w:rsidP="003E4B00">
      <w:permStart w:id="1364341251" w:edGrp="everyone"/>
      <w:r>
        <w:t>We have a preference for showing the sum of costs rather than annualized amounts.</w:t>
      </w:r>
    </w:p>
    <w:p w:rsidR="00415CD0" w:rsidRDefault="00415CD0" w:rsidP="003E4B00"/>
    <w:p w:rsidR="00415CD0" w:rsidRDefault="00415CD0" w:rsidP="003E4B00">
      <w:r>
        <w:t>We note that the last row shows the Reduction in Yield which will allow for comparability between different products.</w:t>
      </w:r>
    </w:p>
    <w:permEnd w:id="1364341251"/>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6F9A" w:rsidP="003E4B00">
      <w:permStart w:id="1402502988" w:edGrp="everyone"/>
      <w:r>
        <w:lastRenderedPageBreak/>
        <w:t>Where the comparison with Solvency II is concerned, there could be practical difficulties where a manufacturer is not covered by the Solvency II regime.  In addition, the mortality used for any internal calculations may be more or less specific to the risk concerned (i.e. there could be grouping of risks or the best estimate cost may be gender specific).</w:t>
      </w:r>
    </w:p>
    <w:permEnd w:id="1402502988"/>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3754C6" w:rsidP="00491E49">
      <w:permStart w:id="335033047" w:edGrp="everyone"/>
      <w:r>
        <w:t>To avoid confusion, we believe that it should be disclosed under the “What is this product?” section</w:t>
      </w:r>
    </w:p>
    <w:permEnd w:id="335033047"/>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AA6E2B" w:rsidP="00491E49">
      <w:permStart w:id="1375221615" w:edGrp="everyone"/>
      <w:r>
        <w:t>No.  The use of percentages facilitates comparisons of PRIIPS with different investment amounts.</w:t>
      </w:r>
    </w:p>
    <w:permEnd w:id="1375221615"/>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E66439" w:rsidP="00491E49">
      <w:permStart w:id="1824608810" w:edGrp="everyone"/>
      <w:r>
        <w:t>Yes.</w:t>
      </w:r>
    </w:p>
    <w:permEnd w:id="1824608810"/>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lastRenderedPageBreak/>
        <w:t>&lt;ESMA_QUESTION_PRIIPS_23&gt;</w:t>
      </w:r>
    </w:p>
    <w:p w:rsidR="00491E49" w:rsidRDefault="0016366F" w:rsidP="00491E49">
      <w:permStart w:id="1594453925" w:edGrp="everyone"/>
      <w:r>
        <w:t>No we would not be in favour of showing this additional information.</w:t>
      </w:r>
    </w:p>
    <w:permEnd w:id="1594453925"/>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16366F" w:rsidP="00491E49">
      <w:permStart w:id="1047078508" w:edGrp="everyone"/>
      <w:r>
        <w:t>No we would not be in favour of combining the tables.</w:t>
      </w:r>
    </w:p>
    <w:permEnd w:id="1047078508"/>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3754C6" w:rsidP="00491E49">
      <w:permStart w:id="1724480933" w:edGrp="everyone"/>
      <w:r>
        <w:t>No comment.</w:t>
      </w:r>
    </w:p>
    <w:permEnd w:id="1724480933"/>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3E6F9A" w:rsidP="00847BB0">
      <w:permStart w:id="702875822" w:edGrp="everyone"/>
      <w:r>
        <w:t>We would favour a shorter presentation of costs showing only the total costs and RIY</w:t>
      </w:r>
    </w:p>
    <w:permEnd w:id="702875822"/>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935AE9" w:rsidP="00847BB0">
      <w:permStart w:id="1257636311" w:edGrp="everyone"/>
      <w:r>
        <w:t>We prefer the RIY approach</w:t>
      </w:r>
    </w:p>
    <w:permEnd w:id="1257636311"/>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832FAB" w:rsidRPr="00832FAB" w:rsidRDefault="00832FAB" w:rsidP="00832FAB">
      <w:pPr>
        <w:rPr>
          <w:lang w:val="fr-FR"/>
        </w:rPr>
      </w:pPr>
      <w:permStart w:id="1970935254" w:edGrp="everyone"/>
      <w:proofErr w:type="spellStart"/>
      <w:r w:rsidRPr="00832FAB">
        <w:rPr>
          <w:lang w:val="fr-FR"/>
        </w:rPr>
        <w:t>We</w:t>
      </w:r>
      <w:proofErr w:type="spellEnd"/>
      <w:r w:rsidRPr="00832FAB">
        <w:rPr>
          <w:lang w:val="fr-FR"/>
        </w:rPr>
        <w:t xml:space="preserve"> </w:t>
      </w:r>
      <w:proofErr w:type="spellStart"/>
      <w:r w:rsidRPr="00832FAB">
        <w:rPr>
          <w:lang w:val="fr-FR"/>
        </w:rPr>
        <w:t>believe</w:t>
      </w:r>
      <w:proofErr w:type="spellEnd"/>
      <w:r w:rsidRPr="00832FAB">
        <w:rPr>
          <w:lang w:val="fr-FR"/>
        </w:rPr>
        <w:t xml:space="preserve"> </w:t>
      </w:r>
      <w:proofErr w:type="spellStart"/>
      <w:r w:rsidRPr="00832FAB">
        <w:rPr>
          <w:lang w:val="fr-FR"/>
        </w:rPr>
        <w:t>that</w:t>
      </w:r>
      <w:proofErr w:type="spellEnd"/>
      <w:r w:rsidRPr="00832FAB">
        <w:rPr>
          <w:lang w:val="fr-FR"/>
        </w:rPr>
        <w:t xml:space="preserve"> the RTS </w:t>
      </w:r>
      <w:proofErr w:type="spellStart"/>
      <w:r w:rsidRPr="00832FAB">
        <w:rPr>
          <w:lang w:val="fr-FR"/>
        </w:rPr>
        <w:t>appears</w:t>
      </w:r>
      <w:proofErr w:type="spellEnd"/>
      <w:r w:rsidRPr="00832FAB">
        <w:rPr>
          <w:lang w:val="fr-FR"/>
        </w:rPr>
        <w:t xml:space="preserve"> to </w:t>
      </w:r>
      <w:proofErr w:type="spellStart"/>
      <w:r w:rsidRPr="00832FAB">
        <w:rPr>
          <w:lang w:val="fr-FR"/>
        </w:rPr>
        <w:t>require</w:t>
      </w:r>
      <w:proofErr w:type="spellEnd"/>
      <w:r w:rsidRPr="00832FAB">
        <w:rPr>
          <w:lang w:val="fr-FR"/>
        </w:rPr>
        <w:t xml:space="preserve"> MOPS</w:t>
      </w:r>
      <w:bookmarkStart w:id="3" w:name="_GoBack"/>
      <w:bookmarkEnd w:id="3"/>
      <w:r w:rsidRPr="00832FAB">
        <w:rPr>
          <w:lang w:val="fr-FR"/>
        </w:rPr>
        <w:t xml:space="preserve"> providers to </w:t>
      </w:r>
      <w:proofErr w:type="spellStart"/>
      <w:r w:rsidRPr="00832FAB">
        <w:rPr>
          <w:lang w:val="fr-FR"/>
        </w:rPr>
        <w:t>take</w:t>
      </w:r>
      <w:proofErr w:type="spellEnd"/>
      <w:r w:rsidRPr="00832FAB">
        <w:rPr>
          <w:lang w:val="fr-FR"/>
        </w:rPr>
        <w:t xml:space="preserve"> </w:t>
      </w:r>
      <w:proofErr w:type="spellStart"/>
      <w:r w:rsidRPr="00832FAB">
        <w:rPr>
          <w:lang w:val="fr-FR"/>
        </w:rPr>
        <w:t>responsibility</w:t>
      </w:r>
      <w:proofErr w:type="spellEnd"/>
      <w:r w:rsidRPr="00832FAB">
        <w:rPr>
          <w:lang w:val="fr-FR"/>
        </w:rPr>
        <w:t xml:space="preserve"> for </w:t>
      </w:r>
      <w:proofErr w:type="spellStart"/>
      <w:r w:rsidRPr="00832FAB">
        <w:rPr>
          <w:lang w:val="fr-FR"/>
        </w:rPr>
        <w:t>producing</w:t>
      </w:r>
      <w:proofErr w:type="spellEnd"/>
      <w:r w:rsidRPr="00832FAB">
        <w:rPr>
          <w:lang w:val="fr-FR"/>
        </w:rPr>
        <w:t xml:space="preserve"> </w:t>
      </w:r>
      <w:proofErr w:type="spellStart"/>
      <w:r w:rsidRPr="00832FAB">
        <w:rPr>
          <w:lang w:val="fr-FR"/>
        </w:rPr>
        <w:t>either</w:t>
      </w:r>
      <w:proofErr w:type="spellEnd"/>
      <w:r w:rsidRPr="00832FAB">
        <w:rPr>
          <w:lang w:val="fr-FR"/>
        </w:rPr>
        <w:t xml:space="preserve"> the KID for </w:t>
      </w:r>
      <w:proofErr w:type="spellStart"/>
      <w:r w:rsidRPr="00832FAB">
        <w:rPr>
          <w:lang w:val="fr-FR"/>
        </w:rPr>
        <w:t>each</w:t>
      </w:r>
      <w:proofErr w:type="spellEnd"/>
      <w:r w:rsidRPr="00832FAB">
        <w:rPr>
          <w:lang w:val="fr-FR"/>
        </w:rPr>
        <w:t xml:space="preserve"> </w:t>
      </w:r>
      <w:proofErr w:type="spellStart"/>
      <w:r w:rsidRPr="00832FAB">
        <w:rPr>
          <w:lang w:val="fr-FR"/>
        </w:rPr>
        <w:t>underlying</w:t>
      </w:r>
      <w:proofErr w:type="spellEnd"/>
      <w:r w:rsidRPr="00832FAB">
        <w:rPr>
          <w:lang w:val="fr-FR"/>
        </w:rPr>
        <w:t xml:space="preserve"> option or a ‘</w:t>
      </w:r>
      <w:proofErr w:type="spellStart"/>
      <w:r w:rsidRPr="00832FAB">
        <w:rPr>
          <w:lang w:val="fr-FR"/>
        </w:rPr>
        <w:t>reduced</w:t>
      </w:r>
      <w:proofErr w:type="spellEnd"/>
      <w:r w:rsidRPr="00832FAB">
        <w:rPr>
          <w:lang w:val="fr-FR"/>
        </w:rPr>
        <w:t xml:space="preserve">’ KID for </w:t>
      </w:r>
      <w:proofErr w:type="spellStart"/>
      <w:r w:rsidRPr="00832FAB">
        <w:rPr>
          <w:lang w:val="fr-FR"/>
        </w:rPr>
        <w:t>each</w:t>
      </w:r>
      <w:proofErr w:type="spellEnd"/>
      <w:r w:rsidRPr="00832FAB">
        <w:rPr>
          <w:lang w:val="fr-FR"/>
        </w:rPr>
        <w:t xml:space="preserve"> option and a ‘</w:t>
      </w:r>
      <w:proofErr w:type="spellStart"/>
      <w:r w:rsidRPr="00832FAB">
        <w:rPr>
          <w:lang w:val="fr-FR"/>
        </w:rPr>
        <w:t>generic</w:t>
      </w:r>
      <w:proofErr w:type="spellEnd"/>
      <w:r w:rsidRPr="00832FAB">
        <w:rPr>
          <w:lang w:val="fr-FR"/>
        </w:rPr>
        <w:t xml:space="preserve">’ </w:t>
      </w:r>
      <w:proofErr w:type="spellStart"/>
      <w:r w:rsidRPr="00832FAB">
        <w:rPr>
          <w:lang w:val="fr-FR"/>
        </w:rPr>
        <w:t>product</w:t>
      </w:r>
      <w:proofErr w:type="spellEnd"/>
      <w:r w:rsidRPr="00832FAB">
        <w:rPr>
          <w:lang w:val="fr-FR"/>
        </w:rPr>
        <w:t xml:space="preserve"> KID.  </w:t>
      </w:r>
      <w:proofErr w:type="spellStart"/>
      <w:r w:rsidRPr="00832FAB">
        <w:rPr>
          <w:lang w:val="fr-FR"/>
        </w:rPr>
        <w:t>We</w:t>
      </w:r>
      <w:proofErr w:type="spellEnd"/>
      <w:r w:rsidRPr="00832FAB">
        <w:rPr>
          <w:lang w:val="fr-FR"/>
        </w:rPr>
        <w:t xml:space="preserve"> </w:t>
      </w:r>
      <w:proofErr w:type="spellStart"/>
      <w:r w:rsidRPr="00832FAB">
        <w:rPr>
          <w:lang w:val="fr-FR"/>
        </w:rPr>
        <w:t>believe</w:t>
      </w:r>
      <w:proofErr w:type="spellEnd"/>
      <w:r w:rsidRPr="00832FAB">
        <w:rPr>
          <w:lang w:val="fr-FR"/>
        </w:rPr>
        <w:t xml:space="preserve"> </w:t>
      </w:r>
      <w:proofErr w:type="spellStart"/>
      <w:r w:rsidRPr="00832FAB">
        <w:rPr>
          <w:lang w:val="fr-FR"/>
        </w:rPr>
        <w:t>this</w:t>
      </w:r>
      <w:proofErr w:type="spellEnd"/>
      <w:r w:rsidRPr="00832FAB">
        <w:rPr>
          <w:lang w:val="fr-FR"/>
        </w:rPr>
        <w:t xml:space="preserve"> </w:t>
      </w:r>
      <w:proofErr w:type="spellStart"/>
      <w:r w:rsidRPr="00832FAB">
        <w:rPr>
          <w:lang w:val="fr-FR"/>
        </w:rPr>
        <w:t>exceeds</w:t>
      </w:r>
      <w:proofErr w:type="spellEnd"/>
      <w:r w:rsidRPr="00832FAB">
        <w:rPr>
          <w:lang w:val="fr-FR"/>
        </w:rPr>
        <w:t xml:space="preserve"> the </w:t>
      </w:r>
      <w:proofErr w:type="spellStart"/>
      <w:r w:rsidRPr="00832FAB">
        <w:rPr>
          <w:lang w:val="fr-FR"/>
        </w:rPr>
        <w:t>requirement</w:t>
      </w:r>
      <w:proofErr w:type="spellEnd"/>
      <w:r w:rsidRPr="00832FAB">
        <w:rPr>
          <w:lang w:val="fr-FR"/>
        </w:rPr>
        <w:t xml:space="preserve"> </w:t>
      </w:r>
      <w:proofErr w:type="spellStart"/>
      <w:r w:rsidRPr="00832FAB">
        <w:rPr>
          <w:lang w:val="fr-FR"/>
        </w:rPr>
        <w:t>under</w:t>
      </w:r>
      <w:proofErr w:type="spellEnd"/>
      <w:r w:rsidRPr="00832FAB">
        <w:rPr>
          <w:lang w:val="fr-FR"/>
        </w:rPr>
        <w:t xml:space="preserve"> article 6(3) of the </w:t>
      </w:r>
      <w:proofErr w:type="spellStart"/>
      <w:r w:rsidRPr="00832FAB">
        <w:rPr>
          <w:lang w:val="fr-FR"/>
        </w:rPr>
        <w:t>regulation</w:t>
      </w:r>
      <w:proofErr w:type="spellEnd"/>
      <w:r w:rsidRPr="00832FAB">
        <w:rPr>
          <w:lang w:val="fr-FR"/>
        </w:rPr>
        <w:t xml:space="preserve"> </w:t>
      </w:r>
      <w:proofErr w:type="spellStart"/>
      <w:r w:rsidRPr="00832FAB">
        <w:rPr>
          <w:lang w:val="fr-FR"/>
        </w:rPr>
        <w:t>which</w:t>
      </w:r>
      <w:proofErr w:type="spellEnd"/>
      <w:r w:rsidRPr="00832FAB">
        <w:rPr>
          <w:lang w:val="fr-FR"/>
        </w:rPr>
        <w:t xml:space="preserve"> states </w:t>
      </w:r>
      <w:proofErr w:type="spellStart"/>
      <w:r w:rsidRPr="00832FAB">
        <w:rPr>
          <w:lang w:val="fr-FR"/>
        </w:rPr>
        <w:t>that</w:t>
      </w:r>
      <w:proofErr w:type="spellEnd"/>
      <w:r w:rsidRPr="00832FAB">
        <w:rPr>
          <w:lang w:val="fr-FR"/>
        </w:rPr>
        <w:t xml:space="preserve">, by </w:t>
      </w:r>
      <w:proofErr w:type="spellStart"/>
      <w:r w:rsidRPr="00832FAB">
        <w:rPr>
          <w:lang w:val="fr-FR"/>
        </w:rPr>
        <w:t>way</w:t>
      </w:r>
      <w:proofErr w:type="spellEnd"/>
      <w:r w:rsidRPr="00832FAB">
        <w:rPr>
          <w:lang w:val="fr-FR"/>
        </w:rPr>
        <w:t xml:space="preserve"> of </w:t>
      </w:r>
      <w:proofErr w:type="spellStart"/>
      <w:r w:rsidRPr="00832FAB">
        <w:rPr>
          <w:lang w:val="fr-FR"/>
        </w:rPr>
        <w:t>derogation</w:t>
      </w:r>
      <w:proofErr w:type="spellEnd"/>
      <w:r w:rsidRPr="00832FAB">
        <w:rPr>
          <w:lang w:val="fr-FR"/>
        </w:rPr>
        <w:t xml:space="preserve"> </w:t>
      </w:r>
      <w:proofErr w:type="spellStart"/>
      <w:r w:rsidRPr="00832FAB">
        <w:rPr>
          <w:lang w:val="fr-FR"/>
        </w:rPr>
        <w:t>from</w:t>
      </w:r>
      <w:proofErr w:type="spellEnd"/>
      <w:r w:rsidRPr="00832FAB">
        <w:rPr>
          <w:lang w:val="fr-FR"/>
        </w:rPr>
        <w:t xml:space="preserve"> Article 8(3), for a MOP the KID </w:t>
      </w:r>
      <w:proofErr w:type="spellStart"/>
      <w:r w:rsidRPr="00832FAB">
        <w:rPr>
          <w:lang w:val="fr-FR"/>
        </w:rPr>
        <w:t>shall</w:t>
      </w:r>
      <w:proofErr w:type="spellEnd"/>
      <w:r w:rsidRPr="00832FAB">
        <w:rPr>
          <w:lang w:val="fr-FR"/>
        </w:rPr>
        <w:t xml:space="preserve"> </w:t>
      </w:r>
      <w:proofErr w:type="spellStart"/>
      <w:r w:rsidRPr="00832FAB">
        <w:rPr>
          <w:lang w:val="fr-FR"/>
        </w:rPr>
        <w:t>provide</w:t>
      </w:r>
      <w:proofErr w:type="spellEnd"/>
      <w:r w:rsidRPr="00832FAB">
        <w:rPr>
          <w:lang w:val="fr-FR"/>
        </w:rPr>
        <w:t xml:space="preserve"> at least a </w:t>
      </w:r>
      <w:proofErr w:type="spellStart"/>
      <w:r w:rsidRPr="00832FAB">
        <w:rPr>
          <w:lang w:val="fr-FR"/>
        </w:rPr>
        <w:t>generic</w:t>
      </w:r>
      <w:proofErr w:type="spellEnd"/>
      <w:r w:rsidRPr="00832FAB">
        <w:rPr>
          <w:lang w:val="fr-FR"/>
        </w:rPr>
        <w:t xml:space="preserve"> description of the </w:t>
      </w:r>
      <w:proofErr w:type="spellStart"/>
      <w:r w:rsidRPr="00832FAB">
        <w:rPr>
          <w:lang w:val="fr-FR"/>
        </w:rPr>
        <w:t>underlying</w:t>
      </w:r>
      <w:proofErr w:type="spellEnd"/>
      <w:r w:rsidRPr="00832FAB">
        <w:rPr>
          <w:lang w:val="fr-FR"/>
        </w:rPr>
        <w:t xml:space="preserve"> </w:t>
      </w:r>
      <w:proofErr w:type="spellStart"/>
      <w:r w:rsidRPr="00832FAB">
        <w:rPr>
          <w:lang w:val="fr-FR"/>
        </w:rPr>
        <w:t>investment</w:t>
      </w:r>
      <w:proofErr w:type="spellEnd"/>
      <w:r w:rsidRPr="00832FAB">
        <w:rPr>
          <w:lang w:val="fr-FR"/>
        </w:rPr>
        <w:t xml:space="preserve"> options and state </w:t>
      </w:r>
      <w:proofErr w:type="spellStart"/>
      <w:r w:rsidRPr="00832FAB">
        <w:rPr>
          <w:lang w:val="fr-FR"/>
        </w:rPr>
        <w:t>where</w:t>
      </w:r>
      <w:proofErr w:type="spellEnd"/>
      <w:r w:rsidRPr="00832FAB">
        <w:rPr>
          <w:lang w:val="fr-FR"/>
        </w:rPr>
        <w:t xml:space="preserve"> and how more </w:t>
      </w:r>
      <w:proofErr w:type="spellStart"/>
      <w:r w:rsidRPr="00832FAB">
        <w:rPr>
          <w:lang w:val="fr-FR"/>
        </w:rPr>
        <w:t>detailed</w:t>
      </w:r>
      <w:proofErr w:type="spellEnd"/>
      <w:r w:rsidRPr="00832FAB">
        <w:rPr>
          <w:lang w:val="fr-FR"/>
        </w:rPr>
        <w:t xml:space="preserve"> </w:t>
      </w:r>
      <w:proofErr w:type="spellStart"/>
      <w:r w:rsidRPr="00832FAB">
        <w:rPr>
          <w:lang w:val="fr-FR"/>
        </w:rPr>
        <w:t>pre-contractual</w:t>
      </w:r>
      <w:proofErr w:type="spellEnd"/>
      <w:r w:rsidRPr="00832FAB">
        <w:rPr>
          <w:lang w:val="fr-FR"/>
        </w:rPr>
        <w:t xml:space="preserve"> information documentation </w:t>
      </w:r>
      <w:proofErr w:type="spellStart"/>
      <w:r w:rsidRPr="00832FAB">
        <w:rPr>
          <w:lang w:val="fr-FR"/>
        </w:rPr>
        <w:t>relating</w:t>
      </w:r>
      <w:proofErr w:type="spellEnd"/>
      <w:r w:rsidRPr="00832FAB">
        <w:rPr>
          <w:lang w:val="fr-FR"/>
        </w:rPr>
        <w:t xml:space="preserve"> to the </w:t>
      </w:r>
      <w:proofErr w:type="spellStart"/>
      <w:r w:rsidRPr="00832FAB">
        <w:rPr>
          <w:lang w:val="fr-FR"/>
        </w:rPr>
        <w:t>investment</w:t>
      </w:r>
      <w:proofErr w:type="spellEnd"/>
      <w:r w:rsidRPr="00832FAB">
        <w:rPr>
          <w:lang w:val="fr-FR"/>
        </w:rPr>
        <w:t xml:space="preserve"> </w:t>
      </w:r>
      <w:proofErr w:type="spellStart"/>
      <w:r w:rsidRPr="00832FAB">
        <w:rPr>
          <w:lang w:val="fr-FR"/>
        </w:rPr>
        <w:t>products</w:t>
      </w:r>
      <w:proofErr w:type="spellEnd"/>
      <w:r w:rsidRPr="00832FAB">
        <w:rPr>
          <w:lang w:val="fr-FR"/>
        </w:rPr>
        <w:t xml:space="preserve"> </w:t>
      </w:r>
      <w:proofErr w:type="spellStart"/>
      <w:r w:rsidRPr="00832FAB">
        <w:rPr>
          <w:lang w:val="fr-FR"/>
        </w:rPr>
        <w:t>backing</w:t>
      </w:r>
      <w:proofErr w:type="spellEnd"/>
      <w:r w:rsidRPr="00832FAB">
        <w:rPr>
          <w:lang w:val="fr-FR"/>
        </w:rPr>
        <w:t xml:space="preserve"> the </w:t>
      </w:r>
      <w:proofErr w:type="spellStart"/>
      <w:r w:rsidRPr="00832FAB">
        <w:rPr>
          <w:lang w:val="fr-FR"/>
        </w:rPr>
        <w:t>underlying</w:t>
      </w:r>
      <w:proofErr w:type="spellEnd"/>
      <w:r w:rsidRPr="00832FAB">
        <w:rPr>
          <w:lang w:val="fr-FR"/>
        </w:rPr>
        <w:t xml:space="preserve"> </w:t>
      </w:r>
      <w:proofErr w:type="spellStart"/>
      <w:r w:rsidRPr="00832FAB">
        <w:rPr>
          <w:lang w:val="fr-FR"/>
        </w:rPr>
        <w:t>investment</w:t>
      </w:r>
      <w:proofErr w:type="spellEnd"/>
      <w:r w:rsidRPr="00832FAB">
        <w:rPr>
          <w:lang w:val="fr-FR"/>
        </w:rPr>
        <w:t xml:space="preserve"> options </w:t>
      </w:r>
      <w:proofErr w:type="spellStart"/>
      <w:r w:rsidRPr="00832FAB">
        <w:rPr>
          <w:lang w:val="fr-FR"/>
        </w:rPr>
        <w:t>can</w:t>
      </w:r>
      <w:proofErr w:type="spellEnd"/>
      <w:r w:rsidRPr="00832FAB">
        <w:rPr>
          <w:lang w:val="fr-FR"/>
        </w:rPr>
        <w:t xml:space="preserve"> </w:t>
      </w:r>
      <w:proofErr w:type="spellStart"/>
      <w:r w:rsidRPr="00832FAB">
        <w:rPr>
          <w:lang w:val="fr-FR"/>
        </w:rPr>
        <w:t>be</w:t>
      </w:r>
      <w:proofErr w:type="spellEnd"/>
      <w:r w:rsidRPr="00832FAB">
        <w:rPr>
          <w:lang w:val="fr-FR"/>
        </w:rPr>
        <w:t xml:space="preserve"> </w:t>
      </w:r>
      <w:proofErr w:type="spellStart"/>
      <w:r w:rsidRPr="00832FAB">
        <w:rPr>
          <w:lang w:val="fr-FR"/>
        </w:rPr>
        <w:t>found</w:t>
      </w:r>
      <w:proofErr w:type="spellEnd"/>
      <w:r w:rsidRPr="00832FAB">
        <w:rPr>
          <w:lang w:val="fr-FR"/>
        </w:rPr>
        <w:t>.</w:t>
      </w:r>
    </w:p>
    <w:p w:rsidR="00832FAB" w:rsidRPr="00832FAB" w:rsidRDefault="00832FAB" w:rsidP="00832FAB">
      <w:pPr>
        <w:rPr>
          <w:lang w:val="fr-FR"/>
        </w:rPr>
      </w:pPr>
    </w:p>
    <w:p w:rsidR="00832FAB" w:rsidRPr="00832FAB" w:rsidRDefault="00832FAB" w:rsidP="00832FAB">
      <w:pPr>
        <w:rPr>
          <w:lang w:val="fr-FR"/>
        </w:rPr>
      </w:pPr>
      <w:r>
        <w:rPr>
          <w:lang w:val="fr-FR"/>
        </w:rPr>
        <w:t xml:space="preserve">The </w:t>
      </w:r>
      <w:proofErr w:type="spellStart"/>
      <w:r>
        <w:rPr>
          <w:lang w:val="fr-FR"/>
        </w:rPr>
        <w:t>regulation</w:t>
      </w:r>
      <w:proofErr w:type="spellEnd"/>
      <w:r>
        <w:rPr>
          <w:lang w:val="fr-FR"/>
        </w:rPr>
        <w:t xml:space="preserve"> assumes</w:t>
      </w:r>
      <w:r w:rsidRPr="00832FAB">
        <w:rPr>
          <w:lang w:val="fr-FR"/>
        </w:rPr>
        <w:t xml:space="preserve"> </w:t>
      </w:r>
      <w:proofErr w:type="spellStart"/>
      <w:r w:rsidRPr="00832FAB">
        <w:rPr>
          <w:lang w:val="fr-FR"/>
        </w:rPr>
        <w:t>that</w:t>
      </w:r>
      <w:proofErr w:type="spellEnd"/>
      <w:r w:rsidRPr="00832FAB">
        <w:rPr>
          <w:lang w:val="fr-FR"/>
        </w:rPr>
        <w:t xml:space="preserve"> the MOP provider </w:t>
      </w:r>
      <w:proofErr w:type="spellStart"/>
      <w:r w:rsidRPr="00832FAB">
        <w:rPr>
          <w:lang w:val="fr-FR"/>
        </w:rPr>
        <w:t>knows</w:t>
      </w:r>
      <w:proofErr w:type="spellEnd"/>
      <w:r w:rsidRPr="00832FAB">
        <w:rPr>
          <w:lang w:val="fr-FR"/>
        </w:rPr>
        <w:t xml:space="preserve"> in </w:t>
      </w:r>
      <w:proofErr w:type="spellStart"/>
      <w:r w:rsidRPr="00832FAB">
        <w:rPr>
          <w:lang w:val="fr-FR"/>
        </w:rPr>
        <w:t>advance</w:t>
      </w:r>
      <w:proofErr w:type="spellEnd"/>
      <w:r w:rsidRPr="00832FAB">
        <w:rPr>
          <w:lang w:val="fr-FR"/>
        </w:rPr>
        <w:t xml:space="preserve"> the </w:t>
      </w:r>
      <w:proofErr w:type="spellStart"/>
      <w:r w:rsidRPr="00832FAB">
        <w:rPr>
          <w:lang w:val="fr-FR"/>
        </w:rPr>
        <w:t>universe</w:t>
      </w:r>
      <w:proofErr w:type="spellEnd"/>
      <w:r w:rsidRPr="00832FAB">
        <w:rPr>
          <w:lang w:val="fr-FR"/>
        </w:rPr>
        <w:t xml:space="preserve"> of </w:t>
      </w:r>
      <w:proofErr w:type="spellStart"/>
      <w:r w:rsidRPr="00832FAB">
        <w:rPr>
          <w:lang w:val="fr-FR"/>
        </w:rPr>
        <w:t>underlying</w:t>
      </w:r>
      <w:proofErr w:type="spellEnd"/>
      <w:r w:rsidRPr="00832FAB">
        <w:rPr>
          <w:lang w:val="fr-FR"/>
        </w:rPr>
        <w:t xml:space="preserve"> </w:t>
      </w:r>
      <w:proofErr w:type="spellStart"/>
      <w:r w:rsidRPr="00832FAB">
        <w:rPr>
          <w:lang w:val="fr-FR"/>
        </w:rPr>
        <w:t>fund</w:t>
      </w:r>
      <w:proofErr w:type="spellEnd"/>
      <w:r w:rsidRPr="00832FAB">
        <w:rPr>
          <w:lang w:val="fr-FR"/>
        </w:rPr>
        <w:t xml:space="preserve"> options </w:t>
      </w:r>
      <w:proofErr w:type="spellStart"/>
      <w:r w:rsidRPr="00832FAB">
        <w:rPr>
          <w:lang w:val="fr-FR"/>
        </w:rPr>
        <w:t>that</w:t>
      </w:r>
      <w:proofErr w:type="spellEnd"/>
      <w:r w:rsidRPr="00832FAB">
        <w:rPr>
          <w:lang w:val="fr-FR"/>
        </w:rPr>
        <w:t xml:space="preserve"> </w:t>
      </w:r>
      <w:proofErr w:type="spellStart"/>
      <w:r w:rsidRPr="00832FAB">
        <w:rPr>
          <w:lang w:val="fr-FR"/>
        </w:rPr>
        <w:t>may</w:t>
      </w:r>
      <w:proofErr w:type="spellEnd"/>
      <w:r w:rsidRPr="00832FAB">
        <w:rPr>
          <w:lang w:val="fr-FR"/>
        </w:rPr>
        <w:t xml:space="preserve"> </w:t>
      </w:r>
      <w:proofErr w:type="spellStart"/>
      <w:r w:rsidRPr="00832FAB">
        <w:rPr>
          <w:lang w:val="fr-FR"/>
        </w:rPr>
        <w:t>be</w:t>
      </w:r>
      <w:proofErr w:type="spellEnd"/>
      <w:r w:rsidRPr="00832FAB">
        <w:rPr>
          <w:lang w:val="fr-FR"/>
        </w:rPr>
        <w:t xml:space="preserve"> </w:t>
      </w:r>
      <w:proofErr w:type="spellStart"/>
      <w:r w:rsidRPr="00832FAB">
        <w:rPr>
          <w:lang w:val="fr-FR"/>
        </w:rPr>
        <w:t>chosen</w:t>
      </w:r>
      <w:proofErr w:type="spellEnd"/>
      <w:r w:rsidRPr="00832FAB">
        <w:rPr>
          <w:lang w:val="fr-FR"/>
        </w:rPr>
        <w:t xml:space="preserve"> </w:t>
      </w:r>
      <w:proofErr w:type="spellStart"/>
      <w:r w:rsidRPr="00832FAB">
        <w:rPr>
          <w:lang w:val="fr-FR"/>
        </w:rPr>
        <w:t>within</w:t>
      </w:r>
      <w:proofErr w:type="spellEnd"/>
      <w:r w:rsidRPr="00832FAB">
        <w:rPr>
          <w:lang w:val="fr-FR"/>
        </w:rPr>
        <w:t xml:space="preserve"> </w:t>
      </w:r>
      <w:proofErr w:type="spellStart"/>
      <w:r w:rsidRPr="00832FAB">
        <w:rPr>
          <w:lang w:val="fr-FR"/>
        </w:rPr>
        <w:t>their</w:t>
      </w:r>
      <w:proofErr w:type="spellEnd"/>
      <w:r w:rsidRPr="00832FAB">
        <w:rPr>
          <w:lang w:val="fr-FR"/>
        </w:rPr>
        <w:t xml:space="preserve"> </w:t>
      </w:r>
      <w:proofErr w:type="spellStart"/>
      <w:r w:rsidRPr="00832FAB">
        <w:rPr>
          <w:lang w:val="fr-FR"/>
        </w:rPr>
        <w:t>product</w:t>
      </w:r>
      <w:proofErr w:type="spellEnd"/>
      <w:r>
        <w:rPr>
          <w:lang w:val="fr-FR"/>
        </w:rPr>
        <w:t xml:space="preserve">. </w:t>
      </w:r>
      <w:proofErr w:type="spellStart"/>
      <w:r>
        <w:rPr>
          <w:lang w:val="fr-FR"/>
        </w:rPr>
        <w:t>H</w:t>
      </w:r>
      <w:r w:rsidRPr="00832FAB">
        <w:rPr>
          <w:lang w:val="fr-FR"/>
        </w:rPr>
        <w:t>owever</w:t>
      </w:r>
      <w:proofErr w:type="spellEnd"/>
      <w:r w:rsidRPr="00832FAB">
        <w:rPr>
          <w:lang w:val="fr-FR"/>
        </w:rPr>
        <w:t xml:space="preserve"> </w:t>
      </w:r>
      <w:proofErr w:type="spellStart"/>
      <w:r w:rsidRPr="00832FAB">
        <w:rPr>
          <w:lang w:val="fr-FR"/>
        </w:rPr>
        <w:t>there</w:t>
      </w:r>
      <w:proofErr w:type="spellEnd"/>
      <w:r w:rsidRPr="00832FAB">
        <w:rPr>
          <w:lang w:val="fr-FR"/>
        </w:rPr>
        <w:t xml:space="preserve"> are </w:t>
      </w:r>
      <w:proofErr w:type="spellStart"/>
      <w:r w:rsidRPr="00832FAB">
        <w:rPr>
          <w:lang w:val="fr-FR"/>
        </w:rPr>
        <w:t>products</w:t>
      </w:r>
      <w:proofErr w:type="spellEnd"/>
      <w:r w:rsidRPr="00832FAB">
        <w:rPr>
          <w:lang w:val="fr-FR"/>
        </w:rPr>
        <w:t xml:space="preserve"> </w:t>
      </w:r>
      <w:r>
        <w:rPr>
          <w:lang w:val="fr-FR"/>
        </w:rPr>
        <w:t>(</w:t>
      </w:r>
      <w:proofErr w:type="spellStart"/>
      <w:r w:rsidRPr="00832FAB">
        <w:rPr>
          <w:lang w:val="fr-FR"/>
        </w:rPr>
        <w:t>such</w:t>
      </w:r>
      <w:proofErr w:type="spellEnd"/>
      <w:r w:rsidRPr="00832FAB">
        <w:rPr>
          <w:lang w:val="fr-FR"/>
        </w:rPr>
        <w:t xml:space="preserve"> as Portfolio Bonds</w:t>
      </w:r>
      <w:r>
        <w:rPr>
          <w:lang w:val="fr-FR"/>
        </w:rPr>
        <w:t>)</w:t>
      </w:r>
      <w:r w:rsidRPr="00832FAB">
        <w:rPr>
          <w:lang w:val="fr-FR"/>
        </w:rPr>
        <w:t xml:space="preserve"> </w:t>
      </w:r>
      <w:proofErr w:type="spellStart"/>
      <w:r w:rsidRPr="00832FAB">
        <w:rPr>
          <w:lang w:val="fr-FR"/>
        </w:rPr>
        <w:t>which</w:t>
      </w:r>
      <w:proofErr w:type="spellEnd"/>
      <w:r w:rsidRPr="00832FAB">
        <w:rPr>
          <w:lang w:val="fr-FR"/>
        </w:rPr>
        <w:t xml:space="preserve"> </w:t>
      </w:r>
      <w:proofErr w:type="spellStart"/>
      <w:r w:rsidRPr="00832FAB">
        <w:rPr>
          <w:lang w:val="fr-FR"/>
        </w:rPr>
        <w:t>allow</w:t>
      </w:r>
      <w:proofErr w:type="spellEnd"/>
      <w:r w:rsidRPr="00832FAB">
        <w:rPr>
          <w:lang w:val="fr-FR"/>
        </w:rPr>
        <w:t xml:space="preserve"> </w:t>
      </w:r>
      <w:proofErr w:type="spellStart"/>
      <w:r w:rsidRPr="00832FAB">
        <w:rPr>
          <w:lang w:val="fr-FR"/>
        </w:rPr>
        <w:t>customers</w:t>
      </w:r>
      <w:proofErr w:type="spellEnd"/>
      <w:r w:rsidRPr="00832FAB">
        <w:rPr>
          <w:lang w:val="fr-FR"/>
        </w:rPr>
        <w:t xml:space="preserve"> to select </w:t>
      </w:r>
      <w:r w:rsidR="00924F70">
        <w:rPr>
          <w:lang w:val="fr-FR"/>
        </w:rPr>
        <w:t xml:space="preserve">an </w:t>
      </w:r>
      <w:proofErr w:type="spellStart"/>
      <w:r w:rsidR="00924F70">
        <w:rPr>
          <w:lang w:val="fr-FR"/>
        </w:rPr>
        <w:t>underlying</w:t>
      </w:r>
      <w:proofErr w:type="spellEnd"/>
      <w:r w:rsidR="00924F70">
        <w:rPr>
          <w:lang w:val="fr-FR"/>
        </w:rPr>
        <w:t xml:space="preserve"> </w:t>
      </w:r>
      <w:proofErr w:type="spellStart"/>
      <w:r w:rsidR="00924F70">
        <w:rPr>
          <w:lang w:val="fr-FR"/>
        </w:rPr>
        <w:t>investment</w:t>
      </w:r>
      <w:proofErr w:type="spellEnd"/>
      <w:r w:rsidR="00924F70">
        <w:rPr>
          <w:lang w:val="fr-FR"/>
        </w:rPr>
        <w:t xml:space="preserve"> </w:t>
      </w:r>
      <w:proofErr w:type="spellStart"/>
      <w:r w:rsidRPr="00832FAB">
        <w:rPr>
          <w:lang w:val="fr-FR"/>
        </w:rPr>
        <w:t>from</w:t>
      </w:r>
      <w:proofErr w:type="spellEnd"/>
      <w:r w:rsidRPr="00832FAB">
        <w:rPr>
          <w:lang w:val="fr-FR"/>
        </w:rPr>
        <w:t xml:space="preserve"> </w:t>
      </w:r>
      <w:proofErr w:type="spellStart"/>
      <w:r w:rsidRPr="00832FAB">
        <w:rPr>
          <w:lang w:val="fr-FR"/>
        </w:rPr>
        <w:t>almost</w:t>
      </w:r>
      <w:proofErr w:type="spellEnd"/>
      <w:r w:rsidRPr="00832FAB">
        <w:rPr>
          <w:lang w:val="fr-FR"/>
        </w:rPr>
        <w:t xml:space="preserve"> all </w:t>
      </w:r>
      <w:proofErr w:type="spellStart"/>
      <w:r w:rsidRPr="00832FAB">
        <w:rPr>
          <w:lang w:val="fr-FR"/>
        </w:rPr>
        <w:t>other</w:t>
      </w:r>
      <w:proofErr w:type="spellEnd"/>
      <w:r w:rsidRPr="00832FAB">
        <w:rPr>
          <w:lang w:val="fr-FR"/>
        </w:rPr>
        <w:t xml:space="preserve"> </w:t>
      </w:r>
      <w:proofErr w:type="spellStart"/>
      <w:r w:rsidRPr="00832FAB">
        <w:rPr>
          <w:lang w:val="fr-FR"/>
        </w:rPr>
        <w:t>PRIIPs</w:t>
      </w:r>
      <w:proofErr w:type="spellEnd"/>
      <w:r w:rsidRPr="00832FAB">
        <w:rPr>
          <w:lang w:val="fr-FR"/>
        </w:rPr>
        <w:t xml:space="preserve"> on the </w:t>
      </w:r>
      <w:proofErr w:type="spellStart"/>
      <w:r w:rsidRPr="00832FAB">
        <w:rPr>
          <w:lang w:val="fr-FR"/>
        </w:rPr>
        <w:t>market</w:t>
      </w:r>
      <w:proofErr w:type="spellEnd"/>
      <w:r w:rsidRPr="00832FAB">
        <w:rPr>
          <w:lang w:val="fr-FR"/>
        </w:rPr>
        <w:t xml:space="preserve">.  </w:t>
      </w:r>
      <w:proofErr w:type="spellStart"/>
      <w:r w:rsidR="00924F70">
        <w:rPr>
          <w:lang w:val="fr-FR"/>
        </w:rPr>
        <w:t>T</w:t>
      </w:r>
      <w:r w:rsidRPr="00832FAB">
        <w:rPr>
          <w:lang w:val="fr-FR"/>
        </w:rPr>
        <w:t>hese</w:t>
      </w:r>
      <w:proofErr w:type="spellEnd"/>
      <w:r w:rsidRPr="00832FAB">
        <w:rPr>
          <w:lang w:val="fr-FR"/>
        </w:rPr>
        <w:t xml:space="preserve"> </w:t>
      </w:r>
      <w:proofErr w:type="spellStart"/>
      <w:r w:rsidRPr="00832FAB">
        <w:rPr>
          <w:lang w:val="fr-FR"/>
        </w:rPr>
        <w:t>product</w:t>
      </w:r>
      <w:r>
        <w:rPr>
          <w:lang w:val="fr-FR"/>
        </w:rPr>
        <w:t>s</w:t>
      </w:r>
      <w:proofErr w:type="spellEnd"/>
      <w:r w:rsidRPr="00832FAB">
        <w:rPr>
          <w:lang w:val="fr-FR"/>
        </w:rPr>
        <w:t xml:space="preserve"> </w:t>
      </w:r>
      <w:proofErr w:type="spellStart"/>
      <w:r w:rsidRPr="00832FAB">
        <w:rPr>
          <w:lang w:val="fr-FR"/>
        </w:rPr>
        <w:t>often</w:t>
      </w:r>
      <w:proofErr w:type="spellEnd"/>
      <w:r w:rsidRPr="00832FAB">
        <w:rPr>
          <w:lang w:val="fr-FR"/>
        </w:rPr>
        <w:t xml:space="preserve"> </w:t>
      </w:r>
      <w:proofErr w:type="spellStart"/>
      <w:r w:rsidRPr="00832FAB">
        <w:rPr>
          <w:lang w:val="fr-FR"/>
        </w:rPr>
        <w:t>allow</w:t>
      </w:r>
      <w:proofErr w:type="spellEnd"/>
      <w:r w:rsidRPr="00832FAB">
        <w:rPr>
          <w:lang w:val="fr-FR"/>
        </w:rPr>
        <w:t xml:space="preserve"> the </w:t>
      </w:r>
      <w:proofErr w:type="spellStart"/>
      <w:r w:rsidRPr="00832FAB">
        <w:rPr>
          <w:lang w:val="fr-FR"/>
        </w:rPr>
        <w:t>customer</w:t>
      </w:r>
      <w:proofErr w:type="spellEnd"/>
      <w:r w:rsidRPr="00832FAB">
        <w:rPr>
          <w:lang w:val="fr-FR"/>
        </w:rPr>
        <w:t xml:space="preserve"> to select </w:t>
      </w:r>
      <w:proofErr w:type="spellStart"/>
      <w:r w:rsidRPr="00832FAB">
        <w:rPr>
          <w:lang w:val="fr-FR"/>
        </w:rPr>
        <w:t>from</w:t>
      </w:r>
      <w:proofErr w:type="spellEnd"/>
      <w:r w:rsidRPr="00832FAB">
        <w:rPr>
          <w:lang w:val="fr-FR"/>
        </w:rPr>
        <w:t xml:space="preserve"> </w:t>
      </w:r>
      <w:proofErr w:type="spellStart"/>
      <w:r w:rsidRPr="00832FAB">
        <w:rPr>
          <w:lang w:val="fr-FR"/>
        </w:rPr>
        <w:t>equities</w:t>
      </w:r>
      <w:proofErr w:type="spellEnd"/>
      <w:r w:rsidRPr="00832FAB">
        <w:rPr>
          <w:lang w:val="fr-FR"/>
        </w:rPr>
        <w:t xml:space="preserve"> and bonds and </w:t>
      </w:r>
      <w:proofErr w:type="spellStart"/>
      <w:r w:rsidRPr="00832FAB">
        <w:rPr>
          <w:lang w:val="fr-FR"/>
        </w:rPr>
        <w:t>therefore</w:t>
      </w:r>
      <w:proofErr w:type="spellEnd"/>
      <w:r w:rsidRPr="00832FAB">
        <w:rPr>
          <w:lang w:val="fr-FR"/>
        </w:rPr>
        <w:t xml:space="preserve"> m</w:t>
      </w:r>
      <w:r w:rsidR="00195885">
        <w:rPr>
          <w:lang w:val="fr-FR"/>
        </w:rPr>
        <w:t xml:space="preserve">anage </w:t>
      </w:r>
      <w:proofErr w:type="spellStart"/>
      <w:r w:rsidR="00195885">
        <w:rPr>
          <w:lang w:val="fr-FR"/>
        </w:rPr>
        <w:t>their</w:t>
      </w:r>
      <w:proofErr w:type="spellEnd"/>
      <w:r w:rsidR="00195885">
        <w:rPr>
          <w:lang w:val="fr-FR"/>
        </w:rPr>
        <w:t xml:space="preserve"> </w:t>
      </w:r>
      <w:proofErr w:type="spellStart"/>
      <w:r w:rsidR="00195885">
        <w:rPr>
          <w:lang w:val="fr-FR"/>
        </w:rPr>
        <w:t>own</w:t>
      </w:r>
      <w:proofErr w:type="spellEnd"/>
      <w:r w:rsidR="00195885">
        <w:rPr>
          <w:lang w:val="fr-FR"/>
        </w:rPr>
        <w:t xml:space="preserve"> </w:t>
      </w:r>
      <w:proofErr w:type="spellStart"/>
      <w:r w:rsidR="00195885">
        <w:rPr>
          <w:lang w:val="fr-FR"/>
        </w:rPr>
        <w:t>fund</w:t>
      </w:r>
      <w:proofErr w:type="spellEnd"/>
      <w:r w:rsidRPr="00832FAB">
        <w:rPr>
          <w:lang w:val="fr-FR"/>
        </w:rPr>
        <w:t xml:space="preserve">.  The </w:t>
      </w:r>
      <w:proofErr w:type="spellStart"/>
      <w:r w:rsidRPr="00832FAB">
        <w:rPr>
          <w:lang w:val="fr-FR"/>
        </w:rPr>
        <w:t>current</w:t>
      </w:r>
      <w:proofErr w:type="spellEnd"/>
      <w:r w:rsidRPr="00832FAB">
        <w:rPr>
          <w:lang w:val="fr-FR"/>
        </w:rPr>
        <w:t xml:space="preserve"> RTS </w:t>
      </w:r>
      <w:proofErr w:type="spellStart"/>
      <w:r w:rsidRPr="00832FAB">
        <w:rPr>
          <w:lang w:val="fr-FR"/>
        </w:rPr>
        <w:t>would</w:t>
      </w:r>
      <w:proofErr w:type="spellEnd"/>
      <w:r w:rsidRPr="00832FAB">
        <w:rPr>
          <w:lang w:val="fr-FR"/>
        </w:rPr>
        <w:t xml:space="preserve"> put a </w:t>
      </w:r>
      <w:proofErr w:type="spellStart"/>
      <w:r w:rsidRPr="00832FAB">
        <w:rPr>
          <w:lang w:val="fr-FR"/>
        </w:rPr>
        <w:t>disproportionate</w:t>
      </w:r>
      <w:proofErr w:type="spellEnd"/>
      <w:r w:rsidRPr="00832FAB">
        <w:rPr>
          <w:lang w:val="fr-FR"/>
        </w:rPr>
        <w:t xml:space="preserve"> </w:t>
      </w:r>
      <w:proofErr w:type="spellStart"/>
      <w:r w:rsidRPr="00832FAB">
        <w:rPr>
          <w:lang w:val="fr-FR"/>
        </w:rPr>
        <w:t>requirement</w:t>
      </w:r>
      <w:proofErr w:type="spellEnd"/>
      <w:r w:rsidRPr="00832FAB">
        <w:rPr>
          <w:lang w:val="fr-FR"/>
        </w:rPr>
        <w:t xml:space="preserve"> on </w:t>
      </w:r>
      <w:proofErr w:type="spellStart"/>
      <w:r w:rsidRPr="00832FAB">
        <w:rPr>
          <w:lang w:val="fr-FR"/>
        </w:rPr>
        <w:t>such</w:t>
      </w:r>
      <w:proofErr w:type="spellEnd"/>
      <w:r w:rsidRPr="00832FAB">
        <w:rPr>
          <w:lang w:val="fr-FR"/>
        </w:rPr>
        <w:t xml:space="preserve"> </w:t>
      </w:r>
      <w:proofErr w:type="spellStart"/>
      <w:r w:rsidRPr="00832FAB">
        <w:rPr>
          <w:lang w:val="fr-FR"/>
        </w:rPr>
        <w:t>product</w:t>
      </w:r>
      <w:proofErr w:type="spellEnd"/>
      <w:r w:rsidRPr="00832FAB">
        <w:rPr>
          <w:lang w:val="fr-FR"/>
        </w:rPr>
        <w:t xml:space="preserve"> providers to </w:t>
      </w:r>
      <w:proofErr w:type="spellStart"/>
      <w:r w:rsidRPr="00832FAB">
        <w:rPr>
          <w:lang w:val="fr-FR"/>
        </w:rPr>
        <w:t>produce</w:t>
      </w:r>
      <w:proofErr w:type="spellEnd"/>
      <w:r w:rsidRPr="00832FAB">
        <w:rPr>
          <w:lang w:val="fr-FR"/>
        </w:rPr>
        <w:t xml:space="preserve"> KID documents for </w:t>
      </w:r>
      <w:proofErr w:type="spellStart"/>
      <w:r w:rsidRPr="00832FAB">
        <w:rPr>
          <w:lang w:val="fr-FR"/>
        </w:rPr>
        <w:t>what</w:t>
      </w:r>
      <w:proofErr w:type="spellEnd"/>
      <w:r w:rsidRPr="00832FAB">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sidRPr="00832FAB">
        <w:rPr>
          <w:lang w:val="fr-FR"/>
        </w:rPr>
        <w:t xml:space="preserve"> an </w:t>
      </w:r>
      <w:proofErr w:type="spellStart"/>
      <w:r w:rsidRPr="00832FAB">
        <w:rPr>
          <w:lang w:val="fr-FR"/>
        </w:rPr>
        <w:t>unlimited</w:t>
      </w:r>
      <w:proofErr w:type="spellEnd"/>
      <w:r w:rsidRPr="00832FAB">
        <w:rPr>
          <w:lang w:val="fr-FR"/>
        </w:rPr>
        <w:t xml:space="preserve"> </w:t>
      </w:r>
      <w:proofErr w:type="spellStart"/>
      <w:r w:rsidRPr="00832FAB">
        <w:rPr>
          <w:lang w:val="fr-FR"/>
        </w:rPr>
        <w:t>list</w:t>
      </w:r>
      <w:proofErr w:type="spellEnd"/>
      <w:r w:rsidRPr="00832FAB">
        <w:rPr>
          <w:lang w:val="fr-FR"/>
        </w:rPr>
        <w:t xml:space="preserve">.  </w:t>
      </w:r>
      <w:proofErr w:type="spellStart"/>
      <w:r w:rsidRPr="00832FAB">
        <w:rPr>
          <w:lang w:val="fr-FR"/>
        </w:rPr>
        <w:t>Further</w:t>
      </w:r>
      <w:proofErr w:type="spellEnd"/>
      <w:r w:rsidRPr="00832FAB">
        <w:rPr>
          <w:lang w:val="fr-FR"/>
        </w:rPr>
        <w:t xml:space="preserve"> in Article 12(2) </w:t>
      </w:r>
      <w:proofErr w:type="spellStart"/>
      <w:r w:rsidRPr="00832FAB">
        <w:rPr>
          <w:lang w:val="fr-FR"/>
        </w:rPr>
        <w:t>this</w:t>
      </w:r>
      <w:proofErr w:type="spellEnd"/>
      <w:r w:rsidRPr="00832FAB">
        <w:rPr>
          <w:lang w:val="fr-FR"/>
        </w:rPr>
        <w:t xml:space="preserve"> </w:t>
      </w:r>
      <w:proofErr w:type="spellStart"/>
      <w:r w:rsidRPr="00832FAB">
        <w:rPr>
          <w:lang w:val="fr-FR"/>
        </w:rPr>
        <w:t>is</w:t>
      </w:r>
      <w:proofErr w:type="spellEnd"/>
      <w:r w:rsidRPr="00832FAB">
        <w:rPr>
          <w:lang w:val="fr-FR"/>
        </w:rPr>
        <w:t xml:space="preserve"> made </w:t>
      </w:r>
      <w:proofErr w:type="spellStart"/>
      <w:r w:rsidRPr="00832FAB">
        <w:rPr>
          <w:lang w:val="fr-FR"/>
        </w:rPr>
        <w:t>clear</w:t>
      </w:r>
      <w:proofErr w:type="spellEnd"/>
      <w:r w:rsidRPr="00832FAB">
        <w:rPr>
          <w:lang w:val="fr-FR"/>
        </w:rPr>
        <w:t xml:space="preserve"> to </w:t>
      </w:r>
      <w:proofErr w:type="spellStart"/>
      <w:r w:rsidRPr="00832FAB">
        <w:rPr>
          <w:lang w:val="fr-FR"/>
        </w:rPr>
        <w:t>be</w:t>
      </w:r>
      <w:proofErr w:type="spellEnd"/>
      <w:r w:rsidRPr="00832FAB">
        <w:rPr>
          <w:lang w:val="fr-FR"/>
        </w:rPr>
        <w:t xml:space="preserve"> the MOP providers </w:t>
      </w:r>
      <w:proofErr w:type="spellStart"/>
      <w:r w:rsidRPr="00832FAB">
        <w:rPr>
          <w:lang w:val="fr-FR"/>
        </w:rPr>
        <w:t>responsibility</w:t>
      </w:r>
      <w:proofErr w:type="spellEnd"/>
      <w:r w:rsidRPr="00832FAB">
        <w:rPr>
          <w:lang w:val="fr-FR"/>
        </w:rPr>
        <w:t xml:space="preserve"> </w:t>
      </w:r>
      <w:proofErr w:type="spellStart"/>
      <w:r w:rsidRPr="00832FAB">
        <w:rPr>
          <w:lang w:val="fr-FR"/>
        </w:rPr>
        <w:t>even</w:t>
      </w:r>
      <w:proofErr w:type="spellEnd"/>
      <w:r w:rsidRPr="00832FAB">
        <w:rPr>
          <w:lang w:val="fr-FR"/>
        </w:rPr>
        <w:t xml:space="preserve"> if </w:t>
      </w:r>
      <w:proofErr w:type="spellStart"/>
      <w:r w:rsidRPr="00832FAB">
        <w:rPr>
          <w:lang w:val="fr-FR"/>
        </w:rPr>
        <w:t>they</w:t>
      </w:r>
      <w:proofErr w:type="spellEnd"/>
      <w:r w:rsidRPr="00832FAB">
        <w:rPr>
          <w:lang w:val="fr-FR"/>
        </w:rPr>
        <w:t xml:space="preserve"> have no </w:t>
      </w:r>
      <w:proofErr w:type="spellStart"/>
      <w:r w:rsidRPr="00832FAB">
        <w:rPr>
          <w:lang w:val="fr-FR"/>
        </w:rPr>
        <w:t>other</w:t>
      </w:r>
      <w:proofErr w:type="spellEnd"/>
      <w:r w:rsidRPr="00832FAB">
        <w:rPr>
          <w:lang w:val="fr-FR"/>
        </w:rPr>
        <w:t xml:space="preserve"> </w:t>
      </w:r>
      <w:proofErr w:type="spellStart"/>
      <w:r w:rsidRPr="00832FAB">
        <w:rPr>
          <w:lang w:val="fr-FR"/>
        </w:rPr>
        <w:t>role</w:t>
      </w:r>
      <w:proofErr w:type="spellEnd"/>
      <w:r w:rsidRPr="00832FAB">
        <w:rPr>
          <w:lang w:val="fr-FR"/>
        </w:rPr>
        <w:t xml:space="preserve"> in the manufacture of the </w:t>
      </w:r>
      <w:proofErr w:type="spellStart"/>
      <w:r w:rsidRPr="00832FAB">
        <w:rPr>
          <w:lang w:val="fr-FR"/>
        </w:rPr>
        <w:t>underlying</w:t>
      </w:r>
      <w:proofErr w:type="spellEnd"/>
      <w:r w:rsidRPr="00832FAB">
        <w:rPr>
          <w:lang w:val="fr-FR"/>
        </w:rPr>
        <w:t xml:space="preserve"> PRIIP (</w:t>
      </w:r>
      <w:proofErr w:type="spellStart"/>
      <w:r w:rsidRPr="00832FAB">
        <w:rPr>
          <w:lang w:val="fr-FR"/>
        </w:rPr>
        <w:t>other</w:t>
      </w:r>
      <w:proofErr w:type="spellEnd"/>
      <w:r w:rsidRPr="00832FAB">
        <w:rPr>
          <w:lang w:val="fr-FR"/>
        </w:rPr>
        <w:t xml:space="preserve"> </w:t>
      </w:r>
      <w:proofErr w:type="spellStart"/>
      <w:r w:rsidRPr="00832FAB">
        <w:rPr>
          <w:lang w:val="fr-FR"/>
        </w:rPr>
        <w:t>than</w:t>
      </w:r>
      <w:proofErr w:type="spellEnd"/>
      <w:r w:rsidRPr="00832FAB">
        <w:rPr>
          <w:lang w:val="fr-FR"/>
        </w:rPr>
        <w:t xml:space="preserve"> to </w:t>
      </w:r>
      <w:proofErr w:type="spellStart"/>
      <w:r w:rsidRPr="00832FAB">
        <w:rPr>
          <w:lang w:val="fr-FR"/>
        </w:rPr>
        <w:t>allow</w:t>
      </w:r>
      <w:proofErr w:type="spellEnd"/>
      <w:r w:rsidRPr="00832FAB">
        <w:rPr>
          <w:lang w:val="fr-FR"/>
        </w:rPr>
        <w:t xml:space="preserve"> </w:t>
      </w:r>
      <w:proofErr w:type="spellStart"/>
      <w:r w:rsidRPr="00832FAB">
        <w:rPr>
          <w:lang w:val="fr-FR"/>
        </w:rPr>
        <w:t>it</w:t>
      </w:r>
      <w:proofErr w:type="spellEnd"/>
      <w:r w:rsidRPr="00832FAB">
        <w:rPr>
          <w:lang w:val="fr-FR"/>
        </w:rPr>
        <w:t xml:space="preserve"> to </w:t>
      </w:r>
      <w:proofErr w:type="spellStart"/>
      <w:r w:rsidRPr="00832FAB">
        <w:rPr>
          <w:lang w:val="fr-FR"/>
        </w:rPr>
        <w:t>be</w:t>
      </w:r>
      <w:proofErr w:type="spellEnd"/>
      <w:r w:rsidRPr="00832FAB">
        <w:rPr>
          <w:lang w:val="fr-FR"/>
        </w:rPr>
        <w:t xml:space="preserve"> </w:t>
      </w:r>
      <w:proofErr w:type="spellStart"/>
      <w:r w:rsidRPr="00832FAB">
        <w:rPr>
          <w:lang w:val="fr-FR"/>
        </w:rPr>
        <w:t>selected</w:t>
      </w:r>
      <w:proofErr w:type="spellEnd"/>
      <w:r w:rsidRPr="00832FAB">
        <w:rPr>
          <w:lang w:val="fr-FR"/>
        </w:rPr>
        <w:t>).</w:t>
      </w:r>
    </w:p>
    <w:p w:rsidR="00832FAB" w:rsidRPr="00832FAB" w:rsidRDefault="00832FAB" w:rsidP="00832FAB">
      <w:pPr>
        <w:rPr>
          <w:lang w:val="fr-FR"/>
        </w:rPr>
      </w:pPr>
    </w:p>
    <w:p w:rsidR="00D10BD4" w:rsidRDefault="00832FAB" w:rsidP="00491E49">
      <w:pPr>
        <w:rPr>
          <w:lang w:val="fr-FR"/>
        </w:rPr>
      </w:pPr>
      <w:proofErr w:type="spellStart"/>
      <w:r w:rsidRPr="00832FAB">
        <w:rPr>
          <w:lang w:val="fr-FR"/>
        </w:rPr>
        <w:t>We</w:t>
      </w:r>
      <w:proofErr w:type="spellEnd"/>
      <w:r w:rsidRPr="00832FAB">
        <w:rPr>
          <w:lang w:val="fr-FR"/>
        </w:rPr>
        <w:t xml:space="preserve"> </w:t>
      </w:r>
      <w:proofErr w:type="spellStart"/>
      <w:r w:rsidRPr="00832FAB">
        <w:rPr>
          <w:lang w:val="fr-FR"/>
        </w:rPr>
        <w:t>believe</w:t>
      </w:r>
      <w:proofErr w:type="spellEnd"/>
      <w:r w:rsidRPr="00832FAB">
        <w:rPr>
          <w:lang w:val="fr-FR"/>
        </w:rPr>
        <w:t xml:space="preserve"> </w:t>
      </w:r>
      <w:proofErr w:type="spellStart"/>
      <w:r w:rsidRPr="00832FAB">
        <w:rPr>
          <w:lang w:val="fr-FR"/>
        </w:rPr>
        <w:t>that</w:t>
      </w:r>
      <w:proofErr w:type="spellEnd"/>
      <w:r w:rsidRPr="00832FAB">
        <w:rPr>
          <w:lang w:val="fr-FR"/>
        </w:rPr>
        <w:t xml:space="preserve"> in </w:t>
      </w:r>
      <w:proofErr w:type="spellStart"/>
      <w:r w:rsidRPr="00832FAB">
        <w:rPr>
          <w:lang w:val="fr-FR"/>
        </w:rPr>
        <w:t>these</w:t>
      </w:r>
      <w:proofErr w:type="spellEnd"/>
      <w:r w:rsidRPr="00832FAB">
        <w:rPr>
          <w:lang w:val="fr-FR"/>
        </w:rPr>
        <w:t xml:space="preserve"> cases </w:t>
      </w:r>
      <w:proofErr w:type="spellStart"/>
      <w:r w:rsidRPr="00832FAB">
        <w:rPr>
          <w:lang w:val="fr-FR"/>
        </w:rPr>
        <w:t>where</w:t>
      </w:r>
      <w:proofErr w:type="spellEnd"/>
      <w:r w:rsidRPr="00832FAB">
        <w:rPr>
          <w:lang w:val="fr-FR"/>
        </w:rPr>
        <w:t xml:space="preserve"> the MOP provider </w:t>
      </w:r>
      <w:proofErr w:type="spellStart"/>
      <w:r w:rsidRPr="00832FAB">
        <w:rPr>
          <w:lang w:val="fr-FR"/>
        </w:rPr>
        <w:t>is</w:t>
      </w:r>
      <w:proofErr w:type="spellEnd"/>
      <w:r w:rsidRPr="00832FAB">
        <w:rPr>
          <w:lang w:val="fr-FR"/>
        </w:rPr>
        <w:t xml:space="preserve"> </w:t>
      </w:r>
      <w:proofErr w:type="spellStart"/>
      <w:r w:rsidRPr="00832FAB">
        <w:rPr>
          <w:lang w:val="fr-FR"/>
        </w:rPr>
        <w:t>allowing</w:t>
      </w:r>
      <w:proofErr w:type="spellEnd"/>
      <w:r w:rsidRPr="00832FAB">
        <w:rPr>
          <w:lang w:val="fr-FR"/>
        </w:rPr>
        <w:t xml:space="preserve"> </w:t>
      </w:r>
      <w:proofErr w:type="spellStart"/>
      <w:r w:rsidRPr="00832FAB">
        <w:rPr>
          <w:lang w:val="fr-FR"/>
        </w:rPr>
        <w:t>investment</w:t>
      </w:r>
      <w:proofErr w:type="spellEnd"/>
      <w:r w:rsidRPr="00832FAB">
        <w:rPr>
          <w:lang w:val="fr-FR"/>
        </w:rPr>
        <w:t xml:space="preserve"> </w:t>
      </w:r>
      <w:proofErr w:type="spellStart"/>
      <w:r w:rsidRPr="00832FAB">
        <w:rPr>
          <w:lang w:val="fr-FR"/>
        </w:rPr>
        <w:t>into</w:t>
      </w:r>
      <w:proofErr w:type="spellEnd"/>
      <w:r w:rsidRPr="00832FAB">
        <w:rPr>
          <w:lang w:val="fr-FR"/>
        </w:rPr>
        <w:t xml:space="preserve"> </w:t>
      </w:r>
      <w:proofErr w:type="spellStart"/>
      <w:r w:rsidRPr="00832FAB">
        <w:rPr>
          <w:lang w:val="fr-FR"/>
        </w:rPr>
        <w:t>external</w:t>
      </w:r>
      <w:proofErr w:type="spellEnd"/>
      <w:r w:rsidRPr="00832FAB">
        <w:rPr>
          <w:lang w:val="fr-FR"/>
        </w:rPr>
        <w:t xml:space="preserve"> (to the MOP provider) PRIIPS and </w:t>
      </w:r>
      <w:proofErr w:type="spellStart"/>
      <w:r w:rsidRPr="00832FAB">
        <w:rPr>
          <w:lang w:val="fr-FR"/>
        </w:rPr>
        <w:t>they</w:t>
      </w:r>
      <w:proofErr w:type="spellEnd"/>
      <w:r w:rsidRPr="00832FAB">
        <w:rPr>
          <w:lang w:val="fr-FR"/>
        </w:rPr>
        <w:t xml:space="preserve"> are not </w:t>
      </w:r>
      <w:proofErr w:type="spellStart"/>
      <w:r w:rsidRPr="00832FAB">
        <w:rPr>
          <w:lang w:val="fr-FR"/>
        </w:rPr>
        <w:t>modifying</w:t>
      </w:r>
      <w:proofErr w:type="spellEnd"/>
      <w:r w:rsidRPr="00832FAB">
        <w:rPr>
          <w:lang w:val="fr-FR"/>
        </w:rPr>
        <w:t xml:space="preserve"> the </w:t>
      </w:r>
      <w:proofErr w:type="spellStart"/>
      <w:r w:rsidRPr="00832FAB">
        <w:rPr>
          <w:lang w:val="fr-FR"/>
        </w:rPr>
        <w:t>external</w:t>
      </w:r>
      <w:proofErr w:type="spellEnd"/>
      <w:r w:rsidRPr="00832FAB">
        <w:rPr>
          <w:lang w:val="fr-FR"/>
        </w:rPr>
        <w:t xml:space="preserve"> PRIIP (for instance by </w:t>
      </w:r>
      <w:proofErr w:type="spellStart"/>
      <w:r w:rsidRPr="00832FAB">
        <w:rPr>
          <w:lang w:val="fr-FR"/>
        </w:rPr>
        <w:t>adding</w:t>
      </w:r>
      <w:proofErr w:type="spellEnd"/>
      <w:r w:rsidRPr="00832FAB">
        <w:rPr>
          <w:lang w:val="fr-FR"/>
        </w:rPr>
        <w:t xml:space="preserve"> </w:t>
      </w:r>
      <w:proofErr w:type="spellStart"/>
      <w:r w:rsidRPr="00832FAB">
        <w:rPr>
          <w:lang w:val="fr-FR"/>
        </w:rPr>
        <w:t>another</w:t>
      </w:r>
      <w:proofErr w:type="spellEnd"/>
      <w:r w:rsidRPr="00832FAB">
        <w:rPr>
          <w:lang w:val="fr-FR"/>
        </w:rPr>
        <w:t xml:space="preserve"> </w:t>
      </w:r>
      <w:proofErr w:type="spellStart"/>
      <w:r w:rsidRPr="00832FAB">
        <w:rPr>
          <w:lang w:val="fr-FR"/>
        </w:rPr>
        <w:t>fee</w:t>
      </w:r>
      <w:proofErr w:type="spellEnd"/>
      <w:r w:rsidRPr="00832FAB">
        <w:rPr>
          <w:lang w:val="fr-FR"/>
        </w:rPr>
        <w:t xml:space="preserve"> </w:t>
      </w:r>
      <w:proofErr w:type="spellStart"/>
      <w:r w:rsidRPr="00832FAB">
        <w:rPr>
          <w:lang w:val="fr-FR"/>
        </w:rPr>
        <w:t>into</w:t>
      </w:r>
      <w:proofErr w:type="spellEnd"/>
      <w:r w:rsidRPr="00832FAB">
        <w:rPr>
          <w:lang w:val="fr-FR"/>
        </w:rPr>
        <w:t xml:space="preserve"> the </w:t>
      </w:r>
      <w:proofErr w:type="spellStart"/>
      <w:r w:rsidRPr="00832FAB">
        <w:rPr>
          <w:lang w:val="fr-FR"/>
        </w:rPr>
        <w:t>external</w:t>
      </w:r>
      <w:proofErr w:type="spellEnd"/>
      <w:r w:rsidRPr="00832FAB">
        <w:rPr>
          <w:lang w:val="fr-FR"/>
        </w:rPr>
        <w:t xml:space="preserve"> PRIIP) </w:t>
      </w:r>
      <w:proofErr w:type="spellStart"/>
      <w:r w:rsidRPr="00832FAB">
        <w:rPr>
          <w:lang w:val="fr-FR"/>
        </w:rPr>
        <w:t>then</w:t>
      </w:r>
      <w:proofErr w:type="spellEnd"/>
      <w:r w:rsidRPr="00832FAB">
        <w:rPr>
          <w:lang w:val="fr-FR"/>
        </w:rPr>
        <w:t xml:space="preserve"> the RTS </w:t>
      </w:r>
      <w:proofErr w:type="spellStart"/>
      <w:r w:rsidRPr="00832FAB">
        <w:rPr>
          <w:lang w:val="fr-FR"/>
        </w:rPr>
        <w:t>should</w:t>
      </w:r>
      <w:proofErr w:type="spellEnd"/>
      <w:r w:rsidRPr="00832FAB">
        <w:rPr>
          <w:lang w:val="fr-FR"/>
        </w:rPr>
        <w:t xml:space="preserve"> </w:t>
      </w:r>
      <w:proofErr w:type="spellStart"/>
      <w:r w:rsidRPr="00832FAB">
        <w:rPr>
          <w:lang w:val="fr-FR"/>
        </w:rPr>
        <w:t>allow</w:t>
      </w:r>
      <w:proofErr w:type="spellEnd"/>
      <w:r w:rsidRPr="00832FAB">
        <w:rPr>
          <w:lang w:val="fr-FR"/>
        </w:rPr>
        <w:t xml:space="preserve"> the use of the </w:t>
      </w:r>
      <w:proofErr w:type="spellStart"/>
      <w:r w:rsidRPr="00832FAB">
        <w:rPr>
          <w:lang w:val="fr-FR"/>
        </w:rPr>
        <w:t>external</w:t>
      </w:r>
      <w:proofErr w:type="spellEnd"/>
      <w:r w:rsidRPr="00832FAB">
        <w:rPr>
          <w:lang w:val="fr-FR"/>
        </w:rPr>
        <w:t xml:space="preserve"> PRIIPS standard KID to </w:t>
      </w:r>
      <w:proofErr w:type="spellStart"/>
      <w:r w:rsidRPr="00832FAB">
        <w:rPr>
          <w:lang w:val="fr-FR"/>
        </w:rPr>
        <w:t>be</w:t>
      </w:r>
      <w:proofErr w:type="spellEnd"/>
      <w:r w:rsidRPr="00832FAB">
        <w:rPr>
          <w:lang w:val="fr-FR"/>
        </w:rPr>
        <w:t xml:space="preserve"> </w:t>
      </w:r>
      <w:proofErr w:type="spellStart"/>
      <w:r w:rsidRPr="00832FAB">
        <w:rPr>
          <w:lang w:val="fr-FR"/>
        </w:rPr>
        <w:t>used</w:t>
      </w:r>
      <w:proofErr w:type="spellEnd"/>
      <w:r w:rsidRPr="00832FAB">
        <w:rPr>
          <w:lang w:val="fr-FR"/>
        </w:rPr>
        <w:t xml:space="preserve"> for the </w:t>
      </w:r>
      <w:proofErr w:type="spellStart"/>
      <w:r w:rsidRPr="00832FAB">
        <w:rPr>
          <w:lang w:val="fr-FR"/>
        </w:rPr>
        <w:t>purposes</w:t>
      </w:r>
      <w:proofErr w:type="spellEnd"/>
      <w:r w:rsidRPr="00832FAB">
        <w:rPr>
          <w:lang w:val="fr-FR"/>
        </w:rPr>
        <w:t xml:space="preserve"> of Article 12(1)(b) of the </w:t>
      </w:r>
      <w:proofErr w:type="spellStart"/>
      <w:r w:rsidRPr="00832FAB">
        <w:rPr>
          <w:lang w:val="fr-FR"/>
        </w:rPr>
        <w:t>current</w:t>
      </w:r>
      <w:proofErr w:type="spellEnd"/>
      <w:r w:rsidRPr="00832FAB">
        <w:rPr>
          <w:lang w:val="fr-FR"/>
        </w:rPr>
        <w:t xml:space="preserve"> </w:t>
      </w:r>
      <w:proofErr w:type="spellStart"/>
      <w:r w:rsidRPr="00832FAB">
        <w:rPr>
          <w:lang w:val="fr-FR"/>
        </w:rPr>
        <w:t>draft</w:t>
      </w:r>
      <w:proofErr w:type="spellEnd"/>
      <w:r w:rsidRPr="00832FAB">
        <w:rPr>
          <w:lang w:val="fr-FR"/>
        </w:rPr>
        <w:t xml:space="preserve"> RTS.</w:t>
      </w:r>
    </w:p>
    <w:permEnd w:id="1970935254"/>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EE" w:rsidRDefault="00E313EE">
      <w:r>
        <w:separator/>
      </w:r>
    </w:p>
    <w:p w:rsidR="00E313EE" w:rsidRDefault="00E313EE"/>
  </w:endnote>
  <w:endnote w:type="continuationSeparator" w:id="0">
    <w:p w:rsidR="00E313EE" w:rsidRDefault="00E313EE">
      <w:r>
        <w:continuationSeparator/>
      </w:r>
    </w:p>
    <w:p w:rsidR="00E313EE" w:rsidRDefault="00E313EE"/>
  </w:endnote>
  <w:endnote w:type="continuationNotice" w:id="1">
    <w:p w:rsidR="00E313EE" w:rsidRDefault="00E31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E6F9A" w:rsidRPr="00616B9B" w:rsidTr="00315E96">
      <w:trPr>
        <w:trHeight w:val="284"/>
      </w:trPr>
      <w:tc>
        <w:tcPr>
          <w:tcW w:w="8460" w:type="dxa"/>
        </w:tcPr>
        <w:p w:rsidR="003E6F9A" w:rsidRPr="00315E96" w:rsidRDefault="003E6F9A" w:rsidP="00315E96">
          <w:pPr>
            <w:pStyle w:val="00Footer"/>
            <w:rPr>
              <w:lang w:val="fr-FR"/>
            </w:rPr>
          </w:pPr>
        </w:p>
      </w:tc>
      <w:tc>
        <w:tcPr>
          <w:tcW w:w="952" w:type="dxa"/>
        </w:tcPr>
        <w:p w:rsidR="003E6F9A" w:rsidRPr="00616B9B" w:rsidRDefault="003E6F9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F3BFF">
            <w:rPr>
              <w:rFonts w:cs="Arial"/>
              <w:noProof/>
              <w:sz w:val="22"/>
              <w:szCs w:val="22"/>
            </w:rPr>
            <w:t>12</w:t>
          </w:r>
          <w:r w:rsidRPr="00616B9B">
            <w:rPr>
              <w:rFonts w:cs="Arial"/>
              <w:noProof/>
              <w:sz w:val="22"/>
              <w:szCs w:val="22"/>
            </w:rPr>
            <w:fldChar w:fldCharType="end"/>
          </w:r>
        </w:p>
      </w:tc>
    </w:tr>
  </w:tbl>
  <w:p w:rsidR="003E6F9A" w:rsidRDefault="003E6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9A" w:rsidRDefault="003E6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EE" w:rsidRDefault="00E313EE">
      <w:r>
        <w:separator/>
      </w:r>
    </w:p>
    <w:p w:rsidR="00E313EE" w:rsidRDefault="00E313EE"/>
  </w:footnote>
  <w:footnote w:type="continuationSeparator" w:id="0">
    <w:p w:rsidR="00E313EE" w:rsidRDefault="00E313EE">
      <w:r>
        <w:continuationSeparator/>
      </w:r>
    </w:p>
    <w:p w:rsidR="00E313EE" w:rsidRDefault="00E313EE"/>
  </w:footnote>
  <w:footnote w:type="continuationNotice" w:id="1">
    <w:p w:rsidR="00E313EE" w:rsidRDefault="00E313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9A" w:rsidRDefault="003E6F9A">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D02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9A" w:rsidRDefault="003E6F9A"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9A" w:rsidRDefault="003E6F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E6F9A" w:rsidRPr="002F4496" w:rsidTr="000C06C9">
      <w:trPr>
        <w:trHeight w:val="284"/>
      </w:trPr>
      <w:tc>
        <w:tcPr>
          <w:tcW w:w="8460" w:type="dxa"/>
        </w:tcPr>
        <w:p w:rsidR="003E6F9A" w:rsidRPr="000C3B6D" w:rsidRDefault="003E6F9A" w:rsidP="000C06C9">
          <w:pPr>
            <w:pStyle w:val="00Footer"/>
            <w:rPr>
              <w:lang w:val="fr-FR"/>
            </w:rPr>
          </w:pPr>
        </w:p>
      </w:tc>
      <w:tc>
        <w:tcPr>
          <w:tcW w:w="952" w:type="dxa"/>
        </w:tcPr>
        <w:p w:rsidR="003E6F9A" w:rsidRPr="00146B34" w:rsidRDefault="003E6F9A" w:rsidP="000C06C9">
          <w:pPr>
            <w:pStyle w:val="00aPagenumber"/>
            <w:rPr>
              <w:lang w:val="fr-FR"/>
            </w:rPr>
          </w:pPr>
        </w:p>
      </w:tc>
    </w:tr>
  </w:tbl>
  <w:p w:rsidR="003E6F9A" w:rsidRPr="00DB46C3" w:rsidRDefault="003E6F9A">
    <w:pPr>
      <w:rPr>
        <w:lang w:val="fr-FR"/>
      </w:rPr>
    </w:pPr>
  </w:p>
  <w:p w:rsidR="003E6F9A" w:rsidRPr="002F4496" w:rsidRDefault="003E6F9A">
    <w:pPr>
      <w:pStyle w:val="Header"/>
      <w:rPr>
        <w:lang w:val="fr-FR"/>
      </w:rPr>
    </w:pPr>
  </w:p>
  <w:p w:rsidR="003E6F9A" w:rsidRPr="002F4496" w:rsidRDefault="003E6F9A" w:rsidP="000C06C9">
    <w:pPr>
      <w:pStyle w:val="Header"/>
      <w:tabs>
        <w:tab w:val="clear" w:pos="4536"/>
        <w:tab w:val="clear" w:pos="9072"/>
        <w:tab w:val="left" w:pos="8227"/>
      </w:tabs>
      <w:rPr>
        <w:lang w:val="fr-FR"/>
      </w:rPr>
    </w:pPr>
  </w:p>
  <w:p w:rsidR="003E6F9A" w:rsidRPr="002F4496" w:rsidRDefault="003E6F9A" w:rsidP="000C06C9">
    <w:pPr>
      <w:pStyle w:val="Header"/>
      <w:tabs>
        <w:tab w:val="clear" w:pos="4536"/>
        <w:tab w:val="clear" w:pos="9072"/>
        <w:tab w:val="left" w:pos="8227"/>
      </w:tabs>
      <w:rPr>
        <w:lang w:val="fr-FR"/>
      </w:rPr>
    </w:pPr>
  </w:p>
  <w:p w:rsidR="003E6F9A" w:rsidRPr="002F4496" w:rsidRDefault="003E6F9A">
    <w:pPr>
      <w:pStyle w:val="Header"/>
      <w:rPr>
        <w:lang w:val="fr-FR"/>
      </w:rPr>
    </w:pPr>
  </w:p>
  <w:p w:rsidR="003E6F9A" w:rsidRPr="002F4496" w:rsidRDefault="003E6F9A">
    <w:pPr>
      <w:pStyle w:val="Header"/>
      <w:rPr>
        <w:lang w:val="fr-FR"/>
      </w:rPr>
    </w:pPr>
  </w:p>
  <w:p w:rsidR="003E6F9A" w:rsidRPr="002F4496" w:rsidRDefault="003E6F9A">
    <w:pPr>
      <w:pStyle w:val="Header"/>
      <w:rPr>
        <w:lang w:val="fr-FR"/>
      </w:rPr>
    </w:pPr>
  </w:p>
  <w:p w:rsidR="003E6F9A" w:rsidRPr="002F4496" w:rsidRDefault="003E6F9A">
    <w:pPr>
      <w:pStyle w:val="Header"/>
      <w:rPr>
        <w:lang w:val="fr-FR"/>
      </w:rPr>
    </w:pPr>
  </w:p>
  <w:p w:rsidR="003E6F9A" w:rsidRPr="002F4496" w:rsidRDefault="003E6F9A">
    <w:pPr>
      <w:pStyle w:val="Header"/>
      <w:rPr>
        <w:highlight w:val="yellow"/>
        <w:lang w:val="fr-FR"/>
      </w:rPr>
    </w:pPr>
  </w:p>
  <w:p w:rsidR="003E6F9A" w:rsidRDefault="003E6F9A">
    <w:pPr>
      <w:pStyle w:val="Header"/>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6271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66F"/>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885"/>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1423"/>
    <w:rsid w:val="00232F90"/>
    <w:rsid w:val="00233B08"/>
    <w:rsid w:val="00233C3B"/>
    <w:rsid w:val="0023499C"/>
    <w:rsid w:val="00235CE3"/>
    <w:rsid w:val="0023636A"/>
    <w:rsid w:val="00236F34"/>
    <w:rsid w:val="002372F7"/>
    <w:rsid w:val="00240651"/>
    <w:rsid w:val="00240803"/>
    <w:rsid w:val="00240C8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4C6"/>
    <w:rsid w:val="003755C6"/>
    <w:rsid w:val="00375AEF"/>
    <w:rsid w:val="00376367"/>
    <w:rsid w:val="00376B02"/>
    <w:rsid w:val="0037733A"/>
    <w:rsid w:val="003776DC"/>
    <w:rsid w:val="003779C1"/>
    <w:rsid w:val="00380FEC"/>
    <w:rsid w:val="00381226"/>
    <w:rsid w:val="00381B1B"/>
    <w:rsid w:val="00381FF6"/>
    <w:rsid w:val="00383D7D"/>
    <w:rsid w:val="00384CCE"/>
    <w:rsid w:val="003861C8"/>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6F9A"/>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9A0"/>
    <w:rsid w:val="00410240"/>
    <w:rsid w:val="00412253"/>
    <w:rsid w:val="004142ED"/>
    <w:rsid w:val="00415CD0"/>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BFF"/>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EFC"/>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46F"/>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FAB"/>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4F70"/>
    <w:rsid w:val="00925AEC"/>
    <w:rsid w:val="0092751A"/>
    <w:rsid w:val="009305C4"/>
    <w:rsid w:val="00931FAF"/>
    <w:rsid w:val="00935AE9"/>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57E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A6E2B"/>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6648"/>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0BD4"/>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885"/>
    <w:rsid w:val="00D511C6"/>
    <w:rsid w:val="00D5121D"/>
    <w:rsid w:val="00D516AC"/>
    <w:rsid w:val="00D521BB"/>
    <w:rsid w:val="00D52875"/>
    <w:rsid w:val="00D531DB"/>
    <w:rsid w:val="00D54050"/>
    <w:rsid w:val="00D56AC0"/>
    <w:rsid w:val="00D57196"/>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3EE"/>
    <w:rsid w:val="00E3179E"/>
    <w:rsid w:val="00E32AC9"/>
    <w:rsid w:val="00E354DA"/>
    <w:rsid w:val="00E354F5"/>
    <w:rsid w:val="00E3687E"/>
    <w:rsid w:val="00E3774C"/>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439"/>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13F"/>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3E3"/>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6A1F"/>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5:docId w15:val="{04A3C1B2-DF4F-4716-8C60-1295FD50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969C-E884-4196-BF36-4D5B25690120}">
  <ds:schemaRefs>
    <ds:schemaRef ds:uri="http://schemas.openxmlformats.org/officeDocument/2006/bibliography"/>
  </ds:schemaRefs>
</ds:datastoreItem>
</file>

<file path=customXml/itemProps2.xml><?xml version="1.0" encoding="utf-8"?>
<ds:datastoreItem xmlns:ds="http://schemas.openxmlformats.org/officeDocument/2006/customXml" ds:itemID="{2EE7A549-9838-40FA-B50D-356C1B4F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2643</Words>
  <Characters>14646</Characters>
  <Application>Microsoft Office Word</Application>
  <DocSecurity>8</DocSecurity>
  <Lines>430</Lines>
  <Paragraphs>240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17049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Colin Murray (RFS/RCS/Life Ins, Dublin)</cp:lastModifiedBy>
  <cp:revision>11</cp:revision>
  <cp:lastPrinted>2015-02-18T11:01:00Z</cp:lastPrinted>
  <dcterms:created xsi:type="dcterms:W3CDTF">2016-01-12T14:04:00Z</dcterms:created>
  <dcterms:modified xsi:type="dcterms:W3CDTF">2016-01-20T13:12:00Z</dcterms:modified>
</cp:coreProperties>
</file>