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161042F6" w14:textId="77777777" w:rsidTr="00315E96">
        <w:trPr>
          <w:trHeight w:val="284"/>
        </w:trPr>
        <w:tc>
          <w:tcPr>
            <w:tcW w:w="9412" w:type="dxa"/>
          </w:tcPr>
          <w:p w14:paraId="593D0C5D" w14:textId="77777777"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14:paraId="08E59A35"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1469C76E" w14:textId="77777777" w:rsidTr="00B835D5">
        <w:trPr>
          <w:trHeight w:hRule="exact" w:val="1209"/>
        </w:trPr>
        <w:tc>
          <w:tcPr>
            <w:tcW w:w="9397" w:type="dxa"/>
            <w:vAlign w:val="bottom"/>
          </w:tcPr>
          <w:p w14:paraId="6B5997A0" w14:textId="77777777"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14:paraId="671AD40D" w14:textId="77777777"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14:paraId="0B45EB8A" w14:textId="77777777"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14:paraId="637B9768" w14:textId="77777777" w:rsidTr="00B835D5">
        <w:trPr>
          <w:trHeight w:hRule="exact" w:val="605"/>
        </w:trPr>
        <w:tc>
          <w:tcPr>
            <w:tcW w:w="9397" w:type="dxa"/>
            <w:tcMar>
              <w:top w:w="142" w:type="dxa"/>
            </w:tcMar>
          </w:tcPr>
          <w:p w14:paraId="39148693" w14:textId="77777777"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14:paraId="176C611A" w14:textId="77777777"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F179DEA" w14:textId="77777777" w:rsidTr="00315E96">
        <w:trPr>
          <w:trHeight w:hRule="exact" w:val="964"/>
        </w:trPr>
        <w:tc>
          <w:tcPr>
            <w:tcW w:w="2325" w:type="dxa"/>
          </w:tcPr>
          <w:p w14:paraId="33D5E0A3" w14:textId="77777777"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14:paraId="3811E589"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219F9635"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14:paraId="02523624" w14:textId="77777777" w:rsidR="001D000A" w:rsidRDefault="001D000A" w:rsidP="00F574D0">
      <w:pPr>
        <w:autoSpaceDE w:val="0"/>
        <w:autoSpaceDN w:val="0"/>
        <w:adjustRightInd w:val="0"/>
        <w:spacing w:before="120" w:after="120" w:line="276" w:lineRule="auto"/>
        <w:jc w:val="both"/>
        <w:rPr>
          <w:rStyle w:val="Strong4"/>
          <w:rFonts w:cs="Arial"/>
          <w:i/>
        </w:rPr>
      </w:pPr>
    </w:p>
    <w:p w14:paraId="26F3B01D"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DB80261"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47403CC6"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06684363" w14:textId="77777777"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14:paraId="68EDDD11"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0846C68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1E3B9585"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6EE3CCAE"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34302659"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363BF6FB" w14:textId="77777777" w:rsidR="001D000A" w:rsidRDefault="001D000A" w:rsidP="000D17AA">
      <w:pPr>
        <w:pStyle w:val="04BodyText"/>
        <w:spacing w:before="120" w:after="120"/>
        <w:jc w:val="left"/>
        <w:rPr>
          <w:rFonts w:cs="Arial"/>
          <w:b/>
        </w:rPr>
      </w:pPr>
    </w:p>
    <w:p w14:paraId="357EBC13" w14:textId="77777777" w:rsidR="000D17AA" w:rsidRPr="00EF0769" w:rsidRDefault="00606240" w:rsidP="000D17AA">
      <w:pPr>
        <w:pStyle w:val="04BodyText"/>
        <w:spacing w:before="120" w:after="120"/>
        <w:jc w:val="left"/>
        <w:rPr>
          <w:rFonts w:cs="Arial"/>
          <w:b/>
        </w:rPr>
      </w:pPr>
      <w:r>
        <w:rPr>
          <w:rFonts w:cs="Arial"/>
          <w:b/>
        </w:rPr>
        <w:t>Naming protocol</w:t>
      </w:r>
    </w:p>
    <w:p w14:paraId="5A01E3EA"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15917EFF" w14:textId="77777777"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14:paraId="09C1C133"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691D7CB8" w14:textId="77777777"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14:paraId="2B468BB7"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4C6AC266"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6B09181"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ECAE286"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14:paraId="3860EE4B"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ipercze"/>
            <w:rFonts w:cs="Arial"/>
          </w:rPr>
          <w:t>www.esma.europa.eu</w:t>
        </w:r>
      </w:hyperlink>
      <w:r w:rsidRPr="00EF0769">
        <w:rPr>
          <w:rFonts w:cs="Arial"/>
        </w:rPr>
        <w:t xml:space="preserve"> under the heading ‘Your input/Consultations’. </w:t>
      </w:r>
    </w:p>
    <w:p w14:paraId="79A29540"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6D44A891" w14:textId="77777777" w:rsidR="00C71CCE" w:rsidRDefault="00C71CCE">
      <w:pPr>
        <w:rPr>
          <w:rFonts w:cs="Arial"/>
          <w:b/>
          <w:bCs/>
          <w:i/>
          <w:color w:val="000000"/>
          <w:szCs w:val="20"/>
          <w:lang w:eastAsia="en-GB"/>
        </w:rPr>
      </w:pPr>
      <w:r>
        <w:rPr>
          <w:rFonts w:cs="Arial"/>
          <w:b/>
          <w:bCs/>
          <w:i/>
          <w:color w:val="000000"/>
          <w:szCs w:val="20"/>
          <w:lang w:eastAsia="en-GB"/>
        </w:rPr>
        <w:br w:type="page"/>
      </w:r>
    </w:p>
    <w:p w14:paraId="7E03A74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6D363313"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535254B7"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888D137"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53CEF190"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ipercz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4515FF33"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77EC11DA" w14:textId="77777777" w:rsidR="00332304" w:rsidRDefault="00332304">
      <w:pPr>
        <w:rPr>
          <w:rFonts w:cs="Arial"/>
          <w:b/>
          <w:bCs/>
          <w:kern w:val="32"/>
          <w:sz w:val="24"/>
          <w:szCs w:val="32"/>
        </w:rPr>
      </w:pPr>
      <w:r>
        <w:br w:type="page"/>
      </w:r>
    </w:p>
    <w:p w14:paraId="3675DF97" w14:textId="77777777" w:rsidR="00D34282" w:rsidRDefault="00D34282" w:rsidP="00D34282">
      <w:pPr>
        <w:pStyle w:val="Nagwek1"/>
        <w:numPr>
          <w:ilvl w:val="0"/>
          <w:numId w:val="0"/>
        </w:numPr>
        <w:ind w:left="431" w:hanging="431"/>
      </w:pPr>
      <w:r>
        <w:lastRenderedPageBreak/>
        <w:t>Introduction</w:t>
      </w:r>
    </w:p>
    <w:p w14:paraId="630F8662" w14:textId="77777777" w:rsidR="00D34282" w:rsidRPr="001D47A5" w:rsidRDefault="00D34282" w:rsidP="00D34282">
      <w:pPr>
        <w:rPr>
          <w:rStyle w:val="Wyrnienieintensywne"/>
        </w:rPr>
      </w:pPr>
      <w:r w:rsidRPr="001D47A5">
        <w:rPr>
          <w:rStyle w:val="Wyrnienieintensywne"/>
        </w:rPr>
        <w:t>Please make your introductory comments below, if any:</w:t>
      </w:r>
    </w:p>
    <w:p w14:paraId="65A35855" w14:textId="77777777" w:rsidR="00AD7675" w:rsidRPr="00BF28DA" w:rsidRDefault="00AD7675" w:rsidP="00D34282"/>
    <w:p w14:paraId="4680A2F3" w14:textId="77777777"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14:paraId="092CF193" w14:textId="34715394" w:rsidR="001E0CC2" w:rsidRPr="00165C59" w:rsidRDefault="00925352" w:rsidP="00317865">
      <w:pPr>
        <w:jc w:val="both"/>
      </w:pPr>
      <w:permStart w:id="1297089447" w:edGrp="everyone"/>
      <w:r w:rsidRPr="00925352">
        <w:rPr>
          <w:lang w:eastAsia="en-US"/>
        </w:rPr>
        <w:t xml:space="preserve">Business Reporting – Advisory Group </w:t>
      </w:r>
      <w:r>
        <w:rPr>
          <w:lang w:eastAsia="en-US"/>
        </w:rPr>
        <w:t>(BR-A</w:t>
      </w:r>
      <w:r w:rsidR="00DC2B1F">
        <w:rPr>
          <w:lang w:eastAsia="en-US"/>
        </w:rPr>
        <w:t>G) welcome</w:t>
      </w:r>
      <w:r w:rsidR="00165C59">
        <w:rPr>
          <w:lang w:eastAsia="en-US"/>
        </w:rPr>
        <w:t>s</w:t>
      </w:r>
      <w:r w:rsidR="00DC2B1F">
        <w:rPr>
          <w:lang w:eastAsia="en-US"/>
        </w:rPr>
        <w:t xml:space="preserve"> </w:t>
      </w:r>
      <w:r w:rsidR="00165C59">
        <w:rPr>
          <w:lang w:eastAsia="en-US"/>
        </w:rPr>
        <w:t>the opportunity to</w:t>
      </w:r>
      <w:r w:rsidRPr="00925352">
        <w:rPr>
          <w:lang w:eastAsia="en-US"/>
        </w:rPr>
        <w:t xml:space="preserve"> contribute </w:t>
      </w:r>
      <w:r w:rsidR="00DC2B1F">
        <w:rPr>
          <w:lang w:eastAsia="en-US"/>
        </w:rPr>
        <w:t>to</w:t>
      </w:r>
      <w:r>
        <w:rPr>
          <w:lang w:eastAsia="en-US"/>
        </w:rPr>
        <w:t xml:space="preserve"> </w:t>
      </w:r>
      <w:r w:rsidR="00E14803">
        <w:rPr>
          <w:lang w:eastAsia="en-US"/>
        </w:rPr>
        <w:t>the European Securities and Markets Authorities (ESMA)</w:t>
      </w:r>
      <w:r w:rsidR="00A25E95">
        <w:rPr>
          <w:lang w:eastAsia="en-US"/>
        </w:rPr>
        <w:t xml:space="preserve"> </w:t>
      </w:r>
      <w:r w:rsidR="00E14803">
        <w:rPr>
          <w:lang w:eastAsia="en-US"/>
        </w:rPr>
        <w:t>Consultation P</w:t>
      </w:r>
      <w:r w:rsidR="00A25E95" w:rsidRPr="00A25E95">
        <w:rPr>
          <w:lang w:eastAsia="en-US"/>
        </w:rPr>
        <w:t>aper</w:t>
      </w:r>
      <w:r w:rsidR="00E14803">
        <w:rPr>
          <w:lang w:eastAsia="en-US"/>
        </w:rPr>
        <w:t xml:space="preserve"> (CP)</w:t>
      </w:r>
      <w:r w:rsidR="000E4642">
        <w:rPr>
          <w:lang w:eastAsia="en-US"/>
        </w:rPr>
        <w:t xml:space="preserve">. </w:t>
      </w:r>
      <w:r w:rsidR="005A26C3">
        <w:rPr>
          <w:lang w:eastAsia="en-US"/>
        </w:rPr>
        <w:t xml:space="preserve">We support the decision </w:t>
      </w:r>
      <w:r w:rsidR="00E14803">
        <w:rPr>
          <w:lang w:eastAsia="en-US"/>
        </w:rPr>
        <w:t>on</w:t>
      </w:r>
      <w:r w:rsidR="005A26C3">
        <w:rPr>
          <w:lang w:eastAsia="en-US"/>
        </w:rPr>
        <w:t xml:space="preserve"> </w:t>
      </w:r>
      <w:r w:rsidR="005A26C3" w:rsidRPr="005A26C3">
        <w:rPr>
          <w:lang w:eastAsia="en-US"/>
        </w:rPr>
        <w:t>the development of</w:t>
      </w:r>
      <w:r w:rsidR="00E14803">
        <w:rPr>
          <w:lang w:eastAsia="en-US"/>
        </w:rPr>
        <w:t xml:space="preserve"> Regulatory Technical Standards (RTSs) </w:t>
      </w:r>
      <w:r w:rsidR="001735A5">
        <w:rPr>
          <w:lang w:eastAsia="en-US"/>
        </w:rPr>
        <w:t>related to the establishment</w:t>
      </w:r>
      <w:r w:rsidR="00E14803">
        <w:rPr>
          <w:lang w:eastAsia="en-US"/>
        </w:rPr>
        <w:t xml:space="preserve"> of</w:t>
      </w:r>
      <w:r w:rsidR="005A26C3" w:rsidRPr="005A26C3">
        <w:rPr>
          <w:lang w:eastAsia="en-US"/>
        </w:rPr>
        <w:t xml:space="preserve"> the Eu</w:t>
      </w:r>
      <w:r w:rsidR="005A26C3">
        <w:rPr>
          <w:lang w:eastAsia="en-US"/>
        </w:rPr>
        <w:t>ropean Single Electronic Format</w:t>
      </w:r>
      <w:r w:rsidR="00165C59">
        <w:rPr>
          <w:lang w:eastAsia="en-US"/>
        </w:rPr>
        <w:t xml:space="preserve"> </w:t>
      </w:r>
      <w:r w:rsidR="00E14803">
        <w:rPr>
          <w:lang w:eastAsia="en-US"/>
        </w:rPr>
        <w:t xml:space="preserve">(ESEF) </w:t>
      </w:r>
      <w:r w:rsidR="00165C59">
        <w:rPr>
          <w:lang w:eastAsia="en-US"/>
        </w:rPr>
        <w:t xml:space="preserve">and </w:t>
      </w:r>
      <w:r w:rsidR="00E14803">
        <w:rPr>
          <w:lang w:eastAsia="en-US"/>
        </w:rPr>
        <w:t xml:space="preserve">we </w:t>
      </w:r>
      <w:r w:rsidR="00165C59">
        <w:rPr>
          <w:lang w:eastAsia="en-US"/>
        </w:rPr>
        <w:t>believe that it will</w:t>
      </w:r>
      <w:r w:rsidR="00DC2B1F">
        <w:rPr>
          <w:lang w:eastAsia="en-US"/>
        </w:rPr>
        <w:t xml:space="preserve"> strengthen the regulatory reporting</w:t>
      </w:r>
      <w:r w:rsidR="00E14803">
        <w:rPr>
          <w:lang w:eastAsia="en-US"/>
        </w:rPr>
        <w:t xml:space="preserve"> in the European Union (EU)</w:t>
      </w:r>
      <w:r w:rsidR="00751F49">
        <w:rPr>
          <w:lang w:eastAsia="en-US"/>
        </w:rPr>
        <w:t>.</w:t>
      </w:r>
      <w:r w:rsidR="00165C59">
        <w:rPr>
          <w:lang w:eastAsia="en-US"/>
        </w:rPr>
        <w:t xml:space="preserve"> T</w:t>
      </w:r>
      <w:r w:rsidR="00CA157F" w:rsidRPr="00CA157F">
        <w:rPr>
          <w:lang w:eastAsia="en-US"/>
        </w:rPr>
        <w:t>he European Banking Authority</w:t>
      </w:r>
      <w:r w:rsidR="00E14803">
        <w:rPr>
          <w:lang w:eastAsia="en-US"/>
        </w:rPr>
        <w:t xml:space="preserve"> (EBA)</w:t>
      </w:r>
      <w:r w:rsidR="00CA157F" w:rsidRPr="00CA157F">
        <w:rPr>
          <w:lang w:eastAsia="en-US"/>
        </w:rPr>
        <w:t xml:space="preserve"> </w:t>
      </w:r>
      <w:r w:rsidR="00CA157F">
        <w:rPr>
          <w:lang w:eastAsia="en-US"/>
        </w:rPr>
        <w:t>and t</w:t>
      </w:r>
      <w:r w:rsidR="00CA157F" w:rsidRPr="00CA157F">
        <w:rPr>
          <w:lang w:eastAsia="en-US"/>
        </w:rPr>
        <w:t>he European Insurance and Occupational Pensions Authority</w:t>
      </w:r>
      <w:r w:rsidR="00E14803">
        <w:rPr>
          <w:lang w:eastAsia="en-US"/>
        </w:rPr>
        <w:t xml:space="preserve"> (EIOPA)</w:t>
      </w:r>
      <w:r w:rsidR="00EC5DE4">
        <w:rPr>
          <w:lang w:eastAsia="en-US"/>
        </w:rPr>
        <w:t xml:space="preserve"> </w:t>
      </w:r>
      <w:r w:rsidR="00165C59">
        <w:rPr>
          <w:lang w:eastAsia="en-US"/>
        </w:rPr>
        <w:t>have already</w:t>
      </w:r>
      <w:r w:rsidR="00DC2B1F">
        <w:rPr>
          <w:lang w:eastAsia="en-US"/>
        </w:rPr>
        <w:t xml:space="preserve"> </w:t>
      </w:r>
      <w:r w:rsidR="00165C59">
        <w:rPr>
          <w:lang w:eastAsia="en-US"/>
        </w:rPr>
        <w:t xml:space="preserve">developed and implemented such formats and established </w:t>
      </w:r>
      <w:r w:rsidR="00DC2B1F">
        <w:rPr>
          <w:lang w:eastAsia="en-US"/>
        </w:rPr>
        <w:t>their reporting requirements in form of common dictionaries, models and taxonomies</w:t>
      </w:r>
      <w:r w:rsidR="00CA157F">
        <w:rPr>
          <w:lang w:eastAsia="en-US"/>
        </w:rPr>
        <w:t>.</w:t>
      </w:r>
      <w:r w:rsidR="00714EB8">
        <w:rPr>
          <w:lang w:eastAsia="en-US"/>
        </w:rPr>
        <w:t xml:space="preserve"> </w:t>
      </w:r>
      <w:r w:rsidR="00165C59">
        <w:rPr>
          <w:lang w:eastAsia="en-US"/>
        </w:rPr>
        <w:t>The introduction of E</w:t>
      </w:r>
      <w:r w:rsidR="00E62426">
        <w:rPr>
          <w:lang w:eastAsia="en-US"/>
        </w:rPr>
        <w:t>SEF for capital markets may bear</w:t>
      </w:r>
      <w:r w:rsidR="00165C59">
        <w:rPr>
          <w:lang w:eastAsia="en-US"/>
        </w:rPr>
        <w:t xml:space="preserve"> similar significance to the introduction of IFRSs in </w:t>
      </w:r>
      <w:r w:rsidR="00E14803">
        <w:rPr>
          <w:lang w:eastAsia="en-US"/>
        </w:rPr>
        <w:t>Europe</w:t>
      </w:r>
      <w:r w:rsidR="004D3DB3">
        <w:rPr>
          <w:lang w:eastAsia="en-US"/>
        </w:rPr>
        <w:t xml:space="preserve">. </w:t>
      </w:r>
      <w:r w:rsidR="00165C59">
        <w:rPr>
          <w:lang w:eastAsia="en-US"/>
        </w:rPr>
        <w:t>Based on</w:t>
      </w:r>
      <w:r w:rsidR="00DC2B1F">
        <w:rPr>
          <w:lang w:eastAsia="en-US"/>
        </w:rPr>
        <w:t xml:space="preserve"> our </w:t>
      </w:r>
      <w:r w:rsidR="00165C59">
        <w:rPr>
          <w:lang w:eastAsia="en-US"/>
        </w:rPr>
        <w:t xml:space="preserve">international </w:t>
      </w:r>
      <w:r w:rsidR="00DC2B1F">
        <w:rPr>
          <w:lang w:eastAsia="en-US"/>
        </w:rPr>
        <w:t>experience</w:t>
      </w:r>
      <w:r w:rsidR="00E14803">
        <w:rPr>
          <w:lang w:eastAsia="en-US"/>
        </w:rPr>
        <w:t>,</w:t>
      </w:r>
      <w:r w:rsidR="008445CD">
        <w:rPr>
          <w:lang w:eastAsia="en-US"/>
        </w:rPr>
        <w:t xml:space="preserve"> </w:t>
      </w:r>
      <w:r w:rsidR="004D3DB3">
        <w:rPr>
          <w:lang w:eastAsia="en-US"/>
        </w:rPr>
        <w:t>the single electronic format</w:t>
      </w:r>
      <w:r w:rsidR="000E4642">
        <w:rPr>
          <w:lang w:eastAsia="en-US"/>
        </w:rPr>
        <w:t xml:space="preserve"> </w:t>
      </w:r>
      <w:r w:rsidR="000E4642" w:rsidRPr="00E62426">
        <w:rPr>
          <w:lang w:eastAsia="en-US"/>
        </w:rPr>
        <w:t xml:space="preserve">significantly </w:t>
      </w:r>
      <w:r w:rsidR="00DC2B1F" w:rsidRPr="00E62426">
        <w:rPr>
          <w:lang w:eastAsia="en-US"/>
        </w:rPr>
        <w:t>increase</w:t>
      </w:r>
      <w:r w:rsidR="00165C59" w:rsidRPr="00E62426">
        <w:rPr>
          <w:lang w:eastAsia="en-US"/>
        </w:rPr>
        <w:t>s</w:t>
      </w:r>
      <w:r w:rsidR="00DC2B1F" w:rsidRPr="00E62426">
        <w:rPr>
          <w:lang w:eastAsia="en-US"/>
        </w:rPr>
        <w:t xml:space="preserve"> usability of data and remove</w:t>
      </w:r>
      <w:r w:rsidR="00165C59" w:rsidRPr="00E62426">
        <w:rPr>
          <w:lang w:eastAsia="en-US"/>
        </w:rPr>
        <w:t>s</w:t>
      </w:r>
      <w:r w:rsidR="00DC2B1F" w:rsidRPr="00E62426">
        <w:rPr>
          <w:lang w:eastAsia="en-US"/>
        </w:rPr>
        <w:t xml:space="preserve"> reporting burdens</w:t>
      </w:r>
      <w:r w:rsidR="004C27B8" w:rsidRPr="00E62426">
        <w:rPr>
          <w:lang w:eastAsia="en-US"/>
        </w:rPr>
        <w:t xml:space="preserve"> for the supervisors and </w:t>
      </w:r>
      <w:r w:rsidR="00165C59" w:rsidRPr="00E62426">
        <w:rPr>
          <w:lang w:eastAsia="en-US"/>
        </w:rPr>
        <w:t>market participants</w:t>
      </w:r>
      <w:r w:rsidR="004C27B8" w:rsidRPr="00E62426">
        <w:rPr>
          <w:lang w:eastAsia="en-US"/>
        </w:rPr>
        <w:t>.</w:t>
      </w:r>
    </w:p>
    <w:permEnd w:id="1297089447"/>
    <w:p w14:paraId="7BAE21D1" w14:textId="77777777" w:rsidR="00D34282" w:rsidRPr="00BF28DA" w:rsidRDefault="00D34282" w:rsidP="00D34282">
      <w:r w:rsidRPr="00BF28DA">
        <w:t>&lt;</w:t>
      </w:r>
      <w:r w:rsidR="00D61A37" w:rsidRPr="00BF28DA">
        <w:t>ESMA_COMMENT_</w:t>
      </w:r>
      <w:r w:rsidR="008701E5">
        <w:t>ESEF</w:t>
      </w:r>
      <w:r w:rsidR="00D61A37" w:rsidRPr="00BF28DA">
        <w:t>_1</w:t>
      </w:r>
      <w:r w:rsidRPr="00BF28DA">
        <w:t>&gt;</w:t>
      </w:r>
    </w:p>
    <w:p w14:paraId="62545BF0" w14:textId="77777777" w:rsidR="00F31E57" w:rsidRPr="00BF28DA" w:rsidRDefault="00F31E57" w:rsidP="00D34282"/>
    <w:p w14:paraId="595800B2" w14:textId="77777777" w:rsidR="008701E5" w:rsidRDefault="00F31E57" w:rsidP="008701E5">
      <w:pPr>
        <w:pStyle w:val="Questionstyle"/>
      </w:pPr>
      <w:r w:rsidRPr="0075015C">
        <w:br w:type="page"/>
      </w:r>
    </w:p>
    <w:p w14:paraId="201F85D5" w14:textId="77777777" w:rsidR="008701E5" w:rsidRDefault="008701E5" w:rsidP="008701E5">
      <w:pPr>
        <w:rPr>
          <w:b/>
          <w:lang w:eastAsia="en-US"/>
        </w:rPr>
      </w:pPr>
    </w:p>
    <w:p w14:paraId="745DF5B2" w14:textId="77777777"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14:paraId="53A7AC24" w14:textId="77777777" w:rsidR="008701E5" w:rsidRPr="008701E5" w:rsidRDefault="008701E5" w:rsidP="008701E5">
      <w:pPr>
        <w:rPr>
          <w:lang w:eastAsia="en-US"/>
        </w:rPr>
      </w:pPr>
    </w:p>
    <w:p w14:paraId="6283D24B" w14:textId="77777777" w:rsidR="008701E5" w:rsidRPr="008701E5" w:rsidRDefault="008701E5" w:rsidP="008701E5">
      <w:pPr>
        <w:rPr>
          <w:lang w:eastAsia="en-US"/>
        </w:rPr>
      </w:pPr>
      <w:r w:rsidRPr="008701E5">
        <w:rPr>
          <w:lang w:eastAsia="en-US"/>
        </w:rPr>
        <w:t>&lt;ESMA_QUESTION_ESEF_1&gt;</w:t>
      </w:r>
    </w:p>
    <w:p w14:paraId="1A464051" w14:textId="1A690AE8" w:rsidR="00A2233E" w:rsidRDefault="00FD5A6A" w:rsidP="008701E5">
      <w:pPr>
        <w:rPr>
          <w:szCs w:val="20"/>
        </w:rPr>
      </w:pPr>
      <w:permStart w:id="651243823" w:edGrp="everyone"/>
      <w:r w:rsidRPr="00A2233E">
        <w:rPr>
          <w:szCs w:val="20"/>
          <w:highlight w:val="blue"/>
        </w:rPr>
        <w:t xml:space="preserve">BR-AG </w:t>
      </w:r>
      <w:r w:rsidR="00D25602" w:rsidRPr="00A2233E">
        <w:rPr>
          <w:szCs w:val="20"/>
          <w:highlight w:val="blue"/>
        </w:rPr>
        <w:t>understands</w:t>
      </w:r>
      <w:r w:rsidR="00A2233E">
        <w:rPr>
          <w:szCs w:val="20"/>
          <w:highlight w:val="blue"/>
        </w:rPr>
        <w:t>,</w:t>
      </w:r>
      <w:r w:rsidRPr="00A2233E">
        <w:rPr>
          <w:szCs w:val="20"/>
          <w:highlight w:val="blue"/>
        </w:rPr>
        <w:t xml:space="preserve"> that a formal impact assessment for a single electronic format </w:t>
      </w:r>
      <w:r w:rsidR="00A2233E">
        <w:rPr>
          <w:szCs w:val="20"/>
          <w:highlight w:val="blue"/>
        </w:rPr>
        <w:t xml:space="preserve">in the EU </w:t>
      </w:r>
      <w:r w:rsidRPr="00A2233E">
        <w:rPr>
          <w:szCs w:val="20"/>
          <w:highlight w:val="blue"/>
        </w:rPr>
        <w:t>would be beneficial</w:t>
      </w:r>
      <w:r w:rsidR="00A2233E">
        <w:rPr>
          <w:szCs w:val="20"/>
          <w:highlight w:val="blue"/>
        </w:rPr>
        <w:t>, especially</w:t>
      </w:r>
      <w:r w:rsidR="00D25602" w:rsidRPr="00A2233E">
        <w:rPr>
          <w:szCs w:val="20"/>
          <w:highlight w:val="blue"/>
        </w:rPr>
        <w:t xml:space="preserve"> since </w:t>
      </w:r>
      <w:r w:rsidR="00A2233E">
        <w:rPr>
          <w:szCs w:val="20"/>
          <w:highlight w:val="blue"/>
        </w:rPr>
        <w:t xml:space="preserve">its </w:t>
      </w:r>
      <w:r w:rsidR="00D25602" w:rsidRPr="00A2233E">
        <w:rPr>
          <w:szCs w:val="20"/>
          <w:highlight w:val="blue"/>
        </w:rPr>
        <w:t>i</w:t>
      </w:r>
      <w:r w:rsidR="00A2233E">
        <w:rPr>
          <w:szCs w:val="20"/>
          <w:highlight w:val="blue"/>
        </w:rPr>
        <w:t xml:space="preserve">mplementation </w:t>
      </w:r>
      <w:r w:rsidR="000B6D74" w:rsidRPr="00A2233E">
        <w:rPr>
          <w:szCs w:val="20"/>
          <w:highlight w:val="blue"/>
        </w:rPr>
        <w:t xml:space="preserve">requires </w:t>
      </w:r>
      <w:r w:rsidR="00E62426" w:rsidRPr="00A2233E">
        <w:rPr>
          <w:szCs w:val="20"/>
          <w:highlight w:val="blue"/>
        </w:rPr>
        <w:t xml:space="preserve">a significant effort </w:t>
      </w:r>
      <w:r w:rsidR="000B6D74" w:rsidRPr="00A2233E">
        <w:rPr>
          <w:szCs w:val="20"/>
          <w:highlight w:val="blue"/>
        </w:rPr>
        <w:t xml:space="preserve">from </w:t>
      </w:r>
      <w:r w:rsidR="00E62426">
        <w:rPr>
          <w:szCs w:val="20"/>
          <w:highlight w:val="blue"/>
        </w:rPr>
        <w:t>participating</w:t>
      </w:r>
      <w:r w:rsidR="000B6D74" w:rsidRPr="00A2233E">
        <w:rPr>
          <w:szCs w:val="20"/>
          <w:highlight w:val="blue"/>
        </w:rPr>
        <w:t xml:space="preserve"> institution</w:t>
      </w:r>
      <w:r w:rsidR="00D25602" w:rsidRPr="00A2233E">
        <w:rPr>
          <w:szCs w:val="20"/>
          <w:highlight w:val="blue"/>
        </w:rPr>
        <w:t>s</w:t>
      </w:r>
      <w:r w:rsidR="000B6D74" w:rsidRPr="00A2233E">
        <w:rPr>
          <w:szCs w:val="20"/>
          <w:highlight w:val="blue"/>
        </w:rPr>
        <w:t xml:space="preserve"> and dedication of resource</w:t>
      </w:r>
      <w:r w:rsidR="00D25602" w:rsidRPr="00A2233E">
        <w:rPr>
          <w:szCs w:val="20"/>
          <w:highlight w:val="blue"/>
        </w:rPr>
        <w:t>s at the early stages. However taking into account to-date</w:t>
      </w:r>
      <w:r w:rsidR="00E62426">
        <w:rPr>
          <w:szCs w:val="20"/>
          <w:highlight w:val="blue"/>
        </w:rPr>
        <w:t>,</w:t>
      </w:r>
      <w:r w:rsidR="00D25602" w:rsidRPr="00A2233E">
        <w:rPr>
          <w:szCs w:val="20"/>
          <w:highlight w:val="blue"/>
        </w:rPr>
        <w:t xml:space="preserve"> similar implementation experiences in </w:t>
      </w:r>
      <w:r w:rsidR="00BB2843">
        <w:rPr>
          <w:szCs w:val="20"/>
          <w:highlight w:val="blue"/>
        </w:rPr>
        <w:t xml:space="preserve">the EU and other jurisdictions it is clear that </w:t>
      </w:r>
      <w:r w:rsidR="00E62426">
        <w:rPr>
          <w:szCs w:val="20"/>
          <w:highlight w:val="blue"/>
        </w:rPr>
        <w:t>market participants</w:t>
      </w:r>
      <w:r w:rsidR="00D25602" w:rsidRPr="00A2233E">
        <w:rPr>
          <w:szCs w:val="20"/>
          <w:highlight w:val="blue"/>
        </w:rPr>
        <w:t xml:space="preserve"> benefit in the mid to long term perspective from</w:t>
      </w:r>
      <w:r w:rsidR="000B6D74" w:rsidRPr="00A2233E">
        <w:rPr>
          <w:szCs w:val="20"/>
          <w:highlight w:val="blue"/>
        </w:rPr>
        <w:t xml:space="preserve"> increase</w:t>
      </w:r>
      <w:r w:rsidR="00D25602" w:rsidRPr="00A2233E">
        <w:rPr>
          <w:szCs w:val="20"/>
          <w:highlight w:val="blue"/>
        </w:rPr>
        <w:t>d performance, reduction</w:t>
      </w:r>
      <w:r w:rsidR="000B6D74" w:rsidRPr="00A2233E">
        <w:rPr>
          <w:szCs w:val="20"/>
          <w:highlight w:val="blue"/>
        </w:rPr>
        <w:t xml:space="preserve"> </w:t>
      </w:r>
      <w:r w:rsidR="00D25602" w:rsidRPr="00A2233E">
        <w:rPr>
          <w:szCs w:val="20"/>
          <w:highlight w:val="blue"/>
        </w:rPr>
        <w:t>of</w:t>
      </w:r>
      <w:r w:rsidR="000B6D74" w:rsidRPr="00A2233E">
        <w:rPr>
          <w:szCs w:val="20"/>
          <w:highlight w:val="blue"/>
        </w:rPr>
        <w:t xml:space="preserve"> costs of data collection </w:t>
      </w:r>
      <w:r w:rsidR="00E62426">
        <w:rPr>
          <w:szCs w:val="20"/>
          <w:highlight w:val="blue"/>
        </w:rPr>
        <w:t xml:space="preserve">and comparison </w:t>
      </w:r>
      <w:r w:rsidR="000B6D74" w:rsidRPr="00A2233E">
        <w:rPr>
          <w:szCs w:val="20"/>
          <w:highlight w:val="blue"/>
        </w:rPr>
        <w:t xml:space="preserve">and </w:t>
      </w:r>
      <w:r w:rsidR="00D25602" w:rsidRPr="00A2233E">
        <w:rPr>
          <w:szCs w:val="20"/>
          <w:highlight w:val="blue"/>
        </w:rPr>
        <w:t>improved data quality.</w:t>
      </w:r>
      <w:r w:rsidR="00D25602" w:rsidRPr="00A2233E">
        <w:rPr>
          <w:szCs w:val="20"/>
        </w:rPr>
        <w:t xml:space="preserve"> Therefore given the experiences from Spain, UK, Germany, Denmark, Ireland, Estonia, Finland, the Netherlands and other EU Member States</w:t>
      </w:r>
      <w:r w:rsidR="00A2233E">
        <w:rPr>
          <w:szCs w:val="20"/>
        </w:rPr>
        <w:t>,</w:t>
      </w:r>
      <w:r w:rsidR="00D25602" w:rsidRPr="00A2233E">
        <w:rPr>
          <w:szCs w:val="20"/>
        </w:rPr>
        <w:t xml:space="preserve"> we believe that the formal impact assessment is not necessary. To the contrary </w:t>
      </w:r>
      <w:r w:rsidR="00A2233E">
        <w:rPr>
          <w:szCs w:val="20"/>
        </w:rPr>
        <w:t>we believe that further delay in</w:t>
      </w:r>
      <w:r w:rsidR="00D25602" w:rsidRPr="00A2233E">
        <w:rPr>
          <w:szCs w:val="20"/>
        </w:rPr>
        <w:t xml:space="preserve"> the development and implementation of ESEF may place the EU in an unfavourable position against similar efforts conducted by Asian, American and Middle Eastern </w:t>
      </w:r>
      <w:r w:rsidR="00773B3A">
        <w:rPr>
          <w:szCs w:val="20"/>
        </w:rPr>
        <w:t>capital markets</w:t>
      </w:r>
      <w:r w:rsidR="00D25602" w:rsidRPr="00A2233E">
        <w:rPr>
          <w:szCs w:val="20"/>
        </w:rPr>
        <w:t>.</w:t>
      </w:r>
    </w:p>
    <w:permEnd w:id="651243823"/>
    <w:p w14:paraId="6267DC45" w14:textId="141E2D29" w:rsidR="008701E5" w:rsidRDefault="008701E5" w:rsidP="008701E5">
      <w:pPr>
        <w:rPr>
          <w:lang w:eastAsia="en-US"/>
        </w:rPr>
      </w:pPr>
      <w:r w:rsidRPr="008701E5">
        <w:rPr>
          <w:lang w:eastAsia="en-US"/>
        </w:rPr>
        <w:t>&lt;ESMA_QUESTION_ESEF_1&gt;</w:t>
      </w:r>
    </w:p>
    <w:p w14:paraId="457A3987" w14:textId="77777777" w:rsidR="008701E5" w:rsidRPr="008701E5" w:rsidRDefault="008701E5" w:rsidP="008701E5">
      <w:pPr>
        <w:rPr>
          <w:lang w:eastAsia="en-US"/>
        </w:rPr>
      </w:pPr>
    </w:p>
    <w:p w14:paraId="7CFDD08C" w14:textId="77777777"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14:paraId="30368944" w14:textId="77777777" w:rsidR="008701E5" w:rsidRPr="008701E5" w:rsidRDefault="008701E5" w:rsidP="008701E5">
      <w:pPr>
        <w:rPr>
          <w:lang w:eastAsia="en-US"/>
        </w:rPr>
      </w:pPr>
    </w:p>
    <w:p w14:paraId="373CB9AA" w14:textId="77777777" w:rsidR="008701E5" w:rsidRPr="008701E5" w:rsidRDefault="008701E5" w:rsidP="008701E5">
      <w:pPr>
        <w:rPr>
          <w:lang w:eastAsia="en-US"/>
        </w:rPr>
      </w:pPr>
      <w:r w:rsidRPr="008701E5">
        <w:rPr>
          <w:lang w:eastAsia="en-US"/>
        </w:rPr>
        <w:t>&lt;ESMA_QUESTION_ESEF_2&gt;</w:t>
      </w:r>
    </w:p>
    <w:p w14:paraId="7358A45F" w14:textId="2AFCDF33" w:rsidR="00A2233E" w:rsidRPr="00A2233E" w:rsidRDefault="00A2233E" w:rsidP="0042302F">
      <w:pPr>
        <w:jc w:val="both"/>
        <w:rPr>
          <w:lang w:eastAsia="en-US"/>
        </w:rPr>
      </w:pPr>
      <w:permStart w:id="632836759" w:edGrp="everyone"/>
      <w:r>
        <w:rPr>
          <w:lang w:eastAsia="en-US"/>
        </w:rPr>
        <w:t xml:space="preserve">We agree with the description of </w:t>
      </w:r>
      <w:r w:rsidR="00733937">
        <w:rPr>
          <w:lang w:eastAsia="en-US"/>
        </w:rPr>
        <w:t xml:space="preserve">almost all </w:t>
      </w:r>
      <w:r>
        <w:rPr>
          <w:lang w:eastAsia="en-US"/>
        </w:rPr>
        <w:t>policy objectives listed, however would like to bring attention to the potential consequences related to the first policy, that “</w:t>
      </w:r>
      <w:r>
        <w:rPr>
          <w:i/>
          <w:lang w:eastAsia="en-US"/>
        </w:rPr>
        <w:t>t</w:t>
      </w:r>
      <w:r w:rsidRPr="00A2233E">
        <w:rPr>
          <w:i/>
          <w:lang w:eastAsia="en-US"/>
        </w:rPr>
        <w:t>he electronic reporting should be easier for issuers compared to the current practices</w:t>
      </w:r>
      <w:r>
        <w:rPr>
          <w:i/>
          <w:lang w:eastAsia="en-US"/>
        </w:rPr>
        <w:t>”</w:t>
      </w:r>
      <w:r>
        <w:rPr>
          <w:lang w:eastAsia="en-US"/>
        </w:rPr>
        <w:t>. Evidence from e-gov</w:t>
      </w:r>
      <w:r w:rsidR="00A643CC">
        <w:rPr>
          <w:lang w:eastAsia="en-US"/>
        </w:rPr>
        <w:t>ernment</w:t>
      </w:r>
      <w:r>
        <w:rPr>
          <w:lang w:eastAsia="en-US"/>
        </w:rPr>
        <w:t xml:space="preserve"> and similar types of projects demonstrates that “ease” is a subjective perception, may significantly vary between project beneficiaries and eventually may be contrarily assessed by </w:t>
      </w:r>
      <w:r w:rsidR="00E62426">
        <w:rPr>
          <w:lang w:eastAsia="en-US"/>
        </w:rPr>
        <w:t xml:space="preserve">any </w:t>
      </w:r>
      <w:r>
        <w:rPr>
          <w:lang w:eastAsia="en-US"/>
        </w:rPr>
        <w:t xml:space="preserve">two participants. For instance implementation of electronic formats eases use for software vendors and IT experts, however may place additional learning effort on accounting and auditing profession. It is worth noting that ease of use depends equally on factors attributable to the specific program or project </w:t>
      </w:r>
      <w:r w:rsidR="00A643CC">
        <w:rPr>
          <w:lang w:eastAsia="en-US"/>
        </w:rPr>
        <w:t xml:space="preserve">(i.e. quality of outcomes, roll-out plan, dictionaries and frameworks) </w:t>
      </w:r>
      <w:r>
        <w:rPr>
          <w:lang w:eastAsia="en-US"/>
        </w:rPr>
        <w:t>as well as on factors beyond control of a specific program (</w:t>
      </w:r>
      <w:r w:rsidR="00A643CC">
        <w:rPr>
          <w:lang w:eastAsia="en-US"/>
        </w:rPr>
        <w:t xml:space="preserve">i.e. </w:t>
      </w:r>
      <w:r>
        <w:rPr>
          <w:lang w:eastAsia="en-US"/>
        </w:rPr>
        <w:t xml:space="preserve">emergence of user-friendly external software products or comprehensive market training programs). </w:t>
      </w:r>
      <w:r w:rsidR="00E62426">
        <w:rPr>
          <w:lang w:eastAsia="en-US"/>
        </w:rPr>
        <w:t xml:space="preserve">Furthermore any change introduced by regulators to the market is most commonly perceived as additional burden and is generally not welcomed compared to existing procedures especially if costs or learning efforts are associated with their introduction. </w:t>
      </w:r>
      <w:r w:rsidR="00A643CC">
        <w:rPr>
          <w:lang w:eastAsia="en-US"/>
        </w:rPr>
        <w:t xml:space="preserve">Therefore we recommend to reconsider this policy and either remove it or specify conditions of its fulfilment. </w:t>
      </w:r>
    </w:p>
    <w:permEnd w:id="632836759"/>
    <w:p w14:paraId="613157EF" w14:textId="77777777" w:rsidR="008701E5" w:rsidRDefault="008701E5" w:rsidP="008701E5">
      <w:pPr>
        <w:rPr>
          <w:lang w:eastAsia="en-US"/>
        </w:rPr>
      </w:pPr>
      <w:r w:rsidRPr="008701E5">
        <w:rPr>
          <w:lang w:eastAsia="en-US"/>
        </w:rPr>
        <w:t>&lt;ESMA_QUESTION_ESEF_2&gt;</w:t>
      </w:r>
    </w:p>
    <w:p w14:paraId="3D07661C" w14:textId="77777777" w:rsidR="008701E5" w:rsidRPr="008701E5" w:rsidRDefault="008701E5" w:rsidP="008701E5">
      <w:pPr>
        <w:rPr>
          <w:lang w:eastAsia="en-US"/>
        </w:rPr>
      </w:pPr>
    </w:p>
    <w:p w14:paraId="5FE5046E" w14:textId="77777777"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14:paraId="6FE7DC01" w14:textId="77777777" w:rsidR="008701E5" w:rsidRPr="008701E5" w:rsidRDefault="008701E5" w:rsidP="008701E5">
      <w:pPr>
        <w:rPr>
          <w:lang w:eastAsia="en-US"/>
        </w:rPr>
      </w:pPr>
    </w:p>
    <w:p w14:paraId="2CF00FB8" w14:textId="77777777" w:rsidR="008701E5" w:rsidRPr="008701E5" w:rsidRDefault="008701E5" w:rsidP="008701E5">
      <w:pPr>
        <w:rPr>
          <w:lang w:eastAsia="en-US"/>
        </w:rPr>
      </w:pPr>
      <w:r w:rsidRPr="008701E5">
        <w:rPr>
          <w:lang w:eastAsia="en-US"/>
        </w:rPr>
        <w:t>&lt;ESMA_QUESTION_ESEF_3&gt;</w:t>
      </w:r>
    </w:p>
    <w:p w14:paraId="1097DB57" w14:textId="4E291578" w:rsidR="008701E5" w:rsidRPr="008701E5" w:rsidRDefault="002D7436" w:rsidP="002D7436">
      <w:pPr>
        <w:jc w:val="both"/>
        <w:rPr>
          <w:lang w:eastAsia="en-US"/>
        </w:rPr>
      </w:pPr>
      <w:permStart w:id="310134471" w:edGrp="everyone"/>
      <w:r>
        <w:rPr>
          <w:lang w:eastAsia="en-US"/>
        </w:rPr>
        <w:t>We</w:t>
      </w:r>
      <w:r w:rsidR="0053464B">
        <w:rPr>
          <w:lang w:eastAsia="en-US"/>
        </w:rPr>
        <w:t xml:space="preserve"> </w:t>
      </w:r>
      <w:r w:rsidR="00ED15CC">
        <w:rPr>
          <w:lang w:eastAsia="en-US"/>
        </w:rPr>
        <w:t xml:space="preserve">believe that </w:t>
      </w:r>
      <w:r w:rsidR="00AC300B">
        <w:rPr>
          <w:lang w:eastAsia="en-US"/>
        </w:rPr>
        <w:t xml:space="preserve">the </w:t>
      </w:r>
      <w:r w:rsidR="00ED15CC" w:rsidRPr="00ED15CC">
        <w:rPr>
          <w:lang w:eastAsia="en-US"/>
        </w:rPr>
        <w:t>introduction of electronic</w:t>
      </w:r>
      <w:r w:rsidR="00AC300B">
        <w:rPr>
          <w:lang w:eastAsia="en-US"/>
        </w:rPr>
        <w:t xml:space="preserve"> standard</w:t>
      </w:r>
      <w:r w:rsidR="00ED15CC">
        <w:rPr>
          <w:lang w:eastAsia="en-US"/>
        </w:rPr>
        <w:t xml:space="preserve"> </w:t>
      </w:r>
      <w:r w:rsidR="00E62426">
        <w:rPr>
          <w:lang w:eastAsia="en-US"/>
        </w:rPr>
        <w:t>should</w:t>
      </w:r>
      <w:r>
        <w:rPr>
          <w:lang w:eastAsia="en-US"/>
        </w:rPr>
        <w:t xml:space="preserve"> serve </w:t>
      </w:r>
      <w:r w:rsidR="00AC300B">
        <w:rPr>
          <w:lang w:eastAsia="en-US"/>
        </w:rPr>
        <w:t>as a</w:t>
      </w:r>
      <w:r w:rsidR="00ED15CC">
        <w:rPr>
          <w:lang w:eastAsia="en-US"/>
        </w:rPr>
        <w:t xml:space="preserve"> </w:t>
      </w:r>
      <w:r w:rsidR="00AC300B">
        <w:rPr>
          <w:lang w:eastAsia="en-US"/>
        </w:rPr>
        <w:t>b</w:t>
      </w:r>
      <w:r w:rsidR="00ED15CC" w:rsidRPr="00ED15CC">
        <w:rPr>
          <w:lang w:eastAsia="en-US"/>
        </w:rPr>
        <w:t>asis for further debate on auditing of electronic structured data</w:t>
      </w:r>
      <w:r w:rsidR="00ED15CC">
        <w:rPr>
          <w:lang w:eastAsia="en-US"/>
        </w:rPr>
        <w:t xml:space="preserve">. </w:t>
      </w:r>
      <w:r w:rsidR="00E62426">
        <w:rPr>
          <w:lang w:eastAsia="en-US"/>
        </w:rPr>
        <w:t>E</w:t>
      </w:r>
      <w:r w:rsidR="003868E2" w:rsidRPr="00544920">
        <w:rPr>
          <w:szCs w:val="20"/>
        </w:rPr>
        <w:t>lectronic reporting format</w:t>
      </w:r>
      <w:r w:rsidR="00AC300B">
        <w:rPr>
          <w:szCs w:val="20"/>
        </w:rPr>
        <w:t xml:space="preserve"> provide</w:t>
      </w:r>
      <w:r>
        <w:rPr>
          <w:szCs w:val="20"/>
        </w:rPr>
        <w:t>s</w:t>
      </w:r>
      <w:r w:rsidR="003868E2">
        <w:rPr>
          <w:szCs w:val="20"/>
        </w:rPr>
        <w:t xml:space="preserve"> </w:t>
      </w:r>
      <w:r w:rsidR="00E62426">
        <w:rPr>
          <w:szCs w:val="20"/>
        </w:rPr>
        <w:t>for advanced, automated quality checks</w:t>
      </w:r>
      <w:r>
        <w:rPr>
          <w:szCs w:val="20"/>
        </w:rPr>
        <w:t>,</w:t>
      </w:r>
      <w:r w:rsidR="00E62426">
        <w:rPr>
          <w:szCs w:val="20"/>
        </w:rPr>
        <w:t xml:space="preserve"> based on mathematical and logical </w:t>
      </w:r>
      <w:r>
        <w:rPr>
          <w:szCs w:val="20"/>
        </w:rPr>
        <w:t>rules</w:t>
      </w:r>
      <w:r w:rsidR="00E62426">
        <w:rPr>
          <w:szCs w:val="20"/>
        </w:rPr>
        <w:t xml:space="preserve"> often </w:t>
      </w:r>
      <w:r>
        <w:rPr>
          <w:szCs w:val="20"/>
        </w:rPr>
        <w:t xml:space="preserve">built into larger conditional models. Such possibilities should be welcome by auditing profession, which often relies on selective checks of figures. On the other hand assignment of “tags” to the data elements of financial or annual reports should be a subject of auditing scrutiny to avoid direct or deliberate misuse of technology to mislead recipients of financial information. </w:t>
      </w:r>
    </w:p>
    <w:permEnd w:id="310134471"/>
    <w:p w14:paraId="2CC655C0" w14:textId="77777777" w:rsidR="008701E5" w:rsidRDefault="008701E5" w:rsidP="008701E5">
      <w:pPr>
        <w:rPr>
          <w:lang w:eastAsia="en-US"/>
        </w:rPr>
      </w:pPr>
      <w:r w:rsidRPr="008701E5">
        <w:rPr>
          <w:lang w:eastAsia="en-US"/>
        </w:rPr>
        <w:t>&lt;ESMA_QUESTION_ESEF_3&gt;</w:t>
      </w:r>
    </w:p>
    <w:p w14:paraId="4FD4629E" w14:textId="77777777" w:rsidR="008701E5" w:rsidRPr="008701E5" w:rsidRDefault="008701E5" w:rsidP="008701E5">
      <w:pPr>
        <w:rPr>
          <w:lang w:eastAsia="en-US"/>
        </w:rPr>
      </w:pPr>
    </w:p>
    <w:p w14:paraId="21D82643" w14:textId="77777777"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14:paraId="7C408A2A" w14:textId="77777777" w:rsidR="008701E5" w:rsidRPr="008701E5" w:rsidRDefault="008701E5" w:rsidP="008701E5">
      <w:pPr>
        <w:rPr>
          <w:lang w:eastAsia="en-US"/>
        </w:rPr>
      </w:pPr>
    </w:p>
    <w:p w14:paraId="53016571" w14:textId="77777777" w:rsidR="008701E5" w:rsidRPr="008701E5" w:rsidRDefault="008701E5" w:rsidP="008701E5">
      <w:pPr>
        <w:rPr>
          <w:lang w:eastAsia="en-US"/>
        </w:rPr>
      </w:pPr>
      <w:r w:rsidRPr="008701E5">
        <w:rPr>
          <w:lang w:eastAsia="en-US"/>
        </w:rPr>
        <w:t>&lt;ESMA_QUESTION_ESEF_4&gt;</w:t>
      </w:r>
    </w:p>
    <w:p w14:paraId="715F5A38" w14:textId="77777777" w:rsidR="008701E5" w:rsidRDefault="008701E5" w:rsidP="008701E5">
      <w:pPr>
        <w:rPr>
          <w:lang w:eastAsia="en-US"/>
        </w:rPr>
      </w:pPr>
      <w:permStart w:id="455368523" w:edGrp="everyone"/>
      <w:permEnd w:id="455368523"/>
      <w:r w:rsidRPr="008701E5">
        <w:rPr>
          <w:lang w:eastAsia="en-US"/>
        </w:rPr>
        <w:t>&lt;ESMA_QUESTION_ESEF_4&gt;</w:t>
      </w:r>
    </w:p>
    <w:p w14:paraId="7215095B" w14:textId="77777777" w:rsidR="008701E5" w:rsidRPr="008701E5" w:rsidRDefault="008701E5" w:rsidP="008701E5">
      <w:pPr>
        <w:rPr>
          <w:lang w:eastAsia="en-US"/>
        </w:rPr>
      </w:pPr>
    </w:p>
    <w:p w14:paraId="2C14E15E" w14:textId="77777777"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14:paraId="3816AFFC" w14:textId="77777777" w:rsidR="008701E5" w:rsidRPr="008701E5" w:rsidRDefault="008701E5" w:rsidP="008701E5">
      <w:pPr>
        <w:rPr>
          <w:lang w:eastAsia="en-US"/>
        </w:rPr>
      </w:pPr>
    </w:p>
    <w:p w14:paraId="596A3268" w14:textId="77777777" w:rsidR="008701E5" w:rsidRPr="008701E5" w:rsidRDefault="008701E5" w:rsidP="008701E5">
      <w:pPr>
        <w:rPr>
          <w:lang w:eastAsia="en-US"/>
        </w:rPr>
      </w:pPr>
      <w:r w:rsidRPr="008701E5">
        <w:rPr>
          <w:lang w:eastAsia="en-US"/>
        </w:rPr>
        <w:t>&lt;ESMA_QUESTION_ESEF_5&gt;</w:t>
      </w:r>
    </w:p>
    <w:p w14:paraId="5A1CB425" w14:textId="13A7F6D6" w:rsidR="008701E5" w:rsidRPr="008701E5" w:rsidRDefault="00D70B6B" w:rsidP="008701E5">
      <w:pPr>
        <w:rPr>
          <w:lang w:eastAsia="en-US"/>
        </w:rPr>
      </w:pPr>
      <w:permStart w:id="988048976" w:edGrp="everyone"/>
      <w:r>
        <w:rPr>
          <w:lang w:eastAsia="en-US"/>
        </w:rPr>
        <w:t xml:space="preserve">We agree with the list of technologies and would like to provide the following comments to the descriptions of specific technologies. Regarding human-readability XML stands at the same level as XBRL </w:t>
      </w:r>
      <w:r w:rsidR="001735A5">
        <w:rPr>
          <w:lang w:eastAsia="en-US"/>
        </w:rPr>
        <w:t xml:space="preserve">which is </w:t>
      </w:r>
      <w:r w:rsidR="001F5F1C">
        <w:rPr>
          <w:lang w:eastAsia="en-US"/>
        </w:rPr>
        <w:t xml:space="preserve">less </w:t>
      </w:r>
      <w:r>
        <w:rPr>
          <w:lang w:eastAsia="en-US"/>
        </w:rPr>
        <w:t xml:space="preserve">readable to humans and targeted for </w:t>
      </w:r>
      <w:r w:rsidR="001735A5">
        <w:rPr>
          <w:lang w:eastAsia="en-US"/>
        </w:rPr>
        <w:t xml:space="preserve">computer </w:t>
      </w:r>
      <w:r>
        <w:rPr>
          <w:lang w:eastAsia="en-US"/>
        </w:rPr>
        <w:t>programs. The statement that regulators will not be able to define a specific layout with Inline</w:t>
      </w:r>
      <w:r w:rsidR="001735A5">
        <w:rPr>
          <w:lang w:eastAsia="en-US"/>
        </w:rPr>
        <w:t xml:space="preserve"> </w:t>
      </w:r>
      <w:r>
        <w:rPr>
          <w:lang w:eastAsia="en-US"/>
        </w:rPr>
        <w:t>XBRL</w:t>
      </w:r>
      <w:r w:rsidR="001735A5">
        <w:rPr>
          <w:lang w:eastAsia="en-US"/>
        </w:rPr>
        <w:t xml:space="preserve"> (iXBRL)</w:t>
      </w:r>
      <w:r>
        <w:rPr>
          <w:lang w:eastAsia="en-US"/>
        </w:rPr>
        <w:t xml:space="preserve"> should be reassessed. </w:t>
      </w:r>
    </w:p>
    <w:permEnd w:id="988048976"/>
    <w:p w14:paraId="1A37CCA8" w14:textId="77777777" w:rsidR="008701E5" w:rsidRDefault="008701E5" w:rsidP="008701E5">
      <w:pPr>
        <w:rPr>
          <w:lang w:eastAsia="en-US"/>
        </w:rPr>
      </w:pPr>
      <w:r w:rsidRPr="008701E5">
        <w:rPr>
          <w:lang w:eastAsia="en-US"/>
        </w:rPr>
        <w:t>&lt;ESMA_QUESTION_ESEF_5&gt;</w:t>
      </w:r>
    </w:p>
    <w:p w14:paraId="69B2FB02" w14:textId="77777777" w:rsidR="008701E5" w:rsidRPr="008701E5" w:rsidRDefault="008701E5" w:rsidP="008701E5">
      <w:pPr>
        <w:rPr>
          <w:lang w:eastAsia="en-US"/>
        </w:rPr>
      </w:pPr>
    </w:p>
    <w:p w14:paraId="12545B7D" w14:textId="77777777"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14:paraId="49468321" w14:textId="77777777" w:rsidR="008701E5" w:rsidRPr="008701E5" w:rsidRDefault="008701E5" w:rsidP="008701E5">
      <w:pPr>
        <w:rPr>
          <w:lang w:eastAsia="en-US"/>
        </w:rPr>
      </w:pPr>
    </w:p>
    <w:p w14:paraId="31217616" w14:textId="77777777" w:rsidR="008701E5" w:rsidRPr="008701E5" w:rsidRDefault="008701E5" w:rsidP="008701E5">
      <w:pPr>
        <w:rPr>
          <w:lang w:eastAsia="en-US"/>
        </w:rPr>
      </w:pPr>
      <w:r w:rsidRPr="008701E5">
        <w:rPr>
          <w:lang w:eastAsia="en-US"/>
        </w:rPr>
        <w:t>&lt;ESMA_QUESTION_ESEF_6&gt;</w:t>
      </w:r>
    </w:p>
    <w:p w14:paraId="6BBBEF73" w14:textId="327A15F8" w:rsidR="008701E5" w:rsidRPr="00D70B6B" w:rsidRDefault="003A0DB8" w:rsidP="008701E5">
      <w:pPr>
        <w:rPr>
          <w:lang w:eastAsia="en-US"/>
        </w:rPr>
      </w:pPr>
      <w:permStart w:id="1078490057" w:edGrp="everyone"/>
      <w:r w:rsidRPr="00D70B6B">
        <w:rPr>
          <w:lang w:eastAsia="en-US"/>
        </w:rPr>
        <w:t xml:space="preserve">BR-AG agrees with </w:t>
      </w:r>
      <w:r w:rsidR="007F1A08" w:rsidRPr="00D70B6B">
        <w:rPr>
          <w:lang w:eastAsia="en-US"/>
        </w:rPr>
        <w:t xml:space="preserve">the </w:t>
      </w:r>
      <w:r w:rsidRPr="00D70B6B">
        <w:rPr>
          <w:lang w:eastAsia="en-US"/>
        </w:rPr>
        <w:t>selection of</w:t>
      </w:r>
      <w:r w:rsidR="00873021" w:rsidRPr="00D70B6B">
        <w:rPr>
          <w:lang w:eastAsia="en-US"/>
        </w:rPr>
        <w:t xml:space="preserve"> XBRL, iXBRL and XML as</w:t>
      </w:r>
      <w:r w:rsidRPr="00D70B6B">
        <w:rPr>
          <w:lang w:eastAsia="en-US"/>
        </w:rPr>
        <w:t xml:space="preserve"> technologies </w:t>
      </w:r>
      <w:r w:rsidR="00D70B6B">
        <w:rPr>
          <w:lang w:eastAsia="en-US"/>
        </w:rPr>
        <w:t>for further analysis</w:t>
      </w:r>
      <w:r w:rsidRPr="00D70B6B">
        <w:rPr>
          <w:lang w:eastAsia="en-US"/>
        </w:rPr>
        <w:t xml:space="preserve"> as part of the CBA.</w:t>
      </w:r>
      <w:r w:rsidR="00873021" w:rsidRPr="00D70B6B">
        <w:rPr>
          <w:lang w:eastAsia="en-US"/>
        </w:rPr>
        <w:t xml:space="preserve"> </w:t>
      </w:r>
      <w:r w:rsidR="0007136C" w:rsidRPr="00D70B6B">
        <w:rPr>
          <w:lang w:eastAsia="en-US"/>
        </w:rPr>
        <w:t>We believe that</w:t>
      </w:r>
      <w:r w:rsidRPr="00D70B6B">
        <w:rPr>
          <w:lang w:eastAsia="en-US"/>
        </w:rPr>
        <w:t xml:space="preserve"> </w:t>
      </w:r>
      <w:r w:rsidR="00873021" w:rsidRPr="00D70B6B">
        <w:rPr>
          <w:lang w:eastAsia="en-US"/>
        </w:rPr>
        <w:t xml:space="preserve">HTML/XHTML is not providing </w:t>
      </w:r>
      <w:r w:rsidR="0007136C" w:rsidRPr="00D70B6B">
        <w:rPr>
          <w:lang w:eastAsia="en-US"/>
        </w:rPr>
        <w:t>a necessary</w:t>
      </w:r>
      <w:r w:rsidR="00873021" w:rsidRPr="00D70B6B">
        <w:rPr>
          <w:lang w:eastAsia="en-US"/>
        </w:rPr>
        <w:t xml:space="preserve"> </w:t>
      </w:r>
      <w:r w:rsidR="00D70B6B">
        <w:rPr>
          <w:lang w:eastAsia="en-US"/>
        </w:rPr>
        <w:t xml:space="preserve">level </w:t>
      </w:r>
      <w:r w:rsidR="00873021" w:rsidRPr="00D70B6B">
        <w:rPr>
          <w:lang w:eastAsia="en-US"/>
        </w:rPr>
        <w:t xml:space="preserve">of </w:t>
      </w:r>
      <w:r w:rsidR="00D70B6B">
        <w:rPr>
          <w:lang w:eastAsia="en-US"/>
        </w:rPr>
        <w:t>support for understanding data and therefore</w:t>
      </w:r>
      <w:r w:rsidR="00873021" w:rsidRPr="00D70B6B">
        <w:rPr>
          <w:lang w:eastAsia="en-US"/>
        </w:rPr>
        <w:t xml:space="preserve"> </w:t>
      </w:r>
      <w:r w:rsidR="00E8753D" w:rsidRPr="00D70B6B">
        <w:rPr>
          <w:lang w:eastAsia="en-US"/>
        </w:rPr>
        <w:t>should not be further analysed</w:t>
      </w:r>
      <w:r w:rsidR="00873021" w:rsidRPr="00D70B6B">
        <w:rPr>
          <w:lang w:eastAsia="en-US"/>
        </w:rPr>
        <w:t>.</w:t>
      </w:r>
    </w:p>
    <w:permEnd w:id="1078490057"/>
    <w:p w14:paraId="23DDF73B" w14:textId="77777777" w:rsidR="008701E5" w:rsidRDefault="008701E5" w:rsidP="008701E5">
      <w:pPr>
        <w:rPr>
          <w:lang w:eastAsia="en-US"/>
        </w:rPr>
      </w:pPr>
      <w:r w:rsidRPr="008701E5">
        <w:rPr>
          <w:lang w:eastAsia="en-US"/>
        </w:rPr>
        <w:t>&lt;ESMA_QUESTION_ESEF_6&gt;</w:t>
      </w:r>
    </w:p>
    <w:p w14:paraId="15624E01" w14:textId="77777777" w:rsidR="008701E5" w:rsidRPr="008701E5" w:rsidRDefault="008701E5" w:rsidP="008701E5">
      <w:pPr>
        <w:rPr>
          <w:lang w:eastAsia="en-US"/>
        </w:rPr>
      </w:pPr>
    </w:p>
    <w:p w14:paraId="77573F59" w14:textId="77777777"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14:paraId="69262201" w14:textId="77777777" w:rsidR="008701E5" w:rsidRPr="008701E5" w:rsidRDefault="008701E5" w:rsidP="008701E5">
      <w:pPr>
        <w:rPr>
          <w:lang w:eastAsia="en-US"/>
        </w:rPr>
      </w:pPr>
    </w:p>
    <w:p w14:paraId="76F3771F" w14:textId="77777777" w:rsidR="008701E5" w:rsidRPr="008701E5" w:rsidRDefault="008701E5" w:rsidP="008701E5">
      <w:pPr>
        <w:rPr>
          <w:lang w:eastAsia="en-US"/>
        </w:rPr>
      </w:pPr>
      <w:r w:rsidRPr="008701E5">
        <w:rPr>
          <w:lang w:eastAsia="en-US"/>
        </w:rPr>
        <w:t>&lt;ESMA_QUESTION_ESEF_7&gt;</w:t>
      </w:r>
    </w:p>
    <w:p w14:paraId="752DDCA4" w14:textId="1B8FF8DF" w:rsidR="008701E5" w:rsidRPr="008701E5" w:rsidRDefault="00D70B6B" w:rsidP="00BD66C4">
      <w:pPr>
        <w:jc w:val="both"/>
        <w:rPr>
          <w:lang w:eastAsia="en-US"/>
        </w:rPr>
      </w:pPr>
      <w:permStart w:id="117195339" w:edGrp="everyone"/>
      <w:r>
        <w:rPr>
          <w:lang w:eastAsia="en-US"/>
        </w:rPr>
        <w:t>We agree that</w:t>
      </w:r>
      <w:r w:rsidR="007F1A08">
        <w:rPr>
          <w:lang w:eastAsia="en-US"/>
        </w:rPr>
        <w:t xml:space="preserve"> the</w:t>
      </w:r>
      <w:r w:rsidR="007F1A08" w:rsidRPr="007F1A08">
        <w:rPr>
          <w:lang w:eastAsia="en-US"/>
        </w:rPr>
        <w:t xml:space="preserve"> </w:t>
      </w:r>
      <w:r w:rsidR="00321E4A">
        <w:rPr>
          <w:lang w:eastAsia="en-US"/>
        </w:rPr>
        <w:t xml:space="preserve">IFRS </w:t>
      </w:r>
      <w:r w:rsidR="00432FC9">
        <w:rPr>
          <w:lang w:eastAsia="en-US"/>
        </w:rPr>
        <w:t>XBRL T</w:t>
      </w:r>
      <w:r w:rsidR="00321E4A">
        <w:rPr>
          <w:lang w:eastAsia="en-US"/>
        </w:rPr>
        <w:t xml:space="preserve">axonomy should </w:t>
      </w:r>
      <w:r>
        <w:rPr>
          <w:lang w:eastAsia="en-US"/>
        </w:rPr>
        <w:t>be used for the purpose of ESEF</w:t>
      </w:r>
      <w:r w:rsidR="00321E4A">
        <w:rPr>
          <w:lang w:eastAsia="en-US"/>
        </w:rPr>
        <w:t xml:space="preserve">. </w:t>
      </w:r>
      <w:r w:rsidR="00AA5D3C">
        <w:rPr>
          <w:lang w:eastAsia="en-US"/>
        </w:rPr>
        <w:t xml:space="preserve">We </w:t>
      </w:r>
      <w:r w:rsidR="00432FC9">
        <w:rPr>
          <w:lang w:eastAsia="en-US"/>
        </w:rPr>
        <w:t xml:space="preserve">also </w:t>
      </w:r>
      <w:r w:rsidR="00AA5D3C">
        <w:rPr>
          <w:lang w:eastAsia="en-US"/>
        </w:rPr>
        <w:t xml:space="preserve">believe that </w:t>
      </w:r>
      <w:r w:rsidR="00432FC9">
        <w:rPr>
          <w:lang w:eastAsia="en-US"/>
        </w:rPr>
        <w:t xml:space="preserve">the CP may unintentionally create the understanding that </w:t>
      </w:r>
      <w:r w:rsidR="00AA5D3C">
        <w:rPr>
          <w:lang w:eastAsia="en-US"/>
        </w:rPr>
        <w:t>the</w:t>
      </w:r>
      <w:r w:rsidR="00C37C55">
        <w:rPr>
          <w:lang w:eastAsia="en-US"/>
        </w:rPr>
        <w:t>re</w:t>
      </w:r>
      <w:r w:rsidR="00432FC9">
        <w:rPr>
          <w:lang w:eastAsia="en-US"/>
        </w:rPr>
        <w:t xml:space="preserve"> exists an</w:t>
      </w:r>
      <w:r w:rsidR="00AA5D3C">
        <w:rPr>
          <w:lang w:eastAsia="en-US"/>
        </w:rPr>
        <w:t xml:space="preserve"> </w:t>
      </w:r>
      <w:r w:rsidR="00432FC9">
        <w:rPr>
          <w:lang w:eastAsia="en-US"/>
        </w:rPr>
        <w:t>“</w:t>
      </w:r>
      <w:r w:rsidR="00AA5D3C">
        <w:rPr>
          <w:lang w:eastAsia="en-US"/>
        </w:rPr>
        <w:t>IFRS Taxonomy</w:t>
      </w:r>
      <w:r w:rsidR="00432FC9">
        <w:rPr>
          <w:lang w:eastAsia="en-US"/>
        </w:rPr>
        <w:t>”</w:t>
      </w:r>
      <w:r w:rsidR="00AA5D3C">
        <w:rPr>
          <w:lang w:eastAsia="en-US"/>
        </w:rPr>
        <w:t xml:space="preserve"> </w:t>
      </w:r>
      <w:r w:rsidR="00432FC9">
        <w:rPr>
          <w:lang w:eastAsia="en-US"/>
        </w:rPr>
        <w:t>that is not the IFRS XBRL Taxonomy</w:t>
      </w:r>
      <w:r w:rsidR="00AA5D3C">
        <w:rPr>
          <w:lang w:eastAsia="en-US"/>
        </w:rPr>
        <w:t xml:space="preserve">. </w:t>
      </w:r>
      <w:r w:rsidR="00432FC9">
        <w:rPr>
          <w:lang w:eastAsia="en-US"/>
        </w:rPr>
        <w:t>According to our knowledge a</w:t>
      </w:r>
      <w:r w:rsidR="00AA5D3C">
        <w:rPr>
          <w:lang w:eastAsia="en-US"/>
        </w:rPr>
        <w:t>t present no other taxonomy from the IASB remains available other than the XBRL one. Should ESMA be referring to the PDF print-outs of the IFRS Taxonomy, it is important to note that these follow rules prescribed by specifications, best practices and architectures of the XBRL standard. It is worth noting that application of the list of printed elements of the IFRS XBRL Taxonomy with other electronic formats may not be possible due to specific use of elements like hypercubes, dimensions, domains and other. Similarly it is extremely probable that attributes and constructs like balance, reference links, label links and other would be subject to different design requirements if other formats than XBRL were underlying the reflection of the IFRS standards in forms of taxonomy.</w:t>
      </w:r>
    </w:p>
    <w:permEnd w:id="117195339"/>
    <w:p w14:paraId="7B766D7F" w14:textId="77777777" w:rsidR="008701E5" w:rsidRDefault="008701E5" w:rsidP="008701E5">
      <w:pPr>
        <w:rPr>
          <w:lang w:eastAsia="en-US"/>
        </w:rPr>
      </w:pPr>
      <w:r w:rsidRPr="008701E5">
        <w:rPr>
          <w:lang w:eastAsia="en-US"/>
        </w:rPr>
        <w:t>&lt;ESMA_QUESTION_ESEF_7&gt;</w:t>
      </w:r>
    </w:p>
    <w:p w14:paraId="09538CF6" w14:textId="77777777" w:rsidR="008701E5" w:rsidRPr="008701E5" w:rsidRDefault="008701E5" w:rsidP="008701E5">
      <w:pPr>
        <w:rPr>
          <w:lang w:eastAsia="en-US"/>
        </w:rPr>
      </w:pPr>
    </w:p>
    <w:p w14:paraId="65537B87" w14:textId="77777777"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14:paraId="4EB6D2CB" w14:textId="77777777" w:rsidR="008701E5" w:rsidRPr="008701E5" w:rsidRDefault="008701E5" w:rsidP="008701E5">
      <w:pPr>
        <w:rPr>
          <w:lang w:eastAsia="en-US"/>
        </w:rPr>
      </w:pPr>
    </w:p>
    <w:p w14:paraId="56C18D09" w14:textId="77777777" w:rsidR="008701E5" w:rsidRPr="008701E5" w:rsidRDefault="008701E5" w:rsidP="008701E5">
      <w:pPr>
        <w:rPr>
          <w:lang w:eastAsia="en-US"/>
        </w:rPr>
      </w:pPr>
      <w:r w:rsidRPr="008701E5">
        <w:rPr>
          <w:lang w:eastAsia="en-US"/>
        </w:rPr>
        <w:t>&lt;ESMA_QUESTION_ESEF_8&gt;</w:t>
      </w:r>
    </w:p>
    <w:p w14:paraId="31493982" w14:textId="2DB5331B" w:rsidR="00D70B6B" w:rsidRDefault="00D70B6B" w:rsidP="00BD66C4">
      <w:pPr>
        <w:jc w:val="both"/>
        <w:rPr>
          <w:lang w:eastAsia="en-US"/>
        </w:rPr>
      </w:pPr>
      <w:permStart w:id="612310798" w:edGrp="everyone"/>
      <w:r>
        <w:rPr>
          <w:lang w:eastAsia="en-US"/>
        </w:rPr>
        <w:t>We believe that ESMA should reassess the notion of extensibility</w:t>
      </w:r>
      <w:r w:rsidR="007F718E">
        <w:rPr>
          <w:lang w:eastAsia="en-US"/>
        </w:rPr>
        <w:t xml:space="preserve"> especially since, based on our experience,</w:t>
      </w:r>
      <w:r w:rsidR="00B74283">
        <w:rPr>
          <w:lang w:eastAsia="en-US"/>
        </w:rPr>
        <w:t xml:space="preserve"> the use of the IFRS Taxonomy without national or entity specific extensions will be counter-productive to the objectives of ESEF</w:t>
      </w:r>
      <w:r>
        <w:rPr>
          <w:lang w:eastAsia="en-US"/>
        </w:rPr>
        <w:t>. According to our experience the “extensibility” of financial reports does not stem from use of any particular technology</w:t>
      </w:r>
      <w:r w:rsidR="00B74283">
        <w:rPr>
          <w:lang w:eastAsia="en-US"/>
        </w:rPr>
        <w:t>,</w:t>
      </w:r>
      <w:r>
        <w:rPr>
          <w:lang w:eastAsia="en-US"/>
        </w:rPr>
        <w:t xml:space="preserve"> but arises directly from the principles described by the IFRS </w:t>
      </w:r>
      <w:r w:rsidR="00B74283">
        <w:rPr>
          <w:lang w:eastAsia="en-US"/>
        </w:rPr>
        <w:t xml:space="preserve">- </w:t>
      </w:r>
      <w:r>
        <w:rPr>
          <w:lang w:eastAsia="en-US"/>
        </w:rPr>
        <w:t xml:space="preserve">especially the issuer’s right to disclose all material information in such a way as to better represent the true and fair view of the company. </w:t>
      </w:r>
      <w:r w:rsidR="00B74283">
        <w:rPr>
          <w:lang w:eastAsia="en-US"/>
        </w:rPr>
        <w:t>This approach causes lack of comparability of financial data since companies disclose information according to their justified preferences and not according to any specific set of templates. Use of any technology, be it paper, spreadsheet, fixed format or a dynamic XML/XBRL document, needs to follow these rules and provide issuers with a possibility to “rearrange” financial information according to their preference. Similarly the principle-driven IFRSs often do not provide specific disclosure requirements and require the issuer to define such (operating segments, lines of products). Application of these rules on paper or spreadsheets result in “simple” changes like “adding” a header, bullet point, row or column. Advanced technologies require schemas to be customised to cater for such specific requirements. The extent to which requirement for preparation of extensions will cause additional burdens for issuers and analysts depends primarily on the implementation approach taken by ESMA and the NCAs. It is worth noting that use of the IFRS taxonomy without national or entity-specific extensions may force the companies to reclassify their positions to cater for fixed core IFRS Taxonomy structure. As a result issuers may be forced to produce t</w:t>
      </w:r>
      <w:r w:rsidR="001F5F1C">
        <w:rPr>
          <w:lang w:eastAsia="en-US"/>
        </w:rPr>
        <w:t>w</w:t>
      </w:r>
      <w:r w:rsidR="00B74283">
        <w:rPr>
          <w:lang w:eastAsia="en-US"/>
        </w:rPr>
        <w:t xml:space="preserve">o sets of accounts, one real printed in PDF and the other, reclassified according to IFRS Taxonomy core. Such situation may cause significant </w:t>
      </w:r>
      <w:r w:rsidR="00AA5D3C">
        <w:rPr>
          <w:lang w:eastAsia="en-US"/>
        </w:rPr>
        <w:t xml:space="preserve">misunderstanding on both issuer and investor sides. Other approaches to extensibility than these described by the CP remain available that should allow to cater for both extensions and create value for issuers and analysts and we believe that ESMA may like to evaluate them. </w:t>
      </w:r>
    </w:p>
    <w:permEnd w:id="612310798"/>
    <w:p w14:paraId="445FF75D" w14:textId="77777777" w:rsidR="008701E5" w:rsidRDefault="008701E5" w:rsidP="008701E5">
      <w:pPr>
        <w:rPr>
          <w:lang w:eastAsia="en-US"/>
        </w:rPr>
      </w:pPr>
      <w:r w:rsidRPr="008701E5">
        <w:rPr>
          <w:lang w:eastAsia="en-US"/>
        </w:rPr>
        <w:t>&lt;ESMA_QUESTION_ESEF_8&gt;</w:t>
      </w:r>
    </w:p>
    <w:p w14:paraId="30A192A3" w14:textId="77777777" w:rsidR="008701E5" w:rsidRPr="008701E5" w:rsidRDefault="008701E5" w:rsidP="008701E5">
      <w:pPr>
        <w:rPr>
          <w:lang w:eastAsia="en-US"/>
        </w:rPr>
      </w:pPr>
    </w:p>
    <w:p w14:paraId="4183479D" w14:textId="77777777"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14:paraId="645F280D" w14:textId="77777777" w:rsidR="008701E5" w:rsidRPr="008701E5" w:rsidRDefault="008701E5" w:rsidP="008701E5">
      <w:pPr>
        <w:rPr>
          <w:lang w:eastAsia="en-US"/>
        </w:rPr>
      </w:pPr>
    </w:p>
    <w:p w14:paraId="319068A5" w14:textId="77777777" w:rsidR="008701E5" w:rsidRPr="008701E5" w:rsidRDefault="008701E5" w:rsidP="008701E5">
      <w:pPr>
        <w:rPr>
          <w:lang w:eastAsia="en-US"/>
        </w:rPr>
      </w:pPr>
      <w:r w:rsidRPr="008701E5">
        <w:rPr>
          <w:lang w:eastAsia="en-US"/>
        </w:rPr>
        <w:t>&lt;ESMA_QUESTION_ESEF_9&gt;</w:t>
      </w:r>
    </w:p>
    <w:p w14:paraId="043E2FC3" w14:textId="48FCD2FA" w:rsidR="0076786F" w:rsidRDefault="00432FC9" w:rsidP="008701E5">
      <w:pPr>
        <w:rPr>
          <w:lang w:eastAsia="en-US"/>
        </w:rPr>
      </w:pPr>
      <w:permStart w:id="1421958482" w:edGrp="everyone"/>
      <w:r>
        <w:rPr>
          <w:lang w:eastAsia="en-US"/>
        </w:rPr>
        <w:t>We a</w:t>
      </w:r>
      <w:r w:rsidR="007F718E">
        <w:rPr>
          <w:lang w:eastAsia="en-US"/>
        </w:rPr>
        <w:t>gree with the proposed approach. ESMA should not conduct an analysis on the development and maintenance of taxonomies for third countries GAAPs as well as its governance processes, prior to finalization of ESEF for the EU purposes.</w:t>
      </w:r>
    </w:p>
    <w:permEnd w:id="1421958482"/>
    <w:p w14:paraId="0C0B4754" w14:textId="60BAF965" w:rsidR="008701E5" w:rsidRDefault="008701E5" w:rsidP="008701E5">
      <w:pPr>
        <w:rPr>
          <w:lang w:eastAsia="en-US"/>
        </w:rPr>
      </w:pPr>
      <w:r w:rsidRPr="008701E5">
        <w:rPr>
          <w:lang w:eastAsia="en-US"/>
        </w:rPr>
        <w:t>&lt;ESMA_QUESTION_ESEF_9&gt;</w:t>
      </w:r>
    </w:p>
    <w:p w14:paraId="27BC1CA3" w14:textId="77777777" w:rsidR="008701E5" w:rsidRPr="008701E5" w:rsidRDefault="008701E5" w:rsidP="008701E5">
      <w:pPr>
        <w:rPr>
          <w:lang w:eastAsia="en-US"/>
        </w:rPr>
      </w:pPr>
    </w:p>
    <w:p w14:paraId="76A358C0" w14:textId="77777777"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14:paraId="7390BF26" w14:textId="77777777" w:rsidR="008701E5" w:rsidRPr="008701E5" w:rsidRDefault="008701E5" w:rsidP="008701E5">
      <w:pPr>
        <w:rPr>
          <w:lang w:eastAsia="en-US"/>
        </w:rPr>
      </w:pPr>
    </w:p>
    <w:p w14:paraId="13020952" w14:textId="77777777" w:rsidR="008701E5" w:rsidRPr="008701E5" w:rsidRDefault="008701E5" w:rsidP="008701E5">
      <w:pPr>
        <w:rPr>
          <w:lang w:eastAsia="en-US"/>
        </w:rPr>
      </w:pPr>
      <w:r w:rsidRPr="008701E5">
        <w:rPr>
          <w:lang w:eastAsia="en-US"/>
        </w:rPr>
        <w:t>&lt;ESMA_QUESTION_ESEF_10&gt;</w:t>
      </w:r>
    </w:p>
    <w:p w14:paraId="502C53A6" w14:textId="0E4DB738" w:rsidR="008701E5" w:rsidRPr="008701E5" w:rsidRDefault="00432FC9" w:rsidP="00BD66C4">
      <w:pPr>
        <w:jc w:val="both"/>
        <w:rPr>
          <w:lang w:eastAsia="en-US"/>
        </w:rPr>
      </w:pPr>
      <w:permStart w:id="248396039" w:edGrp="everyone"/>
      <w:r>
        <w:rPr>
          <w:lang w:eastAsia="en-US"/>
        </w:rPr>
        <w:t>We believe that</w:t>
      </w:r>
      <w:r w:rsidR="0076786F">
        <w:rPr>
          <w:lang w:eastAsia="en-US"/>
        </w:rPr>
        <w:t xml:space="preserve"> </w:t>
      </w:r>
      <w:r w:rsidR="00CE13FE">
        <w:rPr>
          <w:lang w:eastAsia="en-US"/>
        </w:rPr>
        <w:t xml:space="preserve">the taxonomy </w:t>
      </w:r>
      <w:r w:rsidR="00CD729A">
        <w:rPr>
          <w:lang w:eastAsia="en-US"/>
        </w:rPr>
        <w:t>could</w:t>
      </w:r>
      <w:r w:rsidR="00CE13FE">
        <w:rPr>
          <w:lang w:eastAsia="en-US"/>
        </w:rPr>
        <w:t xml:space="preserve"> be developed for all other parts of the </w:t>
      </w:r>
      <w:r w:rsidR="0063293D">
        <w:rPr>
          <w:lang w:eastAsia="en-US"/>
        </w:rPr>
        <w:t>AFR</w:t>
      </w:r>
      <w:r>
        <w:rPr>
          <w:lang w:eastAsia="en-US"/>
        </w:rPr>
        <w:t xml:space="preserve"> beyond the financial statements</w:t>
      </w:r>
      <w:r w:rsidR="0063293D">
        <w:rPr>
          <w:lang w:eastAsia="en-US"/>
        </w:rPr>
        <w:t xml:space="preserve">. </w:t>
      </w:r>
      <w:r>
        <w:rPr>
          <w:lang w:eastAsia="en-US"/>
        </w:rPr>
        <w:t>Block-tagged disclosures, enumerated lists and structured notes are</w:t>
      </w:r>
      <w:r w:rsidR="00CD729A">
        <w:rPr>
          <w:lang w:eastAsia="en-US"/>
        </w:rPr>
        <w:t xml:space="preserve"> valuable and could </w:t>
      </w:r>
      <w:r w:rsidR="00235881">
        <w:rPr>
          <w:lang w:eastAsia="en-US"/>
        </w:rPr>
        <w:t>provide</w:t>
      </w:r>
      <w:r w:rsidR="0076786F">
        <w:rPr>
          <w:lang w:eastAsia="en-US"/>
        </w:rPr>
        <w:t xml:space="preserve"> </w:t>
      </w:r>
      <w:r w:rsidR="0076786F" w:rsidRPr="0076786F">
        <w:rPr>
          <w:lang w:eastAsia="en-US"/>
        </w:rPr>
        <w:t>significant</w:t>
      </w:r>
      <w:r w:rsidR="00CD729A">
        <w:rPr>
          <w:lang w:eastAsia="en-US"/>
        </w:rPr>
        <w:t xml:space="preserve"> sets</w:t>
      </w:r>
      <w:r w:rsidR="0076786F">
        <w:rPr>
          <w:lang w:eastAsia="en-US"/>
        </w:rPr>
        <w:t xml:space="preserve"> </w:t>
      </w:r>
      <w:r w:rsidR="00CD729A">
        <w:rPr>
          <w:lang w:eastAsia="en-US"/>
        </w:rPr>
        <w:t xml:space="preserve">of </w:t>
      </w:r>
      <w:r w:rsidR="0063293D">
        <w:rPr>
          <w:lang w:eastAsia="en-US"/>
        </w:rPr>
        <w:t>data</w:t>
      </w:r>
      <w:r w:rsidR="00CD729A">
        <w:rPr>
          <w:lang w:eastAsia="en-US"/>
        </w:rPr>
        <w:t xml:space="preserve"> that would allow for better </w:t>
      </w:r>
      <w:r>
        <w:rPr>
          <w:lang w:eastAsia="en-US"/>
        </w:rPr>
        <w:t xml:space="preserve">search and </w:t>
      </w:r>
      <w:r w:rsidR="00CD729A">
        <w:rPr>
          <w:lang w:eastAsia="en-US"/>
        </w:rPr>
        <w:t>analysis of the submitted reports</w:t>
      </w:r>
      <w:r w:rsidR="0063293D">
        <w:rPr>
          <w:lang w:eastAsia="en-US"/>
        </w:rPr>
        <w:t xml:space="preserve">. </w:t>
      </w:r>
      <w:r w:rsidR="00737D84">
        <w:rPr>
          <w:lang w:eastAsia="en-US"/>
        </w:rPr>
        <w:t>Moreover</w:t>
      </w:r>
      <w:r w:rsidR="00CD729A">
        <w:rPr>
          <w:lang w:eastAsia="en-US"/>
        </w:rPr>
        <w:t>,</w:t>
      </w:r>
      <w:r w:rsidR="0063293D">
        <w:rPr>
          <w:lang w:eastAsia="en-US"/>
        </w:rPr>
        <w:t xml:space="preserve"> </w:t>
      </w:r>
      <w:r w:rsidR="00CD729A">
        <w:rPr>
          <w:lang w:eastAsia="en-US"/>
        </w:rPr>
        <w:t>if</w:t>
      </w:r>
      <w:r w:rsidR="0063293D">
        <w:rPr>
          <w:lang w:eastAsia="en-US"/>
        </w:rPr>
        <w:t xml:space="preserve"> electronic standard </w:t>
      </w:r>
      <w:r w:rsidR="00CD729A">
        <w:rPr>
          <w:lang w:eastAsia="en-US"/>
        </w:rPr>
        <w:t>would</w:t>
      </w:r>
      <w:r w:rsidR="00737D84">
        <w:rPr>
          <w:lang w:eastAsia="en-US"/>
        </w:rPr>
        <w:t xml:space="preserve"> be use</w:t>
      </w:r>
      <w:r w:rsidR="00CD729A">
        <w:rPr>
          <w:lang w:eastAsia="en-US"/>
        </w:rPr>
        <w:t>d</w:t>
      </w:r>
      <w:r w:rsidR="0063293D">
        <w:rPr>
          <w:lang w:eastAsia="en-US"/>
        </w:rPr>
        <w:t xml:space="preserve"> in internal reporting</w:t>
      </w:r>
      <w:r w:rsidR="00CD729A">
        <w:rPr>
          <w:lang w:eastAsia="en-US"/>
        </w:rPr>
        <w:t>,</w:t>
      </w:r>
      <w:r w:rsidR="0063293D">
        <w:rPr>
          <w:lang w:eastAsia="en-US"/>
        </w:rPr>
        <w:t xml:space="preserve"> the auditors </w:t>
      </w:r>
      <w:r w:rsidR="00CD729A">
        <w:rPr>
          <w:lang w:eastAsia="en-US"/>
        </w:rPr>
        <w:t>would</w:t>
      </w:r>
      <w:r w:rsidR="00737D84">
        <w:rPr>
          <w:lang w:eastAsia="en-US"/>
        </w:rPr>
        <w:t xml:space="preserve"> </w:t>
      </w:r>
      <w:r w:rsidR="0076786F">
        <w:rPr>
          <w:lang w:eastAsia="en-US"/>
        </w:rPr>
        <w:t>have</w:t>
      </w:r>
      <w:r w:rsidR="0063293D">
        <w:rPr>
          <w:lang w:eastAsia="en-US"/>
        </w:rPr>
        <w:t xml:space="preserve"> </w:t>
      </w:r>
      <w:r w:rsidR="0076786F">
        <w:rPr>
          <w:lang w:eastAsia="en-US"/>
        </w:rPr>
        <w:t>access to the</w:t>
      </w:r>
      <w:r w:rsidR="00737D84">
        <w:rPr>
          <w:lang w:eastAsia="en-US"/>
        </w:rPr>
        <w:t xml:space="preserve"> </w:t>
      </w:r>
      <w:r w:rsidR="0031146F">
        <w:rPr>
          <w:lang w:eastAsia="en-US"/>
        </w:rPr>
        <w:t>same data</w:t>
      </w:r>
      <w:r w:rsidR="00235881">
        <w:rPr>
          <w:lang w:eastAsia="en-US"/>
        </w:rPr>
        <w:t xml:space="preserve"> as </w:t>
      </w:r>
      <w:r w:rsidR="0063293D">
        <w:rPr>
          <w:lang w:eastAsia="en-US"/>
        </w:rPr>
        <w:t>issuers</w:t>
      </w:r>
      <w:r w:rsidR="0076786F">
        <w:rPr>
          <w:lang w:eastAsia="en-US"/>
        </w:rPr>
        <w:t>.</w:t>
      </w:r>
      <w:r>
        <w:rPr>
          <w:lang w:eastAsia="en-US"/>
        </w:rPr>
        <w:t xml:space="preserve"> Also it is worth noting that such approach would be </w:t>
      </w:r>
      <w:r w:rsidR="00324E9B">
        <w:rPr>
          <w:lang w:eastAsia="en-US"/>
        </w:rPr>
        <w:t>aligned</w:t>
      </w:r>
      <w:r>
        <w:rPr>
          <w:lang w:eastAsia="en-US"/>
        </w:rPr>
        <w:t xml:space="preserve"> with global efforts for introduction of integrated reporting. </w:t>
      </w:r>
    </w:p>
    <w:permEnd w:id="248396039"/>
    <w:p w14:paraId="4F91DE5F" w14:textId="77777777" w:rsidR="008701E5" w:rsidRDefault="008701E5" w:rsidP="008701E5">
      <w:pPr>
        <w:rPr>
          <w:lang w:eastAsia="en-US"/>
        </w:rPr>
      </w:pPr>
      <w:r w:rsidRPr="008701E5">
        <w:rPr>
          <w:lang w:eastAsia="en-US"/>
        </w:rPr>
        <w:t>&lt;ESMA_QUESTION_ESEF_10&gt;</w:t>
      </w:r>
    </w:p>
    <w:p w14:paraId="2A0CBEE6" w14:textId="77777777" w:rsidR="008701E5" w:rsidRPr="008701E5" w:rsidRDefault="008701E5" w:rsidP="008701E5">
      <w:pPr>
        <w:rPr>
          <w:lang w:eastAsia="en-US"/>
        </w:rPr>
      </w:pPr>
    </w:p>
    <w:p w14:paraId="460455F8" w14:textId="77777777"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14:paraId="2F62F1D2" w14:textId="77777777" w:rsidR="008701E5" w:rsidRPr="008701E5" w:rsidRDefault="008701E5" w:rsidP="008701E5">
      <w:pPr>
        <w:rPr>
          <w:lang w:eastAsia="en-US"/>
        </w:rPr>
      </w:pPr>
    </w:p>
    <w:p w14:paraId="01E3E042" w14:textId="77777777" w:rsidR="008701E5" w:rsidRPr="008701E5" w:rsidRDefault="008701E5" w:rsidP="008701E5">
      <w:pPr>
        <w:rPr>
          <w:lang w:eastAsia="en-US"/>
        </w:rPr>
      </w:pPr>
      <w:r w:rsidRPr="008701E5">
        <w:rPr>
          <w:lang w:eastAsia="en-US"/>
        </w:rPr>
        <w:t>&lt;ESMA_QUESTION_ESEF_11&gt;</w:t>
      </w:r>
    </w:p>
    <w:p w14:paraId="1E1EE4B9" w14:textId="5ABFE97F" w:rsidR="008701E5" w:rsidRPr="008701E5" w:rsidRDefault="00324E9B" w:rsidP="00B45EE9">
      <w:pPr>
        <w:jc w:val="both"/>
        <w:rPr>
          <w:lang w:eastAsia="en-US"/>
        </w:rPr>
      </w:pPr>
      <w:permStart w:id="424159862" w:edGrp="everyone"/>
      <w:r>
        <w:rPr>
          <w:lang w:eastAsia="en-US"/>
        </w:rPr>
        <w:t>We agree that in the phased-in approach early stages may not require entire report to be tagged</w:t>
      </w:r>
      <w:r w:rsidR="00346CAB">
        <w:rPr>
          <w:lang w:eastAsia="en-US"/>
        </w:rPr>
        <w:t>,</w:t>
      </w:r>
      <w:r>
        <w:rPr>
          <w:lang w:eastAsia="en-US"/>
        </w:rPr>
        <w:t xml:space="preserve"> however</w:t>
      </w:r>
      <w:r w:rsidR="00346CAB">
        <w:rPr>
          <w:lang w:eastAsia="en-US"/>
        </w:rPr>
        <w:t xml:space="preserve"> we believe there is no value in</w:t>
      </w:r>
      <w:r>
        <w:rPr>
          <w:lang w:eastAsia="en-US"/>
        </w:rPr>
        <w:t xml:space="preserve"> use </w:t>
      </w:r>
      <w:r w:rsidR="00346CAB">
        <w:rPr>
          <w:lang w:eastAsia="en-US"/>
        </w:rPr>
        <w:t xml:space="preserve">of </w:t>
      </w:r>
      <w:r>
        <w:rPr>
          <w:lang w:eastAsia="en-US"/>
        </w:rPr>
        <w:t xml:space="preserve">the non-structured PDF format over the </w:t>
      </w:r>
      <w:r w:rsidR="007F718E">
        <w:rPr>
          <w:lang w:eastAsia="en-US"/>
        </w:rPr>
        <w:t>i</w:t>
      </w:r>
      <w:r>
        <w:rPr>
          <w:lang w:eastAsia="en-US"/>
        </w:rPr>
        <w:t>XBRL</w:t>
      </w:r>
      <w:r w:rsidR="007F718E">
        <w:rPr>
          <w:lang w:eastAsia="en-US"/>
        </w:rPr>
        <w:t xml:space="preserve"> </w:t>
      </w:r>
      <w:r>
        <w:rPr>
          <w:lang w:eastAsia="en-US"/>
        </w:rPr>
        <w:t xml:space="preserve">(XHTML) format. As the CP notes the latter allows to transmit a user-friendly </w:t>
      </w:r>
      <w:r w:rsidR="007F718E">
        <w:rPr>
          <w:lang w:eastAsia="en-US"/>
        </w:rPr>
        <w:t>document and the technology of i</w:t>
      </w:r>
      <w:r>
        <w:rPr>
          <w:lang w:eastAsia="en-US"/>
        </w:rPr>
        <w:t>XBRL allows for any approach like Minimum Tagging Requirements or subsets of AFR to be tagged while remaining parts should be only disclosed as XHTML. That allows issuers and analys</w:t>
      </w:r>
      <w:r w:rsidR="00346CAB">
        <w:rPr>
          <w:lang w:eastAsia="en-US"/>
        </w:rPr>
        <w:t xml:space="preserve">ts to process only one document, view it </w:t>
      </w:r>
      <w:r>
        <w:rPr>
          <w:lang w:eastAsia="en-US"/>
        </w:rPr>
        <w:t xml:space="preserve">and </w:t>
      </w:r>
      <w:r w:rsidR="00346CAB">
        <w:rPr>
          <w:lang w:eastAsia="en-US"/>
        </w:rPr>
        <w:t>use it regardless whether they want</w:t>
      </w:r>
      <w:r>
        <w:rPr>
          <w:lang w:eastAsia="en-US"/>
        </w:rPr>
        <w:t xml:space="preserve"> to benefit from the underlying XBRL tagging. The </w:t>
      </w:r>
      <w:r w:rsidR="007F718E">
        <w:rPr>
          <w:lang w:eastAsia="en-US"/>
        </w:rPr>
        <w:t>i</w:t>
      </w:r>
      <w:r>
        <w:rPr>
          <w:lang w:eastAsia="en-US"/>
        </w:rPr>
        <w:t>XBRL approach addresses the rendering notion by providing a browser-viewable report while allowing to tag subsets of data which facilitates phasing-in increased tagging requirements over time.</w:t>
      </w:r>
    </w:p>
    <w:permEnd w:id="424159862"/>
    <w:p w14:paraId="22394F26" w14:textId="77777777" w:rsidR="008701E5" w:rsidRDefault="008701E5" w:rsidP="008701E5">
      <w:pPr>
        <w:rPr>
          <w:lang w:eastAsia="en-US"/>
        </w:rPr>
      </w:pPr>
      <w:r w:rsidRPr="008701E5">
        <w:rPr>
          <w:lang w:eastAsia="en-US"/>
        </w:rPr>
        <w:t>&lt;ESMA_QUESTION_ESEF_11&gt;</w:t>
      </w:r>
    </w:p>
    <w:p w14:paraId="0B9E294B" w14:textId="77777777" w:rsidR="008701E5" w:rsidRPr="008701E5" w:rsidRDefault="008701E5" w:rsidP="008701E5">
      <w:pPr>
        <w:rPr>
          <w:lang w:eastAsia="en-US"/>
        </w:rPr>
      </w:pPr>
    </w:p>
    <w:p w14:paraId="4DA2D678" w14:textId="77777777"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14:paraId="7B0AAA95" w14:textId="77777777" w:rsidR="008701E5" w:rsidRPr="008701E5" w:rsidRDefault="008701E5" w:rsidP="008701E5">
      <w:pPr>
        <w:rPr>
          <w:lang w:eastAsia="en-US"/>
        </w:rPr>
      </w:pPr>
    </w:p>
    <w:p w14:paraId="633F1308" w14:textId="77777777" w:rsidR="008701E5" w:rsidRPr="008701E5" w:rsidRDefault="008701E5" w:rsidP="008701E5">
      <w:pPr>
        <w:rPr>
          <w:lang w:eastAsia="en-US"/>
        </w:rPr>
      </w:pPr>
      <w:r w:rsidRPr="008701E5">
        <w:rPr>
          <w:lang w:eastAsia="en-US"/>
        </w:rPr>
        <w:t>&lt;ESMA_QUESTION_ESEF_12&gt;</w:t>
      </w:r>
    </w:p>
    <w:p w14:paraId="05CA1252" w14:textId="7760BA46" w:rsidR="008701E5" w:rsidRPr="009670B8" w:rsidRDefault="00A817E1" w:rsidP="009670B8">
      <w:pPr>
        <w:pStyle w:val="Default"/>
        <w:jc w:val="both"/>
        <w:rPr>
          <w:rFonts w:ascii="Arial" w:hAnsi="Arial" w:cs="Times New Roman"/>
          <w:color w:val="auto"/>
          <w:sz w:val="20"/>
          <w:lang w:val="en-GB" w:eastAsia="en-US"/>
        </w:rPr>
      </w:pPr>
      <w:permStart w:id="1215636243" w:edGrp="everyone"/>
      <w:r>
        <w:rPr>
          <w:rFonts w:ascii="Arial" w:hAnsi="Arial" w:cs="Times New Roman"/>
          <w:color w:val="auto"/>
          <w:sz w:val="20"/>
          <w:lang w:val="en-GB" w:eastAsia="en-US"/>
        </w:rPr>
        <w:t xml:space="preserve">We believe that another option based only on </w:t>
      </w:r>
      <w:r w:rsidR="007F718E">
        <w:rPr>
          <w:rFonts w:ascii="Arial" w:hAnsi="Arial" w:cs="Times New Roman"/>
          <w:color w:val="auto"/>
          <w:sz w:val="20"/>
          <w:lang w:val="en-GB" w:eastAsia="en-US"/>
        </w:rPr>
        <w:t>i</w:t>
      </w:r>
      <w:r>
        <w:rPr>
          <w:rFonts w:ascii="Arial" w:hAnsi="Arial" w:cs="Times New Roman"/>
          <w:color w:val="auto"/>
          <w:sz w:val="20"/>
          <w:lang w:val="en-GB" w:eastAsia="en-US"/>
        </w:rPr>
        <w:t>XBRL is possible and best meeting all requirements and policies stated in the CP. Explanation</w:t>
      </w:r>
      <w:r w:rsidR="007F718E">
        <w:rPr>
          <w:rFonts w:ascii="Arial" w:hAnsi="Arial" w:cs="Times New Roman"/>
          <w:color w:val="auto"/>
          <w:sz w:val="20"/>
          <w:lang w:val="en-GB" w:eastAsia="en-US"/>
        </w:rPr>
        <w:t xml:space="preserve"> and rationale</w:t>
      </w:r>
      <w:r>
        <w:rPr>
          <w:rFonts w:ascii="Arial" w:hAnsi="Arial" w:cs="Times New Roman"/>
          <w:color w:val="auto"/>
          <w:sz w:val="20"/>
          <w:lang w:val="en-GB" w:eastAsia="en-US"/>
        </w:rPr>
        <w:t xml:space="preserve"> is provided in response to question 11.</w:t>
      </w:r>
    </w:p>
    <w:permEnd w:id="1215636243"/>
    <w:p w14:paraId="342D834B" w14:textId="77777777" w:rsidR="008701E5" w:rsidRDefault="008701E5" w:rsidP="008701E5">
      <w:pPr>
        <w:rPr>
          <w:lang w:eastAsia="en-US"/>
        </w:rPr>
      </w:pPr>
      <w:r w:rsidRPr="008701E5">
        <w:rPr>
          <w:lang w:eastAsia="en-US"/>
        </w:rPr>
        <w:t>&lt;ESMA_QUESTION_ESEF_12&gt;</w:t>
      </w:r>
    </w:p>
    <w:p w14:paraId="5112B43B" w14:textId="77777777" w:rsidR="008701E5" w:rsidRPr="008701E5" w:rsidRDefault="008701E5" w:rsidP="008701E5">
      <w:pPr>
        <w:rPr>
          <w:lang w:eastAsia="en-US"/>
        </w:rPr>
      </w:pPr>
    </w:p>
    <w:p w14:paraId="5599090F" w14:textId="77777777"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14:paraId="6AFD652E" w14:textId="77777777" w:rsidR="008701E5" w:rsidRPr="008701E5" w:rsidRDefault="008701E5" w:rsidP="008701E5">
      <w:pPr>
        <w:rPr>
          <w:lang w:eastAsia="en-US"/>
        </w:rPr>
      </w:pPr>
    </w:p>
    <w:p w14:paraId="161F82A9" w14:textId="77777777" w:rsidR="008701E5" w:rsidRPr="008701E5" w:rsidRDefault="008701E5" w:rsidP="008701E5">
      <w:pPr>
        <w:rPr>
          <w:lang w:eastAsia="en-US"/>
        </w:rPr>
      </w:pPr>
      <w:r w:rsidRPr="008701E5">
        <w:rPr>
          <w:lang w:eastAsia="en-US"/>
        </w:rPr>
        <w:t>&lt;ESMA_QUESTION_ESEF_13&gt;</w:t>
      </w:r>
    </w:p>
    <w:p w14:paraId="51E44511" w14:textId="579F811F" w:rsidR="008701E5" w:rsidRPr="008701E5" w:rsidRDefault="00A817E1" w:rsidP="00B45EE9">
      <w:pPr>
        <w:jc w:val="both"/>
        <w:rPr>
          <w:lang w:eastAsia="en-US"/>
        </w:rPr>
      </w:pPr>
      <w:permStart w:id="824468824" w:edGrp="everyone"/>
      <w:r>
        <w:rPr>
          <w:szCs w:val="20"/>
        </w:rPr>
        <w:t xml:space="preserve">Yes we agree with </w:t>
      </w:r>
      <w:r w:rsidR="007F718E">
        <w:rPr>
          <w:szCs w:val="20"/>
        </w:rPr>
        <w:t>i</w:t>
      </w:r>
      <w:r>
        <w:rPr>
          <w:szCs w:val="20"/>
        </w:rPr>
        <w:t>XBRL and XBRL being the most relevant options.</w:t>
      </w:r>
    </w:p>
    <w:permEnd w:id="824468824"/>
    <w:p w14:paraId="3D3A7571" w14:textId="77777777" w:rsidR="008701E5" w:rsidRDefault="008701E5" w:rsidP="008701E5">
      <w:pPr>
        <w:rPr>
          <w:lang w:eastAsia="en-US"/>
        </w:rPr>
      </w:pPr>
      <w:r w:rsidRPr="008701E5">
        <w:rPr>
          <w:lang w:eastAsia="en-US"/>
        </w:rPr>
        <w:t>&lt;ESMA_QUESTION_ESEF_13&gt;</w:t>
      </w:r>
    </w:p>
    <w:p w14:paraId="06B848D8" w14:textId="77777777" w:rsidR="008701E5" w:rsidRPr="008701E5" w:rsidRDefault="008701E5" w:rsidP="008701E5">
      <w:pPr>
        <w:rPr>
          <w:lang w:eastAsia="en-US"/>
        </w:rPr>
      </w:pPr>
    </w:p>
    <w:p w14:paraId="66CF434F" w14:textId="77777777"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14:paraId="38561A6C" w14:textId="77777777" w:rsidR="008701E5" w:rsidRPr="008701E5" w:rsidRDefault="008701E5" w:rsidP="008701E5">
      <w:pPr>
        <w:rPr>
          <w:lang w:eastAsia="en-US"/>
        </w:rPr>
      </w:pPr>
    </w:p>
    <w:p w14:paraId="5A406A37" w14:textId="77777777" w:rsidR="008701E5" w:rsidRPr="008701E5" w:rsidRDefault="008701E5" w:rsidP="008701E5">
      <w:pPr>
        <w:rPr>
          <w:lang w:eastAsia="en-US"/>
        </w:rPr>
      </w:pPr>
      <w:r w:rsidRPr="008701E5">
        <w:rPr>
          <w:lang w:eastAsia="en-US"/>
        </w:rPr>
        <w:t>&lt;ESMA_QUESTION_ESEF_14&gt;</w:t>
      </w:r>
    </w:p>
    <w:p w14:paraId="5A3F9A76" w14:textId="73D1711E" w:rsidR="00D8638B" w:rsidRDefault="00A817E1" w:rsidP="00B45EE9">
      <w:pPr>
        <w:jc w:val="both"/>
        <w:rPr>
          <w:lang w:eastAsia="en-US"/>
        </w:rPr>
      </w:pPr>
      <w:permStart w:id="1256482827" w:edGrp="everyone"/>
      <w:r>
        <w:rPr>
          <w:lang w:eastAsia="en-US"/>
        </w:rPr>
        <w:t xml:space="preserve">We believe the </w:t>
      </w:r>
      <w:r w:rsidR="00D3259F">
        <w:rPr>
          <w:lang w:eastAsia="en-US"/>
        </w:rPr>
        <w:t>i</w:t>
      </w:r>
      <w:r>
        <w:rPr>
          <w:lang w:eastAsia="en-US"/>
        </w:rPr>
        <w:t>XBRL to combine advantages of both XBRL and XHTML and therefore to be the prevailing option</w:t>
      </w:r>
      <w:r w:rsidR="00D8638B" w:rsidRPr="001513DB">
        <w:rPr>
          <w:color w:val="8DB3E2" w:themeColor="text2" w:themeTint="66"/>
          <w:lang w:eastAsia="en-US"/>
        </w:rPr>
        <w:t>.</w:t>
      </w:r>
    </w:p>
    <w:permEnd w:id="1256482827"/>
    <w:p w14:paraId="139C2465" w14:textId="77777777" w:rsidR="008701E5" w:rsidRDefault="008701E5" w:rsidP="008701E5">
      <w:pPr>
        <w:rPr>
          <w:lang w:eastAsia="en-US"/>
        </w:rPr>
      </w:pPr>
      <w:r w:rsidRPr="008701E5">
        <w:rPr>
          <w:lang w:eastAsia="en-US"/>
        </w:rPr>
        <w:t>&lt;ESMA_QUESTION_ESEF_14&gt;</w:t>
      </w:r>
    </w:p>
    <w:p w14:paraId="682CFD59" w14:textId="77777777" w:rsidR="008701E5" w:rsidRPr="008701E5" w:rsidRDefault="008701E5" w:rsidP="008701E5">
      <w:pPr>
        <w:rPr>
          <w:lang w:eastAsia="en-US"/>
        </w:rPr>
      </w:pPr>
    </w:p>
    <w:p w14:paraId="21002430" w14:textId="77777777"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14:paraId="1D790BA6" w14:textId="77777777" w:rsidR="008701E5" w:rsidRPr="008701E5" w:rsidRDefault="008701E5" w:rsidP="008701E5">
      <w:pPr>
        <w:rPr>
          <w:lang w:eastAsia="en-US"/>
        </w:rPr>
      </w:pPr>
    </w:p>
    <w:p w14:paraId="47C09A59" w14:textId="77777777" w:rsidR="008701E5" w:rsidRPr="008701E5" w:rsidRDefault="008701E5" w:rsidP="008701E5">
      <w:pPr>
        <w:rPr>
          <w:lang w:eastAsia="en-US"/>
        </w:rPr>
      </w:pPr>
      <w:r w:rsidRPr="008701E5">
        <w:rPr>
          <w:lang w:eastAsia="en-US"/>
        </w:rPr>
        <w:t>&lt;ESMA_QUESTION_ESEF_15&gt;</w:t>
      </w:r>
    </w:p>
    <w:p w14:paraId="42EE2744" w14:textId="029F2D10" w:rsidR="008701E5" w:rsidRPr="00053DBE" w:rsidRDefault="00053DBE" w:rsidP="00B45EE9">
      <w:pPr>
        <w:jc w:val="both"/>
        <w:rPr>
          <w:sz w:val="22"/>
          <w:szCs w:val="22"/>
        </w:rPr>
      </w:pPr>
      <w:permStart w:id="370165321" w:edGrp="everyone"/>
      <w:r>
        <w:rPr>
          <w:lang w:eastAsia="en-US"/>
        </w:rPr>
        <w:t>BR-AG agree</w:t>
      </w:r>
      <w:r w:rsidR="00AD4C05">
        <w:rPr>
          <w:lang w:eastAsia="en-US"/>
        </w:rPr>
        <w:t>s</w:t>
      </w:r>
      <w:r>
        <w:rPr>
          <w:lang w:eastAsia="en-US"/>
        </w:rPr>
        <w:t xml:space="preserve"> </w:t>
      </w:r>
      <w:r w:rsidRPr="00053DBE">
        <w:rPr>
          <w:lang w:eastAsia="en-US"/>
        </w:rPr>
        <w:t>that</w:t>
      </w:r>
      <w:r w:rsidR="00D8638B">
        <w:rPr>
          <w:lang w:eastAsia="en-US"/>
        </w:rPr>
        <w:t xml:space="preserve"> the</w:t>
      </w:r>
      <w:r w:rsidRPr="00053DBE">
        <w:rPr>
          <w:lang w:eastAsia="en-US"/>
        </w:rPr>
        <w:t xml:space="preserve"> structured reporting format should be required for consolidated IFRS financial statements</w:t>
      </w:r>
      <w:r>
        <w:rPr>
          <w:lang w:eastAsia="en-US"/>
        </w:rPr>
        <w:t xml:space="preserve"> </w:t>
      </w:r>
      <w:r w:rsidRPr="00053DBE">
        <w:rPr>
          <w:lang w:eastAsia="en-US"/>
        </w:rPr>
        <w:t xml:space="preserve">in </w:t>
      </w:r>
      <w:r w:rsidR="00D8638B">
        <w:rPr>
          <w:lang w:eastAsia="en-US"/>
        </w:rPr>
        <w:t>the</w:t>
      </w:r>
      <w:r w:rsidRPr="00053DBE">
        <w:rPr>
          <w:lang w:eastAsia="en-US"/>
        </w:rPr>
        <w:t xml:space="preserve"> first stage</w:t>
      </w:r>
      <w:r>
        <w:rPr>
          <w:lang w:eastAsia="en-US"/>
        </w:rPr>
        <w:t>. We support the decision of expanding</w:t>
      </w:r>
      <w:r w:rsidR="00D8638B">
        <w:rPr>
          <w:lang w:eastAsia="en-US"/>
        </w:rPr>
        <w:t xml:space="preserve"> the</w:t>
      </w:r>
      <w:r>
        <w:rPr>
          <w:lang w:eastAsia="en-US"/>
        </w:rPr>
        <w:t xml:space="preserve"> </w:t>
      </w:r>
      <w:r w:rsidRPr="00053DBE">
        <w:rPr>
          <w:lang w:eastAsia="en-US"/>
        </w:rPr>
        <w:t>structured reporting format</w:t>
      </w:r>
      <w:r>
        <w:rPr>
          <w:lang w:eastAsia="en-US"/>
        </w:rPr>
        <w:t xml:space="preserve"> by </w:t>
      </w:r>
      <w:r w:rsidRPr="00D3259F">
        <w:rPr>
          <w:lang w:eastAsia="en-US"/>
        </w:rPr>
        <w:t xml:space="preserve">individual financial statements in the </w:t>
      </w:r>
      <w:r w:rsidR="00D8638B" w:rsidRPr="00D3259F">
        <w:rPr>
          <w:lang w:eastAsia="en-US"/>
        </w:rPr>
        <w:t>latter</w:t>
      </w:r>
      <w:r w:rsidR="00D3259F">
        <w:rPr>
          <w:lang w:eastAsia="en-US"/>
        </w:rPr>
        <w:t xml:space="preserve"> stages.</w:t>
      </w:r>
    </w:p>
    <w:permEnd w:id="370165321"/>
    <w:p w14:paraId="45653ADD" w14:textId="77777777" w:rsidR="008701E5" w:rsidRDefault="008701E5" w:rsidP="008701E5">
      <w:pPr>
        <w:rPr>
          <w:lang w:eastAsia="en-US"/>
        </w:rPr>
      </w:pPr>
      <w:r w:rsidRPr="008701E5">
        <w:rPr>
          <w:lang w:eastAsia="en-US"/>
        </w:rPr>
        <w:t>&lt;ESMA_QUESTION_ESEF_15&gt;</w:t>
      </w:r>
    </w:p>
    <w:p w14:paraId="578FFDFC" w14:textId="77777777" w:rsidR="008701E5" w:rsidRPr="008701E5" w:rsidRDefault="008701E5" w:rsidP="008701E5">
      <w:pPr>
        <w:rPr>
          <w:lang w:eastAsia="en-US"/>
        </w:rPr>
      </w:pPr>
    </w:p>
    <w:p w14:paraId="4A0F943F" w14:textId="77777777"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14:paraId="52B71DB6" w14:textId="77777777" w:rsidR="008701E5" w:rsidRPr="008701E5" w:rsidRDefault="008701E5" w:rsidP="008701E5">
      <w:pPr>
        <w:rPr>
          <w:lang w:eastAsia="en-US"/>
        </w:rPr>
      </w:pPr>
    </w:p>
    <w:p w14:paraId="55FBAD60" w14:textId="77777777" w:rsidR="008701E5" w:rsidRPr="008701E5" w:rsidRDefault="008701E5" w:rsidP="008701E5">
      <w:pPr>
        <w:rPr>
          <w:lang w:eastAsia="en-US"/>
        </w:rPr>
      </w:pPr>
      <w:r w:rsidRPr="008701E5">
        <w:rPr>
          <w:lang w:eastAsia="en-US"/>
        </w:rPr>
        <w:t>&lt;ESMA_QUESTION_ESEF_16a&gt;</w:t>
      </w:r>
    </w:p>
    <w:p w14:paraId="3337290C" w14:textId="545E4022" w:rsidR="008701E5" w:rsidRPr="008701E5" w:rsidRDefault="0031146F" w:rsidP="00B45EE9">
      <w:pPr>
        <w:jc w:val="both"/>
        <w:rPr>
          <w:lang w:eastAsia="en-US"/>
        </w:rPr>
      </w:pPr>
      <w:permStart w:id="2000225766" w:edGrp="everyone"/>
      <w:r>
        <w:rPr>
          <w:lang w:eastAsia="en-US"/>
        </w:rPr>
        <w:t>BR-AG believes that f</w:t>
      </w:r>
      <w:r w:rsidR="002F35BE" w:rsidRPr="002F35BE">
        <w:rPr>
          <w:lang w:eastAsia="en-US"/>
        </w:rPr>
        <w:t>inancial statements</w:t>
      </w:r>
      <w:r w:rsidR="002F35BE" w:rsidRPr="002F35BE">
        <w:t xml:space="preserve"> </w:t>
      </w:r>
      <w:r w:rsidR="002F35BE" w:rsidRPr="002F35BE">
        <w:rPr>
          <w:lang w:eastAsia="en-US"/>
        </w:rPr>
        <w:t>under national GAAPs</w:t>
      </w:r>
      <w:r w:rsidR="002F35BE">
        <w:rPr>
          <w:lang w:eastAsia="en-US"/>
        </w:rPr>
        <w:t xml:space="preserve"> and IFRS </w:t>
      </w:r>
      <w:r w:rsidR="00A817E1">
        <w:rPr>
          <w:lang w:eastAsia="en-US"/>
        </w:rPr>
        <w:t>may follow temporarily</w:t>
      </w:r>
      <w:r w:rsidR="002F35BE">
        <w:rPr>
          <w:lang w:eastAsia="en-US"/>
        </w:rPr>
        <w:t xml:space="preserve"> </w:t>
      </w:r>
      <w:r w:rsidR="002F35BE" w:rsidRPr="002F35BE">
        <w:rPr>
          <w:lang w:eastAsia="en-US"/>
        </w:rPr>
        <w:t>a different approach</w:t>
      </w:r>
      <w:r w:rsidR="00A817E1">
        <w:rPr>
          <w:lang w:eastAsia="en-US"/>
        </w:rPr>
        <w:t xml:space="preserve"> however we recommend that ESMA takes active role in promoting </w:t>
      </w:r>
      <w:r w:rsidR="00D3259F">
        <w:rPr>
          <w:lang w:eastAsia="en-US"/>
        </w:rPr>
        <w:t xml:space="preserve">the </w:t>
      </w:r>
      <w:r w:rsidR="00A817E1">
        <w:rPr>
          <w:lang w:eastAsia="en-US"/>
        </w:rPr>
        <w:t>use of a single format across the EU including its use for national GAAP</w:t>
      </w:r>
      <w:r w:rsidR="002F35BE">
        <w:rPr>
          <w:lang w:eastAsia="en-US"/>
        </w:rPr>
        <w:t xml:space="preserve">. </w:t>
      </w:r>
      <w:r w:rsidR="00D8638B">
        <w:rPr>
          <w:lang w:eastAsia="en-US"/>
        </w:rPr>
        <w:t>Development process of</w:t>
      </w:r>
      <w:r w:rsidR="002F35BE">
        <w:rPr>
          <w:lang w:eastAsia="en-US"/>
        </w:rPr>
        <w:t xml:space="preserve"> a EU co</w:t>
      </w:r>
      <w:r w:rsidR="00292CA2">
        <w:rPr>
          <w:lang w:eastAsia="en-US"/>
        </w:rPr>
        <w:t xml:space="preserve">re taxonomy can reveal </w:t>
      </w:r>
      <w:r w:rsidR="00292CA2" w:rsidRPr="00292CA2">
        <w:rPr>
          <w:lang w:eastAsia="en-US"/>
        </w:rPr>
        <w:t>similarities and differences</w:t>
      </w:r>
      <w:r w:rsidR="00292CA2">
        <w:rPr>
          <w:lang w:eastAsia="en-US"/>
        </w:rPr>
        <w:t xml:space="preserve"> of </w:t>
      </w:r>
      <w:r w:rsidR="00D8638B">
        <w:rPr>
          <w:lang w:eastAsia="en-US"/>
        </w:rPr>
        <w:t xml:space="preserve">various </w:t>
      </w:r>
      <w:r w:rsidR="00292CA2" w:rsidRPr="00413ABA">
        <w:rPr>
          <w:lang w:eastAsia="en-US"/>
        </w:rPr>
        <w:t xml:space="preserve">accounting standards </w:t>
      </w:r>
      <w:r w:rsidR="00D8638B" w:rsidRPr="00413ABA">
        <w:rPr>
          <w:lang w:eastAsia="en-US"/>
        </w:rPr>
        <w:t>in</w:t>
      </w:r>
      <w:r w:rsidR="00292CA2" w:rsidRPr="00413ABA">
        <w:rPr>
          <w:lang w:eastAsia="en-US"/>
        </w:rPr>
        <w:t xml:space="preserve"> the EU area.</w:t>
      </w:r>
    </w:p>
    <w:permEnd w:id="2000225766"/>
    <w:p w14:paraId="662E7DC9" w14:textId="77777777" w:rsidR="008701E5" w:rsidRDefault="008701E5" w:rsidP="008701E5">
      <w:pPr>
        <w:rPr>
          <w:lang w:eastAsia="en-US"/>
        </w:rPr>
      </w:pPr>
      <w:r w:rsidRPr="008701E5">
        <w:rPr>
          <w:lang w:eastAsia="en-US"/>
        </w:rPr>
        <w:t>&lt;ESMA_QUESTION_ESEF_16a&gt;</w:t>
      </w:r>
    </w:p>
    <w:p w14:paraId="209C6C5A" w14:textId="77777777" w:rsidR="008701E5" w:rsidRPr="008701E5" w:rsidRDefault="008701E5" w:rsidP="008701E5">
      <w:pPr>
        <w:rPr>
          <w:lang w:eastAsia="en-US"/>
        </w:rPr>
      </w:pPr>
    </w:p>
    <w:p w14:paraId="2BF5747D" w14:textId="77777777"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14:paraId="0282B74E" w14:textId="77777777" w:rsidR="008701E5" w:rsidRPr="008701E5" w:rsidRDefault="008701E5" w:rsidP="008701E5">
      <w:pPr>
        <w:rPr>
          <w:lang w:eastAsia="en-US"/>
        </w:rPr>
      </w:pPr>
    </w:p>
    <w:p w14:paraId="6BBEE148" w14:textId="77777777" w:rsidR="008701E5" w:rsidRPr="008701E5" w:rsidRDefault="008701E5" w:rsidP="008701E5">
      <w:pPr>
        <w:rPr>
          <w:lang w:eastAsia="en-US"/>
        </w:rPr>
      </w:pPr>
      <w:r w:rsidRPr="008701E5">
        <w:rPr>
          <w:lang w:eastAsia="en-US"/>
        </w:rPr>
        <w:t>&lt;ESMA_QUESTION_ESEF_16b&gt;</w:t>
      </w:r>
    </w:p>
    <w:p w14:paraId="14D57EF9" w14:textId="1BE29040" w:rsidR="002F35BE" w:rsidRPr="008701E5" w:rsidRDefault="00A817E1" w:rsidP="0031146F">
      <w:pPr>
        <w:jc w:val="both"/>
        <w:rPr>
          <w:lang w:eastAsia="en-US"/>
        </w:rPr>
      </w:pPr>
      <w:permStart w:id="874513839" w:edGrp="everyone"/>
      <w:r>
        <w:rPr>
          <w:lang w:eastAsia="en-US"/>
        </w:rPr>
        <w:t>We believe that options proposed by ESMA in the CP as well as alternatives to address structuring data for national GAAPs should be revisited. Certain statements in the CP (e.g. in point 16</w:t>
      </w:r>
      <w:r w:rsidR="006D7AB5">
        <w:rPr>
          <w:lang w:eastAsia="en-US"/>
        </w:rPr>
        <w:t>6</w:t>
      </w:r>
      <w:r>
        <w:rPr>
          <w:lang w:eastAsia="en-US"/>
        </w:rPr>
        <w:t xml:space="preserve">) may require further analysis and correction taking into account potential use of IFRS SME Taxonomy and other initiatives </w:t>
      </w:r>
      <w:r w:rsidR="004B2833">
        <w:rPr>
          <w:lang w:eastAsia="en-US"/>
        </w:rPr>
        <w:t xml:space="preserve">that are currently </w:t>
      </w:r>
      <w:r>
        <w:rPr>
          <w:lang w:eastAsia="en-US"/>
        </w:rPr>
        <w:t>under development.</w:t>
      </w:r>
    </w:p>
    <w:permEnd w:id="874513839"/>
    <w:p w14:paraId="5D74CB94" w14:textId="77777777" w:rsidR="008701E5" w:rsidRDefault="008701E5" w:rsidP="008701E5">
      <w:pPr>
        <w:rPr>
          <w:lang w:eastAsia="en-US"/>
        </w:rPr>
      </w:pPr>
      <w:r w:rsidRPr="008701E5">
        <w:rPr>
          <w:lang w:eastAsia="en-US"/>
        </w:rPr>
        <w:t>&lt;ESMA_QUESTION_ESEF_16b&gt;</w:t>
      </w:r>
    </w:p>
    <w:p w14:paraId="64B2E4A6" w14:textId="77777777" w:rsidR="008701E5" w:rsidRPr="008701E5" w:rsidRDefault="008701E5" w:rsidP="008701E5">
      <w:pPr>
        <w:rPr>
          <w:lang w:eastAsia="en-US"/>
        </w:rPr>
      </w:pPr>
    </w:p>
    <w:p w14:paraId="3DFAA61F" w14:textId="77777777"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14:paraId="53C3C9BA" w14:textId="77777777" w:rsidR="008701E5" w:rsidRPr="008701E5" w:rsidRDefault="008701E5" w:rsidP="008701E5">
      <w:pPr>
        <w:rPr>
          <w:lang w:eastAsia="en-US"/>
        </w:rPr>
      </w:pPr>
    </w:p>
    <w:p w14:paraId="191ED5F1" w14:textId="77777777" w:rsidR="008701E5" w:rsidRPr="008701E5" w:rsidRDefault="008701E5" w:rsidP="008701E5">
      <w:pPr>
        <w:rPr>
          <w:lang w:eastAsia="en-US"/>
        </w:rPr>
      </w:pPr>
      <w:r w:rsidRPr="008701E5">
        <w:rPr>
          <w:lang w:eastAsia="en-US"/>
        </w:rPr>
        <w:t>&lt;ESMA_QUESTION_ESEF_17&gt;</w:t>
      </w:r>
    </w:p>
    <w:p w14:paraId="4F022B35" w14:textId="100067A0" w:rsidR="008701E5" w:rsidRPr="008701E5" w:rsidRDefault="009A1D6D" w:rsidP="0031146F">
      <w:pPr>
        <w:jc w:val="both"/>
        <w:rPr>
          <w:lang w:eastAsia="en-US"/>
        </w:rPr>
      </w:pPr>
      <w:permStart w:id="755327673" w:edGrp="everyone"/>
      <w:r>
        <w:rPr>
          <w:lang w:eastAsia="en-US"/>
        </w:rPr>
        <w:t>While we agree with the phased</w:t>
      </w:r>
      <w:r w:rsidR="00A817E1">
        <w:rPr>
          <w:lang w:eastAsia="en-US"/>
        </w:rPr>
        <w:t xml:space="preserve"> approach</w:t>
      </w:r>
      <w:r w:rsidR="004B2833">
        <w:rPr>
          <w:lang w:eastAsia="en-US"/>
        </w:rPr>
        <w:t>,</w:t>
      </w:r>
      <w:r w:rsidR="00A817E1">
        <w:rPr>
          <w:lang w:eastAsia="en-US"/>
        </w:rPr>
        <w:t xml:space="preserve"> we believe</w:t>
      </w:r>
      <w:r w:rsidR="00816544">
        <w:rPr>
          <w:lang w:eastAsia="en-US"/>
        </w:rPr>
        <w:t xml:space="preserve"> that </w:t>
      </w:r>
      <w:r w:rsidR="00A817E1">
        <w:rPr>
          <w:lang w:eastAsia="en-US"/>
        </w:rPr>
        <w:t xml:space="preserve">eventually </w:t>
      </w:r>
      <w:r w:rsidR="00816544">
        <w:rPr>
          <w:lang w:eastAsia="en-US"/>
        </w:rPr>
        <w:t>dat</w:t>
      </w:r>
      <w:r w:rsidR="0031146F">
        <w:rPr>
          <w:lang w:eastAsia="en-US"/>
        </w:rPr>
        <w:t>a</w:t>
      </w:r>
      <w:r w:rsidR="00816544">
        <w:rPr>
          <w:lang w:eastAsia="en-US"/>
        </w:rPr>
        <w:t xml:space="preserve"> </w:t>
      </w:r>
      <w:r w:rsidR="00A817E1">
        <w:rPr>
          <w:lang w:eastAsia="en-US"/>
        </w:rPr>
        <w:t>prepared using</w:t>
      </w:r>
      <w:r w:rsidR="00816544" w:rsidRPr="00816544">
        <w:rPr>
          <w:lang w:eastAsia="en-US"/>
        </w:rPr>
        <w:t xml:space="preserve"> third countr</w:t>
      </w:r>
      <w:r w:rsidR="004B2833">
        <w:rPr>
          <w:lang w:eastAsia="en-US"/>
        </w:rPr>
        <w:t>ies</w:t>
      </w:r>
      <w:r w:rsidR="00816544" w:rsidRPr="00816544">
        <w:rPr>
          <w:lang w:eastAsia="en-US"/>
        </w:rPr>
        <w:t xml:space="preserve"> GAAP</w:t>
      </w:r>
      <w:r w:rsidR="004B2833">
        <w:rPr>
          <w:lang w:eastAsia="en-US"/>
        </w:rPr>
        <w:t>s</w:t>
      </w:r>
      <w:r w:rsidR="00816544" w:rsidRPr="00816544">
        <w:rPr>
          <w:lang w:eastAsia="en-US"/>
        </w:rPr>
        <w:t xml:space="preserve"> </w:t>
      </w:r>
      <w:r>
        <w:rPr>
          <w:lang w:eastAsia="en-US"/>
        </w:rPr>
        <w:t xml:space="preserve">should be </w:t>
      </w:r>
      <w:r w:rsidR="00A817E1">
        <w:rPr>
          <w:lang w:eastAsia="en-US"/>
        </w:rPr>
        <w:t xml:space="preserve">reported in </w:t>
      </w:r>
      <w:r w:rsidR="00816544" w:rsidRPr="00816544">
        <w:rPr>
          <w:lang w:eastAsia="en-US"/>
        </w:rPr>
        <w:t>a single electronic</w:t>
      </w:r>
      <w:r w:rsidR="0031146F">
        <w:rPr>
          <w:lang w:eastAsia="en-US"/>
        </w:rPr>
        <w:t xml:space="preserve"> format</w:t>
      </w:r>
      <w:r w:rsidR="00816544">
        <w:rPr>
          <w:lang w:eastAsia="en-US"/>
        </w:rPr>
        <w:t xml:space="preserve">, </w:t>
      </w:r>
      <w:r w:rsidR="00292509">
        <w:rPr>
          <w:lang w:eastAsia="en-US"/>
        </w:rPr>
        <w:t>with entire AFR</w:t>
      </w:r>
      <w:r w:rsidR="00816544">
        <w:rPr>
          <w:lang w:eastAsia="en-US"/>
        </w:rPr>
        <w:t xml:space="preserve"> </w:t>
      </w:r>
      <w:r w:rsidR="00292509">
        <w:rPr>
          <w:lang w:eastAsia="en-US"/>
        </w:rPr>
        <w:t>submitted using a</w:t>
      </w:r>
      <w:r w:rsidR="0031146F">
        <w:rPr>
          <w:lang w:eastAsia="en-US"/>
        </w:rPr>
        <w:t xml:space="preserve"> </w:t>
      </w:r>
      <w:r w:rsidR="00816544">
        <w:rPr>
          <w:lang w:eastAsia="en-US"/>
        </w:rPr>
        <w:t>non-structured format</w:t>
      </w:r>
      <w:r w:rsidR="00A817E1">
        <w:rPr>
          <w:lang w:eastAsia="en-US"/>
        </w:rPr>
        <w:t xml:space="preserve"> or combined within </w:t>
      </w:r>
      <w:r w:rsidR="00D3259F">
        <w:rPr>
          <w:lang w:eastAsia="en-US"/>
        </w:rPr>
        <w:t>iX</w:t>
      </w:r>
      <w:r w:rsidR="00A817E1">
        <w:rPr>
          <w:lang w:eastAsia="en-US"/>
        </w:rPr>
        <w:t>BRL</w:t>
      </w:r>
      <w:r>
        <w:rPr>
          <w:lang w:eastAsia="en-US"/>
        </w:rPr>
        <w:t>, at least at the early stages of third countries GAAPs implementation, to allow the users to have</w:t>
      </w:r>
      <w:r w:rsidR="00A817E1">
        <w:rPr>
          <w:lang w:eastAsia="en-US"/>
        </w:rPr>
        <w:t xml:space="preserve"> </w:t>
      </w:r>
      <w:r w:rsidR="00816544">
        <w:rPr>
          <w:lang w:eastAsia="en-US"/>
        </w:rPr>
        <w:t xml:space="preserve">basic </w:t>
      </w:r>
      <w:r w:rsidR="00816544" w:rsidRPr="00816544">
        <w:rPr>
          <w:lang w:eastAsia="en-US"/>
        </w:rPr>
        <w:t xml:space="preserve">financial statements </w:t>
      </w:r>
      <w:r>
        <w:rPr>
          <w:lang w:eastAsia="en-US"/>
        </w:rPr>
        <w:t>information</w:t>
      </w:r>
      <w:r w:rsidR="0031146F">
        <w:rPr>
          <w:lang w:eastAsia="en-US"/>
        </w:rPr>
        <w:t>.</w:t>
      </w:r>
      <w:r>
        <w:rPr>
          <w:lang w:eastAsia="en-US"/>
        </w:rPr>
        <w:t xml:space="preserve"> However in the future, ESMA </w:t>
      </w:r>
      <w:r w:rsidR="00346CAB">
        <w:rPr>
          <w:lang w:eastAsia="en-US"/>
        </w:rPr>
        <w:t>may consider to</w:t>
      </w:r>
      <w:r>
        <w:rPr>
          <w:lang w:eastAsia="en-US"/>
        </w:rPr>
        <w:t xml:space="preserve"> pursue a fully-structured reporting for the third country</w:t>
      </w:r>
      <w:r w:rsidR="00816544">
        <w:rPr>
          <w:lang w:eastAsia="en-US"/>
        </w:rPr>
        <w:t xml:space="preserve"> </w:t>
      </w:r>
      <w:r>
        <w:rPr>
          <w:lang w:eastAsia="en-US"/>
        </w:rPr>
        <w:t>GAAPs, aligned with the IFRSs and National GAAPs.</w:t>
      </w:r>
    </w:p>
    <w:permEnd w:id="755327673"/>
    <w:p w14:paraId="214073FC" w14:textId="77777777" w:rsidR="008701E5" w:rsidRDefault="008701E5" w:rsidP="008701E5">
      <w:pPr>
        <w:rPr>
          <w:lang w:eastAsia="en-US"/>
        </w:rPr>
      </w:pPr>
      <w:r w:rsidRPr="008701E5">
        <w:rPr>
          <w:lang w:eastAsia="en-US"/>
        </w:rPr>
        <w:t>&lt;ESMA_QUESTION_ESEF_17&gt;</w:t>
      </w:r>
    </w:p>
    <w:p w14:paraId="40AE5B52" w14:textId="77777777" w:rsidR="008701E5" w:rsidRPr="008701E5" w:rsidRDefault="008701E5" w:rsidP="008701E5">
      <w:pPr>
        <w:rPr>
          <w:lang w:eastAsia="en-US"/>
        </w:rPr>
      </w:pPr>
    </w:p>
    <w:p w14:paraId="7BF22B48" w14:textId="77777777"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14:paraId="147368D6" w14:textId="77777777" w:rsidR="008701E5" w:rsidRPr="008701E5" w:rsidRDefault="008701E5" w:rsidP="008701E5">
      <w:pPr>
        <w:rPr>
          <w:lang w:eastAsia="en-US"/>
        </w:rPr>
      </w:pPr>
    </w:p>
    <w:p w14:paraId="2A89A100" w14:textId="77777777" w:rsidR="008701E5" w:rsidRPr="008701E5" w:rsidRDefault="008701E5" w:rsidP="008701E5">
      <w:pPr>
        <w:rPr>
          <w:lang w:eastAsia="en-US"/>
        </w:rPr>
      </w:pPr>
      <w:r w:rsidRPr="008701E5">
        <w:rPr>
          <w:lang w:eastAsia="en-US"/>
        </w:rPr>
        <w:t>&lt;ESMA_QUESTION_ESEF_18&gt;</w:t>
      </w:r>
    </w:p>
    <w:p w14:paraId="7CF24CDF" w14:textId="237CE51D" w:rsidR="008701E5" w:rsidRPr="008701E5" w:rsidRDefault="00CB72C2" w:rsidP="008701E5">
      <w:pPr>
        <w:rPr>
          <w:lang w:eastAsia="en-US"/>
        </w:rPr>
      </w:pPr>
      <w:permStart w:id="393044324" w:edGrp="everyone"/>
      <w:r>
        <w:rPr>
          <w:lang w:eastAsia="en-US"/>
        </w:rPr>
        <w:t xml:space="preserve">In our opinion </w:t>
      </w:r>
      <w:r w:rsidRPr="00CB72C2">
        <w:rPr>
          <w:lang w:eastAsia="en-US"/>
        </w:rPr>
        <w:t>a phased approach for SMEs</w:t>
      </w:r>
      <w:r>
        <w:rPr>
          <w:lang w:eastAsia="en-US"/>
        </w:rPr>
        <w:t xml:space="preserve"> </w:t>
      </w:r>
      <w:r w:rsidR="00292509">
        <w:rPr>
          <w:lang w:eastAsia="en-US"/>
        </w:rPr>
        <w:t>would</w:t>
      </w:r>
      <w:r>
        <w:rPr>
          <w:lang w:eastAsia="en-US"/>
        </w:rPr>
        <w:t xml:space="preserve"> be </w:t>
      </w:r>
      <w:r w:rsidR="00A817E1">
        <w:rPr>
          <w:lang w:eastAsia="en-US"/>
        </w:rPr>
        <w:t xml:space="preserve">beneficial, relevant and important for development of Capital Markets Union </w:t>
      </w:r>
      <w:r>
        <w:rPr>
          <w:lang w:eastAsia="en-US"/>
        </w:rPr>
        <w:t xml:space="preserve">and </w:t>
      </w:r>
      <w:r w:rsidR="00A817E1">
        <w:rPr>
          <w:lang w:eastAsia="en-US"/>
        </w:rPr>
        <w:t>should lead to</w:t>
      </w:r>
      <w:r w:rsidR="00292509">
        <w:rPr>
          <w:lang w:eastAsia="en-US"/>
        </w:rPr>
        <w:t xml:space="preserve"> </w:t>
      </w:r>
      <w:r w:rsidR="00AD4C05">
        <w:rPr>
          <w:lang w:eastAsia="en-US"/>
        </w:rPr>
        <w:t>elimin</w:t>
      </w:r>
      <w:r w:rsidR="00A817E1">
        <w:rPr>
          <w:lang w:eastAsia="en-US"/>
        </w:rPr>
        <w:t>ation of potential future data comparability</w:t>
      </w:r>
      <w:r>
        <w:rPr>
          <w:lang w:eastAsia="en-US"/>
        </w:rPr>
        <w:t xml:space="preserve"> issues</w:t>
      </w:r>
      <w:r w:rsidR="006438E5">
        <w:rPr>
          <w:lang w:eastAsia="en-US"/>
        </w:rPr>
        <w:t xml:space="preserve"> while allowi</w:t>
      </w:r>
      <w:r w:rsidR="004B2833">
        <w:rPr>
          <w:lang w:eastAsia="en-US"/>
        </w:rPr>
        <w:t>ng more time for SMEs to adapt</w:t>
      </w:r>
      <w:r>
        <w:rPr>
          <w:lang w:eastAsia="en-US"/>
        </w:rPr>
        <w:t>.</w:t>
      </w:r>
      <w:r w:rsidR="00405CB2">
        <w:rPr>
          <w:lang w:eastAsia="en-US"/>
        </w:rPr>
        <w:t xml:space="preserve"> </w:t>
      </w:r>
      <w:r w:rsidR="00292509">
        <w:rPr>
          <w:lang w:eastAsia="en-US"/>
        </w:rPr>
        <w:t>Moreover,</w:t>
      </w:r>
      <w:r w:rsidR="00405CB2">
        <w:rPr>
          <w:lang w:eastAsia="en-US"/>
        </w:rPr>
        <w:t xml:space="preserve"> it </w:t>
      </w:r>
      <w:r w:rsidR="00292509">
        <w:rPr>
          <w:lang w:eastAsia="en-US"/>
        </w:rPr>
        <w:t>would</w:t>
      </w:r>
      <w:r w:rsidR="00405CB2">
        <w:rPr>
          <w:lang w:eastAsia="en-US"/>
        </w:rPr>
        <w:t xml:space="preserve"> </w:t>
      </w:r>
      <w:r w:rsidR="00405CB2" w:rsidRPr="00405CB2">
        <w:rPr>
          <w:lang w:eastAsia="en-US"/>
        </w:rPr>
        <w:t xml:space="preserve">improve </w:t>
      </w:r>
      <w:r w:rsidR="00405CB2">
        <w:rPr>
          <w:lang w:eastAsia="en-US"/>
        </w:rPr>
        <w:t>SMEs</w:t>
      </w:r>
      <w:r w:rsidR="00A817E1">
        <w:rPr>
          <w:lang w:eastAsia="en-US"/>
        </w:rPr>
        <w:t xml:space="preserve"> exposure and thus</w:t>
      </w:r>
      <w:r w:rsidR="00405CB2">
        <w:rPr>
          <w:lang w:eastAsia="en-US"/>
        </w:rPr>
        <w:t xml:space="preserve"> </w:t>
      </w:r>
      <w:r w:rsidR="00405CB2" w:rsidRPr="00405CB2">
        <w:rPr>
          <w:lang w:eastAsia="en-US"/>
        </w:rPr>
        <w:t xml:space="preserve">access to </w:t>
      </w:r>
      <w:r w:rsidR="00A817E1">
        <w:rPr>
          <w:lang w:eastAsia="en-US"/>
        </w:rPr>
        <w:t xml:space="preserve">the </w:t>
      </w:r>
      <w:r w:rsidR="00405CB2" w:rsidRPr="00405CB2">
        <w:rPr>
          <w:lang w:eastAsia="en-US"/>
        </w:rPr>
        <w:t>capital</w:t>
      </w:r>
      <w:r w:rsidR="00405CB2">
        <w:rPr>
          <w:lang w:eastAsia="en-US"/>
        </w:rPr>
        <w:t xml:space="preserve">, </w:t>
      </w:r>
      <w:r w:rsidR="00292509">
        <w:rPr>
          <w:lang w:eastAsia="en-US"/>
        </w:rPr>
        <w:t>that</w:t>
      </w:r>
      <w:r w:rsidR="00405CB2">
        <w:rPr>
          <w:lang w:eastAsia="en-US"/>
        </w:rPr>
        <w:t xml:space="preserve"> is</w:t>
      </w:r>
      <w:r w:rsidR="00405CB2" w:rsidRPr="00405CB2">
        <w:t xml:space="preserve"> </w:t>
      </w:r>
      <w:r w:rsidR="00405CB2" w:rsidRPr="00405CB2">
        <w:rPr>
          <w:lang w:eastAsia="en-US"/>
        </w:rPr>
        <w:t>relevant in the context of the development of the Capital Markets Union</w:t>
      </w:r>
      <w:r w:rsidR="00405CB2">
        <w:rPr>
          <w:lang w:eastAsia="en-US"/>
        </w:rPr>
        <w:t>.</w:t>
      </w:r>
      <w:bookmarkStart w:id="3" w:name="_GoBack"/>
      <w:bookmarkEnd w:id="3"/>
    </w:p>
    <w:permEnd w:id="393044324"/>
    <w:p w14:paraId="767BF8FA" w14:textId="77777777" w:rsidR="008701E5" w:rsidRDefault="008701E5" w:rsidP="008701E5">
      <w:pPr>
        <w:rPr>
          <w:lang w:eastAsia="en-US"/>
        </w:rPr>
      </w:pPr>
      <w:r w:rsidRPr="008701E5">
        <w:rPr>
          <w:lang w:eastAsia="en-US"/>
        </w:rPr>
        <w:t>&lt;ESMA_QUESTION_ESEF_18&gt;</w:t>
      </w:r>
    </w:p>
    <w:p w14:paraId="0D0B734D" w14:textId="77777777" w:rsidR="008701E5" w:rsidRPr="008701E5" w:rsidRDefault="008701E5" w:rsidP="008701E5">
      <w:pPr>
        <w:rPr>
          <w:lang w:eastAsia="en-US"/>
        </w:rPr>
      </w:pPr>
    </w:p>
    <w:p w14:paraId="0B531AC8" w14:textId="77777777" w:rsidR="008701E5" w:rsidRPr="008701E5" w:rsidRDefault="008701E5" w:rsidP="008701E5">
      <w:pPr>
        <w:rPr>
          <w:b/>
          <w:lang w:eastAsia="en-US"/>
        </w:rPr>
      </w:pPr>
      <w:r w:rsidRPr="008701E5">
        <w:rPr>
          <w:b/>
          <w:lang w:eastAsia="en-US"/>
        </w:rPr>
        <w:t>Question 19: Do you have any other comment to make?</w:t>
      </w:r>
    </w:p>
    <w:p w14:paraId="0E371AEA" w14:textId="77777777" w:rsidR="008701E5" w:rsidRPr="008701E5" w:rsidRDefault="008701E5" w:rsidP="008701E5">
      <w:pPr>
        <w:rPr>
          <w:lang w:eastAsia="en-US"/>
        </w:rPr>
      </w:pPr>
    </w:p>
    <w:p w14:paraId="73103595" w14:textId="77777777" w:rsidR="008701E5" w:rsidRPr="008701E5" w:rsidRDefault="008701E5" w:rsidP="008701E5">
      <w:pPr>
        <w:rPr>
          <w:lang w:eastAsia="en-US"/>
        </w:rPr>
      </w:pPr>
      <w:r w:rsidRPr="008701E5">
        <w:rPr>
          <w:lang w:eastAsia="en-US"/>
        </w:rPr>
        <w:t>&lt;ESMA_QUESTION_ESEF_19&gt;</w:t>
      </w:r>
    </w:p>
    <w:p w14:paraId="4FE48645" w14:textId="77777777" w:rsidR="008701E5" w:rsidRPr="008701E5" w:rsidRDefault="008701E5" w:rsidP="008701E5">
      <w:pPr>
        <w:rPr>
          <w:lang w:eastAsia="en-US"/>
        </w:rPr>
      </w:pPr>
      <w:permStart w:id="1620137001" w:edGrp="everyone"/>
      <w:r w:rsidRPr="008701E5">
        <w:rPr>
          <w:lang w:eastAsia="en-US"/>
        </w:rPr>
        <w:t>TYPE YOUR TEXT HERE</w:t>
      </w:r>
    </w:p>
    <w:permEnd w:id="1620137001"/>
    <w:p w14:paraId="0CFFE9B3" w14:textId="77777777" w:rsidR="008701E5" w:rsidRPr="008701E5" w:rsidRDefault="008701E5" w:rsidP="008701E5">
      <w:pPr>
        <w:rPr>
          <w:lang w:eastAsia="en-US"/>
        </w:rPr>
      </w:pPr>
      <w:r w:rsidRPr="008701E5">
        <w:rPr>
          <w:lang w:eastAsia="en-US"/>
        </w:rPr>
        <w:t>&lt;ESMA_QUESTION_ESEF_19&gt;</w:t>
      </w:r>
    </w:p>
    <w:p w14:paraId="50B52954" w14:textId="77777777" w:rsidR="008701E5" w:rsidRPr="008701E5" w:rsidRDefault="008701E5" w:rsidP="008701E5">
      <w:pPr>
        <w:rPr>
          <w:lang w:eastAsia="en-US"/>
        </w:rPr>
      </w:pPr>
    </w:p>
    <w:p w14:paraId="50FF6949" w14:textId="77777777" w:rsidR="008701E5" w:rsidRPr="008701E5" w:rsidRDefault="008701E5" w:rsidP="008701E5">
      <w:pPr>
        <w:rPr>
          <w:lang w:eastAsia="en-US"/>
        </w:rPr>
      </w:pPr>
    </w:p>
    <w:p w14:paraId="7176F354" w14:textId="77777777" w:rsidR="008701E5" w:rsidRPr="008701E5" w:rsidRDefault="008701E5" w:rsidP="008701E5">
      <w:pPr>
        <w:spacing w:after="200" w:line="276" w:lineRule="auto"/>
        <w:rPr>
          <w:rFonts w:asciiTheme="minorHAnsi" w:eastAsiaTheme="minorHAnsi" w:hAnsiTheme="minorHAnsi" w:cstheme="minorBidi"/>
          <w:sz w:val="22"/>
          <w:szCs w:val="22"/>
          <w:lang w:eastAsia="en-US"/>
        </w:rPr>
      </w:pPr>
    </w:p>
    <w:p w14:paraId="7B61C73C" w14:textId="77777777"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F93CD" w14:textId="77777777" w:rsidR="008D16D8" w:rsidRDefault="008D16D8">
      <w:r>
        <w:separator/>
      </w:r>
    </w:p>
    <w:p w14:paraId="06D5F7D1" w14:textId="77777777" w:rsidR="008D16D8" w:rsidRDefault="008D16D8"/>
  </w:endnote>
  <w:endnote w:type="continuationSeparator" w:id="0">
    <w:p w14:paraId="221516E0" w14:textId="77777777" w:rsidR="008D16D8" w:rsidRDefault="008D16D8">
      <w:r>
        <w:continuationSeparator/>
      </w:r>
    </w:p>
    <w:p w14:paraId="1E1B561C" w14:textId="77777777" w:rsidR="008D16D8" w:rsidRDefault="008D16D8"/>
  </w:endnote>
  <w:endnote w:type="continuationNotice" w:id="1">
    <w:p w14:paraId="70ED49F0" w14:textId="77777777" w:rsidR="008D16D8" w:rsidRDefault="008D1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D4DBC81" w14:textId="77777777" w:rsidTr="00315E96">
      <w:trPr>
        <w:trHeight w:val="284"/>
      </w:trPr>
      <w:tc>
        <w:tcPr>
          <w:tcW w:w="8460" w:type="dxa"/>
        </w:tcPr>
        <w:p w14:paraId="53327ADD" w14:textId="77777777" w:rsidR="00811EDA" w:rsidRPr="00315E96" w:rsidRDefault="00811EDA" w:rsidP="00315E96">
          <w:pPr>
            <w:pStyle w:val="00Footer"/>
            <w:rPr>
              <w:lang w:val="fr-FR"/>
            </w:rPr>
          </w:pPr>
        </w:p>
      </w:tc>
      <w:tc>
        <w:tcPr>
          <w:tcW w:w="952" w:type="dxa"/>
        </w:tcPr>
        <w:p w14:paraId="52A05E47"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46CAB">
            <w:rPr>
              <w:rFonts w:cs="Arial"/>
              <w:noProof/>
              <w:sz w:val="22"/>
              <w:szCs w:val="22"/>
            </w:rPr>
            <w:t>8</w:t>
          </w:r>
          <w:r w:rsidRPr="00616B9B">
            <w:rPr>
              <w:rFonts w:cs="Arial"/>
              <w:noProof/>
              <w:sz w:val="22"/>
              <w:szCs w:val="22"/>
            </w:rPr>
            <w:fldChar w:fldCharType="end"/>
          </w:r>
        </w:p>
      </w:tc>
    </w:tr>
  </w:tbl>
  <w:p w14:paraId="5A45A496" w14:textId="77777777" w:rsidR="00811EDA" w:rsidRDefault="00811ED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4B53" w14:textId="77777777" w:rsidR="00811EDA" w:rsidRDefault="00811E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67CD8" w14:textId="77777777" w:rsidR="008D16D8" w:rsidRDefault="008D16D8">
      <w:r>
        <w:separator/>
      </w:r>
    </w:p>
    <w:p w14:paraId="7FD02B6E" w14:textId="77777777" w:rsidR="008D16D8" w:rsidRDefault="008D16D8"/>
  </w:footnote>
  <w:footnote w:type="continuationSeparator" w:id="0">
    <w:p w14:paraId="71682E59" w14:textId="77777777" w:rsidR="008D16D8" w:rsidRDefault="008D16D8">
      <w:r>
        <w:continuationSeparator/>
      </w:r>
    </w:p>
    <w:p w14:paraId="44C705A4" w14:textId="77777777" w:rsidR="008D16D8" w:rsidRDefault="008D16D8"/>
  </w:footnote>
  <w:footnote w:type="continuationNotice" w:id="1">
    <w:p w14:paraId="304A5B5F" w14:textId="77777777" w:rsidR="008D16D8" w:rsidRDefault="008D16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F046A" w14:textId="77777777" w:rsidR="00811EDA" w:rsidRDefault="00DE66EB">
    <w:pPr>
      <w:pStyle w:val="Nagwek"/>
    </w:pPr>
    <w:r>
      <w:rPr>
        <w:noProof/>
        <w:lang w:val="pl-PL" w:eastAsia="pl-PL"/>
      </w:rPr>
      <w:drawing>
        <wp:anchor distT="0" distB="0" distL="114300" distR="114300" simplePos="0" relativeHeight="251658240" behindDoc="0" locked="0" layoutInCell="1" allowOverlap="1" wp14:anchorId="6A282965" wp14:editId="21C8F7F0">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mc:AlternateContent>
        <mc:Choice Requires="wps">
          <w:drawing>
            <wp:anchor distT="0" distB="0" distL="114295" distR="114295" simplePos="0" relativeHeight="251656192" behindDoc="0" locked="0" layoutInCell="1" allowOverlap="1" wp14:anchorId="35DC6969" wp14:editId="63C4B5F6">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01B3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BC0D3" w14:textId="77777777" w:rsidR="00811EDA" w:rsidRDefault="00DE66EB" w:rsidP="00013CCE">
    <w:pPr>
      <w:pStyle w:val="Nagwek"/>
      <w:jc w:val="right"/>
    </w:pPr>
    <w:r>
      <w:rPr>
        <w:noProof/>
        <w:lang w:val="pl-PL" w:eastAsia="pl-PL"/>
      </w:rPr>
      <w:drawing>
        <wp:anchor distT="0" distB="0" distL="114300" distR="114300" simplePos="0" relativeHeight="251657216" behindDoc="0" locked="0" layoutInCell="1" allowOverlap="1" wp14:anchorId="0C858FE3" wp14:editId="7AEDB20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5168" behindDoc="1" locked="0" layoutInCell="1" allowOverlap="1" wp14:anchorId="0BD4C4F1" wp14:editId="7C93FCC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ACF53"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10D1F28A" w14:textId="77777777" w:rsidTr="000C06C9">
      <w:trPr>
        <w:trHeight w:val="284"/>
      </w:trPr>
      <w:tc>
        <w:tcPr>
          <w:tcW w:w="8460" w:type="dxa"/>
        </w:tcPr>
        <w:p w14:paraId="72EE5FFA" w14:textId="77777777" w:rsidR="00811EDA" w:rsidRPr="000C3B6D" w:rsidRDefault="00811EDA" w:rsidP="000C06C9">
          <w:pPr>
            <w:pStyle w:val="00Footer"/>
            <w:rPr>
              <w:lang w:val="fr-FR"/>
            </w:rPr>
          </w:pPr>
        </w:p>
      </w:tc>
      <w:tc>
        <w:tcPr>
          <w:tcW w:w="952" w:type="dxa"/>
        </w:tcPr>
        <w:p w14:paraId="3DE4E27F" w14:textId="77777777" w:rsidR="00811EDA" w:rsidRPr="00146B34" w:rsidRDefault="00811EDA" w:rsidP="000C06C9">
          <w:pPr>
            <w:pStyle w:val="00aPagenumber"/>
            <w:rPr>
              <w:lang w:val="fr-FR"/>
            </w:rPr>
          </w:pPr>
        </w:p>
      </w:tc>
    </w:tr>
  </w:tbl>
  <w:p w14:paraId="615247C9" w14:textId="77777777" w:rsidR="00811EDA" w:rsidRPr="00DB46C3" w:rsidRDefault="00811EDA">
    <w:pPr>
      <w:rPr>
        <w:lang w:val="fr-FR"/>
      </w:rPr>
    </w:pPr>
  </w:p>
  <w:p w14:paraId="2C98D7F1" w14:textId="77777777" w:rsidR="00811EDA" w:rsidRPr="002F4496" w:rsidRDefault="00811EDA">
    <w:pPr>
      <w:pStyle w:val="Nagwek"/>
      <w:rPr>
        <w:lang w:val="fr-FR"/>
      </w:rPr>
    </w:pPr>
  </w:p>
  <w:p w14:paraId="7EA0FDEE" w14:textId="77777777" w:rsidR="00811EDA" w:rsidRPr="002F4496" w:rsidRDefault="00811EDA" w:rsidP="000C06C9">
    <w:pPr>
      <w:pStyle w:val="Nagwek"/>
      <w:tabs>
        <w:tab w:val="clear" w:pos="4536"/>
        <w:tab w:val="clear" w:pos="9072"/>
        <w:tab w:val="left" w:pos="8227"/>
      </w:tabs>
      <w:rPr>
        <w:lang w:val="fr-FR"/>
      </w:rPr>
    </w:pPr>
  </w:p>
  <w:p w14:paraId="013A9B4F" w14:textId="77777777" w:rsidR="00811EDA" w:rsidRPr="002F4496" w:rsidRDefault="00811EDA" w:rsidP="000C06C9">
    <w:pPr>
      <w:pStyle w:val="Nagwek"/>
      <w:tabs>
        <w:tab w:val="clear" w:pos="4536"/>
        <w:tab w:val="clear" w:pos="9072"/>
        <w:tab w:val="left" w:pos="8227"/>
      </w:tabs>
      <w:rPr>
        <w:lang w:val="fr-FR"/>
      </w:rPr>
    </w:pPr>
  </w:p>
  <w:p w14:paraId="4064E550" w14:textId="77777777" w:rsidR="00811EDA" w:rsidRPr="002F4496" w:rsidRDefault="00811EDA">
    <w:pPr>
      <w:pStyle w:val="Nagwek"/>
      <w:rPr>
        <w:lang w:val="fr-FR"/>
      </w:rPr>
    </w:pPr>
  </w:p>
  <w:p w14:paraId="79BE1011" w14:textId="77777777" w:rsidR="00811EDA" w:rsidRPr="002F4496" w:rsidRDefault="00811EDA">
    <w:pPr>
      <w:pStyle w:val="Nagwek"/>
      <w:rPr>
        <w:lang w:val="fr-FR"/>
      </w:rPr>
    </w:pPr>
  </w:p>
  <w:p w14:paraId="0B7B57F6" w14:textId="77777777" w:rsidR="00811EDA" w:rsidRPr="002F4496" w:rsidRDefault="00811EDA">
    <w:pPr>
      <w:pStyle w:val="Nagwek"/>
      <w:rPr>
        <w:lang w:val="fr-FR"/>
      </w:rPr>
    </w:pPr>
  </w:p>
  <w:p w14:paraId="15EA2E8B" w14:textId="77777777" w:rsidR="00811EDA" w:rsidRPr="002F4496" w:rsidRDefault="00811EDA">
    <w:pPr>
      <w:pStyle w:val="Nagwek"/>
      <w:rPr>
        <w:lang w:val="fr-FR"/>
      </w:rPr>
    </w:pPr>
  </w:p>
  <w:p w14:paraId="54084A7C" w14:textId="77777777" w:rsidR="00811EDA" w:rsidRPr="002F4496" w:rsidRDefault="00811EDA">
    <w:pPr>
      <w:pStyle w:val="Nagwek"/>
      <w:rPr>
        <w:highlight w:val="yellow"/>
        <w:lang w:val="fr-FR"/>
      </w:rPr>
    </w:pPr>
  </w:p>
  <w:p w14:paraId="5D1E5588" w14:textId="77777777" w:rsidR="00811EDA" w:rsidRDefault="00DE66EB">
    <w:pPr>
      <w:pStyle w:val="Nagwek"/>
    </w:pPr>
    <w:r>
      <w:rPr>
        <w:noProof/>
        <w:lang w:val="pl-PL" w:eastAsia="pl-PL"/>
      </w:rPr>
      <mc:AlternateContent>
        <mc:Choice Requires="wps">
          <w:drawing>
            <wp:anchor distT="0" distB="0" distL="114299" distR="114299" simplePos="0" relativeHeight="251660288" behindDoc="0" locked="0" layoutInCell="1" allowOverlap="1" wp14:anchorId="54557D71" wp14:editId="6EBA2A65">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2BEA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pl-PL" w:eastAsia="pl-PL"/>
      </w:rPr>
      <w:drawing>
        <wp:anchor distT="0" distB="0" distL="114300" distR="114300" simplePos="0" relativeHeight="251659264" behindDoc="0" locked="0" layoutInCell="1" allowOverlap="1" wp14:anchorId="76F9566E" wp14:editId="5675AFF9">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punktowan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Tekstpodstawow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apunktowan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apunktowan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Nagwe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anumerowana"/>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498"/>
    <w:rsid w:val="000344D6"/>
    <w:rsid w:val="00034960"/>
    <w:rsid w:val="0003563F"/>
    <w:rsid w:val="00036FAE"/>
    <w:rsid w:val="00041858"/>
    <w:rsid w:val="0004389E"/>
    <w:rsid w:val="000463A6"/>
    <w:rsid w:val="00046CC9"/>
    <w:rsid w:val="00046E91"/>
    <w:rsid w:val="000502FE"/>
    <w:rsid w:val="0005126D"/>
    <w:rsid w:val="00051992"/>
    <w:rsid w:val="00051E9A"/>
    <w:rsid w:val="000521A7"/>
    <w:rsid w:val="00052F47"/>
    <w:rsid w:val="0005399B"/>
    <w:rsid w:val="00053DBE"/>
    <w:rsid w:val="00054DE6"/>
    <w:rsid w:val="000569D7"/>
    <w:rsid w:val="000576D7"/>
    <w:rsid w:val="00060F72"/>
    <w:rsid w:val="00062592"/>
    <w:rsid w:val="000636A1"/>
    <w:rsid w:val="000649D9"/>
    <w:rsid w:val="000652BE"/>
    <w:rsid w:val="00066479"/>
    <w:rsid w:val="0006723C"/>
    <w:rsid w:val="00070376"/>
    <w:rsid w:val="00070974"/>
    <w:rsid w:val="0007136C"/>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0E57"/>
    <w:rsid w:val="000921AE"/>
    <w:rsid w:val="000921D7"/>
    <w:rsid w:val="000925FF"/>
    <w:rsid w:val="000932E0"/>
    <w:rsid w:val="00094AEF"/>
    <w:rsid w:val="00094C4C"/>
    <w:rsid w:val="00096762"/>
    <w:rsid w:val="000969C8"/>
    <w:rsid w:val="0009752D"/>
    <w:rsid w:val="00097AEE"/>
    <w:rsid w:val="000A014A"/>
    <w:rsid w:val="000A04B6"/>
    <w:rsid w:val="000A0E36"/>
    <w:rsid w:val="000A1BD2"/>
    <w:rsid w:val="000A2127"/>
    <w:rsid w:val="000A358F"/>
    <w:rsid w:val="000A43CC"/>
    <w:rsid w:val="000A7314"/>
    <w:rsid w:val="000A76C6"/>
    <w:rsid w:val="000A7B53"/>
    <w:rsid w:val="000A7B64"/>
    <w:rsid w:val="000B275C"/>
    <w:rsid w:val="000B2C3D"/>
    <w:rsid w:val="000B55C0"/>
    <w:rsid w:val="000B5DF2"/>
    <w:rsid w:val="000B6D74"/>
    <w:rsid w:val="000B7179"/>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1B0"/>
    <w:rsid w:val="000E4642"/>
    <w:rsid w:val="000E4926"/>
    <w:rsid w:val="000E5F7F"/>
    <w:rsid w:val="000E7086"/>
    <w:rsid w:val="000E7C65"/>
    <w:rsid w:val="000F04D2"/>
    <w:rsid w:val="000F55B7"/>
    <w:rsid w:val="000F604F"/>
    <w:rsid w:val="000F7399"/>
    <w:rsid w:val="0010027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0933"/>
    <w:rsid w:val="00141497"/>
    <w:rsid w:val="0014253A"/>
    <w:rsid w:val="001425C8"/>
    <w:rsid w:val="001431AE"/>
    <w:rsid w:val="00143B87"/>
    <w:rsid w:val="001459E3"/>
    <w:rsid w:val="00146A0B"/>
    <w:rsid w:val="0014761E"/>
    <w:rsid w:val="001513DB"/>
    <w:rsid w:val="00151907"/>
    <w:rsid w:val="001544C8"/>
    <w:rsid w:val="00155FAB"/>
    <w:rsid w:val="001567A1"/>
    <w:rsid w:val="00156857"/>
    <w:rsid w:val="00157500"/>
    <w:rsid w:val="00157E79"/>
    <w:rsid w:val="00157EED"/>
    <w:rsid w:val="0016087A"/>
    <w:rsid w:val="00160A5C"/>
    <w:rsid w:val="001613EC"/>
    <w:rsid w:val="0016358A"/>
    <w:rsid w:val="001638D4"/>
    <w:rsid w:val="00164664"/>
    <w:rsid w:val="00164F15"/>
    <w:rsid w:val="001651A4"/>
    <w:rsid w:val="0016552B"/>
    <w:rsid w:val="00165C59"/>
    <w:rsid w:val="00166B04"/>
    <w:rsid w:val="00166F81"/>
    <w:rsid w:val="001670A6"/>
    <w:rsid w:val="001701FA"/>
    <w:rsid w:val="00171183"/>
    <w:rsid w:val="001725A5"/>
    <w:rsid w:val="00172681"/>
    <w:rsid w:val="001735A5"/>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20A"/>
    <w:rsid w:val="001C0344"/>
    <w:rsid w:val="001C0F2A"/>
    <w:rsid w:val="001C1A59"/>
    <w:rsid w:val="001C270F"/>
    <w:rsid w:val="001C4679"/>
    <w:rsid w:val="001C5770"/>
    <w:rsid w:val="001C6195"/>
    <w:rsid w:val="001D000A"/>
    <w:rsid w:val="001D0591"/>
    <w:rsid w:val="001D0883"/>
    <w:rsid w:val="001D2205"/>
    <w:rsid w:val="001D3A1F"/>
    <w:rsid w:val="001D3FB6"/>
    <w:rsid w:val="001D4550"/>
    <w:rsid w:val="001D5498"/>
    <w:rsid w:val="001D5BAF"/>
    <w:rsid w:val="001D6401"/>
    <w:rsid w:val="001D66C9"/>
    <w:rsid w:val="001D722A"/>
    <w:rsid w:val="001E04FC"/>
    <w:rsid w:val="001E0CC2"/>
    <w:rsid w:val="001E407D"/>
    <w:rsid w:val="001E40FB"/>
    <w:rsid w:val="001E41E4"/>
    <w:rsid w:val="001E4576"/>
    <w:rsid w:val="001E66EC"/>
    <w:rsid w:val="001E68C5"/>
    <w:rsid w:val="001E77CE"/>
    <w:rsid w:val="001F0F63"/>
    <w:rsid w:val="001F3996"/>
    <w:rsid w:val="001F4199"/>
    <w:rsid w:val="001F44A4"/>
    <w:rsid w:val="001F579D"/>
    <w:rsid w:val="001F5F1C"/>
    <w:rsid w:val="001F65EF"/>
    <w:rsid w:val="001F697B"/>
    <w:rsid w:val="00200201"/>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9DA"/>
    <w:rsid w:val="00223D11"/>
    <w:rsid w:val="002242D3"/>
    <w:rsid w:val="002301E6"/>
    <w:rsid w:val="00232F90"/>
    <w:rsid w:val="00233B08"/>
    <w:rsid w:val="00233C3B"/>
    <w:rsid w:val="0023499C"/>
    <w:rsid w:val="00235881"/>
    <w:rsid w:val="00235CE3"/>
    <w:rsid w:val="0023636A"/>
    <w:rsid w:val="00236F34"/>
    <w:rsid w:val="002372F7"/>
    <w:rsid w:val="00240651"/>
    <w:rsid w:val="00240803"/>
    <w:rsid w:val="00242D3F"/>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490"/>
    <w:rsid w:val="00266B9A"/>
    <w:rsid w:val="00270E54"/>
    <w:rsid w:val="00273681"/>
    <w:rsid w:val="002754B5"/>
    <w:rsid w:val="002764C5"/>
    <w:rsid w:val="002772AE"/>
    <w:rsid w:val="00280613"/>
    <w:rsid w:val="002823FF"/>
    <w:rsid w:val="0028274D"/>
    <w:rsid w:val="00282B96"/>
    <w:rsid w:val="002833D6"/>
    <w:rsid w:val="00283F51"/>
    <w:rsid w:val="00286064"/>
    <w:rsid w:val="002867B1"/>
    <w:rsid w:val="00287BBB"/>
    <w:rsid w:val="00287E3B"/>
    <w:rsid w:val="00290638"/>
    <w:rsid w:val="00291763"/>
    <w:rsid w:val="00291D80"/>
    <w:rsid w:val="00292509"/>
    <w:rsid w:val="00292CA2"/>
    <w:rsid w:val="00293156"/>
    <w:rsid w:val="00293BE7"/>
    <w:rsid w:val="002946DC"/>
    <w:rsid w:val="00295886"/>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3D7"/>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D7436"/>
    <w:rsid w:val="002E036D"/>
    <w:rsid w:val="002E1517"/>
    <w:rsid w:val="002E1B22"/>
    <w:rsid w:val="002E387F"/>
    <w:rsid w:val="002E41FF"/>
    <w:rsid w:val="002E7F4B"/>
    <w:rsid w:val="002F0C91"/>
    <w:rsid w:val="002F0E3E"/>
    <w:rsid w:val="002F1B19"/>
    <w:rsid w:val="002F1FBF"/>
    <w:rsid w:val="002F35BE"/>
    <w:rsid w:val="002F4139"/>
    <w:rsid w:val="002F5515"/>
    <w:rsid w:val="00300624"/>
    <w:rsid w:val="00300F56"/>
    <w:rsid w:val="00301006"/>
    <w:rsid w:val="00304A71"/>
    <w:rsid w:val="003066C8"/>
    <w:rsid w:val="0030739D"/>
    <w:rsid w:val="00307AFB"/>
    <w:rsid w:val="00311184"/>
    <w:rsid w:val="0031146F"/>
    <w:rsid w:val="00312675"/>
    <w:rsid w:val="00314013"/>
    <w:rsid w:val="00314945"/>
    <w:rsid w:val="00315389"/>
    <w:rsid w:val="00315746"/>
    <w:rsid w:val="00315E96"/>
    <w:rsid w:val="00317865"/>
    <w:rsid w:val="00317FC8"/>
    <w:rsid w:val="00321E4A"/>
    <w:rsid w:val="003223D7"/>
    <w:rsid w:val="00323D9F"/>
    <w:rsid w:val="00324E9B"/>
    <w:rsid w:val="00324FDB"/>
    <w:rsid w:val="00325F48"/>
    <w:rsid w:val="003273FE"/>
    <w:rsid w:val="0033194F"/>
    <w:rsid w:val="00332304"/>
    <w:rsid w:val="00332406"/>
    <w:rsid w:val="00332D8D"/>
    <w:rsid w:val="00336B56"/>
    <w:rsid w:val="00341B25"/>
    <w:rsid w:val="00341EC0"/>
    <w:rsid w:val="0034240C"/>
    <w:rsid w:val="00344496"/>
    <w:rsid w:val="00345968"/>
    <w:rsid w:val="00346CAB"/>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8E2"/>
    <w:rsid w:val="00387659"/>
    <w:rsid w:val="003926C1"/>
    <w:rsid w:val="00392900"/>
    <w:rsid w:val="00393357"/>
    <w:rsid w:val="00395E7B"/>
    <w:rsid w:val="00395F4C"/>
    <w:rsid w:val="003A0DB8"/>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98D"/>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0EDC"/>
    <w:rsid w:val="0040254B"/>
    <w:rsid w:val="00403086"/>
    <w:rsid w:val="00403460"/>
    <w:rsid w:val="004040FF"/>
    <w:rsid w:val="00404284"/>
    <w:rsid w:val="004042C4"/>
    <w:rsid w:val="00405CB2"/>
    <w:rsid w:val="00406E90"/>
    <w:rsid w:val="00410240"/>
    <w:rsid w:val="00412253"/>
    <w:rsid w:val="00413ABA"/>
    <w:rsid w:val="004142ED"/>
    <w:rsid w:val="0041634D"/>
    <w:rsid w:val="00417EF7"/>
    <w:rsid w:val="00422A7D"/>
    <w:rsid w:val="00422BFC"/>
    <w:rsid w:val="0042302F"/>
    <w:rsid w:val="00424642"/>
    <w:rsid w:val="00425ABB"/>
    <w:rsid w:val="00425BB6"/>
    <w:rsid w:val="004261A0"/>
    <w:rsid w:val="004265AA"/>
    <w:rsid w:val="00426BC3"/>
    <w:rsid w:val="00426CE1"/>
    <w:rsid w:val="00427D52"/>
    <w:rsid w:val="00430412"/>
    <w:rsid w:val="00430497"/>
    <w:rsid w:val="0043173B"/>
    <w:rsid w:val="00432181"/>
    <w:rsid w:val="00432A91"/>
    <w:rsid w:val="00432FC9"/>
    <w:rsid w:val="004332A4"/>
    <w:rsid w:val="0043453F"/>
    <w:rsid w:val="00434A74"/>
    <w:rsid w:val="00437929"/>
    <w:rsid w:val="00437A4A"/>
    <w:rsid w:val="00440541"/>
    <w:rsid w:val="00440A8E"/>
    <w:rsid w:val="0044162D"/>
    <w:rsid w:val="0044277A"/>
    <w:rsid w:val="004456DC"/>
    <w:rsid w:val="00447FBE"/>
    <w:rsid w:val="0045035E"/>
    <w:rsid w:val="0045175A"/>
    <w:rsid w:val="00451ED9"/>
    <w:rsid w:val="00452180"/>
    <w:rsid w:val="00453072"/>
    <w:rsid w:val="004539F8"/>
    <w:rsid w:val="00453F26"/>
    <w:rsid w:val="0045503F"/>
    <w:rsid w:val="00455273"/>
    <w:rsid w:val="004600D8"/>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161"/>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2833"/>
    <w:rsid w:val="004B3436"/>
    <w:rsid w:val="004B59E0"/>
    <w:rsid w:val="004B667B"/>
    <w:rsid w:val="004B71C7"/>
    <w:rsid w:val="004C03AA"/>
    <w:rsid w:val="004C0B9A"/>
    <w:rsid w:val="004C14E7"/>
    <w:rsid w:val="004C1D89"/>
    <w:rsid w:val="004C27B8"/>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B3"/>
    <w:rsid w:val="004D3DEC"/>
    <w:rsid w:val="004D42C8"/>
    <w:rsid w:val="004D4F57"/>
    <w:rsid w:val="004D50F6"/>
    <w:rsid w:val="004D549B"/>
    <w:rsid w:val="004D5A0D"/>
    <w:rsid w:val="004D7910"/>
    <w:rsid w:val="004D7DEA"/>
    <w:rsid w:val="004E0A28"/>
    <w:rsid w:val="004E1A0F"/>
    <w:rsid w:val="004E2E89"/>
    <w:rsid w:val="004E33C2"/>
    <w:rsid w:val="004E3B9A"/>
    <w:rsid w:val="004E49B0"/>
    <w:rsid w:val="004E62DE"/>
    <w:rsid w:val="004E6B05"/>
    <w:rsid w:val="004E76A1"/>
    <w:rsid w:val="004E7B50"/>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6E3"/>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64B"/>
    <w:rsid w:val="005347CE"/>
    <w:rsid w:val="00535477"/>
    <w:rsid w:val="00535DEA"/>
    <w:rsid w:val="0053723A"/>
    <w:rsid w:val="00537636"/>
    <w:rsid w:val="00537B1D"/>
    <w:rsid w:val="00540191"/>
    <w:rsid w:val="00540A2A"/>
    <w:rsid w:val="00541F27"/>
    <w:rsid w:val="00542297"/>
    <w:rsid w:val="005424BC"/>
    <w:rsid w:val="00542A28"/>
    <w:rsid w:val="005441D4"/>
    <w:rsid w:val="00544920"/>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2803"/>
    <w:rsid w:val="005860AF"/>
    <w:rsid w:val="00587F1D"/>
    <w:rsid w:val="00590348"/>
    <w:rsid w:val="00591161"/>
    <w:rsid w:val="00592318"/>
    <w:rsid w:val="00593133"/>
    <w:rsid w:val="0059575D"/>
    <w:rsid w:val="00596825"/>
    <w:rsid w:val="005A150A"/>
    <w:rsid w:val="005A26C3"/>
    <w:rsid w:val="005A2B3E"/>
    <w:rsid w:val="005A3644"/>
    <w:rsid w:val="005A4087"/>
    <w:rsid w:val="005A4B18"/>
    <w:rsid w:val="005A537E"/>
    <w:rsid w:val="005A55AD"/>
    <w:rsid w:val="005A6F43"/>
    <w:rsid w:val="005A767D"/>
    <w:rsid w:val="005B00F1"/>
    <w:rsid w:val="005B0CE7"/>
    <w:rsid w:val="005B10E2"/>
    <w:rsid w:val="005B1803"/>
    <w:rsid w:val="005B4079"/>
    <w:rsid w:val="005B428E"/>
    <w:rsid w:val="005B5682"/>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37E1"/>
    <w:rsid w:val="005E49E5"/>
    <w:rsid w:val="005E5481"/>
    <w:rsid w:val="005E55E4"/>
    <w:rsid w:val="005E6C5F"/>
    <w:rsid w:val="005E7636"/>
    <w:rsid w:val="005F028E"/>
    <w:rsid w:val="005F04B4"/>
    <w:rsid w:val="005F11A4"/>
    <w:rsid w:val="005F18BB"/>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293D"/>
    <w:rsid w:val="00633433"/>
    <w:rsid w:val="006341B5"/>
    <w:rsid w:val="006346C9"/>
    <w:rsid w:val="00634727"/>
    <w:rsid w:val="00634B64"/>
    <w:rsid w:val="0063578C"/>
    <w:rsid w:val="0063642C"/>
    <w:rsid w:val="0063681E"/>
    <w:rsid w:val="00636FF9"/>
    <w:rsid w:val="00640DCD"/>
    <w:rsid w:val="00641DC3"/>
    <w:rsid w:val="00642972"/>
    <w:rsid w:val="006438E5"/>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2B54"/>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2EE"/>
    <w:rsid w:val="00685653"/>
    <w:rsid w:val="0068590D"/>
    <w:rsid w:val="00685A89"/>
    <w:rsid w:val="006861B3"/>
    <w:rsid w:val="00686FA2"/>
    <w:rsid w:val="006870C5"/>
    <w:rsid w:val="00690F0E"/>
    <w:rsid w:val="006911C0"/>
    <w:rsid w:val="00691B7C"/>
    <w:rsid w:val="00691EF8"/>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1CD0"/>
    <w:rsid w:val="006C2253"/>
    <w:rsid w:val="006C2CCB"/>
    <w:rsid w:val="006C4334"/>
    <w:rsid w:val="006C4B0F"/>
    <w:rsid w:val="006C5E96"/>
    <w:rsid w:val="006D399F"/>
    <w:rsid w:val="006D4F0C"/>
    <w:rsid w:val="006D5645"/>
    <w:rsid w:val="006D7AB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6BBD"/>
    <w:rsid w:val="00700247"/>
    <w:rsid w:val="00701051"/>
    <w:rsid w:val="007012EF"/>
    <w:rsid w:val="007021C2"/>
    <w:rsid w:val="00702502"/>
    <w:rsid w:val="007033A8"/>
    <w:rsid w:val="0070421B"/>
    <w:rsid w:val="007043F0"/>
    <w:rsid w:val="0070482E"/>
    <w:rsid w:val="00704D25"/>
    <w:rsid w:val="007078CD"/>
    <w:rsid w:val="00710519"/>
    <w:rsid w:val="00710F6E"/>
    <w:rsid w:val="00711663"/>
    <w:rsid w:val="007116B4"/>
    <w:rsid w:val="0071235D"/>
    <w:rsid w:val="00712580"/>
    <w:rsid w:val="007133E4"/>
    <w:rsid w:val="00713788"/>
    <w:rsid w:val="00713940"/>
    <w:rsid w:val="00714EB8"/>
    <w:rsid w:val="007151A2"/>
    <w:rsid w:val="00716774"/>
    <w:rsid w:val="007209DD"/>
    <w:rsid w:val="00722E49"/>
    <w:rsid w:val="00723A08"/>
    <w:rsid w:val="00723B5C"/>
    <w:rsid w:val="00724391"/>
    <w:rsid w:val="00724C18"/>
    <w:rsid w:val="00726630"/>
    <w:rsid w:val="00727F73"/>
    <w:rsid w:val="00730705"/>
    <w:rsid w:val="00730944"/>
    <w:rsid w:val="0073248E"/>
    <w:rsid w:val="00733937"/>
    <w:rsid w:val="00733EE9"/>
    <w:rsid w:val="00735B8E"/>
    <w:rsid w:val="0073673C"/>
    <w:rsid w:val="00736935"/>
    <w:rsid w:val="00737D84"/>
    <w:rsid w:val="00740A36"/>
    <w:rsid w:val="00743DE7"/>
    <w:rsid w:val="0074509E"/>
    <w:rsid w:val="00745B9F"/>
    <w:rsid w:val="0074726F"/>
    <w:rsid w:val="0075015C"/>
    <w:rsid w:val="00751F49"/>
    <w:rsid w:val="00752D4F"/>
    <w:rsid w:val="00753720"/>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6786F"/>
    <w:rsid w:val="00770268"/>
    <w:rsid w:val="007706B9"/>
    <w:rsid w:val="007707ED"/>
    <w:rsid w:val="00771C3B"/>
    <w:rsid w:val="007726F9"/>
    <w:rsid w:val="00773B3A"/>
    <w:rsid w:val="00773B94"/>
    <w:rsid w:val="00773C65"/>
    <w:rsid w:val="00775937"/>
    <w:rsid w:val="00775A25"/>
    <w:rsid w:val="00777046"/>
    <w:rsid w:val="007770DA"/>
    <w:rsid w:val="007805B9"/>
    <w:rsid w:val="00780C3A"/>
    <w:rsid w:val="007834A1"/>
    <w:rsid w:val="00790143"/>
    <w:rsid w:val="00791EB4"/>
    <w:rsid w:val="00792847"/>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CE3"/>
    <w:rsid w:val="007E1411"/>
    <w:rsid w:val="007E1882"/>
    <w:rsid w:val="007E1BB4"/>
    <w:rsid w:val="007E3514"/>
    <w:rsid w:val="007E4AAA"/>
    <w:rsid w:val="007E4BD2"/>
    <w:rsid w:val="007E4C29"/>
    <w:rsid w:val="007E5E44"/>
    <w:rsid w:val="007F0DDA"/>
    <w:rsid w:val="007F1939"/>
    <w:rsid w:val="007F1A08"/>
    <w:rsid w:val="007F365C"/>
    <w:rsid w:val="007F5066"/>
    <w:rsid w:val="007F621C"/>
    <w:rsid w:val="007F7155"/>
    <w:rsid w:val="007F718E"/>
    <w:rsid w:val="00800C28"/>
    <w:rsid w:val="0080245E"/>
    <w:rsid w:val="00803480"/>
    <w:rsid w:val="0080359C"/>
    <w:rsid w:val="008037AE"/>
    <w:rsid w:val="008043F4"/>
    <w:rsid w:val="00804BB4"/>
    <w:rsid w:val="00805D9F"/>
    <w:rsid w:val="00806D6F"/>
    <w:rsid w:val="00807A4D"/>
    <w:rsid w:val="00807F30"/>
    <w:rsid w:val="008103DC"/>
    <w:rsid w:val="0081119F"/>
    <w:rsid w:val="0081134D"/>
    <w:rsid w:val="00811EDA"/>
    <w:rsid w:val="00812403"/>
    <w:rsid w:val="00812FD7"/>
    <w:rsid w:val="00816544"/>
    <w:rsid w:val="00820606"/>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016"/>
    <w:rsid w:val="00832134"/>
    <w:rsid w:val="0083219E"/>
    <w:rsid w:val="0083497C"/>
    <w:rsid w:val="008352A6"/>
    <w:rsid w:val="00835B5B"/>
    <w:rsid w:val="008367AE"/>
    <w:rsid w:val="00836E50"/>
    <w:rsid w:val="00840477"/>
    <w:rsid w:val="0084121D"/>
    <w:rsid w:val="008419C1"/>
    <w:rsid w:val="00844515"/>
    <w:rsid w:val="008445CD"/>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3021"/>
    <w:rsid w:val="008746C1"/>
    <w:rsid w:val="00880224"/>
    <w:rsid w:val="0088244C"/>
    <w:rsid w:val="00883367"/>
    <w:rsid w:val="00884C47"/>
    <w:rsid w:val="00885E6F"/>
    <w:rsid w:val="008861AC"/>
    <w:rsid w:val="008868E4"/>
    <w:rsid w:val="00886A60"/>
    <w:rsid w:val="0088759B"/>
    <w:rsid w:val="008909B4"/>
    <w:rsid w:val="0089167B"/>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B7EE9"/>
    <w:rsid w:val="008C0320"/>
    <w:rsid w:val="008C2A81"/>
    <w:rsid w:val="008C3863"/>
    <w:rsid w:val="008C4BDC"/>
    <w:rsid w:val="008C50FF"/>
    <w:rsid w:val="008C5435"/>
    <w:rsid w:val="008C6BD1"/>
    <w:rsid w:val="008C7B50"/>
    <w:rsid w:val="008D16D8"/>
    <w:rsid w:val="008D2DB5"/>
    <w:rsid w:val="008D3963"/>
    <w:rsid w:val="008D3F10"/>
    <w:rsid w:val="008D611D"/>
    <w:rsid w:val="008D62CC"/>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1A31"/>
    <w:rsid w:val="00902B8F"/>
    <w:rsid w:val="0090325B"/>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352"/>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142D"/>
    <w:rsid w:val="00962CEF"/>
    <w:rsid w:val="00963766"/>
    <w:rsid w:val="00963FDF"/>
    <w:rsid w:val="00964C32"/>
    <w:rsid w:val="00964FBE"/>
    <w:rsid w:val="0096528F"/>
    <w:rsid w:val="009653F2"/>
    <w:rsid w:val="009661DF"/>
    <w:rsid w:val="009667BD"/>
    <w:rsid w:val="009670B8"/>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0BF"/>
    <w:rsid w:val="00994621"/>
    <w:rsid w:val="009947FF"/>
    <w:rsid w:val="0099544B"/>
    <w:rsid w:val="009A053D"/>
    <w:rsid w:val="009A07A6"/>
    <w:rsid w:val="009A0D56"/>
    <w:rsid w:val="009A19CD"/>
    <w:rsid w:val="009A1D6D"/>
    <w:rsid w:val="009A2AFF"/>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5700"/>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0CE7"/>
    <w:rsid w:val="00A01A90"/>
    <w:rsid w:val="00A02370"/>
    <w:rsid w:val="00A04685"/>
    <w:rsid w:val="00A04C57"/>
    <w:rsid w:val="00A06340"/>
    <w:rsid w:val="00A0684F"/>
    <w:rsid w:val="00A06867"/>
    <w:rsid w:val="00A07D53"/>
    <w:rsid w:val="00A10148"/>
    <w:rsid w:val="00A10776"/>
    <w:rsid w:val="00A113FD"/>
    <w:rsid w:val="00A11DDE"/>
    <w:rsid w:val="00A127A7"/>
    <w:rsid w:val="00A129F4"/>
    <w:rsid w:val="00A136F4"/>
    <w:rsid w:val="00A160D3"/>
    <w:rsid w:val="00A16DC9"/>
    <w:rsid w:val="00A20225"/>
    <w:rsid w:val="00A2233E"/>
    <w:rsid w:val="00A24269"/>
    <w:rsid w:val="00A243E4"/>
    <w:rsid w:val="00A25E95"/>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9B2"/>
    <w:rsid w:val="00A55BB1"/>
    <w:rsid w:val="00A55FD6"/>
    <w:rsid w:val="00A5619C"/>
    <w:rsid w:val="00A564CD"/>
    <w:rsid w:val="00A564CE"/>
    <w:rsid w:val="00A5675F"/>
    <w:rsid w:val="00A60D6F"/>
    <w:rsid w:val="00A61009"/>
    <w:rsid w:val="00A61762"/>
    <w:rsid w:val="00A61938"/>
    <w:rsid w:val="00A61CFD"/>
    <w:rsid w:val="00A62B86"/>
    <w:rsid w:val="00A63C96"/>
    <w:rsid w:val="00A643CC"/>
    <w:rsid w:val="00A65805"/>
    <w:rsid w:val="00A66BEE"/>
    <w:rsid w:val="00A671C9"/>
    <w:rsid w:val="00A67DFD"/>
    <w:rsid w:val="00A74F9F"/>
    <w:rsid w:val="00A750B3"/>
    <w:rsid w:val="00A75559"/>
    <w:rsid w:val="00A7623D"/>
    <w:rsid w:val="00A817E1"/>
    <w:rsid w:val="00A824A7"/>
    <w:rsid w:val="00A83644"/>
    <w:rsid w:val="00A83C07"/>
    <w:rsid w:val="00A83F40"/>
    <w:rsid w:val="00A84945"/>
    <w:rsid w:val="00A85543"/>
    <w:rsid w:val="00A8728B"/>
    <w:rsid w:val="00A91682"/>
    <w:rsid w:val="00A92E4A"/>
    <w:rsid w:val="00A958CA"/>
    <w:rsid w:val="00A966B6"/>
    <w:rsid w:val="00A96B46"/>
    <w:rsid w:val="00A97DB4"/>
    <w:rsid w:val="00AA003B"/>
    <w:rsid w:val="00AA016B"/>
    <w:rsid w:val="00AA15DD"/>
    <w:rsid w:val="00AA1C09"/>
    <w:rsid w:val="00AA2F67"/>
    <w:rsid w:val="00AA3569"/>
    <w:rsid w:val="00AA5D3C"/>
    <w:rsid w:val="00AA5F4C"/>
    <w:rsid w:val="00AA615C"/>
    <w:rsid w:val="00AA6711"/>
    <w:rsid w:val="00AB2AEC"/>
    <w:rsid w:val="00AB2DC1"/>
    <w:rsid w:val="00AB3102"/>
    <w:rsid w:val="00AB3D9A"/>
    <w:rsid w:val="00AB4B1D"/>
    <w:rsid w:val="00AB6B5E"/>
    <w:rsid w:val="00AC047F"/>
    <w:rsid w:val="00AC300B"/>
    <w:rsid w:val="00AC3934"/>
    <w:rsid w:val="00AC50C8"/>
    <w:rsid w:val="00AC5581"/>
    <w:rsid w:val="00AC56AD"/>
    <w:rsid w:val="00AC61BE"/>
    <w:rsid w:val="00AC63A1"/>
    <w:rsid w:val="00AD0CB4"/>
    <w:rsid w:val="00AD1FF2"/>
    <w:rsid w:val="00AD2A21"/>
    <w:rsid w:val="00AD3B43"/>
    <w:rsid w:val="00AD4C05"/>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5DF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1D19"/>
    <w:rsid w:val="00B420CB"/>
    <w:rsid w:val="00B4401C"/>
    <w:rsid w:val="00B44802"/>
    <w:rsid w:val="00B455D1"/>
    <w:rsid w:val="00B45EE9"/>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4283"/>
    <w:rsid w:val="00B7512A"/>
    <w:rsid w:val="00B76548"/>
    <w:rsid w:val="00B76BED"/>
    <w:rsid w:val="00B806E6"/>
    <w:rsid w:val="00B82CAC"/>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2843"/>
    <w:rsid w:val="00BB37CC"/>
    <w:rsid w:val="00BB48C4"/>
    <w:rsid w:val="00BB6907"/>
    <w:rsid w:val="00BB7A20"/>
    <w:rsid w:val="00BC15B1"/>
    <w:rsid w:val="00BC3C06"/>
    <w:rsid w:val="00BC3CA7"/>
    <w:rsid w:val="00BC4E8B"/>
    <w:rsid w:val="00BC5622"/>
    <w:rsid w:val="00BC6060"/>
    <w:rsid w:val="00BC7897"/>
    <w:rsid w:val="00BD0F35"/>
    <w:rsid w:val="00BD45A4"/>
    <w:rsid w:val="00BD4A5F"/>
    <w:rsid w:val="00BD59AA"/>
    <w:rsid w:val="00BD65E6"/>
    <w:rsid w:val="00BD66C4"/>
    <w:rsid w:val="00BD6AF7"/>
    <w:rsid w:val="00BE0DB8"/>
    <w:rsid w:val="00BE19EF"/>
    <w:rsid w:val="00BE31C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37C5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0AF"/>
    <w:rsid w:val="00C777AD"/>
    <w:rsid w:val="00C80C53"/>
    <w:rsid w:val="00C81195"/>
    <w:rsid w:val="00C83035"/>
    <w:rsid w:val="00C8360D"/>
    <w:rsid w:val="00C85387"/>
    <w:rsid w:val="00C85E52"/>
    <w:rsid w:val="00C86471"/>
    <w:rsid w:val="00C8677B"/>
    <w:rsid w:val="00C86F96"/>
    <w:rsid w:val="00C909C6"/>
    <w:rsid w:val="00C923B7"/>
    <w:rsid w:val="00C94D4C"/>
    <w:rsid w:val="00CA012C"/>
    <w:rsid w:val="00CA0AA6"/>
    <w:rsid w:val="00CA157F"/>
    <w:rsid w:val="00CA2897"/>
    <w:rsid w:val="00CA44F3"/>
    <w:rsid w:val="00CA582C"/>
    <w:rsid w:val="00CA6077"/>
    <w:rsid w:val="00CA715B"/>
    <w:rsid w:val="00CA7988"/>
    <w:rsid w:val="00CA7BA2"/>
    <w:rsid w:val="00CB0B78"/>
    <w:rsid w:val="00CB0BB2"/>
    <w:rsid w:val="00CB12A5"/>
    <w:rsid w:val="00CB17FA"/>
    <w:rsid w:val="00CB23D8"/>
    <w:rsid w:val="00CB2ED9"/>
    <w:rsid w:val="00CB36A5"/>
    <w:rsid w:val="00CB56B4"/>
    <w:rsid w:val="00CB7286"/>
    <w:rsid w:val="00CB72C2"/>
    <w:rsid w:val="00CB7947"/>
    <w:rsid w:val="00CC1783"/>
    <w:rsid w:val="00CC3B46"/>
    <w:rsid w:val="00CC3D8B"/>
    <w:rsid w:val="00CC4E27"/>
    <w:rsid w:val="00CC570C"/>
    <w:rsid w:val="00CC62B6"/>
    <w:rsid w:val="00CC76AA"/>
    <w:rsid w:val="00CC7CD2"/>
    <w:rsid w:val="00CD05CF"/>
    <w:rsid w:val="00CD1FAE"/>
    <w:rsid w:val="00CD232F"/>
    <w:rsid w:val="00CD279E"/>
    <w:rsid w:val="00CD2C77"/>
    <w:rsid w:val="00CD2F92"/>
    <w:rsid w:val="00CD4EB0"/>
    <w:rsid w:val="00CD512D"/>
    <w:rsid w:val="00CD5831"/>
    <w:rsid w:val="00CD6F6E"/>
    <w:rsid w:val="00CD729A"/>
    <w:rsid w:val="00CD73E6"/>
    <w:rsid w:val="00CE13FE"/>
    <w:rsid w:val="00CE157F"/>
    <w:rsid w:val="00CE1966"/>
    <w:rsid w:val="00CE1ED4"/>
    <w:rsid w:val="00CE1EF5"/>
    <w:rsid w:val="00CE2216"/>
    <w:rsid w:val="00CE3014"/>
    <w:rsid w:val="00CE30E5"/>
    <w:rsid w:val="00CE50DD"/>
    <w:rsid w:val="00CE6FC6"/>
    <w:rsid w:val="00CF2056"/>
    <w:rsid w:val="00CF255D"/>
    <w:rsid w:val="00CF4471"/>
    <w:rsid w:val="00CF51C0"/>
    <w:rsid w:val="00CF5B2A"/>
    <w:rsid w:val="00CF5E9B"/>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602"/>
    <w:rsid w:val="00D25AC4"/>
    <w:rsid w:val="00D305F6"/>
    <w:rsid w:val="00D30B25"/>
    <w:rsid w:val="00D3175A"/>
    <w:rsid w:val="00D31A00"/>
    <w:rsid w:val="00D323E4"/>
    <w:rsid w:val="00D3259F"/>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C9F"/>
    <w:rsid w:val="00D67101"/>
    <w:rsid w:val="00D70B6B"/>
    <w:rsid w:val="00D71B45"/>
    <w:rsid w:val="00D71F8A"/>
    <w:rsid w:val="00D74E18"/>
    <w:rsid w:val="00D75603"/>
    <w:rsid w:val="00D75FEE"/>
    <w:rsid w:val="00D76933"/>
    <w:rsid w:val="00D76D88"/>
    <w:rsid w:val="00D77CC9"/>
    <w:rsid w:val="00D83D4B"/>
    <w:rsid w:val="00D8638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B1F"/>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4803"/>
    <w:rsid w:val="00E16FB5"/>
    <w:rsid w:val="00E179D6"/>
    <w:rsid w:val="00E21407"/>
    <w:rsid w:val="00E22668"/>
    <w:rsid w:val="00E227D3"/>
    <w:rsid w:val="00E22BFF"/>
    <w:rsid w:val="00E22CB0"/>
    <w:rsid w:val="00E231E9"/>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459"/>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2426"/>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53D"/>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55A9"/>
    <w:rsid w:val="00EC5DE4"/>
    <w:rsid w:val="00EC634F"/>
    <w:rsid w:val="00EC7B97"/>
    <w:rsid w:val="00ED049C"/>
    <w:rsid w:val="00ED07B7"/>
    <w:rsid w:val="00ED15CC"/>
    <w:rsid w:val="00ED19D7"/>
    <w:rsid w:val="00ED2167"/>
    <w:rsid w:val="00ED24A9"/>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22D9"/>
    <w:rsid w:val="00EF40E2"/>
    <w:rsid w:val="00EF5C47"/>
    <w:rsid w:val="00EF61C1"/>
    <w:rsid w:val="00EF6E68"/>
    <w:rsid w:val="00EF76DB"/>
    <w:rsid w:val="00F005FD"/>
    <w:rsid w:val="00F02C04"/>
    <w:rsid w:val="00F03AF1"/>
    <w:rsid w:val="00F04BCD"/>
    <w:rsid w:val="00F05A8C"/>
    <w:rsid w:val="00F06211"/>
    <w:rsid w:val="00F10A54"/>
    <w:rsid w:val="00F123D0"/>
    <w:rsid w:val="00F13200"/>
    <w:rsid w:val="00F13411"/>
    <w:rsid w:val="00F13523"/>
    <w:rsid w:val="00F143BA"/>
    <w:rsid w:val="00F14D98"/>
    <w:rsid w:val="00F2081B"/>
    <w:rsid w:val="00F20A43"/>
    <w:rsid w:val="00F20C51"/>
    <w:rsid w:val="00F20DA5"/>
    <w:rsid w:val="00F21049"/>
    <w:rsid w:val="00F218AE"/>
    <w:rsid w:val="00F218D5"/>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6C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468B"/>
    <w:rsid w:val="00F77D43"/>
    <w:rsid w:val="00F80953"/>
    <w:rsid w:val="00F81312"/>
    <w:rsid w:val="00F81B90"/>
    <w:rsid w:val="00F81E6F"/>
    <w:rsid w:val="00F82FF3"/>
    <w:rsid w:val="00F8453C"/>
    <w:rsid w:val="00F849A0"/>
    <w:rsid w:val="00F84D4C"/>
    <w:rsid w:val="00F8657D"/>
    <w:rsid w:val="00F8730F"/>
    <w:rsid w:val="00F87DA3"/>
    <w:rsid w:val="00F90004"/>
    <w:rsid w:val="00F90EF4"/>
    <w:rsid w:val="00F917BF"/>
    <w:rsid w:val="00F91F51"/>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447"/>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A6A"/>
    <w:rsid w:val="00FD5EC4"/>
    <w:rsid w:val="00FD7858"/>
    <w:rsid w:val="00FD7A8D"/>
    <w:rsid w:val="00FE1330"/>
    <w:rsid w:val="00FE1CE5"/>
    <w:rsid w:val="00FE2832"/>
    <w:rsid w:val="00FE2D38"/>
    <w:rsid w:val="00FE3929"/>
    <w:rsid w:val="00FF097B"/>
    <w:rsid w:val="00FF0B6E"/>
    <w:rsid w:val="00FF1BEC"/>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44A55897"/>
  <w15:docId w15:val="{0650E0CC-BBB7-4500-9112-2C2AB9F7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0769"/>
    <w:rPr>
      <w:rFonts w:ascii="Arial" w:hAnsi="Arial"/>
      <w:szCs w:val="24"/>
      <w:lang w:eastAsia="de-DE"/>
    </w:rPr>
  </w:style>
  <w:style w:type="paragraph" w:styleId="Nagwek1">
    <w:name w:val="heading 1"/>
    <w:basedOn w:val="Normalny"/>
    <w:next w:val="Normalny"/>
    <w:link w:val="Nagwek1Znak"/>
    <w:qFormat/>
    <w:rsid w:val="009E7724"/>
    <w:pPr>
      <w:keepNext/>
      <w:numPr>
        <w:numId w:val="5"/>
      </w:numPr>
      <w:spacing w:before="240" w:after="60"/>
      <w:outlineLvl w:val="0"/>
    </w:pPr>
    <w:rPr>
      <w:rFonts w:cs="Arial"/>
      <w:b/>
      <w:bCs/>
      <w:kern w:val="32"/>
      <w:sz w:val="24"/>
      <w:szCs w:val="32"/>
    </w:rPr>
  </w:style>
  <w:style w:type="paragraph" w:styleId="Nagwek2">
    <w:name w:val="heading 2"/>
    <w:basedOn w:val="Normalny"/>
    <w:next w:val="Normalny"/>
    <w:link w:val="Nagwek2Znak"/>
    <w:qFormat/>
    <w:rsid w:val="00886A60"/>
    <w:pPr>
      <w:keepNext/>
      <w:keepLines/>
      <w:spacing w:before="200" w:after="120"/>
      <w:outlineLvl w:val="1"/>
    </w:pPr>
    <w:rPr>
      <w:b/>
      <w:bCs/>
      <w:szCs w:val="26"/>
    </w:rPr>
  </w:style>
  <w:style w:type="paragraph" w:styleId="Nagwek3">
    <w:name w:val="heading 3"/>
    <w:basedOn w:val="Normalny"/>
    <w:next w:val="Normalny"/>
    <w:link w:val="Nagwek3Znak"/>
    <w:qFormat/>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qFormat/>
    <w:rsid w:val="00E9344E"/>
    <w:pPr>
      <w:keepNext/>
      <w:keepLines/>
      <w:numPr>
        <w:numId w:val="13"/>
      </w:numPr>
      <w:spacing w:before="200"/>
      <w:jc w:val="both"/>
      <w:outlineLvl w:val="4"/>
    </w:pPr>
    <w:rPr>
      <w:b/>
    </w:rPr>
  </w:style>
  <w:style w:type="paragraph" w:styleId="Nagwek6">
    <w:name w:val="heading 6"/>
    <w:basedOn w:val="Normalny"/>
    <w:next w:val="Normalny"/>
    <w:link w:val="Nagwek6Znak"/>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rsid w:val="00A06867"/>
    <w:pPr>
      <w:tabs>
        <w:tab w:val="num" w:pos="1584"/>
      </w:tabs>
      <w:spacing w:before="240" w:after="60"/>
      <w:ind w:left="1584" w:hanging="1584"/>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B64CB"/>
    <w:pPr>
      <w:tabs>
        <w:tab w:val="center" w:pos="4536"/>
        <w:tab w:val="right" w:pos="9072"/>
      </w:tabs>
    </w:pPr>
  </w:style>
  <w:style w:type="paragraph" w:styleId="Stopka">
    <w:name w:val="footer"/>
    <w:basedOn w:val="Normalny"/>
    <w:link w:val="StopkaZnak"/>
    <w:rsid w:val="005B64CB"/>
    <w:pPr>
      <w:tabs>
        <w:tab w:val="center" w:pos="4536"/>
        <w:tab w:val="right" w:pos="9072"/>
      </w:tabs>
    </w:pPr>
  </w:style>
  <w:style w:type="table" w:styleId="Tabela-Siatka">
    <w:name w:val="Table Grid"/>
    <w:basedOn w:val="Standardowy"/>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rsid w:val="003E3ACA"/>
    <w:pPr>
      <w:spacing w:line="200" w:lineRule="exact"/>
    </w:pPr>
    <w:rPr>
      <w:color w:val="2D4190"/>
      <w:sz w:val="16"/>
    </w:rPr>
  </w:style>
  <w:style w:type="paragraph" w:customStyle="1" w:styleId="05aTitle">
    <w:name w:val="05a_Title"/>
    <w:basedOn w:val="Normalny"/>
    <w:rsid w:val="00791EB4"/>
    <w:pPr>
      <w:spacing w:line="340" w:lineRule="exact"/>
    </w:pPr>
    <w:rPr>
      <w:b/>
      <w:color w:val="000000"/>
      <w:sz w:val="28"/>
    </w:rPr>
  </w:style>
  <w:style w:type="paragraph" w:customStyle="1" w:styleId="02Date">
    <w:name w:val="02_Date"/>
    <w:basedOn w:val="Normalny"/>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ny"/>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strony">
    <w:name w:val="page number"/>
    <w:basedOn w:val="Domylnaczcionkaakapitu"/>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cz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uiPriority w:val="99"/>
    <w:qFormat/>
    <w:rsid w:val="001725A5"/>
    <w:pPr>
      <w:spacing w:line="200" w:lineRule="exact"/>
    </w:pPr>
    <w:rPr>
      <w:sz w:val="16"/>
      <w:szCs w:val="20"/>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pistreci2">
    <w:name w:val="toc 2"/>
    <w:basedOn w:val="Normalny"/>
    <w:next w:val="Normalny"/>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ny"/>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Odwoaniedokomentarza">
    <w:name w:val="annotation reference"/>
    <w:rsid w:val="004B1E61"/>
    <w:rPr>
      <w:sz w:val="16"/>
      <w:szCs w:val="16"/>
    </w:rPr>
  </w:style>
  <w:style w:type="paragraph" w:styleId="Tekstkomentarza">
    <w:name w:val="annotation text"/>
    <w:basedOn w:val="Normalny"/>
    <w:link w:val="TekstkomentarzaZnak"/>
    <w:rsid w:val="004B1E61"/>
    <w:rPr>
      <w:szCs w:val="20"/>
    </w:rPr>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
    <w:basedOn w:val="Normalny"/>
    <w:link w:val="AkapitzlistZnak"/>
    <w:uiPriority w:val="34"/>
    <w:qFormat/>
    <w:rsid w:val="002A0C82"/>
    <w:pPr>
      <w:ind w:left="720"/>
      <w:contextualSpacing/>
    </w:pPr>
  </w:style>
  <w:style w:type="paragraph" w:styleId="Nagwekspisutreci">
    <w:name w:val="TOC Heading"/>
    <w:basedOn w:val="Nagwek1"/>
    <w:next w:val="Normalny"/>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rsid w:val="008E1B6A"/>
  </w:style>
  <w:style w:type="paragraph" w:customStyle="1" w:styleId="ManualNumPar1">
    <w:name w:val="Manual NumPar 1"/>
    <w:basedOn w:val="Normalny"/>
    <w:next w:val="Normalny"/>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Uwydatnienie">
    <w:name w:val="Emphasis"/>
    <w:uiPriority w:val="20"/>
    <w:qFormat/>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styleId="Spistreci4">
    <w:name w:val="toc 4"/>
    <w:basedOn w:val="Normalny"/>
    <w:next w:val="Normalny"/>
    <w:autoRedefine/>
    <w:uiPriority w:val="39"/>
    <w:unhideWhenUsed/>
    <w:rsid w:val="00F377CD"/>
    <w:pPr>
      <w:spacing w:after="100" w:line="276" w:lineRule="auto"/>
      <w:ind w:left="660"/>
    </w:pPr>
    <w:rPr>
      <w:rFonts w:ascii="Calibri" w:hAnsi="Calibri"/>
      <w:szCs w:val="22"/>
      <w:lang w:eastAsia="en-GB"/>
    </w:rPr>
  </w:style>
  <w:style w:type="paragraph" w:styleId="Spistreci5">
    <w:name w:val="toc 5"/>
    <w:basedOn w:val="Normalny"/>
    <w:next w:val="Normalny"/>
    <w:autoRedefine/>
    <w:uiPriority w:val="39"/>
    <w:unhideWhenUsed/>
    <w:rsid w:val="00F377CD"/>
    <w:pPr>
      <w:spacing w:after="100" w:line="276" w:lineRule="auto"/>
      <w:ind w:left="880"/>
    </w:pPr>
    <w:rPr>
      <w:rFonts w:ascii="Calibri" w:hAnsi="Calibri"/>
      <w:szCs w:val="22"/>
      <w:lang w:eastAsia="en-GB"/>
    </w:rPr>
  </w:style>
  <w:style w:type="paragraph" w:styleId="Spistreci6">
    <w:name w:val="toc 6"/>
    <w:basedOn w:val="Normalny"/>
    <w:next w:val="Normalny"/>
    <w:autoRedefine/>
    <w:uiPriority w:val="39"/>
    <w:unhideWhenUsed/>
    <w:rsid w:val="00F377CD"/>
    <w:pPr>
      <w:spacing w:after="100" w:line="276" w:lineRule="auto"/>
      <w:ind w:left="1100"/>
    </w:pPr>
    <w:rPr>
      <w:rFonts w:ascii="Calibri" w:hAnsi="Calibri"/>
      <w:szCs w:val="22"/>
      <w:lang w:eastAsia="en-GB"/>
    </w:rPr>
  </w:style>
  <w:style w:type="paragraph" w:styleId="Spistreci7">
    <w:name w:val="toc 7"/>
    <w:basedOn w:val="Normalny"/>
    <w:next w:val="Normalny"/>
    <w:autoRedefine/>
    <w:uiPriority w:val="39"/>
    <w:unhideWhenUsed/>
    <w:rsid w:val="00F377CD"/>
    <w:pPr>
      <w:spacing w:after="100" w:line="276" w:lineRule="auto"/>
      <w:ind w:left="1320"/>
    </w:pPr>
    <w:rPr>
      <w:rFonts w:ascii="Calibri" w:hAnsi="Calibri"/>
      <w:szCs w:val="22"/>
      <w:lang w:eastAsia="en-GB"/>
    </w:rPr>
  </w:style>
  <w:style w:type="paragraph" w:styleId="Spistreci8">
    <w:name w:val="toc 8"/>
    <w:basedOn w:val="Normalny"/>
    <w:next w:val="Normalny"/>
    <w:autoRedefine/>
    <w:uiPriority w:val="39"/>
    <w:unhideWhenUsed/>
    <w:rsid w:val="00F377CD"/>
    <w:pPr>
      <w:spacing w:after="100" w:line="276" w:lineRule="auto"/>
      <w:ind w:left="1540"/>
    </w:pPr>
    <w:rPr>
      <w:rFonts w:ascii="Calibri" w:hAnsi="Calibri"/>
      <w:szCs w:val="22"/>
      <w:lang w:eastAsia="en-GB"/>
    </w:rPr>
  </w:style>
  <w:style w:type="paragraph" w:styleId="Spistreci9">
    <w:name w:val="toc 9"/>
    <w:basedOn w:val="Normalny"/>
    <w:next w:val="Normalny"/>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egenda">
    <w:name w:val="caption"/>
    <w:basedOn w:val="Normalny"/>
    <w:next w:val="Normalny"/>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okumentu">
    <w:name w:val="Document Map"/>
    <w:basedOn w:val="Normalny"/>
    <w:link w:val="MapadokumentuZnak"/>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rsid w:val="00AA016B"/>
    <w:pPr>
      <w:numPr>
        <w:numId w:val="8"/>
      </w:numPr>
      <w:spacing w:after="240"/>
      <w:jc w:val="both"/>
    </w:pPr>
    <w:rPr>
      <w:rFonts w:ascii="Times New Roman" w:hAnsi="Times New Roman"/>
      <w:sz w:val="24"/>
      <w:szCs w:val="20"/>
      <w:lang w:eastAsia="en-GB"/>
    </w:rPr>
  </w:style>
  <w:style w:type="character" w:customStyle="1" w:styleId="TekstpodstawowyZnak">
    <w:name w:val="Tekst podstawowy Znak"/>
    <w:link w:val="Tekstpodstawowy"/>
    <w:rsid w:val="00AA016B"/>
    <w:rPr>
      <w:sz w:val="24"/>
    </w:rPr>
  </w:style>
  <w:style w:type="paragraph" w:customStyle="1" w:styleId="ListParagraph1">
    <w:name w:val="List Paragraph1"/>
    <w:basedOn w:val="Normalny"/>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Pogrubienie">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ny"/>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b/>
      <w:bCs/>
      <w:szCs w:val="22"/>
      <w:lang w:eastAsia="de-DE"/>
    </w:rPr>
  </w:style>
  <w:style w:type="character" w:customStyle="1" w:styleId="Nagwek8Znak">
    <w:name w:val="Nagłówek 8 Znak"/>
    <w:link w:val="Nagwek8"/>
    <w:rsid w:val="002D6E1A"/>
    <w:rPr>
      <w:i/>
      <w:iCs/>
      <w:szCs w:val="24"/>
      <w:lang w:eastAsia="de-DE"/>
    </w:rPr>
  </w:style>
  <w:style w:type="numbering" w:customStyle="1" w:styleId="NoList1">
    <w:name w:val="No List1"/>
    <w:next w:val="Bezlisty"/>
    <w:uiPriority w:val="99"/>
    <w:semiHidden/>
    <w:unhideWhenUsed/>
    <w:rsid w:val="002D6E1A"/>
  </w:style>
  <w:style w:type="character" w:styleId="UyteHipercze">
    <w:name w:val="FollowedHyperlink"/>
    <w:unhideWhenUsed/>
    <w:rsid w:val="002D6E1A"/>
    <w:rPr>
      <w:color w:val="800080"/>
      <w:u w:val="single"/>
    </w:rPr>
  </w:style>
  <w:style w:type="character" w:customStyle="1" w:styleId="NagwekZnak">
    <w:name w:val="Nagłówek Znak"/>
    <w:link w:val="Nagwek"/>
    <w:rsid w:val="002D6E1A"/>
    <w:rPr>
      <w:rFonts w:ascii="Georgia" w:hAnsi="Georgia"/>
      <w:sz w:val="22"/>
      <w:szCs w:val="24"/>
      <w:lang w:eastAsia="de-DE"/>
    </w:rPr>
  </w:style>
  <w:style w:type="character" w:customStyle="1" w:styleId="StopkaZnak">
    <w:name w:val="Stopka Znak"/>
    <w:link w:val="Stopka"/>
    <w:rsid w:val="002D6E1A"/>
    <w:rPr>
      <w:rFonts w:ascii="Georgia" w:hAnsi="Georgia"/>
      <w:sz w:val="22"/>
      <w:szCs w:val="24"/>
      <w:lang w:eastAsia="de-DE"/>
    </w:rPr>
  </w:style>
  <w:style w:type="paragraph" w:styleId="Tekstprzypisukocowego">
    <w:name w:val="endnote text"/>
    <w:basedOn w:val="Normalny"/>
    <w:link w:val="TekstprzypisukocowegoZnak"/>
    <w:unhideWhenUsed/>
    <w:rsid w:val="002D6E1A"/>
    <w:rPr>
      <w:szCs w:val="20"/>
    </w:rPr>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AkapitzlistZnak">
    <w:name w:val="Akapit z listą Znak"/>
    <w:aliases w:val="Paragraphe EI Znak,Paragraphe de liste1 Znak,EC Znak"/>
    <w:link w:val="Akapitzlist"/>
    <w:uiPriority w:val="34"/>
    <w:locked/>
    <w:rsid w:val="002D6E1A"/>
    <w:rPr>
      <w:rFonts w:ascii="Georgia" w:hAnsi="Georgia"/>
      <w:sz w:val="22"/>
      <w:szCs w:val="24"/>
      <w:lang w:eastAsia="de-DE"/>
    </w:rPr>
  </w:style>
  <w:style w:type="paragraph" w:customStyle="1" w:styleId="04anumbering0">
    <w:name w:val="04anumbering"/>
    <w:basedOn w:val="Normalny"/>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ny"/>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rsid w:val="002D6E1A"/>
    <w:pPr>
      <w:ind w:left="708"/>
      <w:contextualSpacing w:val="0"/>
      <w:jc w:val="both"/>
    </w:pPr>
    <w:rPr>
      <w:b/>
      <w:szCs w:val="20"/>
      <w:u w:val="single"/>
    </w:rPr>
  </w:style>
  <w:style w:type="paragraph" w:customStyle="1" w:styleId="Bullet">
    <w:name w:val="Bullet"/>
    <w:basedOn w:val="Normalny"/>
    <w:rsid w:val="002D6E1A"/>
    <w:pPr>
      <w:numPr>
        <w:numId w:val="11"/>
      </w:numPr>
      <w:tabs>
        <w:tab w:val="left" w:pos="708"/>
      </w:tabs>
      <w:spacing w:before="120" w:after="120" w:line="276" w:lineRule="auto"/>
      <w:jc w:val="both"/>
    </w:pPr>
    <w:rPr>
      <w:szCs w:val="20"/>
      <w:lang w:eastAsia="en-GB"/>
    </w:rPr>
  </w:style>
  <w:style w:type="character" w:styleId="Odwoanieprzypisukocowego">
    <w:name w:val="endnote reference"/>
    <w:unhideWhenUsed/>
    <w:rsid w:val="002D6E1A"/>
    <w:rPr>
      <w:vertAlign w:val="superscript"/>
    </w:rPr>
  </w:style>
  <w:style w:type="character" w:styleId="Tekstzastpczy">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rdowy"/>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rsid w:val="00952F2C"/>
  </w:style>
  <w:style w:type="paragraph" w:customStyle="1" w:styleId="aStyle">
    <w:name w:val="a) Style"/>
    <w:basedOn w:val="Normalny"/>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Nagwek5Znak">
    <w:name w:val="Nagłówek 5 Znak"/>
    <w:aliases w:val="Questions Znak"/>
    <w:link w:val="Nagwek5"/>
    <w:rsid w:val="00E9344E"/>
    <w:rPr>
      <w:rFonts w:ascii="Georgia" w:hAnsi="Georgia"/>
      <w:b/>
      <w:szCs w:val="24"/>
      <w:lang w:eastAsia="de-DE"/>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ny"/>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ny"/>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Nagwe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Nagwek1"/>
    <w:next w:val="Normalny"/>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ny"/>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ny"/>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ny"/>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ny"/>
    <w:next w:val="Normalny"/>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ny"/>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ny"/>
    <w:rsid w:val="000D2D0B"/>
    <w:rPr>
      <w:szCs w:val="20"/>
    </w:rPr>
  </w:style>
  <w:style w:type="paragraph" w:customStyle="1" w:styleId="Sbuchead">
    <w:name w:val="Sbuchead"/>
    <w:basedOn w:val="Normalny"/>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ny"/>
    <w:next w:val="Fait"/>
    <w:rsid w:val="000D2D0B"/>
    <w:pPr>
      <w:spacing w:before="480" w:after="120"/>
      <w:jc w:val="both"/>
    </w:pPr>
    <w:rPr>
      <w:rFonts w:ascii="Times New Roman" w:hAnsi="Times New Roman"/>
      <w:sz w:val="24"/>
      <w:lang w:eastAsia="en-US"/>
    </w:rPr>
  </w:style>
  <w:style w:type="paragraph" w:customStyle="1" w:styleId="Fait">
    <w:name w:val="Fait à"/>
    <w:basedOn w:val="Normalny"/>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ny"/>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ny"/>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ny"/>
    <w:next w:val="Normalny"/>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ny"/>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ny"/>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ny"/>
    <w:rsid w:val="000D2D0B"/>
    <w:pPr>
      <w:spacing w:before="120" w:after="120"/>
      <w:ind w:left="850"/>
      <w:jc w:val="both"/>
    </w:pPr>
    <w:rPr>
      <w:rFonts w:ascii="Times New Roman" w:hAnsi="Times New Roman"/>
      <w:sz w:val="24"/>
      <w:lang w:eastAsia="en-US"/>
    </w:rPr>
  </w:style>
  <w:style w:type="paragraph" w:customStyle="1" w:styleId="Text2">
    <w:name w:val="Text 2"/>
    <w:basedOn w:val="Normalny"/>
    <w:rsid w:val="000D2D0B"/>
    <w:pPr>
      <w:spacing w:before="120" w:after="120"/>
      <w:ind w:left="1417"/>
      <w:jc w:val="both"/>
    </w:pPr>
    <w:rPr>
      <w:rFonts w:ascii="Times New Roman" w:hAnsi="Times New Roman"/>
      <w:sz w:val="24"/>
      <w:lang w:eastAsia="en-US"/>
    </w:rPr>
  </w:style>
  <w:style w:type="paragraph" w:customStyle="1" w:styleId="Text3">
    <w:name w:val="Text 3"/>
    <w:basedOn w:val="Normalny"/>
    <w:rsid w:val="000D2D0B"/>
    <w:pPr>
      <w:spacing w:before="120" w:after="120"/>
      <w:ind w:left="1984"/>
      <w:jc w:val="both"/>
    </w:pPr>
    <w:rPr>
      <w:rFonts w:ascii="Times New Roman" w:hAnsi="Times New Roman"/>
      <w:sz w:val="24"/>
      <w:lang w:eastAsia="en-US"/>
    </w:rPr>
  </w:style>
  <w:style w:type="paragraph" w:customStyle="1" w:styleId="Text4">
    <w:name w:val="Text 4"/>
    <w:basedOn w:val="Normalny"/>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ny"/>
    <w:rsid w:val="000D2D0B"/>
    <w:pPr>
      <w:spacing w:before="120" w:after="120"/>
      <w:jc w:val="center"/>
    </w:pPr>
    <w:rPr>
      <w:rFonts w:ascii="Times New Roman" w:hAnsi="Times New Roman"/>
      <w:sz w:val="24"/>
      <w:lang w:eastAsia="en-US"/>
    </w:rPr>
  </w:style>
  <w:style w:type="paragraph" w:customStyle="1" w:styleId="NormalLeft">
    <w:name w:val="Normal Left"/>
    <w:basedOn w:val="Normalny"/>
    <w:rsid w:val="000D2D0B"/>
    <w:pPr>
      <w:spacing w:before="120" w:after="120"/>
    </w:pPr>
    <w:rPr>
      <w:rFonts w:ascii="Times New Roman" w:hAnsi="Times New Roman"/>
      <w:sz w:val="24"/>
      <w:lang w:eastAsia="en-US"/>
    </w:rPr>
  </w:style>
  <w:style w:type="paragraph" w:customStyle="1" w:styleId="NormalRight">
    <w:name w:val="Normal Right"/>
    <w:basedOn w:val="Normalny"/>
    <w:rsid w:val="000D2D0B"/>
    <w:pPr>
      <w:spacing w:before="120" w:after="120"/>
      <w:jc w:val="right"/>
    </w:pPr>
    <w:rPr>
      <w:rFonts w:ascii="Times New Roman" w:hAnsi="Times New Roman"/>
      <w:sz w:val="24"/>
      <w:lang w:eastAsia="en-US"/>
    </w:rPr>
  </w:style>
  <w:style w:type="paragraph" w:customStyle="1" w:styleId="QuotedText">
    <w:name w:val="Quoted Text"/>
    <w:basedOn w:val="Normalny"/>
    <w:rsid w:val="000D2D0B"/>
    <w:pPr>
      <w:spacing w:before="120" w:after="120"/>
      <w:ind w:left="1417"/>
      <w:jc w:val="both"/>
    </w:pPr>
    <w:rPr>
      <w:rFonts w:ascii="Times New Roman" w:hAnsi="Times New Roman"/>
      <w:sz w:val="24"/>
      <w:lang w:eastAsia="en-US"/>
    </w:rPr>
  </w:style>
  <w:style w:type="paragraph" w:customStyle="1" w:styleId="Point0">
    <w:name w:val="Point 0"/>
    <w:basedOn w:val="Normalny"/>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ny"/>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ny"/>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ny"/>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ny"/>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ny"/>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ny"/>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ny"/>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ny"/>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ny"/>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ny"/>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ny"/>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ny"/>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ny"/>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ny"/>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ny"/>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ny"/>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ny"/>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ny"/>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ny"/>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ny"/>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ny"/>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ny"/>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ny"/>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ny"/>
    <w:next w:val="Normalny"/>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ny"/>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ny"/>
    <w:next w:val="Nagwe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ny"/>
    <w:next w:val="Normalny"/>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ny"/>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ny"/>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ny"/>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ny"/>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ny"/>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ny"/>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ny"/>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ny"/>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ny"/>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ny"/>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ny"/>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ny"/>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ny"/>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ny"/>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ny"/>
    <w:next w:val="Normalny"/>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ny"/>
    <w:next w:val="Normalny"/>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ny"/>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ny"/>
    <w:next w:val="Normalny"/>
    <w:rsid w:val="000D2D0B"/>
    <w:pPr>
      <w:spacing w:after="240"/>
    </w:pPr>
    <w:rPr>
      <w:rFonts w:ascii="Times New Roman" w:hAnsi="Times New Roman"/>
      <w:sz w:val="24"/>
      <w:lang w:eastAsia="en-US"/>
    </w:rPr>
  </w:style>
  <w:style w:type="paragraph" w:customStyle="1" w:styleId="Datedadoption">
    <w:name w:val="Date d'adoption"/>
    <w:basedOn w:val="Normalny"/>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ny"/>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ny"/>
    <w:next w:val="Normalny"/>
    <w:rsid w:val="000D2D0B"/>
    <w:pPr>
      <w:keepNext/>
      <w:spacing w:before="600" w:after="120"/>
      <w:jc w:val="both"/>
    </w:pPr>
    <w:rPr>
      <w:rFonts w:ascii="Times New Roman" w:hAnsi="Times New Roman"/>
      <w:sz w:val="24"/>
      <w:lang w:eastAsia="en-US"/>
    </w:rPr>
  </w:style>
  <w:style w:type="paragraph" w:customStyle="1" w:styleId="Langue">
    <w:name w:val="Langue"/>
    <w:basedOn w:val="Normalny"/>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ny"/>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ny"/>
    <w:next w:val="Emission"/>
    <w:rsid w:val="000D2D0B"/>
    <w:rPr>
      <w:rFonts w:cs="Arial"/>
      <w:sz w:val="24"/>
      <w:lang w:eastAsia="en-US"/>
    </w:rPr>
  </w:style>
  <w:style w:type="paragraph" w:customStyle="1" w:styleId="Rfrenceinstitutionnelle">
    <w:name w:val="Référence institutionnelle"/>
    <w:basedOn w:val="Normalny"/>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ny"/>
    <w:next w:val="Statut"/>
    <w:rsid w:val="000D2D0B"/>
    <w:pPr>
      <w:ind w:left="5103"/>
    </w:pPr>
    <w:rPr>
      <w:rFonts w:ascii="Times New Roman" w:hAnsi="Times New Roman"/>
      <w:sz w:val="24"/>
      <w:lang w:eastAsia="en-US"/>
    </w:rPr>
  </w:style>
  <w:style w:type="paragraph" w:customStyle="1" w:styleId="Rfrenceinterne">
    <w:name w:val="Référence interne"/>
    <w:basedOn w:val="Normalny"/>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ny"/>
    <w:rsid w:val="000D2D0B"/>
    <w:pPr>
      <w:jc w:val="center"/>
    </w:pPr>
    <w:rPr>
      <w:rFonts w:ascii="Times New Roman" w:hAnsi="Times New Roman"/>
      <w:b/>
      <w:sz w:val="24"/>
      <w:lang w:eastAsia="en-US"/>
    </w:rPr>
  </w:style>
  <w:style w:type="paragraph" w:customStyle="1" w:styleId="Statut">
    <w:name w:val="Statut"/>
    <w:basedOn w:val="Normalny"/>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ny"/>
    <w:next w:val="Normalny"/>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ny"/>
    <w:next w:val="Normalny"/>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ny"/>
    <w:next w:val="Normalny"/>
    <w:rsid w:val="000D2D0B"/>
    <w:pPr>
      <w:spacing w:before="120" w:after="120"/>
      <w:jc w:val="both"/>
    </w:pPr>
    <w:rPr>
      <w:rFonts w:ascii="Times New Roman" w:hAnsi="Times New Roman"/>
      <w:sz w:val="24"/>
      <w:lang w:eastAsia="en-US"/>
    </w:rPr>
  </w:style>
  <w:style w:type="paragraph" w:customStyle="1" w:styleId="Supertitre">
    <w:name w:val="Supertitre"/>
    <w:basedOn w:val="Normalny"/>
    <w:next w:val="Normalny"/>
    <w:rsid w:val="000D2D0B"/>
    <w:pPr>
      <w:spacing w:after="600"/>
      <w:jc w:val="center"/>
    </w:pPr>
    <w:rPr>
      <w:rFonts w:ascii="Times New Roman" w:hAnsi="Times New Roman"/>
      <w:b/>
      <w:sz w:val="24"/>
      <w:lang w:eastAsia="en-US"/>
    </w:rPr>
  </w:style>
  <w:style w:type="paragraph" w:customStyle="1" w:styleId="Languesfaisantfoi">
    <w:name w:val="Langues faisant foi"/>
    <w:basedOn w:val="Normalny"/>
    <w:next w:val="Normalny"/>
    <w:rsid w:val="000D2D0B"/>
    <w:pPr>
      <w:spacing w:before="360"/>
      <w:jc w:val="center"/>
    </w:pPr>
    <w:rPr>
      <w:rFonts w:ascii="Times New Roman" w:hAnsi="Times New Roman"/>
      <w:sz w:val="24"/>
      <w:lang w:eastAsia="en-US"/>
    </w:rPr>
  </w:style>
  <w:style w:type="paragraph" w:customStyle="1" w:styleId="Rfrencecroise">
    <w:name w:val="Référence croisée"/>
    <w:basedOn w:val="Normalny"/>
    <w:rsid w:val="000D2D0B"/>
    <w:pPr>
      <w:jc w:val="center"/>
    </w:pPr>
    <w:rPr>
      <w:rFonts w:ascii="Times New Roman" w:hAnsi="Times New Roman"/>
      <w:sz w:val="24"/>
      <w:lang w:eastAsia="en-US"/>
    </w:rPr>
  </w:style>
  <w:style w:type="paragraph" w:customStyle="1" w:styleId="Fichefinanciretitre">
    <w:name w:val="Fiche financièr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ny"/>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ny"/>
    <w:rsid w:val="000D2D0B"/>
    <w:pPr>
      <w:spacing w:after="240"/>
    </w:pPr>
  </w:style>
  <w:style w:type="paragraph" w:customStyle="1" w:styleId="Accompagnant">
    <w:name w:val="Accompagnant"/>
    <w:basedOn w:val="Normalny"/>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ny"/>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ny"/>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ny"/>
    <w:next w:val="Normalny"/>
    <w:rsid w:val="000D2D0B"/>
    <w:pPr>
      <w:spacing w:before="360"/>
      <w:jc w:val="center"/>
    </w:pPr>
    <w:rPr>
      <w:rFonts w:ascii="Times New Roman" w:hAnsi="Times New Roman"/>
      <w:sz w:val="24"/>
      <w:lang w:eastAsia="en-US"/>
    </w:rPr>
  </w:style>
  <w:style w:type="paragraph" w:styleId="Listanumerowana2">
    <w:name w:val="List Number 2"/>
    <w:basedOn w:val="Normalny"/>
    <w:rsid w:val="000D2D0B"/>
    <w:pPr>
      <w:tabs>
        <w:tab w:val="num" w:pos="643"/>
      </w:tabs>
      <w:spacing w:before="120" w:after="120"/>
      <w:ind w:left="643" w:hanging="360"/>
      <w:jc w:val="both"/>
    </w:pPr>
    <w:rPr>
      <w:rFonts w:ascii="Times New Roman" w:hAnsi="Times New Roman"/>
      <w:sz w:val="24"/>
      <w:lang w:eastAsia="en-US"/>
    </w:rPr>
  </w:style>
  <w:style w:type="paragraph" w:styleId="Listanumerowana3">
    <w:name w:val="List Number 3"/>
    <w:basedOn w:val="Normalny"/>
    <w:rsid w:val="000D2D0B"/>
    <w:pPr>
      <w:tabs>
        <w:tab w:val="num" w:pos="926"/>
      </w:tabs>
      <w:spacing w:before="120" w:after="120"/>
      <w:ind w:left="926" w:hanging="360"/>
      <w:jc w:val="both"/>
    </w:pPr>
    <w:rPr>
      <w:rFonts w:ascii="Times New Roman" w:hAnsi="Times New Roman"/>
      <w:sz w:val="24"/>
      <w:lang w:eastAsia="en-US"/>
    </w:rPr>
  </w:style>
  <w:style w:type="paragraph" w:styleId="Listanumerowana4">
    <w:name w:val="List Number 4"/>
    <w:basedOn w:val="Normalny"/>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punktowana">
    <w:name w:val="List Bullet"/>
    <w:basedOn w:val="Normalny"/>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punktowana2">
    <w:name w:val="List Bullet 2"/>
    <w:basedOn w:val="Normalny"/>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punktowana3">
    <w:name w:val="List Bullet 3"/>
    <w:basedOn w:val="Normalny"/>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punktowana4">
    <w:name w:val="List Bullet 4"/>
    <w:basedOn w:val="Normalny"/>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pisilustracji">
    <w:name w:val="table of figures"/>
    <w:basedOn w:val="Normalny"/>
    <w:next w:val="Normalny"/>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rsid w:val="000D2D0B"/>
    <w:pPr>
      <w:ind w:left="720"/>
      <w:contextualSpacing/>
    </w:pPr>
    <w:rPr>
      <w:rFonts w:ascii="Cambria" w:hAnsi="Cambria"/>
      <w:sz w:val="24"/>
      <w:lang w:val="en-US" w:eastAsia="en-US"/>
    </w:rPr>
  </w:style>
  <w:style w:type="paragraph" w:customStyle="1" w:styleId="Listeavsnitt1">
    <w:name w:val="Listeavsnitt1"/>
    <w:basedOn w:val="Normalny"/>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ny"/>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ny"/>
    <w:uiPriority w:val="99"/>
    <w:rsid w:val="000D2D0B"/>
    <w:pPr>
      <w:ind w:left="720"/>
      <w:contextualSpacing/>
    </w:pPr>
    <w:rPr>
      <w:rFonts w:ascii="Cambria" w:hAnsi="Cambria"/>
      <w:sz w:val="24"/>
      <w:lang w:val="en-US" w:eastAsia="en-US"/>
    </w:rPr>
  </w:style>
  <w:style w:type="paragraph" w:customStyle="1" w:styleId="ListParagraph2">
    <w:name w:val="List Paragraph2"/>
    <w:basedOn w:val="Normalny"/>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gwek1"/>
    <w:next w:val="Normalny"/>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ny"/>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ny"/>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ny"/>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ytu">
    <w:name w:val="Title"/>
    <w:basedOn w:val="Normalny"/>
    <w:next w:val="Normalny"/>
    <w:link w:val="TytuZnak"/>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rsid w:val="000D2D0B"/>
    <w:pPr>
      <w:spacing w:before="320" w:line="260" w:lineRule="exact"/>
      <w:jc w:val="both"/>
    </w:pPr>
    <w:rPr>
      <w:rFonts w:ascii="Myriad Pro Light" w:hAnsi="Myriad Pro Light"/>
      <w:b/>
      <w:sz w:val="21"/>
      <w:szCs w:val="20"/>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
    <w:uiPriority w:val="19"/>
    <w:qFormat/>
    <w:rsid w:val="003A6E9A"/>
    <w:rPr>
      <w:b/>
      <w:i w:val="0"/>
      <w:iCs/>
      <w:sz w:val="20"/>
    </w:rPr>
  </w:style>
  <w:style w:type="paragraph" w:customStyle="1" w:styleId="NEW-Paragraph-Level1">
    <w:name w:val="NEW-Paragraph-Level1"/>
    <w:basedOn w:val="Normalny"/>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ny"/>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ny"/>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ny"/>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ny"/>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ny"/>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ny"/>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ny"/>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ny"/>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omylnaczcionkaakapitu"/>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Wyrnienieintensywne">
    <w:name w:val="Intense Emphasis"/>
    <w:basedOn w:val="Domylnaczcionkaakapitu"/>
    <w:uiPriority w:val="21"/>
    <w:qFormat/>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sz w:val="32"/>
      <w:szCs w:val="32"/>
    </w:rPr>
  </w:style>
  <w:style w:type="paragraph" w:customStyle="1" w:styleId="CPTitle1">
    <w:name w:val="CP_Title1"/>
    <w:basedOn w:val="Nagwek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ny"/>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ny"/>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ny"/>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ny"/>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ny"/>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ny"/>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ny"/>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omylnaczcionkaakapitu"/>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ny"/>
    <w:next w:val="Normalny"/>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omylnaczcionkaakapitu"/>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25005603">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39A61-7EFE-40C5-A7AB-588FA5419413}">
  <ds:schemaRefs>
    <ds:schemaRef ds:uri="http://schemas.openxmlformats.org/officeDocument/2006/bibliography"/>
  </ds:schemaRefs>
</ds:datastoreItem>
</file>

<file path=customXml/itemProps2.xml><?xml version="1.0" encoding="utf-8"?>
<ds:datastoreItem xmlns:ds="http://schemas.openxmlformats.org/officeDocument/2006/customXml" ds:itemID="{53FB3BF9-0CCD-4937-8F89-5AD33A31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2891</Words>
  <Characters>16689</Characters>
  <Application>Microsoft Office Word</Application>
  <DocSecurity>8</DocSecurity>
  <Lines>139</Lines>
  <Paragraphs>39</Paragraphs>
  <ScaleCrop>false</ScaleCrop>
  <HeadingPairs>
    <vt:vector size="12" baseType="variant">
      <vt:variant>
        <vt:lpstr>Tytuł</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ESEF CP</vt:lpstr>
      <vt:lpstr>Reply form for the ESEF CP</vt:lpstr>
      <vt:lpstr>20110000</vt:lpstr>
      <vt:lpstr>20110000</vt:lpstr>
      <vt:lpstr>20110000</vt:lpstr>
      <vt:lpstr>20110000</vt:lpstr>
    </vt:vector>
  </TitlesOfParts>
  <Company>ESMA</Company>
  <LinksUpToDate>false</LinksUpToDate>
  <CharactersWithSpaces>19541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Michal Piechocki</cp:lastModifiedBy>
  <cp:revision>3</cp:revision>
  <cp:lastPrinted>2015-02-18T11:01:00Z</cp:lastPrinted>
  <dcterms:created xsi:type="dcterms:W3CDTF">2016-01-17T22:24:00Z</dcterms:created>
  <dcterms:modified xsi:type="dcterms:W3CDTF">2016-01-17T22:35:00Z</dcterms:modified>
</cp:coreProperties>
</file>