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E726E"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tcPr>
              <w:p w14:paraId="1B67440D" w14:textId="77777777" w:rsidR="00C85C8B" w:rsidRPr="00B16706" w:rsidRDefault="00C85C8B" w:rsidP="00C85C8B">
                <w:pPr>
                  <w:rPr>
                    <w:rFonts w:ascii="Arial" w:hAnsi="Arial" w:cs="Arial"/>
                    <w:color w:val="808080"/>
                    <w:sz w:val="16"/>
                    <w:szCs w:val="20"/>
                    <w:lang w:eastAsia="de-DE"/>
                  </w:rPr>
                </w:pPr>
                <w:r w:rsidRPr="00B16706">
                  <w:rPr>
                    <w:rStyle w:val="Heading6Char"/>
                    <w:sz w:val="18"/>
                    <w:szCs w:val="18"/>
                  </w:rPr>
                  <w:t>Click here to enter text.</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77777777" w:rsidR="00C85C8B" w:rsidRPr="00B16706" w:rsidRDefault="00A973A8"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B16706">
                  <w:rPr>
                    <w:rFonts w:ascii="Arial" w:hAnsi="Arial" w:cs="Arial"/>
                    <w:sz w:val="16"/>
                    <w:szCs w:val="20"/>
                    <w:lang w:eastAsia="de-DE"/>
                  </w:rPr>
                  <w:t>Choose an item.</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Pr>
              <w:p w14:paraId="082656BF" w14:textId="77777777" w:rsidR="00C85C8B" w:rsidRPr="00B16706" w:rsidRDefault="00C85C8B" w:rsidP="00C85C8B">
                <w:pPr>
                  <w:rPr>
                    <w:rFonts w:ascii="Arial" w:hAnsi="Arial" w:cs="Arial"/>
                    <w:sz w:val="16"/>
                    <w:szCs w:val="20"/>
                    <w:lang w:eastAsia="de-DE"/>
                  </w:rPr>
                </w:pPr>
                <w:r w:rsidRPr="00B16706">
                  <w:rPr>
                    <w:rFonts w:ascii="Arial" w:hAnsi="Arial" w:cs="Arial"/>
                    <w:color w:val="808080"/>
                    <w:sz w:val="16"/>
                    <w:szCs w:val="20"/>
                    <w:lang w:eastAsia="de-DE"/>
                  </w:rPr>
                  <w:t>Choose an item.</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118F100F" w14:textId="77777777" w:rsidR="00926BDA" w:rsidRDefault="00926BDA" w:rsidP="00926BDA">
      <w:permStart w:id="785210304" w:edGrp="everyone"/>
      <w:r>
        <w:t>TYPE YOUR TEXT HERE</w:t>
      </w:r>
    </w:p>
    <w:permEnd w:id="785210304"/>
    <w:p w14:paraId="3867BD88" w14:textId="77777777"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1B5E1A7E" w14:textId="77777777" w:rsidR="00926BDA" w:rsidRDefault="00926BDA" w:rsidP="00926BDA">
      <w:permStart w:id="545925079" w:edGrp="everyone"/>
      <w:r>
        <w:t>TYPE YOUR TEXT HERE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B78F54" w14:textId="77777777" w:rsidR="00926BDA" w:rsidRDefault="00926BDA" w:rsidP="00926BDA">
      <w:permStart w:id="666895774" w:edGrp="everyone"/>
      <w:r>
        <w:t>TYPE YOUR TEXT HERE</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77777777" w:rsidR="00926BDA" w:rsidRDefault="00926BDA" w:rsidP="00926BDA">
      <w:permStart w:id="1901729855" w:edGrp="everyone"/>
      <w:r>
        <w:t>TYPE YOUR TEXT HERE</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F27D03C" w14:textId="77777777" w:rsidR="00926BDA" w:rsidRDefault="00926BDA" w:rsidP="00926BDA">
      <w:permStart w:id="1034637762" w:edGrp="everyone"/>
      <w:r>
        <w:t>TYPE YOUR TEXT HERE</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lastRenderedPageBreak/>
        <w:t>What are the key advantages of option 1b and how do these benefits address the issues in section 3?</w:t>
      </w:r>
    </w:p>
    <w:p w14:paraId="5103F3A5" w14:textId="77777777" w:rsidR="00926BDA" w:rsidRDefault="00926BDA" w:rsidP="00926BDA">
      <w:r>
        <w:t>&lt;ESMA_QUESTION_CASR_6&gt;</w:t>
      </w:r>
    </w:p>
    <w:p w14:paraId="1FA6E054" w14:textId="77777777" w:rsidR="00926BDA" w:rsidRDefault="00926BDA" w:rsidP="00926BDA">
      <w:permStart w:id="276758894" w:edGrp="everyone"/>
      <w:r>
        <w:t>TYPE YOUR TEXT HERE</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77777777" w:rsidR="00926BDA" w:rsidRDefault="00926BDA" w:rsidP="00926BDA">
      <w:permStart w:id="1327239170" w:edGrp="everyone"/>
      <w:r>
        <w:t>TYPE YOUR TEXT HERE</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5A8801BA" w14:textId="77777777" w:rsidR="00926BDA" w:rsidRDefault="00926BDA" w:rsidP="00926BDA">
      <w:permStart w:id="1249454344" w:edGrp="everyone"/>
      <w:r>
        <w:t>TYPE YOUR TEXT HERE</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56C38C26" w14:textId="77777777" w:rsidR="00926BDA" w:rsidRDefault="00926BDA" w:rsidP="00926BDA">
      <w:permStart w:id="199837036" w:edGrp="everyone"/>
      <w:r>
        <w:t>TYPE YOUR TEXT HERE</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04BEB89B" w14:textId="77777777" w:rsidR="00926BDA" w:rsidRDefault="00926BDA" w:rsidP="00926BDA">
      <w:permStart w:id="2123508368" w:edGrp="everyone"/>
      <w:r>
        <w:t>TYPE YOUR TEXT HERE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77777777" w:rsidR="00926BDA" w:rsidRDefault="00926BDA" w:rsidP="00926BDA">
      <w:permStart w:id="16780711" w:edGrp="everyone"/>
      <w:r>
        <w:lastRenderedPageBreak/>
        <w:t>TYPE YOUR TEXT HERE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77777777" w:rsidR="00926BDA" w:rsidRDefault="00926BDA" w:rsidP="00926BDA">
      <w:permStart w:id="1489376342" w:edGrp="everyone"/>
      <w:r>
        <w:t>TYPE YOUR TEXT HERE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77777777" w:rsidR="00926BDA" w:rsidRDefault="00926BDA" w:rsidP="00926BDA">
      <w:permStart w:id="695482675" w:edGrp="everyone"/>
      <w:r>
        <w:t>TYPE YOUR TEXT HERE</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77777777" w:rsidR="00926BDA" w:rsidRDefault="00926BDA" w:rsidP="00926BDA">
      <w:permStart w:id="1784418006" w:edGrp="everyone"/>
      <w:r>
        <w:t>TYPE YOUR TEXT HERE</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77777777" w:rsidR="00926BDA" w:rsidRDefault="00926BDA" w:rsidP="00926BDA">
      <w:permStart w:id="1438851636" w:edGrp="everyone"/>
      <w:r>
        <w:t>TYPE YOUR TEXT HERE</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 xml:space="preserve">In this regard, and based on the current order book requirements for trading venues and the availability of information, what are the advantages and </w:t>
      </w:r>
      <w:r>
        <w:lastRenderedPageBreak/>
        <w:t>disadvantages of transferring the reporting of on-venue transactions under MiFIR and EMIR to trading venues?</w:t>
      </w:r>
    </w:p>
    <w:p w14:paraId="7705C731" w14:textId="77777777" w:rsidR="00926BDA" w:rsidRDefault="00926BDA" w:rsidP="00926BDA">
      <w:r>
        <w:t>&lt;ESMA_QUESTION_CASR_18&gt;</w:t>
      </w:r>
    </w:p>
    <w:p w14:paraId="33B78B8E" w14:textId="77777777" w:rsidR="00926BDA" w:rsidRDefault="00926BDA" w:rsidP="00926BDA">
      <w:permStart w:id="1962436404" w:edGrp="everyone"/>
      <w:r>
        <w:t>TYPE YOUR TEXT HERE</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A3BE8DE" w14:textId="77777777" w:rsidR="00926BDA" w:rsidRDefault="00926BDA" w:rsidP="00926BDA">
      <w:permStart w:id="105197077" w:edGrp="everyone"/>
      <w:r>
        <w:t>TYPE YOUR TEXT HERE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77777777" w:rsidR="00926BDA" w:rsidRDefault="00926BDA" w:rsidP="00926BDA">
      <w:permStart w:id="817709938" w:edGrp="everyone"/>
      <w:r>
        <w:t>TYPE YOUR TEXT HERE</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77777777" w:rsidR="00926BDA" w:rsidRDefault="00926BDA" w:rsidP="00926BDA">
      <w:permStart w:id="993723206" w:edGrp="everyone"/>
      <w:r>
        <w:t>TYPE YOUR TEXT HERE</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77777777" w:rsidR="00926BDA" w:rsidRDefault="00926BDA" w:rsidP="00926BDA">
      <w:permStart w:id="1652326327" w:edGrp="everyone"/>
      <w:r>
        <w:t>TYPE YOUR TEXT HERE</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77777777" w:rsidR="00926BDA" w:rsidRDefault="00926BDA" w:rsidP="00926BDA">
      <w:permStart w:id="806124853" w:edGrp="everyone"/>
      <w:r>
        <w:t>TYPE YOUR TEXT HERE</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77777777" w:rsidR="00926BDA" w:rsidRDefault="00926BDA" w:rsidP="00926BDA">
      <w:permStart w:id="1181963014" w:edGrp="everyone"/>
      <w:r>
        <w:t>TYPE YOUR TEXT HERE</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lastRenderedPageBreak/>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77777777" w:rsidR="00926BDA" w:rsidRDefault="00926BDA" w:rsidP="00926BDA">
      <w:permStart w:id="1172965324" w:edGrp="everyone"/>
      <w:r>
        <w:t>TYPE YOUR TEXT HERE</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8256" w14:textId="77777777" w:rsidR="005E3669" w:rsidRDefault="005E3669" w:rsidP="007E7997">
      <w:r>
        <w:separator/>
      </w:r>
    </w:p>
  </w:endnote>
  <w:endnote w:type="continuationSeparator" w:id="0">
    <w:p w14:paraId="770C5C33" w14:textId="77777777" w:rsidR="005E3669" w:rsidRDefault="005E3669" w:rsidP="007E7997">
      <w:r>
        <w:continuationSeparator/>
      </w:r>
    </w:p>
  </w:endnote>
  <w:endnote w:type="continuationNotice" w:id="1">
    <w:p w14:paraId="3D6FF564" w14:textId="77777777" w:rsidR="005E3669" w:rsidRDefault="005E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026" w14:textId="77777777" w:rsidR="005E3669" w:rsidRDefault="005E3669" w:rsidP="007E7997">
      <w:r>
        <w:separator/>
      </w:r>
    </w:p>
  </w:footnote>
  <w:footnote w:type="continuationSeparator" w:id="0">
    <w:p w14:paraId="3C868D00" w14:textId="77777777" w:rsidR="005E3669" w:rsidRDefault="005E3669" w:rsidP="007E7997">
      <w:r>
        <w:continuationSeparator/>
      </w:r>
    </w:p>
  </w:footnote>
  <w:footnote w:type="continuationNotice" w:id="1">
    <w:p w14:paraId="6247DC41" w14:textId="77777777" w:rsidR="005E3669" w:rsidRDefault="005E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3259"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openxmlformats.org/package/2006/metadata/core-properties"/>
    <ds:schemaRef ds:uri="http://purl.org/dc/terms/"/>
    <ds:schemaRef ds:uri="d0fb0f98-34f9-4d57-9559-eb8efd17aa5e"/>
    <ds:schemaRef ds:uri="http://purl.org/dc/elements/1.1/"/>
    <ds:schemaRef ds:uri="http://schemas.microsoft.com/office/infopath/2007/PartnerControls"/>
    <ds:schemaRef ds:uri="865d8a05-f056-4017-b8dd-1de195fc3e2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10</Pages>
  <Words>1879</Words>
  <Characters>10711</Characters>
  <Application>Microsoft Office Word</Application>
  <DocSecurity>8</DocSecurity>
  <Lines>89</Lines>
  <Paragraphs>25</Paragraphs>
  <ScaleCrop>false</ScaleCrop>
  <Company>ESMA</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Iris Hude</cp:lastModifiedBy>
  <cp:revision>2</cp:revision>
  <cp:lastPrinted>2017-07-24T14:47:00Z</cp:lastPrinted>
  <dcterms:created xsi:type="dcterms:W3CDTF">2025-06-23T07:36:00Z</dcterms:created>
  <dcterms:modified xsi:type="dcterms:W3CDTF">2025-06-23T07:36:00Z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ies>
</file>